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26D09" w:rsidRPr="00026D09" w14:paraId="1989716D" w14:textId="77777777" w:rsidTr="007A2EFC">
        <w:tc>
          <w:tcPr>
            <w:tcW w:w="5000" w:type="pct"/>
          </w:tcPr>
          <w:p w14:paraId="69CEDB00" w14:textId="52E9157F" w:rsidR="00632BD0" w:rsidRPr="00026D09" w:rsidRDefault="00BF525F" w:rsidP="007B39D7">
            <w:pPr>
              <w:ind w:firstLine="270"/>
              <w:jc w:val="right"/>
              <w:rPr>
                <w:rFonts w:eastAsia="Times New Roman"/>
                <w:b/>
                <w:szCs w:val="28"/>
                <w:lang w:val="ro-MD"/>
              </w:rPr>
            </w:pPr>
            <w:r w:rsidRPr="00026D09">
              <w:rPr>
                <w:rFonts w:eastAsia="Times New Roman"/>
                <w:b/>
                <w:noProof/>
                <w:szCs w:val="28"/>
              </w:rPr>
              <w:drawing>
                <wp:anchor distT="0" distB="0" distL="114300" distR="114300" simplePos="0" relativeHeight="251658240" behindDoc="0" locked="0" layoutInCell="0" allowOverlap="1" wp14:anchorId="470F0BFE" wp14:editId="00570EE5">
                  <wp:simplePos x="0" y="0"/>
                  <wp:positionH relativeFrom="column">
                    <wp:posOffset>2525818</wp:posOffset>
                  </wp:positionH>
                  <wp:positionV relativeFrom="line">
                    <wp:posOffset>33443</wp:posOffset>
                  </wp:positionV>
                  <wp:extent cx="751172" cy="825289"/>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62331" cy="8375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2BD0" w:rsidRPr="00026D09">
              <w:rPr>
                <w:rFonts w:eastAsia="Times New Roman"/>
                <w:b/>
                <w:szCs w:val="28"/>
                <w:lang w:val="ro-MD"/>
              </w:rPr>
              <w:t>UE</w:t>
            </w:r>
          </w:p>
          <w:p w14:paraId="3FB4907A" w14:textId="4936B5CB" w:rsidR="00632BD0" w:rsidRPr="00026D09" w:rsidRDefault="00632BD0" w:rsidP="00075461">
            <w:pPr>
              <w:ind w:firstLine="270"/>
              <w:jc w:val="center"/>
              <w:rPr>
                <w:rFonts w:eastAsia="Times New Roman"/>
                <w:sz w:val="24"/>
                <w:szCs w:val="24"/>
                <w:lang w:val="ro-MD"/>
              </w:rPr>
            </w:pPr>
          </w:p>
          <w:p w14:paraId="0D176D5E" w14:textId="77777777" w:rsidR="00632BD0" w:rsidRPr="00026D09" w:rsidRDefault="00632BD0" w:rsidP="00075461">
            <w:pPr>
              <w:ind w:firstLine="270"/>
              <w:jc w:val="center"/>
              <w:rPr>
                <w:rFonts w:eastAsia="Times New Roman"/>
                <w:sz w:val="24"/>
                <w:szCs w:val="24"/>
                <w:lang w:val="ro-MD"/>
              </w:rPr>
            </w:pPr>
          </w:p>
          <w:p w14:paraId="56CB68D8" w14:textId="77777777" w:rsidR="00632BD0" w:rsidRPr="00026D09" w:rsidRDefault="00632BD0" w:rsidP="00075461">
            <w:pPr>
              <w:ind w:firstLine="270"/>
              <w:jc w:val="center"/>
              <w:rPr>
                <w:rFonts w:eastAsia="Times New Roman"/>
                <w:sz w:val="24"/>
                <w:szCs w:val="24"/>
                <w:lang w:val="ro-MD"/>
              </w:rPr>
            </w:pPr>
          </w:p>
          <w:p w14:paraId="5481FB10" w14:textId="77777777" w:rsidR="00632BD0" w:rsidRPr="00026D09" w:rsidRDefault="00632BD0" w:rsidP="00075461">
            <w:pPr>
              <w:ind w:firstLine="270"/>
              <w:jc w:val="center"/>
              <w:rPr>
                <w:rFonts w:eastAsia="Times New Roman"/>
                <w:sz w:val="24"/>
                <w:szCs w:val="24"/>
                <w:lang w:val="ro-MD"/>
              </w:rPr>
            </w:pPr>
          </w:p>
        </w:tc>
      </w:tr>
      <w:tr w:rsidR="00632BD0" w:rsidRPr="00026D09" w14:paraId="5F908A1B" w14:textId="77777777" w:rsidTr="007A2EFC">
        <w:tc>
          <w:tcPr>
            <w:tcW w:w="5000" w:type="pct"/>
          </w:tcPr>
          <w:p w14:paraId="48D1298E" w14:textId="77777777" w:rsidR="00632BD0" w:rsidRPr="00026D09" w:rsidRDefault="00632BD0" w:rsidP="00075461">
            <w:pPr>
              <w:keepNext/>
              <w:ind w:firstLine="270"/>
              <w:jc w:val="center"/>
              <w:outlineLvl w:val="7"/>
              <w:rPr>
                <w:rFonts w:eastAsia="Times New Roman"/>
                <w:b/>
                <w:sz w:val="10"/>
                <w:lang w:val="ro-MD"/>
              </w:rPr>
            </w:pPr>
          </w:p>
          <w:p w14:paraId="1B3406F4" w14:textId="77777777" w:rsidR="00632BD0" w:rsidRPr="00026D09" w:rsidRDefault="00632BD0" w:rsidP="00075461">
            <w:pPr>
              <w:keepNext/>
              <w:ind w:firstLine="270"/>
              <w:jc w:val="center"/>
              <w:outlineLvl w:val="7"/>
              <w:rPr>
                <w:rFonts w:eastAsia="Times New Roman"/>
                <w:b/>
                <w:spacing w:val="20"/>
                <w:sz w:val="40"/>
                <w:szCs w:val="40"/>
                <w:lang w:val="ro-MD"/>
              </w:rPr>
            </w:pPr>
            <w:r w:rsidRPr="00026D09">
              <w:rPr>
                <w:rFonts w:eastAsia="Times New Roman"/>
                <w:b/>
                <w:spacing w:val="20"/>
                <w:sz w:val="40"/>
                <w:szCs w:val="40"/>
                <w:lang w:val="ro-MD"/>
              </w:rPr>
              <w:t>GUVERNUL  REPUBLICII  MOLDOVA</w:t>
            </w:r>
          </w:p>
          <w:p w14:paraId="35FB745D" w14:textId="77777777" w:rsidR="00632BD0" w:rsidRPr="00026D09" w:rsidRDefault="00632BD0" w:rsidP="00075461">
            <w:pPr>
              <w:ind w:firstLine="270"/>
              <w:jc w:val="center"/>
              <w:rPr>
                <w:rFonts w:eastAsia="Times New Roman"/>
                <w:sz w:val="20"/>
                <w:lang w:val="ro-MD"/>
              </w:rPr>
            </w:pPr>
          </w:p>
          <w:p w14:paraId="0AABF6B2" w14:textId="77777777" w:rsidR="00632BD0" w:rsidRPr="00026D09" w:rsidRDefault="00632BD0" w:rsidP="00075461">
            <w:pPr>
              <w:keepNext/>
              <w:ind w:firstLine="270"/>
              <w:jc w:val="center"/>
              <w:outlineLvl w:val="7"/>
              <w:rPr>
                <w:rFonts w:eastAsia="Times New Roman"/>
                <w:b/>
                <w:sz w:val="34"/>
                <w:szCs w:val="34"/>
                <w:lang w:val="ro-MD"/>
              </w:rPr>
            </w:pPr>
            <w:r w:rsidRPr="00026D09">
              <w:rPr>
                <w:rFonts w:eastAsia="Times New Roman"/>
                <w:b/>
                <w:spacing w:val="40"/>
                <w:sz w:val="32"/>
                <w:szCs w:val="32"/>
                <w:lang w:val="ro-MD"/>
              </w:rPr>
              <w:t>HOTĂRÂRE</w:t>
            </w:r>
            <w:r w:rsidRPr="00026D09">
              <w:rPr>
                <w:rFonts w:eastAsia="Times New Roman"/>
                <w:b/>
                <w:sz w:val="34"/>
                <w:szCs w:val="34"/>
                <w:lang w:val="ro-MD"/>
              </w:rPr>
              <w:t xml:space="preserve"> </w:t>
            </w:r>
            <w:r w:rsidRPr="00026D09">
              <w:rPr>
                <w:rFonts w:eastAsia="Times New Roman"/>
                <w:b/>
                <w:sz w:val="32"/>
                <w:szCs w:val="32"/>
                <w:lang w:val="ro-MD"/>
              </w:rPr>
              <w:t>nr. ____</w:t>
            </w:r>
          </w:p>
          <w:p w14:paraId="0223B527" w14:textId="77777777" w:rsidR="00632BD0" w:rsidRPr="00026D09" w:rsidRDefault="00632BD0" w:rsidP="00075461">
            <w:pPr>
              <w:ind w:firstLine="270"/>
              <w:jc w:val="center"/>
              <w:rPr>
                <w:rFonts w:eastAsia="Times New Roman"/>
                <w:sz w:val="20"/>
                <w:lang w:val="ro-MD"/>
              </w:rPr>
            </w:pPr>
          </w:p>
          <w:p w14:paraId="2EE94C45" w14:textId="77777777" w:rsidR="00632BD0" w:rsidRPr="00026D09" w:rsidRDefault="00632BD0" w:rsidP="00075461">
            <w:pPr>
              <w:ind w:firstLine="270"/>
              <w:jc w:val="center"/>
              <w:rPr>
                <w:rFonts w:eastAsia="Times New Roman"/>
                <w:b/>
                <w:szCs w:val="28"/>
                <w:lang w:val="ro-MD"/>
              </w:rPr>
            </w:pPr>
            <w:r w:rsidRPr="00026D09">
              <w:rPr>
                <w:rFonts w:eastAsia="Times New Roman"/>
                <w:b/>
                <w:szCs w:val="28"/>
                <w:u w:val="single"/>
                <w:lang w:val="ro-MD"/>
              </w:rPr>
              <w:t>din                                        2025</w:t>
            </w:r>
          </w:p>
          <w:p w14:paraId="471FC843" w14:textId="77777777" w:rsidR="00632BD0" w:rsidRPr="00026D09" w:rsidRDefault="00632BD0" w:rsidP="00075461">
            <w:pPr>
              <w:spacing w:before="120"/>
              <w:ind w:firstLine="270"/>
              <w:jc w:val="center"/>
              <w:rPr>
                <w:rFonts w:eastAsia="Times New Roman"/>
                <w:b/>
                <w:sz w:val="24"/>
                <w:szCs w:val="24"/>
                <w:lang w:val="ro-MD"/>
              </w:rPr>
            </w:pPr>
            <w:r w:rsidRPr="00026D09">
              <w:rPr>
                <w:rFonts w:eastAsia="Times New Roman"/>
                <w:b/>
                <w:sz w:val="24"/>
                <w:szCs w:val="24"/>
                <w:lang w:val="ro-MD"/>
              </w:rPr>
              <w:t>Chișinău</w:t>
            </w:r>
          </w:p>
          <w:p w14:paraId="295290FA" w14:textId="77777777" w:rsidR="00632BD0" w:rsidRPr="00026D09" w:rsidRDefault="00632BD0" w:rsidP="00075461">
            <w:pPr>
              <w:ind w:firstLine="270"/>
              <w:jc w:val="center"/>
              <w:rPr>
                <w:rFonts w:eastAsia="Times New Roman"/>
                <w:noProof/>
                <w:sz w:val="20"/>
                <w:lang w:val="ro-MD" w:eastAsia="ro-RO"/>
              </w:rPr>
            </w:pPr>
          </w:p>
        </w:tc>
      </w:tr>
    </w:tbl>
    <w:p w14:paraId="748D115E" w14:textId="77777777" w:rsidR="00BC7B54" w:rsidRPr="00026D09" w:rsidRDefault="00BC7B54" w:rsidP="00075461">
      <w:pPr>
        <w:spacing w:after="0"/>
        <w:ind w:firstLine="270"/>
        <w:jc w:val="center"/>
        <w:rPr>
          <w:b/>
          <w:bCs/>
        </w:rPr>
      </w:pPr>
    </w:p>
    <w:p w14:paraId="4D3AF4D1" w14:textId="77777777" w:rsidR="00632BD0" w:rsidRPr="00026D09" w:rsidRDefault="00632BD0" w:rsidP="00075461">
      <w:pPr>
        <w:spacing w:after="0"/>
        <w:ind w:firstLine="270"/>
        <w:jc w:val="center"/>
        <w:rPr>
          <w:b/>
          <w:bCs/>
        </w:rPr>
      </w:pPr>
    </w:p>
    <w:p w14:paraId="282978F3" w14:textId="3D9CC821" w:rsidR="00BC7B54" w:rsidRPr="00026D09" w:rsidRDefault="00BC7B54" w:rsidP="00075461">
      <w:pPr>
        <w:ind w:firstLine="270"/>
        <w:jc w:val="center"/>
        <w:rPr>
          <w:b/>
          <w:bCs/>
          <w:szCs w:val="28"/>
        </w:rPr>
      </w:pPr>
      <w:r w:rsidRPr="00026D09">
        <w:rPr>
          <w:b/>
          <w:bCs/>
          <w:szCs w:val="28"/>
        </w:rPr>
        <w:t xml:space="preserve">pentru aprobarea </w:t>
      </w:r>
      <w:r w:rsidR="00632BD0" w:rsidRPr="00026D09">
        <w:rPr>
          <w:b/>
          <w:bCs/>
          <w:szCs w:val="28"/>
        </w:rPr>
        <w:t xml:space="preserve">Regulamentului </w:t>
      </w:r>
      <w:bookmarkStart w:id="0" w:name="_Hlk206510308"/>
      <w:r w:rsidR="005472DA" w:rsidRPr="00026D09">
        <w:rPr>
          <w:b/>
          <w:bCs/>
          <w:szCs w:val="28"/>
        </w:rPr>
        <w:t>privind</w:t>
      </w:r>
      <w:r w:rsidR="00632BD0" w:rsidRPr="00026D09">
        <w:rPr>
          <w:b/>
          <w:bCs/>
          <w:szCs w:val="28"/>
        </w:rPr>
        <w:t xml:space="preserve"> inspecțiile în domeniul siguranței rutiere</w:t>
      </w:r>
      <w:r w:rsidR="0092589A" w:rsidRPr="00026D09">
        <w:rPr>
          <w:b/>
          <w:bCs/>
          <w:szCs w:val="28"/>
        </w:rPr>
        <w:t xml:space="preserve"> și clasificarea siguranței</w:t>
      </w:r>
      <w:r w:rsidR="00AA64CF" w:rsidRPr="00026D09">
        <w:rPr>
          <w:b/>
          <w:bCs/>
          <w:szCs w:val="28"/>
        </w:rPr>
        <w:t xml:space="preserve"> rețelei</w:t>
      </w:r>
      <w:r w:rsidR="0092589A" w:rsidRPr="00026D09">
        <w:rPr>
          <w:b/>
          <w:bCs/>
          <w:szCs w:val="28"/>
        </w:rPr>
        <w:t xml:space="preserve"> rutiere</w:t>
      </w:r>
      <w:bookmarkEnd w:id="0"/>
    </w:p>
    <w:p w14:paraId="5A11C63C" w14:textId="77777777" w:rsidR="00BC7B54" w:rsidRPr="00026D09" w:rsidRDefault="00BC7B54" w:rsidP="00075461">
      <w:pPr>
        <w:ind w:firstLine="270"/>
        <w:jc w:val="center"/>
        <w:rPr>
          <w:rFonts w:asciiTheme="majorBidi" w:hAnsiTheme="majorBidi" w:cstheme="majorBidi"/>
          <w:b/>
          <w:bCs/>
          <w:szCs w:val="28"/>
          <w:lang w:eastAsia="ro-RO"/>
        </w:rPr>
      </w:pPr>
      <w:r w:rsidRPr="00026D09">
        <w:rPr>
          <w:b/>
          <w:szCs w:val="28"/>
        </w:rPr>
        <w:t>------------------------------------------------------------</w:t>
      </w:r>
    </w:p>
    <w:p w14:paraId="76EEE255" w14:textId="77777777" w:rsidR="00BC7B54" w:rsidRPr="00026D09" w:rsidRDefault="00BC7B54" w:rsidP="00075461">
      <w:pPr>
        <w:ind w:firstLine="270"/>
        <w:rPr>
          <w:rFonts w:asciiTheme="majorBidi" w:hAnsiTheme="majorBidi" w:cstheme="majorBidi"/>
          <w:szCs w:val="28"/>
          <w:lang w:eastAsia="ro-RO"/>
        </w:rPr>
      </w:pPr>
    </w:p>
    <w:p w14:paraId="456DBE5B" w14:textId="0314CCFF" w:rsidR="00BC7B54" w:rsidRPr="00026D09" w:rsidRDefault="00BC7B54" w:rsidP="00DD6404">
      <w:pPr>
        <w:ind w:firstLine="270"/>
        <w:jc w:val="both"/>
        <w:rPr>
          <w:szCs w:val="28"/>
        </w:rPr>
      </w:pPr>
      <w:r w:rsidRPr="00026D09">
        <w:rPr>
          <w:szCs w:val="28"/>
        </w:rPr>
        <w:t xml:space="preserve">În temeiul art. </w:t>
      </w:r>
      <w:r w:rsidR="00FA6AFD" w:rsidRPr="00026D09">
        <w:rPr>
          <w:szCs w:val="28"/>
        </w:rPr>
        <w:t>9 alin. (3)</w:t>
      </w:r>
      <w:r w:rsidR="007A2EFC" w:rsidRPr="00026D09">
        <w:rPr>
          <w:szCs w:val="28"/>
        </w:rPr>
        <w:t>,</w:t>
      </w:r>
      <w:r w:rsidR="00FA6AFD" w:rsidRPr="00026D09">
        <w:rPr>
          <w:szCs w:val="28"/>
        </w:rPr>
        <w:t xml:space="preserve"> art. 10 alin. (2) și art. 11 alin. (2) </w:t>
      </w:r>
      <w:r w:rsidRPr="00026D09">
        <w:rPr>
          <w:szCs w:val="28"/>
        </w:rPr>
        <w:t xml:space="preserve"> din Legea nr. </w:t>
      </w:r>
      <w:r w:rsidR="00FA6AFD" w:rsidRPr="00026D09">
        <w:rPr>
          <w:szCs w:val="28"/>
        </w:rPr>
        <w:t>350/2023</w:t>
      </w:r>
      <w:r w:rsidRPr="00026D09">
        <w:rPr>
          <w:szCs w:val="28"/>
        </w:rPr>
        <w:t xml:space="preserve"> </w:t>
      </w:r>
      <w:r w:rsidR="00FA6AFD" w:rsidRPr="00026D09">
        <w:rPr>
          <w:szCs w:val="28"/>
        </w:rPr>
        <w:t>privind gestionarea siguranței infrastructurii rutiere (Monitorul Oficial al Republicii Moldova, 2023, nr. 474-476, art. 842), Guvernul HOTĂRĂȘTE:</w:t>
      </w:r>
    </w:p>
    <w:p w14:paraId="1E2C7D0E" w14:textId="56079934" w:rsidR="00BC7B54" w:rsidRPr="00026D09" w:rsidRDefault="00CC7603" w:rsidP="00DD6404">
      <w:pPr>
        <w:ind w:firstLine="270"/>
        <w:jc w:val="both"/>
        <w:rPr>
          <w:szCs w:val="28"/>
        </w:rPr>
      </w:pPr>
      <w:r w:rsidRPr="00026D09">
        <w:rPr>
          <w:szCs w:val="28"/>
        </w:rPr>
        <w:t>Prezenta Hotărâre transpune parțial Directiva 2008/96/CE a Parlamentului European și a Consiliului din 19 noiembrie 2008 privind gestionarea siguranței infrastructurii rutiere, CELEX: 32008L0096, publicată în Jurnalul Oficial al Uniunii Europene L 319 din 29 noiembrie 2008, așa cum a fost modificată ultima dată prin Directiva (UE) 2019/1936 a Parlamentului European și a Consiliului din 23 octombrie 2019”.</w:t>
      </w:r>
      <w:r w:rsidR="0092589A" w:rsidRPr="00026D09">
        <w:rPr>
          <w:szCs w:val="28"/>
        </w:rPr>
        <w:t>.</w:t>
      </w:r>
    </w:p>
    <w:p w14:paraId="2BC64D51" w14:textId="0CB7E8AB" w:rsidR="00BC7B54" w:rsidRPr="00026D09" w:rsidRDefault="00BC7B54" w:rsidP="00075461">
      <w:pPr>
        <w:pStyle w:val="a3"/>
        <w:numPr>
          <w:ilvl w:val="0"/>
          <w:numId w:val="5"/>
        </w:numPr>
        <w:spacing w:after="0"/>
        <w:ind w:left="0" w:firstLine="270"/>
        <w:jc w:val="both"/>
        <w:rPr>
          <w:szCs w:val="28"/>
        </w:rPr>
      </w:pPr>
      <w:r w:rsidRPr="00026D09">
        <w:rPr>
          <w:szCs w:val="28"/>
        </w:rPr>
        <w:t xml:space="preserve">Se aprobă Regulamentul </w:t>
      </w:r>
      <w:r w:rsidR="005472DA" w:rsidRPr="00026D09">
        <w:rPr>
          <w:szCs w:val="28"/>
        </w:rPr>
        <w:t>privind inspecțiile în domeniul siguranței rutiere și clasificarea siguranței</w:t>
      </w:r>
      <w:r w:rsidR="00D15FC9" w:rsidRPr="00026D09">
        <w:rPr>
          <w:szCs w:val="28"/>
        </w:rPr>
        <w:t xml:space="preserve"> rețelei</w:t>
      </w:r>
      <w:r w:rsidR="005472DA" w:rsidRPr="00026D09">
        <w:rPr>
          <w:szCs w:val="28"/>
        </w:rPr>
        <w:t xml:space="preserve"> rutiere </w:t>
      </w:r>
      <w:r w:rsidRPr="00026D09">
        <w:rPr>
          <w:szCs w:val="28"/>
        </w:rPr>
        <w:t>(se anexează).</w:t>
      </w:r>
    </w:p>
    <w:p w14:paraId="7190DDFC" w14:textId="77777777" w:rsidR="00BC7B54" w:rsidRPr="00026D09" w:rsidRDefault="00BC7B54" w:rsidP="00075461">
      <w:pPr>
        <w:pStyle w:val="a3"/>
        <w:ind w:left="0" w:firstLine="270"/>
        <w:rPr>
          <w:szCs w:val="28"/>
        </w:rPr>
      </w:pPr>
    </w:p>
    <w:p w14:paraId="5DA10A46" w14:textId="0F813DB5" w:rsidR="00BC7B54" w:rsidRPr="00026D09" w:rsidRDefault="00BC7B54" w:rsidP="00075461">
      <w:pPr>
        <w:pStyle w:val="a3"/>
        <w:numPr>
          <w:ilvl w:val="0"/>
          <w:numId w:val="5"/>
        </w:numPr>
        <w:spacing w:after="0"/>
        <w:ind w:left="0" w:firstLine="270"/>
        <w:jc w:val="both"/>
        <w:rPr>
          <w:szCs w:val="28"/>
        </w:rPr>
      </w:pPr>
      <w:r w:rsidRPr="00026D09">
        <w:rPr>
          <w:szCs w:val="28"/>
        </w:rPr>
        <w:t>Prezenta hotăr</w:t>
      </w:r>
      <w:r w:rsidR="00B81436" w:rsidRPr="00026D09">
        <w:rPr>
          <w:szCs w:val="28"/>
        </w:rPr>
        <w:t>â</w:t>
      </w:r>
      <w:r w:rsidRPr="00026D09">
        <w:rPr>
          <w:szCs w:val="28"/>
        </w:rPr>
        <w:t>re intră în vigoare la data de 01.01.2026.</w:t>
      </w:r>
    </w:p>
    <w:p w14:paraId="6E3EF870" w14:textId="77777777" w:rsidR="00BC7B54" w:rsidRPr="00026D09" w:rsidRDefault="00BC7B54" w:rsidP="00075461">
      <w:pPr>
        <w:pStyle w:val="a3"/>
        <w:ind w:left="0" w:firstLine="270"/>
        <w:rPr>
          <w:szCs w:val="28"/>
        </w:rPr>
      </w:pPr>
    </w:p>
    <w:p w14:paraId="00CDD4AE" w14:textId="55B705C9" w:rsidR="00BC7B54" w:rsidRPr="00026D09" w:rsidRDefault="00BC7B54" w:rsidP="00075461">
      <w:pPr>
        <w:ind w:firstLine="270"/>
        <w:rPr>
          <w:rFonts w:asciiTheme="majorBidi" w:hAnsiTheme="majorBidi" w:cstheme="majorBidi"/>
          <w:szCs w:val="28"/>
          <w:lang w:eastAsia="ro-RO"/>
        </w:rPr>
      </w:pPr>
      <w:r w:rsidRPr="00026D09">
        <w:rPr>
          <w:rFonts w:asciiTheme="majorBidi" w:hAnsiTheme="majorBidi" w:cstheme="majorBidi"/>
          <w:b/>
          <w:szCs w:val="28"/>
          <w:lang w:eastAsia="ro-RO"/>
        </w:rPr>
        <w:t>Prim-ministru</w:t>
      </w:r>
      <w:r w:rsidRPr="00026D09">
        <w:rPr>
          <w:rFonts w:asciiTheme="majorBidi" w:hAnsiTheme="majorBidi" w:cstheme="majorBidi"/>
          <w:b/>
          <w:szCs w:val="28"/>
          <w:lang w:eastAsia="ro-RO"/>
        </w:rPr>
        <w:tab/>
      </w:r>
      <w:r w:rsidRPr="00026D09">
        <w:rPr>
          <w:rFonts w:asciiTheme="majorBidi" w:hAnsiTheme="majorBidi" w:cstheme="majorBidi"/>
          <w:b/>
          <w:szCs w:val="28"/>
          <w:lang w:eastAsia="ro-RO"/>
        </w:rPr>
        <w:tab/>
      </w:r>
      <w:r w:rsidRPr="00026D09">
        <w:rPr>
          <w:rFonts w:asciiTheme="majorBidi" w:hAnsiTheme="majorBidi" w:cstheme="majorBidi"/>
          <w:b/>
          <w:szCs w:val="28"/>
          <w:lang w:eastAsia="ro-RO"/>
        </w:rPr>
        <w:tab/>
      </w:r>
      <w:r w:rsidRPr="00026D09">
        <w:rPr>
          <w:rFonts w:asciiTheme="majorBidi" w:hAnsiTheme="majorBidi" w:cstheme="majorBidi"/>
          <w:b/>
          <w:szCs w:val="28"/>
          <w:lang w:eastAsia="ro-RO"/>
        </w:rPr>
        <w:tab/>
      </w:r>
      <w:r w:rsidRPr="00026D09">
        <w:rPr>
          <w:rFonts w:asciiTheme="majorBidi" w:hAnsiTheme="majorBidi" w:cstheme="majorBidi"/>
          <w:b/>
          <w:szCs w:val="28"/>
          <w:lang w:eastAsia="ro-RO"/>
        </w:rPr>
        <w:tab/>
      </w:r>
    </w:p>
    <w:p w14:paraId="7364D194" w14:textId="77777777" w:rsidR="00BC7B54" w:rsidRPr="00026D09" w:rsidRDefault="00BC7B54" w:rsidP="00075461">
      <w:pPr>
        <w:ind w:firstLine="270"/>
        <w:rPr>
          <w:rFonts w:asciiTheme="majorBidi" w:hAnsiTheme="majorBidi" w:cstheme="majorBidi"/>
          <w:szCs w:val="28"/>
          <w:lang w:eastAsia="ro-RO"/>
        </w:rPr>
      </w:pPr>
    </w:p>
    <w:p w14:paraId="7DC907B6" w14:textId="77777777" w:rsidR="00BC7B54" w:rsidRPr="00026D09" w:rsidRDefault="00BC7B54" w:rsidP="00075461">
      <w:pPr>
        <w:ind w:firstLine="270"/>
        <w:rPr>
          <w:rFonts w:asciiTheme="majorBidi" w:hAnsiTheme="majorBidi" w:cstheme="majorBidi"/>
          <w:szCs w:val="28"/>
          <w:lang w:eastAsia="ro-RO"/>
        </w:rPr>
      </w:pPr>
    </w:p>
    <w:p w14:paraId="2439BA8B" w14:textId="77777777" w:rsidR="00BC7B54" w:rsidRPr="00026D09" w:rsidRDefault="00BC7B54" w:rsidP="00075461">
      <w:pPr>
        <w:tabs>
          <w:tab w:val="left" w:pos="5954"/>
        </w:tabs>
        <w:ind w:firstLine="270"/>
        <w:rPr>
          <w:rFonts w:asciiTheme="majorBidi" w:hAnsiTheme="majorBidi" w:cstheme="majorBidi"/>
          <w:szCs w:val="28"/>
          <w:lang w:eastAsia="ro-RO"/>
        </w:rPr>
      </w:pPr>
      <w:r w:rsidRPr="00026D09">
        <w:rPr>
          <w:rFonts w:asciiTheme="majorBidi" w:hAnsiTheme="majorBidi" w:cstheme="majorBidi"/>
          <w:szCs w:val="28"/>
          <w:lang w:eastAsia="ro-RO"/>
        </w:rPr>
        <w:t>Contrasemnează:</w:t>
      </w:r>
    </w:p>
    <w:p w14:paraId="55B62FDA" w14:textId="77777777" w:rsidR="00BC7B54" w:rsidRPr="00026D09" w:rsidRDefault="00BC7B54" w:rsidP="00075461">
      <w:pPr>
        <w:ind w:firstLine="270"/>
        <w:rPr>
          <w:rFonts w:asciiTheme="majorBidi" w:hAnsiTheme="majorBidi" w:cstheme="majorBidi"/>
          <w:szCs w:val="28"/>
          <w:lang w:eastAsia="ru-RU"/>
        </w:rPr>
      </w:pPr>
    </w:p>
    <w:p w14:paraId="5D2B0605" w14:textId="69EA4D49" w:rsidR="004451FC" w:rsidRPr="00026D09" w:rsidRDefault="004451FC" w:rsidP="00075461">
      <w:pPr>
        <w:ind w:firstLine="270"/>
        <w:rPr>
          <w:rFonts w:asciiTheme="majorBidi" w:hAnsiTheme="majorBidi" w:cstheme="majorBidi"/>
          <w:szCs w:val="28"/>
          <w:lang w:eastAsia="ru-RU"/>
        </w:rPr>
      </w:pPr>
      <w:r w:rsidRPr="00026D09">
        <w:rPr>
          <w:rFonts w:asciiTheme="majorBidi" w:hAnsiTheme="majorBidi" w:cstheme="majorBidi"/>
          <w:szCs w:val="28"/>
          <w:lang w:eastAsia="ru-RU"/>
        </w:rPr>
        <w:t xml:space="preserve">Viceprim-ministru, ministru al </w:t>
      </w:r>
    </w:p>
    <w:p w14:paraId="19138E74" w14:textId="5CA3D6EA" w:rsidR="00BC7B54" w:rsidRPr="00026D09" w:rsidRDefault="004451FC" w:rsidP="004451FC">
      <w:pPr>
        <w:ind w:firstLine="270"/>
        <w:rPr>
          <w:rFonts w:asciiTheme="majorBidi" w:hAnsiTheme="majorBidi" w:cstheme="majorBidi"/>
          <w:szCs w:val="28"/>
          <w:lang w:eastAsia="ru-RU"/>
        </w:rPr>
      </w:pPr>
      <w:r w:rsidRPr="00026D09">
        <w:rPr>
          <w:rFonts w:asciiTheme="majorBidi" w:hAnsiTheme="majorBidi" w:cstheme="majorBidi"/>
          <w:szCs w:val="28"/>
          <w:lang w:eastAsia="ru-RU"/>
        </w:rPr>
        <w:t>I</w:t>
      </w:r>
      <w:r w:rsidR="00BC7B54" w:rsidRPr="00026D09">
        <w:rPr>
          <w:rFonts w:asciiTheme="majorBidi" w:hAnsiTheme="majorBidi" w:cstheme="majorBidi"/>
          <w:szCs w:val="28"/>
          <w:lang w:eastAsia="ru-RU"/>
        </w:rPr>
        <w:t>nfrastructurii</w:t>
      </w:r>
      <w:r w:rsidRPr="00026D09">
        <w:rPr>
          <w:rFonts w:asciiTheme="majorBidi" w:hAnsiTheme="majorBidi" w:cstheme="majorBidi"/>
          <w:szCs w:val="28"/>
          <w:lang w:eastAsia="ru-RU"/>
        </w:rPr>
        <w:t xml:space="preserve"> </w:t>
      </w:r>
      <w:r w:rsidR="00BC7B54" w:rsidRPr="00026D09">
        <w:rPr>
          <w:rFonts w:asciiTheme="majorBidi" w:hAnsiTheme="majorBidi" w:cstheme="majorBidi"/>
          <w:szCs w:val="28"/>
          <w:lang w:eastAsia="ru-RU"/>
        </w:rPr>
        <w:t>și dezvoltării regionale</w:t>
      </w:r>
      <w:r w:rsidR="00BC7B54" w:rsidRPr="00026D09">
        <w:rPr>
          <w:rFonts w:asciiTheme="majorBidi" w:hAnsiTheme="majorBidi" w:cstheme="majorBidi"/>
          <w:szCs w:val="28"/>
          <w:lang w:eastAsia="ru-RU"/>
        </w:rPr>
        <w:tab/>
      </w:r>
      <w:r w:rsidR="00BC7B54" w:rsidRPr="00026D09">
        <w:rPr>
          <w:rFonts w:asciiTheme="majorBidi" w:hAnsiTheme="majorBidi" w:cstheme="majorBidi"/>
          <w:szCs w:val="28"/>
          <w:lang w:eastAsia="ru-RU"/>
        </w:rPr>
        <w:tab/>
      </w:r>
      <w:r w:rsidR="00BC7B54" w:rsidRPr="00026D09">
        <w:rPr>
          <w:rFonts w:asciiTheme="majorBidi" w:hAnsiTheme="majorBidi" w:cstheme="majorBidi"/>
          <w:szCs w:val="28"/>
          <w:lang w:eastAsia="ru-RU"/>
        </w:rPr>
        <w:tab/>
      </w:r>
      <w:r w:rsidR="00BC7B54" w:rsidRPr="00026D09">
        <w:rPr>
          <w:rFonts w:asciiTheme="majorBidi" w:hAnsiTheme="majorBidi" w:cstheme="majorBidi"/>
          <w:szCs w:val="28"/>
          <w:lang w:eastAsia="ru-RU"/>
        </w:rPr>
        <w:tab/>
        <w:t>Vladimir Bolea</w:t>
      </w:r>
    </w:p>
    <w:p w14:paraId="2D882A35" w14:textId="7C450E32" w:rsidR="00020044" w:rsidRPr="00026D09" w:rsidRDefault="00BC7B54" w:rsidP="00075461">
      <w:pPr>
        <w:ind w:firstLine="270"/>
        <w:jc w:val="right"/>
        <w:rPr>
          <w:szCs w:val="24"/>
          <w:lang w:eastAsia="ru-RU"/>
        </w:rPr>
      </w:pPr>
      <w:r w:rsidRPr="00026D09">
        <w:rPr>
          <w:rFonts w:asciiTheme="majorBidi" w:hAnsiTheme="majorBidi" w:cstheme="majorBidi"/>
          <w:szCs w:val="28"/>
          <w:lang w:eastAsia="ru-RU"/>
        </w:rPr>
        <w:lastRenderedPageBreak/>
        <w:t xml:space="preserve"> </w:t>
      </w:r>
      <w:r w:rsidR="00020044" w:rsidRPr="00026D09">
        <w:rPr>
          <w:szCs w:val="24"/>
          <w:lang w:eastAsia="ru-RU"/>
        </w:rPr>
        <w:t xml:space="preserve">Aprobat  </w:t>
      </w:r>
    </w:p>
    <w:p w14:paraId="5BC7FD35" w14:textId="77777777" w:rsidR="00020044" w:rsidRPr="00026D09" w:rsidRDefault="00020044" w:rsidP="00075461">
      <w:pPr>
        <w:ind w:firstLine="270"/>
        <w:jc w:val="right"/>
        <w:rPr>
          <w:bCs/>
          <w:szCs w:val="24"/>
          <w:lang w:eastAsia="ru-RU"/>
        </w:rPr>
      </w:pPr>
      <w:r w:rsidRPr="00026D09">
        <w:rPr>
          <w:bCs/>
          <w:szCs w:val="24"/>
          <w:lang w:eastAsia="ru-RU"/>
        </w:rPr>
        <w:t xml:space="preserve">prin  Hotărârea Guvernului </w:t>
      </w:r>
    </w:p>
    <w:p w14:paraId="2249BECF" w14:textId="122530E3" w:rsidR="00020044" w:rsidRPr="00026D09" w:rsidRDefault="00020044" w:rsidP="00075461">
      <w:pPr>
        <w:ind w:firstLine="270"/>
        <w:jc w:val="right"/>
        <w:rPr>
          <w:rFonts w:asciiTheme="majorBidi" w:hAnsiTheme="majorBidi" w:cstheme="majorBidi"/>
          <w:sz w:val="32"/>
          <w:szCs w:val="28"/>
          <w:lang w:eastAsia="ru-RU"/>
        </w:rPr>
      </w:pPr>
      <w:r w:rsidRPr="00026D09">
        <w:rPr>
          <w:bCs/>
          <w:szCs w:val="24"/>
          <w:lang w:eastAsia="ru-RU"/>
        </w:rPr>
        <w:t>nr.___</w:t>
      </w:r>
      <w:r w:rsidR="00BB22BF" w:rsidRPr="00026D09">
        <w:rPr>
          <w:bCs/>
          <w:szCs w:val="24"/>
          <w:lang w:eastAsia="ru-RU"/>
        </w:rPr>
        <w:t>/</w:t>
      </w:r>
      <w:r w:rsidRPr="00026D09">
        <w:rPr>
          <w:bCs/>
          <w:szCs w:val="24"/>
          <w:lang w:eastAsia="ru-RU"/>
        </w:rPr>
        <w:t>2025</w:t>
      </w:r>
    </w:p>
    <w:p w14:paraId="0229DBE7" w14:textId="77777777" w:rsidR="00020044" w:rsidRPr="00026D09" w:rsidRDefault="00020044" w:rsidP="00075461">
      <w:pPr>
        <w:ind w:firstLine="270"/>
        <w:rPr>
          <w:rFonts w:eastAsia="SimSun"/>
          <w:szCs w:val="28"/>
          <w:lang w:eastAsia="ru-RU"/>
        </w:rPr>
      </w:pPr>
    </w:p>
    <w:p w14:paraId="1AE5D216" w14:textId="77777777" w:rsidR="00020044" w:rsidRPr="00026D09" w:rsidRDefault="00020044" w:rsidP="00075461">
      <w:pPr>
        <w:ind w:firstLine="270"/>
        <w:jc w:val="center"/>
        <w:rPr>
          <w:rFonts w:eastAsia="SimSun"/>
          <w:b/>
          <w:caps/>
          <w:szCs w:val="28"/>
          <w:lang w:eastAsia="ru-RU"/>
        </w:rPr>
      </w:pPr>
      <w:r w:rsidRPr="00026D09">
        <w:rPr>
          <w:rFonts w:eastAsia="SimSun"/>
          <w:b/>
          <w:caps/>
          <w:szCs w:val="28"/>
          <w:lang w:eastAsia="ru-RU"/>
        </w:rPr>
        <w:t xml:space="preserve">Regulamentul </w:t>
      </w:r>
    </w:p>
    <w:p w14:paraId="0A6036F8" w14:textId="456AD5D9" w:rsidR="00BC7B54" w:rsidRPr="00026D09" w:rsidRDefault="00BA7A28" w:rsidP="00075461">
      <w:pPr>
        <w:spacing w:after="0"/>
        <w:ind w:firstLine="270"/>
        <w:jc w:val="center"/>
        <w:rPr>
          <w:b/>
          <w:bCs/>
        </w:rPr>
      </w:pPr>
      <w:r w:rsidRPr="00026D09">
        <w:rPr>
          <w:szCs w:val="28"/>
        </w:rPr>
        <w:t>privind inspecțiile în domeniul siguranței rutiere și clasificarea siguranței</w:t>
      </w:r>
      <w:r w:rsidR="00D15FC9" w:rsidRPr="00026D09">
        <w:rPr>
          <w:szCs w:val="28"/>
        </w:rPr>
        <w:t xml:space="preserve"> rețelei</w:t>
      </w:r>
      <w:r w:rsidRPr="00026D09">
        <w:rPr>
          <w:szCs w:val="28"/>
        </w:rPr>
        <w:t xml:space="preserve"> rutiere</w:t>
      </w:r>
    </w:p>
    <w:p w14:paraId="49EAC3DE" w14:textId="77777777" w:rsidR="00020044" w:rsidRPr="00026D09" w:rsidRDefault="00020044" w:rsidP="00075461">
      <w:pPr>
        <w:spacing w:after="0"/>
        <w:ind w:firstLine="270"/>
        <w:jc w:val="center"/>
        <w:rPr>
          <w:b/>
          <w:bCs/>
        </w:rPr>
      </w:pPr>
    </w:p>
    <w:p w14:paraId="2D2B3C3D" w14:textId="77777777" w:rsidR="00020044" w:rsidRPr="00026D09" w:rsidRDefault="00020044" w:rsidP="00075461">
      <w:pPr>
        <w:spacing w:after="0"/>
        <w:ind w:firstLine="270"/>
        <w:jc w:val="center"/>
        <w:rPr>
          <w:b/>
          <w:bCs/>
        </w:rPr>
      </w:pPr>
    </w:p>
    <w:p w14:paraId="417F597C" w14:textId="77777777" w:rsidR="00ED1E99" w:rsidRPr="00026D09" w:rsidRDefault="00ED1E99" w:rsidP="00075461">
      <w:pPr>
        <w:spacing w:after="0"/>
        <w:ind w:firstLine="270"/>
        <w:jc w:val="center"/>
        <w:rPr>
          <w:b/>
          <w:bCs/>
        </w:rPr>
      </w:pPr>
      <w:r w:rsidRPr="00026D09">
        <w:rPr>
          <w:b/>
          <w:bCs/>
        </w:rPr>
        <w:t>Capitolul I</w:t>
      </w:r>
    </w:p>
    <w:p w14:paraId="4D98C768" w14:textId="578DE6D5" w:rsidR="00ED1E99" w:rsidRPr="00026D09" w:rsidRDefault="00324EDB" w:rsidP="00075461">
      <w:pPr>
        <w:spacing w:after="0"/>
        <w:ind w:firstLine="270"/>
        <w:jc w:val="center"/>
        <w:rPr>
          <w:b/>
          <w:bCs/>
        </w:rPr>
      </w:pPr>
      <w:r w:rsidRPr="00026D09">
        <w:rPr>
          <w:b/>
          <w:bCs/>
        </w:rPr>
        <w:t>DISPOZIȚII GENERALE</w:t>
      </w:r>
    </w:p>
    <w:p w14:paraId="7926C70E" w14:textId="77777777" w:rsidR="00ED1E99" w:rsidRPr="00026D09" w:rsidRDefault="00ED1E99" w:rsidP="00075461">
      <w:pPr>
        <w:spacing w:after="0"/>
        <w:ind w:firstLine="270"/>
        <w:jc w:val="both"/>
      </w:pPr>
    </w:p>
    <w:p w14:paraId="5FAF61F7" w14:textId="07392153" w:rsidR="00ED1E99" w:rsidRPr="00026D09" w:rsidRDefault="00ED1E99" w:rsidP="00075461">
      <w:pPr>
        <w:pStyle w:val="a3"/>
        <w:numPr>
          <w:ilvl w:val="0"/>
          <w:numId w:val="6"/>
        </w:numPr>
        <w:spacing w:after="0"/>
        <w:ind w:left="0" w:firstLine="270"/>
        <w:jc w:val="both"/>
      </w:pPr>
      <w:r w:rsidRPr="00026D09">
        <w:t xml:space="preserve">Regulamentul </w:t>
      </w:r>
      <w:r w:rsidR="005472DA" w:rsidRPr="00026D09">
        <w:t>privind inspecțiile în domeniul siguranței rutiere și clasificarea siguranței</w:t>
      </w:r>
      <w:r w:rsidR="00F8347B" w:rsidRPr="00026D09">
        <w:t xml:space="preserve"> rețelei</w:t>
      </w:r>
      <w:r w:rsidR="005472DA" w:rsidRPr="00026D09">
        <w:t xml:space="preserve"> rutiere </w:t>
      </w:r>
      <w:r w:rsidRPr="00026D09">
        <w:t xml:space="preserve">(în continuare - </w:t>
      </w:r>
      <w:r w:rsidRPr="00026D09">
        <w:rPr>
          <w:i/>
        </w:rPr>
        <w:t>Regulament</w:t>
      </w:r>
      <w:r w:rsidRPr="00026D09">
        <w:t xml:space="preserve">) stabilește modul de organizare și desfășurare a </w:t>
      </w:r>
      <w:r w:rsidR="005472DA" w:rsidRPr="00026D09">
        <w:t xml:space="preserve">inspecțiilor </w:t>
      </w:r>
      <w:r w:rsidRPr="00026D09">
        <w:t xml:space="preserve">în domeniul siguranței rutiere (în continuare </w:t>
      </w:r>
      <w:r w:rsidR="007A2EFC" w:rsidRPr="00026D09">
        <w:t xml:space="preserve">- </w:t>
      </w:r>
      <w:r w:rsidRPr="00026D09">
        <w:rPr>
          <w:i/>
        </w:rPr>
        <w:t>ISR</w:t>
      </w:r>
      <w:r w:rsidRPr="00026D09">
        <w:t>)</w:t>
      </w:r>
      <w:r w:rsidR="0092589A" w:rsidRPr="00026D09">
        <w:t xml:space="preserve"> și a clasificării siguranței rutiere</w:t>
      </w:r>
      <w:r w:rsidRPr="00026D09">
        <w:t xml:space="preserve">, </w:t>
      </w:r>
      <w:r w:rsidR="005472DA" w:rsidRPr="00026D09">
        <w:t>precum și</w:t>
      </w:r>
      <w:r w:rsidRPr="00026D09">
        <w:t xml:space="preserve"> monitorizarea </w:t>
      </w:r>
      <w:r w:rsidR="005472DA" w:rsidRPr="00026D09">
        <w:t xml:space="preserve">rezultatelor </w:t>
      </w:r>
      <w:r w:rsidRPr="00026D09">
        <w:t>implementării recomandărilor</w:t>
      </w:r>
      <w:r w:rsidR="005472DA" w:rsidRPr="00026D09">
        <w:t xml:space="preserve"> din rapoartele de inspecție</w:t>
      </w:r>
      <w:r w:rsidRPr="00026D09">
        <w:t>.</w:t>
      </w:r>
    </w:p>
    <w:p w14:paraId="55B8ECFB" w14:textId="77777777" w:rsidR="009F3AB8" w:rsidRPr="00026D09" w:rsidRDefault="009F3AB8" w:rsidP="00075461">
      <w:pPr>
        <w:pStyle w:val="a3"/>
        <w:numPr>
          <w:ilvl w:val="0"/>
          <w:numId w:val="6"/>
        </w:numPr>
        <w:spacing w:after="0"/>
        <w:ind w:left="0" w:firstLine="270"/>
        <w:jc w:val="both"/>
        <w:rPr>
          <w:rFonts w:eastAsia="SimSun"/>
          <w:szCs w:val="28"/>
          <w:lang w:eastAsia="ru-RU"/>
        </w:rPr>
      </w:pPr>
      <w:r w:rsidRPr="00026D09">
        <w:t>Scopul ISR constă în sporirea nivelului de siguranță rutieră pe drumurile sau sectoarele de drum public aflat în exploatare de mai mult de 3 ani, prin controlul si identificarea deficiențelor de proiectare, exploatare sau întreținere, precum și a condițiilor periculoase care sporesc riscul de accidente rutiere, în vederea formulării de recomandări și a prioritizării investițiilor necesare securizării infrastructurii rutiere.</w:t>
      </w:r>
    </w:p>
    <w:p w14:paraId="7FC2B73C" w14:textId="116473BE" w:rsidR="002F7B3B" w:rsidRPr="00026D09" w:rsidRDefault="002F7B3B" w:rsidP="00075461">
      <w:pPr>
        <w:pStyle w:val="a3"/>
        <w:numPr>
          <w:ilvl w:val="0"/>
          <w:numId w:val="6"/>
        </w:numPr>
        <w:spacing w:after="0"/>
        <w:ind w:left="0" w:firstLine="270"/>
        <w:jc w:val="both"/>
        <w:rPr>
          <w:rFonts w:eastAsia="SimSun"/>
          <w:szCs w:val="28"/>
          <w:lang w:eastAsia="ru-RU"/>
        </w:rPr>
      </w:pPr>
      <w:r w:rsidRPr="00026D09">
        <w:rPr>
          <w:rFonts w:eastAsia="SimSun"/>
          <w:szCs w:val="28"/>
          <w:lang w:eastAsia="ru-RU"/>
        </w:rPr>
        <w:t>În sensul prezentului Regulament se utilizează noțiunile definite la art. 2 din Legea nr. 350/2023 privind gestionarea siguranței infrastructurii rutiere, precum și următoarele noțiuni:</w:t>
      </w:r>
    </w:p>
    <w:p w14:paraId="1C82926C" w14:textId="601CEF17" w:rsidR="00346C42" w:rsidRPr="00026D09" w:rsidRDefault="00346C42" w:rsidP="00B30E5D">
      <w:pPr>
        <w:pStyle w:val="a3"/>
        <w:numPr>
          <w:ilvl w:val="1"/>
          <w:numId w:val="6"/>
        </w:numPr>
        <w:tabs>
          <w:tab w:val="left" w:pos="851"/>
        </w:tabs>
        <w:spacing w:after="0"/>
        <w:ind w:left="0" w:firstLine="284"/>
        <w:jc w:val="both"/>
        <w:rPr>
          <w:rFonts w:eastAsia="SimSun"/>
          <w:szCs w:val="28"/>
          <w:lang w:eastAsia="ru-RU"/>
        </w:rPr>
      </w:pPr>
      <w:bookmarkStart w:id="1" w:name="_Hlk207611331"/>
      <w:bookmarkStart w:id="2" w:name="_Hlk204324520"/>
      <w:r w:rsidRPr="00026D09">
        <w:rPr>
          <w:rFonts w:eastAsia="SimSun"/>
          <w:i/>
          <w:iCs/>
          <w:szCs w:val="28"/>
          <w:lang w:eastAsia="ru-RU"/>
        </w:rPr>
        <w:t>tronson cu concentrație de accidente</w:t>
      </w:r>
      <w:r w:rsidRPr="00026D09">
        <w:rPr>
          <w:rFonts w:eastAsia="SimSun"/>
          <w:szCs w:val="28"/>
          <w:lang w:eastAsia="ru-RU"/>
        </w:rPr>
        <w:t xml:space="preserve"> </w:t>
      </w:r>
      <w:r w:rsidRPr="00026D09">
        <w:rPr>
          <w:rFonts w:eastAsia="SimSun"/>
          <w:i/>
          <w:iCs/>
          <w:szCs w:val="28"/>
          <w:lang w:eastAsia="ru-RU"/>
        </w:rPr>
        <w:t>rutiere</w:t>
      </w:r>
      <w:r w:rsidRPr="00026D09">
        <w:rPr>
          <w:rFonts w:eastAsia="SimSun"/>
          <w:szCs w:val="28"/>
          <w:lang w:eastAsia="ru-RU"/>
        </w:rPr>
        <w:t xml:space="preserve"> </w:t>
      </w:r>
      <w:bookmarkEnd w:id="1"/>
      <w:r w:rsidRPr="00026D09">
        <w:rPr>
          <w:rFonts w:eastAsia="SimSun"/>
          <w:szCs w:val="28"/>
          <w:lang w:eastAsia="ru-RU"/>
        </w:rPr>
        <w:t xml:space="preserve">– </w:t>
      </w:r>
      <w:r w:rsidR="004B1CC3" w:rsidRPr="00026D09">
        <w:rPr>
          <w:rFonts w:eastAsia="SimSun"/>
          <w:szCs w:val="28"/>
          <w:lang w:eastAsia="ru-RU"/>
        </w:rPr>
        <w:t>tronson de drum cu lungimea de un kilometru, aflat în exploatare mai mult de 3 ani, pe care, în ultimii 3 ani, s-au produs cel puțin 2 accidente rutiere, dintre care unul soldat cu decesul unei sau mai multor persoane</w:t>
      </w:r>
      <w:r w:rsidR="007A2EFC" w:rsidRPr="00026D09">
        <w:rPr>
          <w:rFonts w:eastAsia="SimSun"/>
          <w:szCs w:val="28"/>
          <w:lang w:val="en-US" w:eastAsia="ru-RU"/>
        </w:rPr>
        <w:t>;</w:t>
      </w:r>
    </w:p>
    <w:p w14:paraId="45E9B4BC" w14:textId="1E33EE46" w:rsidR="001B3579" w:rsidRPr="00026D09" w:rsidRDefault="00FA6AFD" w:rsidP="00B30E5D">
      <w:pPr>
        <w:pStyle w:val="a3"/>
        <w:numPr>
          <w:ilvl w:val="1"/>
          <w:numId w:val="6"/>
        </w:numPr>
        <w:tabs>
          <w:tab w:val="left" w:pos="851"/>
        </w:tabs>
        <w:spacing w:after="0"/>
        <w:ind w:left="0" w:firstLine="284"/>
        <w:jc w:val="both"/>
        <w:rPr>
          <w:rFonts w:eastAsia="SimSun"/>
          <w:szCs w:val="28"/>
          <w:lang w:eastAsia="ru-RU"/>
        </w:rPr>
      </w:pPr>
      <w:bookmarkStart w:id="3" w:name="_Hlk212188289"/>
      <w:r w:rsidRPr="00026D09">
        <w:rPr>
          <w:rFonts w:eastAsia="SimSun"/>
          <w:i/>
          <w:iCs/>
          <w:szCs w:val="28"/>
          <w:lang w:eastAsia="ru-RU"/>
        </w:rPr>
        <w:t xml:space="preserve">tronson </w:t>
      </w:r>
      <w:bookmarkStart w:id="4" w:name="_Hlk204324538"/>
      <w:r w:rsidRPr="00026D09">
        <w:rPr>
          <w:rFonts w:eastAsia="SimSun"/>
          <w:i/>
          <w:iCs/>
          <w:szCs w:val="28"/>
          <w:lang w:eastAsia="ru-RU"/>
        </w:rPr>
        <w:t>cu concentrație mare de accidente rutiere</w:t>
      </w:r>
      <w:bookmarkStart w:id="5" w:name="_Hlk204603927"/>
      <w:r w:rsidRPr="00026D09">
        <w:rPr>
          <w:rFonts w:eastAsia="SimSun"/>
          <w:szCs w:val="28"/>
          <w:lang w:eastAsia="ru-RU"/>
        </w:rPr>
        <w:t xml:space="preserve"> </w:t>
      </w:r>
      <w:bookmarkEnd w:id="2"/>
      <w:bookmarkEnd w:id="3"/>
      <w:bookmarkEnd w:id="4"/>
      <w:r w:rsidRPr="00026D09">
        <w:rPr>
          <w:rFonts w:eastAsia="SimSun"/>
          <w:szCs w:val="28"/>
          <w:lang w:eastAsia="ru-RU"/>
        </w:rPr>
        <w:t xml:space="preserve">– </w:t>
      </w:r>
      <w:bookmarkStart w:id="6" w:name="_Hlk204607280"/>
      <w:bookmarkEnd w:id="5"/>
      <w:r w:rsidR="00346C42" w:rsidRPr="00026D09">
        <w:rPr>
          <w:rFonts w:eastAsia="SimSun"/>
          <w:szCs w:val="28"/>
          <w:lang w:eastAsia="ru-RU"/>
        </w:rPr>
        <w:t>primele 10% dintre tronsoanelor cu concentrație de accidente rutiere cu cel mai mare indice ponderat de risc</w:t>
      </w:r>
      <w:r w:rsidR="007A2EFC" w:rsidRPr="00026D09">
        <w:rPr>
          <w:rFonts w:eastAsia="SimSun"/>
          <w:szCs w:val="28"/>
          <w:lang w:eastAsia="ru-RU"/>
        </w:rPr>
        <w:t>;</w:t>
      </w:r>
      <w:bookmarkEnd w:id="6"/>
    </w:p>
    <w:p w14:paraId="5E742CDF" w14:textId="32C43532" w:rsidR="0052495B" w:rsidRPr="00026D09" w:rsidRDefault="0052495B" w:rsidP="00B30E5D">
      <w:pPr>
        <w:pStyle w:val="a3"/>
        <w:numPr>
          <w:ilvl w:val="1"/>
          <w:numId w:val="6"/>
        </w:numPr>
        <w:tabs>
          <w:tab w:val="left" w:pos="851"/>
          <w:tab w:val="left" w:pos="1134"/>
        </w:tabs>
        <w:spacing w:after="0"/>
        <w:ind w:left="0" w:firstLine="284"/>
        <w:jc w:val="both"/>
        <w:rPr>
          <w:rFonts w:eastAsia="SimSun"/>
          <w:szCs w:val="28"/>
          <w:lang w:val="ro-RO" w:eastAsia="ru-RU"/>
        </w:rPr>
      </w:pPr>
      <w:r w:rsidRPr="00026D09">
        <w:rPr>
          <w:rFonts w:eastAsia="SimSun"/>
          <w:i/>
          <w:szCs w:val="28"/>
          <w:lang w:val="ro-RO" w:eastAsia="ru-RU"/>
        </w:rPr>
        <w:t>utilizatori vulnerabili ai drumurilor</w:t>
      </w:r>
      <w:r w:rsidRPr="00026D09">
        <w:rPr>
          <w:rFonts w:eastAsia="SimSun"/>
          <w:szCs w:val="28"/>
          <w:lang w:val="ro-RO" w:eastAsia="ru-RU"/>
        </w:rPr>
        <w:t xml:space="preserve"> – participanți la trafic nemotorizați (inclusiv pietonii și conducătorii de biciclete, triciclete, trotinete), precum și utilizatori de vehicule motorizate cu una, două sau trei roți (inclusiv conducătorii de motociclete, ciclomotoare, tricicluri, trotinete electrice și cvadricicluri).</w:t>
      </w:r>
    </w:p>
    <w:p w14:paraId="71164CD1" w14:textId="77777777" w:rsidR="00FA6AFD" w:rsidRPr="00026D09" w:rsidRDefault="00FA6AFD" w:rsidP="00DD6404">
      <w:pPr>
        <w:pStyle w:val="a3"/>
        <w:numPr>
          <w:ilvl w:val="0"/>
          <w:numId w:val="6"/>
        </w:numPr>
        <w:spacing w:after="0"/>
        <w:ind w:left="0" w:firstLine="270"/>
        <w:jc w:val="both"/>
        <w:rPr>
          <w:rFonts w:eastAsia="SimSun"/>
          <w:szCs w:val="28"/>
          <w:lang w:eastAsia="ru-RU"/>
        </w:rPr>
      </w:pPr>
      <w:r w:rsidRPr="00026D09">
        <w:rPr>
          <w:rFonts w:eastAsia="SimSun"/>
          <w:szCs w:val="28"/>
          <w:lang w:eastAsia="ru-RU"/>
        </w:rPr>
        <w:t>Regulamentul se aplică drumurilor publice clasificate conform art. 2 alin. (3) din Legea drumurilor nr. 509/1995.</w:t>
      </w:r>
      <w:r w:rsidRPr="00026D09">
        <w:t xml:space="preserve"> </w:t>
      </w:r>
    </w:p>
    <w:p w14:paraId="5C772414" w14:textId="27AA24A1" w:rsidR="00FA6AFD" w:rsidRPr="00026D09" w:rsidRDefault="00FA6AFD" w:rsidP="00DD6404">
      <w:pPr>
        <w:pStyle w:val="a3"/>
        <w:numPr>
          <w:ilvl w:val="0"/>
          <w:numId w:val="6"/>
        </w:numPr>
        <w:spacing w:after="0"/>
        <w:ind w:left="0" w:firstLine="270"/>
        <w:jc w:val="both"/>
      </w:pPr>
      <w:r w:rsidRPr="00026D09">
        <w:rPr>
          <w:rFonts w:eastAsia="SimSun"/>
          <w:szCs w:val="28"/>
          <w:lang w:eastAsia="ru-RU"/>
        </w:rPr>
        <w:t>Actualizarea</w:t>
      </w:r>
      <w:r w:rsidRPr="00026D09">
        <w:t xml:space="preserve"> calculelor privind clasificarea siguranței</w:t>
      </w:r>
      <w:r w:rsidR="00F8347B" w:rsidRPr="00026D09">
        <w:t xml:space="preserve"> rețelei</w:t>
      </w:r>
      <w:r w:rsidRPr="00026D09">
        <w:t xml:space="preserve"> rutiere se realizează o dată la fiecare </w:t>
      </w:r>
      <w:r w:rsidR="00210D8A" w:rsidRPr="00026D09">
        <w:t xml:space="preserve">5 </w:t>
      </w:r>
      <w:r w:rsidRPr="00026D09">
        <w:t>ani.</w:t>
      </w:r>
    </w:p>
    <w:p w14:paraId="23256F79" w14:textId="353D145E" w:rsidR="00FA6AFD" w:rsidRPr="00026D09" w:rsidRDefault="00E8132C" w:rsidP="00DD6404">
      <w:pPr>
        <w:pStyle w:val="a3"/>
        <w:numPr>
          <w:ilvl w:val="0"/>
          <w:numId w:val="6"/>
        </w:numPr>
        <w:spacing w:after="0"/>
        <w:ind w:left="0" w:firstLine="270"/>
        <w:jc w:val="both"/>
        <w:rPr>
          <w:rFonts w:eastAsia="SimSun"/>
          <w:sz w:val="40"/>
          <w:szCs w:val="40"/>
          <w:lang w:eastAsia="ru-RU"/>
        </w:rPr>
      </w:pPr>
      <w:r w:rsidRPr="00026D09">
        <w:rPr>
          <w:szCs w:val="28"/>
        </w:rPr>
        <w:lastRenderedPageBreak/>
        <w:t xml:space="preserve">Prin derogare de la prevederile pct. 5, calculele urmează a fi actualizate după fiecare accident rutier soldat cu persoane decedate, exclusiv pentru tronsonul de drum pe care a avut loc accidentul respectiv. Actualizarea la nivelul întregii rețele rutiere se realizează conform termenului general de </w:t>
      </w:r>
      <w:r w:rsidR="00210D8A" w:rsidRPr="00026D09">
        <w:rPr>
          <w:szCs w:val="28"/>
        </w:rPr>
        <w:t xml:space="preserve">5 </w:t>
      </w:r>
      <w:r w:rsidRPr="00026D09">
        <w:rPr>
          <w:szCs w:val="28"/>
        </w:rPr>
        <w:t>ani</w:t>
      </w:r>
      <w:r w:rsidR="00FA6AFD" w:rsidRPr="00026D09">
        <w:rPr>
          <w:szCs w:val="28"/>
        </w:rPr>
        <w:t>.</w:t>
      </w:r>
    </w:p>
    <w:p w14:paraId="39A3F350" w14:textId="393025B8" w:rsidR="00FA6AFD" w:rsidRPr="00026D09" w:rsidRDefault="00332872" w:rsidP="00DD6404">
      <w:pPr>
        <w:pStyle w:val="a3"/>
        <w:numPr>
          <w:ilvl w:val="0"/>
          <w:numId w:val="6"/>
        </w:numPr>
        <w:spacing w:after="0"/>
        <w:ind w:left="0" w:firstLine="270"/>
        <w:jc w:val="both"/>
        <w:rPr>
          <w:rFonts w:eastAsia="SimSun"/>
          <w:sz w:val="40"/>
          <w:szCs w:val="40"/>
          <w:lang w:eastAsia="ru-RU"/>
        </w:rPr>
      </w:pPr>
      <w:r w:rsidRPr="00026D09">
        <w:rPr>
          <w:szCs w:val="28"/>
        </w:rPr>
        <w:t>ISR și clasificarea siguranței</w:t>
      </w:r>
      <w:r w:rsidR="00F8347B" w:rsidRPr="00026D09">
        <w:rPr>
          <w:szCs w:val="28"/>
        </w:rPr>
        <w:t xml:space="preserve"> rețelei</w:t>
      </w:r>
      <w:r w:rsidRPr="00026D09">
        <w:rPr>
          <w:szCs w:val="28"/>
        </w:rPr>
        <w:t xml:space="preserve"> rutiere pe</w:t>
      </w:r>
      <w:r w:rsidR="00FA6AFD" w:rsidRPr="00026D09">
        <w:rPr>
          <w:szCs w:val="28"/>
        </w:rPr>
        <w:t xml:space="preserve"> drumurile</w:t>
      </w:r>
      <w:r w:rsidR="00BA7A28" w:rsidRPr="00026D09">
        <w:rPr>
          <w:szCs w:val="28"/>
        </w:rPr>
        <w:t xml:space="preserve"> publice</w:t>
      </w:r>
      <w:r w:rsidR="00FA6AFD" w:rsidRPr="00026D09">
        <w:rPr>
          <w:szCs w:val="28"/>
        </w:rPr>
        <w:t xml:space="preserve"> clasificate conform art. 2 alin. (3) punctele 1), 2) și 3) lit. a) din Legea drumurilor nr. 509/1995, precum și cele prevăzute la pct. 6, sunt realizare de către Agenția Națională Transport Auto</w:t>
      </w:r>
      <w:r w:rsidR="00BA7A28" w:rsidRPr="00026D09">
        <w:rPr>
          <w:szCs w:val="28"/>
        </w:rPr>
        <w:t xml:space="preserve"> (</w:t>
      </w:r>
      <w:r w:rsidR="007A2EFC" w:rsidRPr="00026D09">
        <w:rPr>
          <w:szCs w:val="28"/>
        </w:rPr>
        <w:t xml:space="preserve">în continuare - </w:t>
      </w:r>
      <w:r w:rsidR="00BA7A28" w:rsidRPr="00026D09">
        <w:rPr>
          <w:i/>
          <w:szCs w:val="28"/>
        </w:rPr>
        <w:t>ANTA</w:t>
      </w:r>
      <w:r w:rsidR="00BA7A28" w:rsidRPr="00026D09">
        <w:rPr>
          <w:szCs w:val="28"/>
        </w:rPr>
        <w:t>)</w:t>
      </w:r>
      <w:r w:rsidR="00FA6AFD" w:rsidRPr="00026D09">
        <w:rPr>
          <w:szCs w:val="28"/>
        </w:rPr>
        <w:t>.</w:t>
      </w:r>
    </w:p>
    <w:p w14:paraId="76852289" w14:textId="6C870115" w:rsidR="00332872" w:rsidRPr="00026D09" w:rsidRDefault="00332872" w:rsidP="00DD6404">
      <w:pPr>
        <w:pStyle w:val="a3"/>
        <w:numPr>
          <w:ilvl w:val="0"/>
          <w:numId w:val="6"/>
        </w:numPr>
        <w:spacing w:after="0"/>
        <w:ind w:left="0" w:firstLine="270"/>
        <w:jc w:val="both"/>
      </w:pPr>
      <w:r w:rsidRPr="00026D09">
        <w:t xml:space="preserve">Pe </w:t>
      </w:r>
      <w:r w:rsidR="00BA7A28" w:rsidRPr="00026D09">
        <w:t>străzi și drumurile comunale</w:t>
      </w:r>
      <w:r w:rsidRPr="00026D09">
        <w:t>,</w:t>
      </w:r>
      <w:r w:rsidR="00BA7A28" w:rsidRPr="00026D09">
        <w:t xml:space="preserve"> ANTA poate efectua</w:t>
      </w:r>
      <w:r w:rsidRPr="00026D09">
        <w:t xml:space="preserve"> ISR opțional, </w:t>
      </w:r>
      <w:r w:rsidR="00BA7A28" w:rsidRPr="00026D09">
        <w:t>în baza contractelor de prestări servicii</w:t>
      </w:r>
      <w:r w:rsidRPr="00026D09">
        <w:t xml:space="preserve">, la solicitarea administratorului drumului. </w:t>
      </w:r>
    </w:p>
    <w:p w14:paraId="1EFF4D01" w14:textId="00D9FA67" w:rsidR="007A2EFC" w:rsidRPr="00026D09" w:rsidRDefault="00332872" w:rsidP="005B25C5">
      <w:pPr>
        <w:pStyle w:val="a3"/>
        <w:numPr>
          <w:ilvl w:val="0"/>
          <w:numId w:val="6"/>
        </w:numPr>
        <w:spacing w:after="0"/>
        <w:ind w:left="0" w:firstLine="270"/>
        <w:jc w:val="both"/>
      </w:pPr>
      <w:r w:rsidRPr="00026D09">
        <w:t xml:space="preserve">Metodologia de calculare a taxei de efectuare a ISR este elaborată de către ANTA și aprobată </w:t>
      </w:r>
      <w:r w:rsidR="00583855" w:rsidRPr="00026D09">
        <w:t>de Guvern</w:t>
      </w:r>
      <w:r w:rsidRPr="00026D09">
        <w:t>.</w:t>
      </w:r>
    </w:p>
    <w:p w14:paraId="704C0B69" w14:textId="77777777" w:rsidR="00ED1E99" w:rsidRPr="00026D09" w:rsidRDefault="00ED1E99" w:rsidP="00075461">
      <w:pPr>
        <w:spacing w:after="0"/>
        <w:ind w:firstLine="270"/>
        <w:jc w:val="center"/>
        <w:rPr>
          <w:b/>
          <w:bCs/>
        </w:rPr>
      </w:pPr>
      <w:bookmarkStart w:id="7" w:name="_Hlk205450390"/>
      <w:r w:rsidRPr="00026D09">
        <w:rPr>
          <w:b/>
          <w:bCs/>
        </w:rPr>
        <w:t>Capitolul II</w:t>
      </w:r>
    </w:p>
    <w:p w14:paraId="305EAEAF" w14:textId="2D21B784" w:rsidR="00ED1E99" w:rsidRPr="00026D09" w:rsidRDefault="00324EDB" w:rsidP="00075461">
      <w:pPr>
        <w:spacing w:after="0"/>
        <w:ind w:firstLine="270"/>
        <w:jc w:val="center"/>
        <w:rPr>
          <w:b/>
          <w:bCs/>
        </w:rPr>
      </w:pPr>
      <w:r w:rsidRPr="00026D09">
        <w:rPr>
          <w:b/>
          <w:bCs/>
        </w:rPr>
        <w:t>ORGANIZAREA INSPECȚIILOR ÎN DOMENIUL SIGURANȚEI RUTIERE</w:t>
      </w:r>
    </w:p>
    <w:p w14:paraId="5C15756B" w14:textId="52BDC128" w:rsidR="00BA7A28" w:rsidRPr="00026D09" w:rsidRDefault="00BA7A28" w:rsidP="00075461">
      <w:pPr>
        <w:spacing w:after="0"/>
        <w:ind w:firstLine="270"/>
        <w:jc w:val="center"/>
        <w:rPr>
          <w:b/>
          <w:bCs/>
        </w:rPr>
      </w:pPr>
      <w:r w:rsidRPr="00026D09">
        <w:rPr>
          <w:b/>
          <w:bCs/>
        </w:rPr>
        <w:t>Secțiunea 1</w:t>
      </w:r>
    </w:p>
    <w:p w14:paraId="483FF53A" w14:textId="2D55EFA8" w:rsidR="00BA7A28" w:rsidRPr="00026D09" w:rsidRDefault="00BA7A28" w:rsidP="00D94AB5">
      <w:pPr>
        <w:spacing w:after="0"/>
        <w:ind w:firstLine="270"/>
        <w:jc w:val="center"/>
        <w:rPr>
          <w:b/>
          <w:bCs/>
        </w:rPr>
      </w:pPr>
      <w:r w:rsidRPr="00026D09">
        <w:rPr>
          <w:b/>
          <w:bCs/>
        </w:rPr>
        <w:t>Dispoziții generale</w:t>
      </w:r>
      <w:bookmarkEnd w:id="7"/>
    </w:p>
    <w:p w14:paraId="5CED55E1" w14:textId="77777777" w:rsidR="00BA7A28" w:rsidRPr="00026D09" w:rsidRDefault="00BA7A28" w:rsidP="00BA7A28">
      <w:pPr>
        <w:pStyle w:val="a3"/>
        <w:numPr>
          <w:ilvl w:val="0"/>
          <w:numId w:val="6"/>
        </w:numPr>
        <w:tabs>
          <w:tab w:val="left" w:pos="540"/>
        </w:tabs>
        <w:spacing w:after="0"/>
        <w:ind w:left="0" w:firstLine="270"/>
        <w:jc w:val="both"/>
      </w:pPr>
      <w:r w:rsidRPr="00026D09">
        <w:rPr>
          <w:rFonts w:eastAsia="SimSun"/>
          <w:szCs w:val="28"/>
          <w:lang w:eastAsia="ru-RU"/>
        </w:rPr>
        <w:t>În procesul efectuării ISR sunt implicate următoarele părți:</w:t>
      </w:r>
    </w:p>
    <w:p w14:paraId="18047EF1" w14:textId="569CCA0D" w:rsidR="00BA7A28" w:rsidRPr="00026D09" w:rsidRDefault="009F5F0E" w:rsidP="00BA7A28">
      <w:pPr>
        <w:pStyle w:val="a3"/>
        <w:numPr>
          <w:ilvl w:val="1"/>
          <w:numId w:val="6"/>
        </w:numPr>
        <w:spacing w:after="0"/>
        <w:ind w:left="0" w:firstLine="270"/>
        <w:jc w:val="both"/>
        <w:rPr>
          <w:rFonts w:eastAsia="SimSun"/>
          <w:szCs w:val="28"/>
          <w:lang w:eastAsia="ru-RU"/>
        </w:rPr>
      </w:pPr>
      <w:r w:rsidRPr="00026D09">
        <w:rPr>
          <w:rFonts w:eastAsia="SimSun"/>
          <w:szCs w:val="28"/>
          <w:lang w:eastAsia="ru-RU"/>
        </w:rPr>
        <w:t>ANTA</w:t>
      </w:r>
      <w:r w:rsidR="00BA7A28" w:rsidRPr="00026D09">
        <w:rPr>
          <w:rFonts w:eastAsia="SimSun"/>
          <w:szCs w:val="28"/>
          <w:lang w:eastAsia="ru-RU"/>
        </w:rPr>
        <w:t>;</w:t>
      </w:r>
    </w:p>
    <w:p w14:paraId="7F86B418" w14:textId="77777777" w:rsidR="00BA7A28" w:rsidRPr="00026D09" w:rsidRDefault="00BA7A28" w:rsidP="00BA7A28">
      <w:pPr>
        <w:pStyle w:val="a3"/>
        <w:numPr>
          <w:ilvl w:val="1"/>
          <w:numId w:val="6"/>
        </w:numPr>
        <w:spacing w:after="0"/>
        <w:ind w:left="0" w:firstLine="270"/>
        <w:jc w:val="both"/>
        <w:rPr>
          <w:rFonts w:eastAsia="SimSun"/>
          <w:szCs w:val="28"/>
          <w:lang w:eastAsia="ru-RU"/>
        </w:rPr>
      </w:pPr>
      <w:r w:rsidRPr="00026D09">
        <w:rPr>
          <w:rFonts w:eastAsia="SimSun"/>
          <w:szCs w:val="28"/>
          <w:lang w:eastAsia="ru-RU"/>
        </w:rPr>
        <w:t>Ministerul Afacerilor Interne;</w:t>
      </w:r>
    </w:p>
    <w:p w14:paraId="6DB80709" w14:textId="77777777" w:rsidR="00BA7A28" w:rsidRPr="00026D09" w:rsidRDefault="00BA7A28" w:rsidP="00BA7A28">
      <w:pPr>
        <w:pStyle w:val="a3"/>
        <w:numPr>
          <w:ilvl w:val="1"/>
          <w:numId w:val="6"/>
        </w:numPr>
        <w:spacing w:after="0"/>
        <w:ind w:left="0" w:firstLine="270"/>
        <w:jc w:val="both"/>
        <w:rPr>
          <w:rFonts w:eastAsia="SimSun"/>
          <w:szCs w:val="28"/>
          <w:lang w:eastAsia="ru-RU"/>
        </w:rPr>
      </w:pPr>
      <w:r w:rsidRPr="00026D09">
        <w:rPr>
          <w:rFonts w:eastAsia="SimSun"/>
          <w:szCs w:val="28"/>
          <w:lang w:eastAsia="ru-RU"/>
        </w:rPr>
        <w:t>Administratorul drumului.</w:t>
      </w:r>
    </w:p>
    <w:p w14:paraId="18B8E83C" w14:textId="2D4D8715" w:rsidR="005B5F5A" w:rsidRPr="00026D09" w:rsidRDefault="00ED1E99">
      <w:pPr>
        <w:pStyle w:val="a3"/>
        <w:numPr>
          <w:ilvl w:val="0"/>
          <w:numId w:val="6"/>
        </w:numPr>
        <w:spacing w:after="0"/>
        <w:ind w:left="0" w:firstLine="270"/>
        <w:jc w:val="both"/>
      </w:pPr>
      <w:bookmarkStart w:id="8" w:name="_Hlk205448623"/>
      <w:r w:rsidRPr="00026D09">
        <w:t xml:space="preserve">Pe drumurile publice care nu fac parte din </w:t>
      </w:r>
      <w:r w:rsidR="007A2EFC" w:rsidRPr="00026D09">
        <w:rPr>
          <w:bCs/>
        </w:rPr>
        <w:t>listele drumurilor publice</w:t>
      </w:r>
      <w:r w:rsidR="007A2EFC" w:rsidRPr="00026D09">
        <w:rPr>
          <w:bCs/>
        </w:rPr>
        <w:br/>
      </w:r>
      <w:r w:rsidR="00D8609F" w:rsidRPr="00026D09">
        <w:rPr>
          <w:bCs/>
        </w:rPr>
        <w:t>naționale</w:t>
      </w:r>
      <w:r w:rsidR="007A2EFC" w:rsidRPr="00026D09">
        <w:rPr>
          <w:bCs/>
        </w:rPr>
        <w:t xml:space="preserve"> </w:t>
      </w:r>
      <w:r w:rsidR="00D8609F" w:rsidRPr="00026D09">
        <w:rPr>
          <w:bCs/>
        </w:rPr>
        <w:t>și</w:t>
      </w:r>
      <w:r w:rsidR="007A2EFC" w:rsidRPr="00026D09">
        <w:rPr>
          <w:bCs/>
        </w:rPr>
        <w:t xml:space="preserve"> locale din Republica Moldova, </w:t>
      </w:r>
      <w:r w:rsidRPr="00026D09">
        <w:t xml:space="preserve">aprobate prin Hotărârea Guvernului nr. 1468/2016, ISR se efectuează opțional, contra plată, la solicitarea administratorului drumului. </w:t>
      </w:r>
    </w:p>
    <w:bookmarkEnd w:id="8"/>
    <w:p w14:paraId="5116847A" w14:textId="10560C79" w:rsidR="00ED1E99" w:rsidRPr="00026D09" w:rsidRDefault="00ED1E99" w:rsidP="00075461">
      <w:pPr>
        <w:pStyle w:val="a3"/>
        <w:numPr>
          <w:ilvl w:val="0"/>
          <w:numId w:val="6"/>
        </w:numPr>
        <w:spacing w:after="0"/>
        <w:ind w:left="0" w:firstLine="270"/>
        <w:jc w:val="both"/>
      </w:pPr>
      <w:r w:rsidRPr="00026D09">
        <w:t xml:space="preserve">Echipa de ISR va fi </w:t>
      </w:r>
      <w:r w:rsidR="003F0A0F" w:rsidRPr="00026D09">
        <w:t>constituită</w:t>
      </w:r>
      <w:r w:rsidRPr="00026D09">
        <w:t xml:space="preserve"> din cel puțin 3 membri, </w:t>
      </w:r>
      <w:r w:rsidR="00573781" w:rsidRPr="00026D09">
        <w:t>șeful</w:t>
      </w:r>
      <w:r w:rsidRPr="00026D09">
        <w:t xml:space="preserve"> echipei fiind auditor de siguranță rutieră, titular al certificatului de competență profesională</w:t>
      </w:r>
      <w:r w:rsidR="00382493" w:rsidRPr="00026D09">
        <w:t xml:space="preserve"> din cadrul ANTA</w:t>
      </w:r>
      <w:r w:rsidRPr="00026D09">
        <w:t xml:space="preserve">. </w:t>
      </w:r>
      <w:r w:rsidR="006360DC" w:rsidRPr="00026D09">
        <w:t>Părțile implicate în</w:t>
      </w:r>
      <w:r w:rsidR="00AE3CE5" w:rsidRPr="00026D09">
        <w:t xml:space="preserve"> procesul de efectuare a ISR</w:t>
      </w:r>
      <w:r w:rsidR="006360DC" w:rsidRPr="00026D09">
        <w:t xml:space="preserve"> </w:t>
      </w:r>
      <w:r w:rsidR="00A369C4" w:rsidRPr="00026D09">
        <w:t>menționate în pct. 10</w:t>
      </w:r>
      <w:r w:rsidR="00AE3CE5" w:rsidRPr="00026D09">
        <w:t xml:space="preserve"> dele</w:t>
      </w:r>
      <w:r w:rsidR="007A2EFC" w:rsidRPr="00026D09">
        <w:t>a</w:t>
      </w:r>
      <w:r w:rsidR="00AE3CE5" w:rsidRPr="00026D09">
        <w:t>gă</w:t>
      </w:r>
      <w:r w:rsidR="00382493" w:rsidRPr="00026D09">
        <w:t xml:space="preserve"> a câte un</w:t>
      </w:r>
      <w:r w:rsidR="00AE3CE5" w:rsidRPr="00026D09">
        <w:t xml:space="preserve"> reprezentan</w:t>
      </w:r>
      <w:r w:rsidR="00382493" w:rsidRPr="00026D09">
        <w:t>t</w:t>
      </w:r>
      <w:r w:rsidR="00AE3CE5" w:rsidRPr="00026D09">
        <w:t xml:space="preserve"> a acestora în vederea asigurării </w:t>
      </w:r>
      <w:r w:rsidR="000F0086" w:rsidRPr="00026D09">
        <w:t>realizării</w:t>
      </w:r>
      <w:r w:rsidR="00AE3CE5" w:rsidRPr="00026D09">
        <w:t xml:space="preserve"> </w:t>
      </w:r>
      <w:r w:rsidR="000F0086" w:rsidRPr="00026D09">
        <w:t>ISR</w:t>
      </w:r>
      <w:r w:rsidRPr="00026D09">
        <w:t>.</w:t>
      </w:r>
    </w:p>
    <w:p w14:paraId="1B1F7A57" w14:textId="77777777" w:rsidR="00116A3E" w:rsidRPr="00026D09" w:rsidRDefault="00116A3E" w:rsidP="00075461">
      <w:pPr>
        <w:pStyle w:val="a3"/>
        <w:numPr>
          <w:ilvl w:val="0"/>
          <w:numId w:val="6"/>
        </w:numPr>
        <w:spacing w:after="0"/>
        <w:ind w:left="0" w:firstLine="270"/>
        <w:jc w:val="both"/>
      </w:pPr>
      <w:r w:rsidRPr="00026D09">
        <w:t>ISR periodică se realizează cel puțin o dată la fiecare 5 ani, pe tronsoane de drum cu o lungime recomandată între 20 și 30 km.</w:t>
      </w:r>
    </w:p>
    <w:p w14:paraId="63BB9CA0" w14:textId="57560C37" w:rsidR="00A50765" w:rsidRPr="00026D09" w:rsidRDefault="00A50765" w:rsidP="00075461">
      <w:pPr>
        <w:pStyle w:val="a3"/>
        <w:numPr>
          <w:ilvl w:val="0"/>
          <w:numId w:val="6"/>
        </w:numPr>
        <w:spacing w:after="0"/>
        <w:ind w:left="0" w:firstLine="270"/>
        <w:jc w:val="both"/>
      </w:pPr>
      <w:r w:rsidRPr="00026D09">
        <w:t xml:space="preserve">ISR specifică urmare a unui accident rutier soldat cu decesul unei sau mai multor persoane se efectuează după recepționarea informației constatării accidentului rutier cu documentele aferente (datele referitoare la accident disponibile din Sistemul informațional automatizat „Registrul de stat al accidentelor rutiere”), dar nu mai târziu de </w:t>
      </w:r>
      <w:r w:rsidR="00A4023D" w:rsidRPr="00026D09">
        <w:t>o lună</w:t>
      </w:r>
      <w:r w:rsidRPr="00026D09">
        <w:t xml:space="preserve"> </w:t>
      </w:r>
      <w:r w:rsidR="00A4023D" w:rsidRPr="00026D09">
        <w:t xml:space="preserve">calendaristică </w:t>
      </w:r>
      <w:r w:rsidRPr="00026D09">
        <w:t xml:space="preserve">de la </w:t>
      </w:r>
      <w:r w:rsidR="00A4023D" w:rsidRPr="00026D09">
        <w:t>data înregistrării accidentului</w:t>
      </w:r>
      <w:r w:rsidRPr="00026D09">
        <w:t>.</w:t>
      </w:r>
    </w:p>
    <w:p w14:paraId="2F747F37" w14:textId="0FE985A2" w:rsidR="00A50765" w:rsidRPr="00026D09" w:rsidRDefault="00A50765" w:rsidP="00075461">
      <w:pPr>
        <w:pStyle w:val="a3"/>
        <w:numPr>
          <w:ilvl w:val="0"/>
          <w:numId w:val="6"/>
        </w:numPr>
        <w:spacing w:after="0"/>
        <w:ind w:left="0" w:firstLine="270"/>
        <w:jc w:val="both"/>
      </w:pPr>
      <w:r w:rsidRPr="00026D09">
        <w:t>ISR specifică a tronsonului de drum cu o concentrație mare de accidente rutiere se programează și se efectuează cel puțin o dată la 2 ani.</w:t>
      </w:r>
    </w:p>
    <w:p w14:paraId="69239E7B" w14:textId="32C660CE" w:rsidR="005B25C5" w:rsidRPr="005B25C5" w:rsidRDefault="00AE4DDE" w:rsidP="005B25C5">
      <w:pPr>
        <w:pStyle w:val="a3"/>
        <w:numPr>
          <w:ilvl w:val="0"/>
          <w:numId w:val="6"/>
        </w:numPr>
        <w:spacing w:after="0"/>
        <w:ind w:left="0" w:firstLine="270"/>
        <w:jc w:val="both"/>
        <w:rPr>
          <w:rStyle w:val="aa"/>
          <w:b w:val="0"/>
          <w:bCs w:val="0"/>
        </w:rPr>
      </w:pPr>
      <w:r w:rsidRPr="00026D09">
        <w:t>ISR specifică poate fi combinată cu ISR periodică, doar cu condiția de a elabora</w:t>
      </w:r>
      <w:r w:rsidR="00566846" w:rsidRPr="00026D09">
        <w:t xml:space="preserve"> un</w:t>
      </w:r>
      <w:r w:rsidRPr="00026D09">
        <w:t xml:space="preserve"> raport de ISR specific</w:t>
      </w:r>
      <w:r w:rsidR="009F5F0E" w:rsidRPr="00026D09">
        <w:t>ă</w:t>
      </w:r>
      <w:r w:rsidRPr="00026D09">
        <w:t xml:space="preserve"> aparte pentru fiecare tronson de drum supus ISR specifice.</w:t>
      </w:r>
      <w:bookmarkStart w:id="9" w:name="_Hlk205450114"/>
    </w:p>
    <w:p w14:paraId="409CEF21" w14:textId="1A19C191" w:rsidR="00BA7A28" w:rsidRPr="00026D09" w:rsidRDefault="00BA7A28" w:rsidP="00DD6404">
      <w:pPr>
        <w:pStyle w:val="a3"/>
        <w:spacing w:after="0"/>
        <w:ind w:left="270"/>
        <w:jc w:val="center"/>
        <w:rPr>
          <w:rFonts w:cs="Times New Roman"/>
        </w:rPr>
      </w:pPr>
      <w:r w:rsidRPr="00026D09">
        <w:rPr>
          <w:rStyle w:val="aa"/>
          <w:rFonts w:cs="Times New Roman"/>
          <w:shd w:val="clear" w:color="auto" w:fill="FFFFFF"/>
        </w:rPr>
        <w:t>Secțiunea a 2-a</w:t>
      </w:r>
    </w:p>
    <w:bookmarkEnd w:id="9"/>
    <w:p w14:paraId="54A68817" w14:textId="17CC3A78" w:rsidR="00BA7A28" w:rsidRPr="00026D09" w:rsidRDefault="00BA7A28" w:rsidP="00BA7A28">
      <w:pPr>
        <w:pStyle w:val="a3"/>
        <w:spacing w:after="0"/>
        <w:ind w:left="270"/>
        <w:jc w:val="center"/>
        <w:rPr>
          <w:b/>
          <w:bCs/>
        </w:rPr>
      </w:pPr>
      <w:r w:rsidRPr="00026D09">
        <w:rPr>
          <w:b/>
          <w:bCs/>
        </w:rPr>
        <w:t>Inspecțiile periodice în domeniul siguranței rutiere</w:t>
      </w:r>
    </w:p>
    <w:p w14:paraId="63B1C68D" w14:textId="0F8167F5" w:rsidR="00BA7A28" w:rsidRPr="00026D09" w:rsidRDefault="00AF3B98" w:rsidP="007B39D7">
      <w:pPr>
        <w:pStyle w:val="a3"/>
        <w:numPr>
          <w:ilvl w:val="0"/>
          <w:numId w:val="6"/>
        </w:numPr>
        <w:spacing w:after="0"/>
        <w:rPr>
          <w:lang w:val="en-US"/>
        </w:rPr>
      </w:pPr>
      <w:r w:rsidRPr="00026D09">
        <w:t>Etapele de efectuare a ISR periodice</w:t>
      </w:r>
    </w:p>
    <w:p w14:paraId="78650C34" w14:textId="77777777" w:rsidR="00484281" w:rsidRPr="00026D09" w:rsidRDefault="00484281" w:rsidP="007B39D7">
      <w:pPr>
        <w:pStyle w:val="a3"/>
        <w:spacing w:after="0"/>
        <w:ind w:left="1170"/>
        <w:jc w:val="both"/>
        <w:rPr>
          <w:vanish/>
        </w:rPr>
      </w:pPr>
    </w:p>
    <w:p w14:paraId="40DB5706" w14:textId="4D22154C" w:rsidR="00B56023" w:rsidRPr="00026D09" w:rsidRDefault="00B56023" w:rsidP="00B30E5D">
      <w:pPr>
        <w:pStyle w:val="a3"/>
        <w:numPr>
          <w:ilvl w:val="1"/>
          <w:numId w:val="6"/>
        </w:numPr>
        <w:tabs>
          <w:tab w:val="left" w:pos="993"/>
        </w:tabs>
        <w:spacing w:after="0"/>
        <w:ind w:left="0" w:firstLine="284"/>
        <w:jc w:val="both"/>
        <w:rPr>
          <w:b/>
          <w:bCs/>
        </w:rPr>
      </w:pPr>
      <w:r w:rsidRPr="00026D09">
        <w:t xml:space="preserve">Etapa 1 </w:t>
      </w:r>
      <w:r w:rsidR="002122B5" w:rsidRPr="00026D09">
        <w:t>–</w:t>
      </w:r>
      <w:r w:rsidRPr="00026D09">
        <w:t xml:space="preserve"> </w:t>
      </w:r>
      <w:r w:rsidR="002122B5" w:rsidRPr="00026D09">
        <w:t>Programarea inspecțiilor.</w:t>
      </w:r>
      <w:r w:rsidR="00117924" w:rsidRPr="00026D09">
        <w:t xml:space="preserve"> Formarea echipei de ISR periodică.</w:t>
      </w:r>
      <w:r w:rsidR="002122B5" w:rsidRPr="00026D09">
        <w:t xml:space="preserve"> Echipa de ISR periodică determină traseul pentru inspecție în baza unui program de </w:t>
      </w:r>
      <w:r w:rsidR="00117924" w:rsidRPr="00026D09">
        <w:t xml:space="preserve">efectuare a ISR periodice aprobat de către </w:t>
      </w:r>
      <w:r w:rsidR="00B85ACE" w:rsidRPr="00026D09">
        <w:t xml:space="preserve">conducerea </w:t>
      </w:r>
      <w:r w:rsidR="0029505F" w:rsidRPr="00026D09">
        <w:t>ANTA</w:t>
      </w:r>
      <w:r w:rsidR="00117924" w:rsidRPr="00026D09">
        <w:t xml:space="preserve"> </w:t>
      </w:r>
      <w:r w:rsidR="00F47812" w:rsidRPr="00026D09">
        <w:t xml:space="preserve">sau în baza solicitării administratorului drumului. Se identifică lungimea tronsonului, perioada </w:t>
      </w:r>
      <w:r w:rsidR="0015659A" w:rsidRPr="00026D09">
        <w:t>în care urmează să fie efectuată ISR periodică, documentele necesare inspecției precum și echipamentele necesare</w:t>
      </w:r>
      <w:r w:rsidR="00E075F7" w:rsidRPr="00026D09">
        <w:t>.</w:t>
      </w:r>
    </w:p>
    <w:p w14:paraId="5D123468" w14:textId="1F54B134" w:rsidR="00ED1E99" w:rsidRPr="00026D09" w:rsidRDefault="00ED1E99" w:rsidP="00B30E5D">
      <w:pPr>
        <w:pStyle w:val="a3"/>
        <w:numPr>
          <w:ilvl w:val="1"/>
          <w:numId w:val="6"/>
        </w:numPr>
        <w:tabs>
          <w:tab w:val="left" w:pos="993"/>
        </w:tabs>
        <w:spacing w:after="0"/>
        <w:ind w:left="0" w:firstLine="284"/>
        <w:jc w:val="both"/>
      </w:pPr>
      <w:r w:rsidRPr="00026D09">
        <w:t xml:space="preserve">Etapa </w:t>
      </w:r>
      <w:r w:rsidR="00B56023" w:rsidRPr="00026D09">
        <w:t>2</w:t>
      </w:r>
      <w:r w:rsidRPr="00026D09">
        <w:t xml:space="preserve"> - Analiza de birou. Se verifică relevanța și prezența documentelor și informațiilor furnizate de administratorul drumului referitor la tronsonul de drum ce urmează a fi supus ISR. Se analizează informații precum structura și volumul traficului rutier, lungimea tronsonului, localități traversate, trasee școlare, regimuri de viteză, utilizatori vulnerabili etc. Pot fi utilizate hărți, planuri detaliate, proiecte sau imagini din satelit. Se pregătește inventarul necesar pentru următoarea etapă și se stabilesc potențialele puncte critice (periculoase), cum ar fi intersecțiile și trecerile de pietoni cu concentrație sporită a utilizatorilor vulnerabili (școli, grădinițe). </w:t>
      </w:r>
    </w:p>
    <w:p w14:paraId="1E716289" w14:textId="7FBE1647" w:rsidR="00ED1E99" w:rsidRPr="00026D09" w:rsidRDefault="00ED1E99" w:rsidP="00B30E5D">
      <w:pPr>
        <w:pStyle w:val="a3"/>
        <w:numPr>
          <w:ilvl w:val="1"/>
          <w:numId w:val="6"/>
        </w:numPr>
        <w:tabs>
          <w:tab w:val="left" w:pos="993"/>
        </w:tabs>
        <w:ind w:left="0" w:firstLine="284"/>
        <w:jc w:val="both"/>
      </w:pPr>
      <w:r w:rsidRPr="00026D09">
        <w:t xml:space="preserve">Etapa </w:t>
      </w:r>
      <w:r w:rsidR="00B56023" w:rsidRPr="00026D09">
        <w:t>3</w:t>
      </w:r>
      <w:r w:rsidRPr="00026D09">
        <w:t xml:space="preserve"> - Studiu de teren. Se efectuează o inspecție generală pe timp de zi și una pe timp de noapte. </w:t>
      </w:r>
      <w:r w:rsidR="008C0190" w:rsidRPr="00026D09">
        <w:t xml:space="preserve"> La decizia argumentată a auditorului de siguranță rutieră, ISR se efectuează inclusiv și atunci când sunt condiții meteo nefavorabile</w:t>
      </w:r>
      <w:r w:rsidRPr="00026D09">
        <w:t>(ceață, polei, lapoviță, ploaie). Vehiculul de inspecție, echipat corespunzător, se deplasează cu viteză redusă în ambele sensuri pe tronsonul de drum analizat, efectuând poze și video georeferențiate și înregistrând comentariile echipei de inspecție. Sunt notate punctele critice pentru o analiză mai detaliată, iar în caz de necesitate, se oprește la aceste puncte pentru verificări suplimentare.</w:t>
      </w:r>
    </w:p>
    <w:p w14:paraId="579B91C6" w14:textId="2F97E57E" w:rsidR="001C288C" w:rsidRPr="00026D09" w:rsidRDefault="00476E13" w:rsidP="00B30E5D">
      <w:pPr>
        <w:pStyle w:val="a3"/>
        <w:numPr>
          <w:ilvl w:val="2"/>
          <w:numId w:val="6"/>
        </w:numPr>
        <w:tabs>
          <w:tab w:val="left" w:pos="993"/>
        </w:tabs>
        <w:ind w:left="0" w:firstLine="284"/>
        <w:jc w:val="both"/>
      </w:pPr>
      <w:r w:rsidRPr="00026D09">
        <w:t xml:space="preserve">În </w:t>
      </w:r>
      <w:r w:rsidR="00FD1FB4" w:rsidRPr="00026D09">
        <w:t>cadrul</w:t>
      </w:r>
      <w:r w:rsidRPr="00026D09">
        <w:t xml:space="preserve"> ISR</w:t>
      </w:r>
      <w:r w:rsidR="00AF34AE" w:rsidRPr="00026D09">
        <w:t xml:space="preserve"> periodică</w:t>
      </w:r>
      <w:r w:rsidRPr="00026D09">
        <w:t xml:space="preserve">, se verifică inclusiv aplicarea măsurilor temporare de siguranță în zonele cu lucrări rutiere, în conformitate cu procedurile de </w:t>
      </w:r>
      <w:r w:rsidR="009B30C2" w:rsidRPr="00026D09">
        <w:t>ISR</w:t>
      </w:r>
      <w:r w:rsidRPr="00026D09">
        <w:t xml:space="preserve"> prevăzute în </w:t>
      </w:r>
      <w:r w:rsidR="009B30C2" w:rsidRPr="00026D09">
        <w:t>R</w:t>
      </w:r>
      <w:r w:rsidRPr="00026D09">
        <w:t>egulament.</w:t>
      </w:r>
    </w:p>
    <w:p w14:paraId="7EDDD2B2" w14:textId="602A067C" w:rsidR="00ED1E99" w:rsidRPr="00026D09" w:rsidRDefault="00ED1E99" w:rsidP="00B30E5D">
      <w:pPr>
        <w:pStyle w:val="a3"/>
        <w:numPr>
          <w:ilvl w:val="1"/>
          <w:numId w:val="6"/>
        </w:numPr>
        <w:tabs>
          <w:tab w:val="left" w:pos="993"/>
        </w:tabs>
        <w:spacing w:after="0"/>
        <w:ind w:left="0" w:firstLine="284"/>
        <w:jc w:val="both"/>
      </w:pPr>
      <w:r w:rsidRPr="00026D09">
        <w:t xml:space="preserve">Etapa </w:t>
      </w:r>
      <w:r w:rsidR="00B56023" w:rsidRPr="00026D09">
        <w:t>4</w:t>
      </w:r>
      <w:r w:rsidRPr="00026D09">
        <w:t xml:space="preserve"> - Analiza și raportarea rezultatelor. După finalizarea studiului de teren, echipa de ISR</w:t>
      </w:r>
      <w:r w:rsidR="00AF34AE" w:rsidRPr="00026D09">
        <w:t xml:space="preserve"> periodică</w:t>
      </w:r>
      <w:r w:rsidRPr="00026D09">
        <w:t xml:space="preserve"> analizează datele colectate. Se revizuiesc fotografiile, materialele video și înregistrările audio pentru a identifica toate punctele critice și periculoase. </w:t>
      </w:r>
      <w:r w:rsidR="003E6FC9" w:rsidRPr="00026D09">
        <w:t>Persoana responsabilă/ (după caz auditorul de siguranță rutieră)</w:t>
      </w:r>
      <w:r w:rsidRPr="00026D09">
        <w:t xml:space="preserve"> elaborează un raport detaliat care include observațiile, concluziile și recomandările necesare pentru remedierea problemelor identificate. Raportul trebuie să fie clar și concis, incluzând hărți, diagrame și imagini relevante.</w:t>
      </w:r>
    </w:p>
    <w:p w14:paraId="2945D085" w14:textId="07F4FDE5" w:rsidR="003A0898" w:rsidRPr="00026D09" w:rsidRDefault="003A0898" w:rsidP="00B30E5D">
      <w:pPr>
        <w:pStyle w:val="a3"/>
        <w:numPr>
          <w:ilvl w:val="1"/>
          <w:numId w:val="6"/>
        </w:numPr>
        <w:tabs>
          <w:tab w:val="left" w:pos="993"/>
        </w:tabs>
        <w:spacing w:after="0"/>
        <w:ind w:left="0" w:firstLine="284"/>
        <w:jc w:val="both"/>
        <w:rPr>
          <w:rFonts w:asciiTheme="majorBidi" w:hAnsiTheme="majorBidi" w:cstheme="majorBidi"/>
          <w:szCs w:val="28"/>
          <w:lang w:eastAsia="ru-RU"/>
        </w:rPr>
      </w:pPr>
      <w:r w:rsidRPr="00026D09">
        <w:t xml:space="preserve">Etapa </w:t>
      </w:r>
      <w:r w:rsidR="00B56023" w:rsidRPr="00026D09">
        <w:t>5</w:t>
      </w:r>
      <w:r w:rsidRPr="00026D09">
        <w:t xml:space="preserve"> – Raportul</w:t>
      </w:r>
      <w:r w:rsidR="005310EF" w:rsidRPr="00026D09">
        <w:t xml:space="preserve"> de</w:t>
      </w:r>
      <w:r w:rsidRPr="00026D09">
        <w:t xml:space="preserve"> ISR periodică</w:t>
      </w:r>
      <w:r w:rsidR="006C2FA7" w:rsidRPr="00026D09">
        <w:t xml:space="preserve"> cu recomandările necesare pentru remedierea </w:t>
      </w:r>
      <w:r w:rsidR="00A4023D" w:rsidRPr="00026D09">
        <w:t>neajunsurilor</w:t>
      </w:r>
      <w:r w:rsidR="0087219E" w:rsidRPr="00026D09">
        <w:t>/carențelor</w:t>
      </w:r>
      <w:r w:rsidR="00C51AD5" w:rsidRPr="00026D09">
        <w:t xml:space="preserve"> </w:t>
      </w:r>
      <w:r w:rsidR="006C2FA7" w:rsidRPr="00026D09">
        <w:t>identificate</w:t>
      </w:r>
      <w:r w:rsidRPr="00026D09">
        <w:t xml:space="preserve"> se transmite către administratorul drumului</w:t>
      </w:r>
      <w:r w:rsidR="006C2FA7" w:rsidRPr="00026D09">
        <w:t xml:space="preserve"> care le analizează și î</w:t>
      </w:r>
      <w:r w:rsidR="00504150" w:rsidRPr="00026D09">
        <w:t>ș</w:t>
      </w:r>
      <w:r w:rsidR="006C2FA7" w:rsidRPr="00026D09">
        <w:t>i expune opinia referitor la acestea</w:t>
      </w:r>
      <w:r w:rsidR="00E971C0" w:rsidRPr="00026D09">
        <w:t>. Administratorul drumului</w:t>
      </w:r>
      <w:r w:rsidR="005310EF" w:rsidRPr="00026D09">
        <w:t xml:space="preserve"> contrasemnează </w:t>
      </w:r>
      <w:r w:rsidR="009F5F0E" w:rsidRPr="00026D09">
        <w:t>r</w:t>
      </w:r>
      <w:r w:rsidR="005310EF" w:rsidRPr="00026D09">
        <w:t xml:space="preserve">aportul de ISR periodică </w:t>
      </w:r>
      <w:r w:rsidR="005310EF" w:rsidRPr="00026D09">
        <w:rPr>
          <w:rFonts w:asciiTheme="majorBidi" w:hAnsiTheme="majorBidi" w:cstheme="majorBidi"/>
          <w:szCs w:val="28"/>
          <w:lang w:eastAsia="ru-RU"/>
        </w:rPr>
        <w:t xml:space="preserve">și fiecare recomandare conținută în </w:t>
      </w:r>
      <w:r w:rsidR="009F5F0E" w:rsidRPr="00026D09">
        <w:rPr>
          <w:rFonts w:asciiTheme="majorBidi" w:hAnsiTheme="majorBidi" w:cstheme="majorBidi"/>
          <w:szCs w:val="28"/>
          <w:lang w:eastAsia="ru-RU"/>
        </w:rPr>
        <w:t>r</w:t>
      </w:r>
      <w:r w:rsidR="005310EF" w:rsidRPr="00026D09">
        <w:rPr>
          <w:rFonts w:asciiTheme="majorBidi" w:hAnsiTheme="majorBidi" w:cstheme="majorBidi"/>
          <w:szCs w:val="28"/>
          <w:lang w:eastAsia="ru-RU"/>
        </w:rPr>
        <w:t>aport pe care refuză</w:t>
      </w:r>
      <w:r w:rsidR="00C00BDD" w:rsidRPr="00026D09">
        <w:rPr>
          <w:rFonts w:asciiTheme="majorBidi" w:hAnsiTheme="majorBidi" w:cstheme="majorBidi"/>
          <w:szCs w:val="28"/>
          <w:lang w:eastAsia="ru-RU"/>
        </w:rPr>
        <w:t xml:space="preserve"> întemeiat</w:t>
      </w:r>
      <w:r w:rsidR="005310EF" w:rsidRPr="00026D09">
        <w:rPr>
          <w:rFonts w:asciiTheme="majorBidi" w:hAnsiTheme="majorBidi" w:cstheme="majorBidi"/>
          <w:szCs w:val="28"/>
          <w:lang w:eastAsia="ru-RU"/>
        </w:rPr>
        <w:t xml:space="preserve"> să o implementeze.</w:t>
      </w:r>
    </w:p>
    <w:p w14:paraId="67B7E294" w14:textId="54C32424" w:rsidR="000812CF" w:rsidRPr="00026D09" w:rsidRDefault="008D2652" w:rsidP="00B30E5D">
      <w:pPr>
        <w:pStyle w:val="a3"/>
        <w:numPr>
          <w:ilvl w:val="1"/>
          <w:numId w:val="6"/>
        </w:numPr>
        <w:tabs>
          <w:tab w:val="left" w:pos="993"/>
        </w:tabs>
        <w:spacing w:after="0"/>
        <w:ind w:left="0" w:firstLine="284"/>
        <w:jc w:val="both"/>
      </w:pPr>
      <w:r w:rsidRPr="00026D09">
        <w:rPr>
          <w:rFonts w:asciiTheme="majorBidi" w:hAnsiTheme="majorBidi" w:cstheme="majorBidi"/>
          <w:szCs w:val="28"/>
          <w:lang w:eastAsia="ru-RU"/>
        </w:rPr>
        <w:t xml:space="preserve">Etapa 6 </w:t>
      </w:r>
      <w:r w:rsidR="005E7F6B" w:rsidRPr="00026D09">
        <w:rPr>
          <w:rFonts w:asciiTheme="majorBidi" w:hAnsiTheme="majorBidi" w:cstheme="majorBidi"/>
          <w:szCs w:val="28"/>
          <w:lang w:eastAsia="ru-RU"/>
        </w:rPr>
        <w:t>–</w:t>
      </w:r>
      <w:r w:rsidRPr="00026D09">
        <w:rPr>
          <w:rFonts w:asciiTheme="majorBidi" w:hAnsiTheme="majorBidi" w:cstheme="majorBidi"/>
          <w:szCs w:val="28"/>
          <w:lang w:eastAsia="ru-RU"/>
        </w:rPr>
        <w:t xml:space="preserve"> Monitorizarea</w:t>
      </w:r>
      <w:r w:rsidR="005E7F6B" w:rsidRPr="00026D09">
        <w:rPr>
          <w:rFonts w:asciiTheme="majorBidi" w:hAnsiTheme="majorBidi" w:cstheme="majorBidi"/>
          <w:szCs w:val="28"/>
          <w:lang w:eastAsia="ru-RU"/>
        </w:rPr>
        <w:t xml:space="preserve">. </w:t>
      </w:r>
      <w:r w:rsidR="0029505F" w:rsidRPr="00026D09">
        <w:t>ANTA</w:t>
      </w:r>
      <w:r w:rsidR="00AA66ED" w:rsidRPr="00026D09">
        <w:rPr>
          <w:rFonts w:asciiTheme="majorBidi" w:hAnsiTheme="majorBidi" w:cstheme="majorBidi"/>
          <w:szCs w:val="28"/>
          <w:lang w:eastAsia="ru-RU"/>
        </w:rPr>
        <w:t xml:space="preserve"> va desemna persoană responsabilă pentru monitorizarea implementării </w:t>
      </w:r>
      <w:r w:rsidR="005866D9" w:rsidRPr="00026D09">
        <w:rPr>
          <w:rFonts w:asciiTheme="majorBidi" w:hAnsiTheme="majorBidi" w:cstheme="majorBidi"/>
          <w:szCs w:val="28"/>
          <w:lang w:eastAsia="ru-RU"/>
        </w:rPr>
        <w:t xml:space="preserve">recomandărilor din raportul de ISR periodică. </w:t>
      </w:r>
      <w:r w:rsidR="00142EBE" w:rsidRPr="00026D09">
        <w:rPr>
          <w:rFonts w:asciiTheme="majorBidi" w:hAnsiTheme="majorBidi" w:cstheme="majorBidi"/>
          <w:szCs w:val="28"/>
          <w:lang w:eastAsia="ru-RU"/>
        </w:rPr>
        <w:t xml:space="preserve">Se va elabora un plan de monitorizare care să includă termenele de implementare a fiecărei recomandări și se vor face evaluări </w:t>
      </w:r>
      <w:r w:rsidR="00A4023D" w:rsidRPr="00026D09">
        <w:rPr>
          <w:rFonts w:asciiTheme="majorBidi" w:hAnsiTheme="majorBidi" w:cstheme="majorBidi"/>
          <w:szCs w:val="28"/>
          <w:lang w:eastAsia="ru-RU"/>
        </w:rPr>
        <w:t xml:space="preserve">trimestriale </w:t>
      </w:r>
      <w:r w:rsidR="00142EBE" w:rsidRPr="00026D09">
        <w:rPr>
          <w:rFonts w:asciiTheme="majorBidi" w:hAnsiTheme="majorBidi" w:cstheme="majorBidi"/>
          <w:szCs w:val="28"/>
          <w:lang w:eastAsia="ru-RU"/>
        </w:rPr>
        <w:t>pentru a determina progresul și eventualele obstacole întâmpinate în implementare</w:t>
      </w:r>
      <w:r w:rsidR="00634E04" w:rsidRPr="00026D09">
        <w:rPr>
          <w:rFonts w:asciiTheme="majorBidi" w:hAnsiTheme="majorBidi" w:cstheme="majorBidi"/>
          <w:szCs w:val="28"/>
          <w:lang w:eastAsia="ru-RU"/>
        </w:rPr>
        <w:t xml:space="preserve">. Rapoartele periodice vor fi întocmite pentru a evidenția starea implementării și </w:t>
      </w:r>
      <w:r w:rsidR="00A4023D" w:rsidRPr="00026D09">
        <w:rPr>
          <w:rFonts w:asciiTheme="majorBidi" w:hAnsiTheme="majorBidi" w:cstheme="majorBidi"/>
          <w:szCs w:val="28"/>
          <w:lang w:eastAsia="ru-RU"/>
        </w:rPr>
        <w:t>după caz</w:t>
      </w:r>
      <w:r w:rsidR="00634E04" w:rsidRPr="00026D09">
        <w:rPr>
          <w:rFonts w:asciiTheme="majorBidi" w:hAnsiTheme="majorBidi" w:cstheme="majorBidi"/>
          <w:szCs w:val="28"/>
          <w:lang w:eastAsia="ru-RU"/>
        </w:rPr>
        <w:t xml:space="preserve">, </w:t>
      </w:r>
      <w:r w:rsidR="00A4023D" w:rsidRPr="00026D09">
        <w:rPr>
          <w:rFonts w:asciiTheme="majorBidi" w:hAnsiTheme="majorBidi" w:cstheme="majorBidi"/>
          <w:szCs w:val="28"/>
          <w:lang w:eastAsia="ru-RU"/>
        </w:rPr>
        <w:t xml:space="preserve">pot </w:t>
      </w:r>
      <w:r w:rsidR="00634E04" w:rsidRPr="00026D09">
        <w:rPr>
          <w:rFonts w:asciiTheme="majorBidi" w:hAnsiTheme="majorBidi" w:cstheme="majorBidi"/>
          <w:szCs w:val="28"/>
          <w:lang w:eastAsia="ru-RU"/>
        </w:rPr>
        <w:t>fi propuse noi soluții sau modificări pentru a asigura siguranța tronsonului de drum.</w:t>
      </w:r>
    </w:p>
    <w:p w14:paraId="091D5364" w14:textId="77777777" w:rsidR="009F5F0E" w:rsidRPr="00026D09" w:rsidRDefault="009F5F0E" w:rsidP="00B30E5D">
      <w:pPr>
        <w:pStyle w:val="a3"/>
        <w:tabs>
          <w:tab w:val="left" w:pos="993"/>
        </w:tabs>
        <w:spacing w:after="0"/>
        <w:ind w:left="284"/>
        <w:jc w:val="both"/>
        <w:rPr>
          <w:rStyle w:val="aa"/>
          <w:b w:val="0"/>
          <w:bCs w:val="0"/>
        </w:rPr>
      </w:pPr>
    </w:p>
    <w:p w14:paraId="1B27F47D" w14:textId="711FB035" w:rsidR="00BA7A28" w:rsidRPr="00026D09" w:rsidRDefault="00BA7A28" w:rsidP="00DD6404">
      <w:pPr>
        <w:pStyle w:val="a3"/>
        <w:spacing w:after="0"/>
        <w:ind w:left="-142"/>
        <w:jc w:val="center"/>
        <w:rPr>
          <w:rStyle w:val="aa"/>
          <w:rFonts w:cs="Times New Roman"/>
          <w:shd w:val="clear" w:color="auto" w:fill="FFFFFF"/>
        </w:rPr>
      </w:pPr>
      <w:r w:rsidRPr="00026D09">
        <w:rPr>
          <w:rStyle w:val="aa"/>
          <w:rFonts w:cs="Times New Roman"/>
          <w:shd w:val="clear" w:color="auto" w:fill="FFFFFF"/>
        </w:rPr>
        <w:lastRenderedPageBreak/>
        <w:t>Secțiunea a 3-a</w:t>
      </w:r>
    </w:p>
    <w:p w14:paraId="4EA7E2B8" w14:textId="10EBBA67" w:rsidR="00BA7A28" w:rsidRPr="00026D09" w:rsidRDefault="00BA7A28" w:rsidP="00DD6404">
      <w:pPr>
        <w:pStyle w:val="a3"/>
        <w:spacing w:after="0"/>
        <w:ind w:left="1429"/>
        <w:jc w:val="both"/>
        <w:rPr>
          <w:rStyle w:val="aa"/>
          <w:rFonts w:cs="Times New Roman"/>
          <w:shd w:val="clear" w:color="auto" w:fill="FFFFFF"/>
        </w:rPr>
      </w:pPr>
      <w:r w:rsidRPr="00026D09">
        <w:rPr>
          <w:rStyle w:val="aa"/>
          <w:rFonts w:cs="Times New Roman"/>
          <w:shd w:val="clear" w:color="auto" w:fill="FFFFFF"/>
        </w:rPr>
        <w:t>Inspecțiile specifice în domeniul siguranței rutiere</w:t>
      </w:r>
    </w:p>
    <w:p w14:paraId="725F0488" w14:textId="77E64DAC" w:rsidR="00BA7A28" w:rsidRPr="00026D09" w:rsidRDefault="000812CF" w:rsidP="00D94AB5">
      <w:pPr>
        <w:pStyle w:val="a3"/>
        <w:numPr>
          <w:ilvl w:val="0"/>
          <w:numId w:val="26"/>
        </w:numPr>
        <w:spacing w:after="0"/>
        <w:ind w:hanging="330"/>
      </w:pPr>
      <w:r w:rsidRPr="00026D09">
        <w:rPr>
          <w:rStyle w:val="aa"/>
          <w:rFonts w:cs="Times New Roman"/>
          <w:b w:val="0"/>
          <w:bCs w:val="0"/>
          <w:shd w:val="clear" w:color="auto" w:fill="FFFFFF"/>
        </w:rPr>
        <w:t>Etapele de efectuare a ISR specifice</w:t>
      </w:r>
    </w:p>
    <w:p w14:paraId="4FFF9DF5" w14:textId="1AB085A6" w:rsidR="00822F49" w:rsidRPr="00026D09" w:rsidRDefault="00B33A22" w:rsidP="0091562F">
      <w:pPr>
        <w:pStyle w:val="a3"/>
        <w:numPr>
          <w:ilvl w:val="1"/>
          <w:numId w:val="26"/>
        </w:numPr>
        <w:spacing w:after="0"/>
        <w:ind w:left="0" w:firstLine="270"/>
        <w:jc w:val="both"/>
      </w:pPr>
      <w:r w:rsidRPr="00026D09">
        <w:t xml:space="preserve">Etapa – 1 </w:t>
      </w:r>
      <w:r w:rsidR="006F6D3B" w:rsidRPr="00026D09">
        <w:t>Programarea ISR specifice</w:t>
      </w:r>
      <w:r w:rsidR="00F82748" w:rsidRPr="00026D09">
        <w:t>. Urmare a recepționării informației</w:t>
      </w:r>
      <w:r w:rsidR="006D3575" w:rsidRPr="00026D09">
        <w:t xml:space="preserve"> constatării unui accident rutier </w:t>
      </w:r>
      <w:r w:rsidR="00462756" w:rsidRPr="00026D09">
        <w:t>soldat cu decesul unei sau al mai multor persoane</w:t>
      </w:r>
      <w:r w:rsidR="0014741F" w:rsidRPr="00026D09">
        <w:t xml:space="preserve"> </w:t>
      </w:r>
      <w:r w:rsidR="00F50C28" w:rsidRPr="00026D09">
        <w:t xml:space="preserve">de la </w:t>
      </w:r>
      <w:r w:rsidR="00813079" w:rsidRPr="00026D09">
        <w:t>subdiviziunil</w:t>
      </w:r>
      <w:r w:rsidR="006D3575" w:rsidRPr="00026D09">
        <w:t>e</w:t>
      </w:r>
      <w:r w:rsidR="00813079" w:rsidRPr="00026D09">
        <w:t xml:space="preserve"> specializate cu competențe în domeniul accidentelor rutiere </w:t>
      </w:r>
      <w:r w:rsidR="00F50C28" w:rsidRPr="00026D09">
        <w:t>ale Ministerului Afacerilor Interne</w:t>
      </w:r>
      <w:r w:rsidR="00746084" w:rsidRPr="00026D09">
        <w:t xml:space="preserve"> sau </w:t>
      </w:r>
      <w:r w:rsidR="00DE6354" w:rsidRPr="00026D09">
        <w:t xml:space="preserve">identificarea tronsonului de drum cu o concentrație mare de accidente rutiere (identificat în conformitate cu </w:t>
      </w:r>
      <w:r w:rsidR="00472ACD" w:rsidRPr="00026D09">
        <w:t>Capitolul 3</w:t>
      </w:r>
      <w:r w:rsidR="008B73CE" w:rsidRPr="00026D09">
        <w:t>)</w:t>
      </w:r>
      <w:r w:rsidR="00DE6354" w:rsidRPr="00026D09">
        <w:t xml:space="preserve"> </w:t>
      </w:r>
      <w:r w:rsidR="001520F9" w:rsidRPr="00026D09">
        <w:t xml:space="preserve"> </w:t>
      </w:r>
      <w:r w:rsidR="00537713" w:rsidRPr="00026D09">
        <w:t xml:space="preserve">se determină locația de efectuare a ISR specifică și se programează </w:t>
      </w:r>
      <w:r w:rsidR="000311A4" w:rsidRPr="00026D09">
        <w:t>ISR specifică.</w:t>
      </w:r>
    </w:p>
    <w:p w14:paraId="0BAAA2FF" w14:textId="5EA212BB" w:rsidR="00544357" w:rsidRPr="00026D09" w:rsidRDefault="00544357" w:rsidP="00075461">
      <w:pPr>
        <w:spacing w:after="0"/>
        <w:ind w:firstLine="270"/>
        <w:jc w:val="both"/>
        <w:rPr>
          <w:b/>
          <w:bCs/>
        </w:rPr>
      </w:pPr>
      <w:r w:rsidRPr="00026D09">
        <w:t xml:space="preserve">Se identifică lungimea tronsonului, perioada în care urmează să fie efectuată ISR </w:t>
      </w:r>
      <w:r w:rsidR="009F5D76" w:rsidRPr="00026D09">
        <w:t>specifică</w:t>
      </w:r>
      <w:r w:rsidRPr="00026D09">
        <w:t>, documentele necesare inspecției precum și echipamentele necesare.</w:t>
      </w:r>
    </w:p>
    <w:p w14:paraId="658C3FA3" w14:textId="76D3F0E7" w:rsidR="00DF3BC1" w:rsidRPr="00026D09" w:rsidRDefault="00E075F7" w:rsidP="00075461">
      <w:pPr>
        <w:spacing w:after="0"/>
        <w:ind w:firstLine="270"/>
        <w:jc w:val="both"/>
      </w:pPr>
      <w:r w:rsidRPr="00026D09">
        <w:t>După caz s</w:t>
      </w:r>
      <w:r w:rsidR="000A22AE" w:rsidRPr="00026D09">
        <w:t>e solicită informații</w:t>
      </w:r>
      <w:r w:rsidRPr="00026D09">
        <w:t xml:space="preserve"> adiționale</w:t>
      </w:r>
      <w:r w:rsidR="000A22AE" w:rsidRPr="00026D09">
        <w:t xml:space="preserve"> referitor la tronsonul de drum pe care urmează a fi efectuată ISR specifică</w:t>
      </w:r>
      <w:r w:rsidR="00544357" w:rsidRPr="00026D09">
        <w:t>.</w:t>
      </w:r>
    </w:p>
    <w:p w14:paraId="5E27B283" w14:textId="5C712DB8" w:rsidR="00544357" w:rsidRPr="00026D09" w:rsidRDefault="00544357" w:rsidP="0091562F">
      <w:pPr>
        <w:pStyle w:val="a3"/>
        <w:numPr>
          <w:ilvl w:val="1"/>
          <w:numId w:val="26"/>
        </w:numPr>
        <w:spacing w:after="0"/>
        <w:ind w:left="0" w:firstLine="270"/>
        <w:jc w:val="both"/>
      </w:pPr>
      <w:r w:rsidRPr="00026D09">
        <w:t>Etapa 2 - Analiza de birou.</w:t>
      </w:r>
      <w:r w:rsidR="004F61BD" w:rsidRPr="00026D09">
        <w:t xml:space="preserve"> Se verifică relevanța și prezența documentelor și informațiilor furnizate de administratorul drumului și  informației</w:t>
      </w:r>
      <w:r w:rsidR="004C28B8" w:rsidRPr="00026D09">
        <w:t xml:space="preserve"> transmise de la subdiviziunile specializate cu competențe în domeniul accidentelor rutiere ale Ministerului Afacerilor Interne </w:t>
      </w:r>
      <w:r w:rsidR="004F61BD" w:rsidRPr="00026D09">
        <w:t>referitor la</w:t>
      </w:r>
      <w:r w:rsidR="004C28B8" w:rsidRPr="00026D09">
        <w:t xml:space="preserve"> accidentul rutier și</w:t>
      </w:r>
      <w:r w:rsidR="00AD2F9C" w:rsidRPr="00026D09">
        <w:t>/sau</w:t>
      </w:r>
      <w:r w:rsidR="004F61BD" w:rsidRPr="00026D09">
        <w:t xml:space="preserve"> tronsonul de drum ce urmează a fi supus ISR</w:t>
      </w:r>
      <w:r w:rsidR="004C28B8" w:rsidRPr="00026D09">
        <w:t xml:space="preserve"> specifice</w:t>
      </w:r>
      <w:r w:rsidR="004F61BD" w:rsidRPr="00026D09">
        <w:t>. Se analizează informații precum structura și volumul traficului rutier, lungimea tronsonului, localități traversate, trasee școlare, regimuri de viteză, utilizatori vulnerabili etc. Pot fi utilizate hărți, planuri detaliate, proiecte sau imagini din satelit. Se pregătește inventarul necesar pentru următoarea etapă și se stabilesc potențialele puncte critice (periculoase), cum ar fi intersecțiile și trecerile de pietoni cu concentrație sporită a utilizatorilor vulnerabili (școli, grădinițe). Se verifică solicitările de participare la inspecție din partea administratorului drumului sau ai subdiviziunilor specializate.</w:t>
      </w:r>
    </w:p>
    <w:p w14:paraId="32C55D87" w14:textId="320FC953" w:rsidR="00794E78" w:rsidRPr="00026D09" w:rsidRDefault="00794E78" w:rsidP="0091562F">
      <w:pPr>
        <w:pStyle w:val="a3"/>
        <w:numPr>
          <w:ilvl w:val="1"/>
          <w:numId w:val="26"/>
        </w:numPr>
        <w:spacing w:after="0"/>
        <w:ind w:left="0" w:firstLine="270"/>
        <w:jc w:val="both"/>
      </w:pPr>
      <w:r w:rsidRPr="00026D09">
        <w:t xml:space="preserve">Etapa 3 - Studiu de teren. Se efectuează o inspecție generală pe timp de zi și una pe timp de noapte. </w:t>
      </w:r>
      <w:r w:rsidR="002013E0" w:rsidRPr="00026D09">
        <w:t>La propunerea argumentată a auditorului</w:t>
      </w:r>
      <w:r w:rsidR="00025271" w:rsidRPr="00026D09">
        <w:t xml:space="preserve"> se </w:t>
      </w:r>
      <w:r w:rsidRPr="00026D09">
        <w:t>efectu</w:t>
      </w:r>
      <w:r w:rsidR="00025271" w:rsidRPr="00026D09">
        <w:t>ează</w:t>
      </w:r>
      <w:r w:rsidRPr="00026D09">
        <w:t xml:space="preserve"> inspecți</w:t>
      </w:r>
      <w:r w:rsidR="00025271" w:rsidRPr="00026D09">
        <w:t>a</w:t>
      </w:r>
      <w:r w:rsidRPr="00026D09">
        <w:t xml:space="preserve"> și în condiții</w:t>
      </w:r>
      <w:r w:rsidR="00804674" w:rsidRPr="00026D09">
        <w:t>le</w:t>
      </w:r>
      <w:r w:rsidRPr="00026D09">
        <w:t xml:space="preserve"> </w:t>
      </w:r>
      <w:r w:rsidR="00804674" w:rsidRPr="00026D09">
        <w:t>meteo în care sa produs accidentul rutier (accidentele)</w:t>
      </w:r>
      <w:r w:rsidRPr="00026D09">
        <w:t>. Vehiculul de inspecție, echipat corespunzător, se deplasează cu viteză redusă în ambele sensuri pe tronsonul de drum analizat, efectuând poze și video georeferențiate și înregistrând comentariile echipei de inspecție. Sunt notate punctele critice pentru o analiză mai detaliată, iar în caz de necesitate, se oprește la aceste puncte pentru verificări suplimentare.</w:t>
      </w:r>
    </w:p>
    <w:p w14:paraId="2543BD64" w14:textId="22AA6F1D" w:rsidR="00794E78" w:rsidRPr="00026D09" w:rsidRDefault="005846B5" w:rsidP="00075461">
      <w:pPr>
        <w:spacing w:after="0"/>
        <w:ind w:firstLine="270"/>
        <w:jc w:val="both"/>
      </w:pPr>
      <w:r w:rsidRPr="00026D09">
        <w:t xml:space="preserve">La punctele unde </w:t>
      </w:r>
      <w:r w:rsidR="00EB1ED1" w:rsidRPr="00026D09">
        <w:t>s-a</w:t>
      </w:r>
      <w:r w:rsidRPr="00026D09">
        <w:t xml:space="preserve"> produs nemijlocit accidentul</w:t>
      </w:r>
      <w:r w:rsidR="007653ED" w:rsidRPr="00026D09">
        <w:t xml:space="preserve"> și în apropierea acestuia </w:t>
      </w:r>
      <w:r w:rsidR="007D02AC" w:rsidRPr="00026D09">
        <w:t xml:space="preserve">pe o distanță de </w:t>
      </w:r>
      <w:r w:rsidR="00025271" w:rsidRPr="00026D09">
        <w:t>500</w:t>
      </w:r>
      <w:r w:rsidR="007D02AC" w:rsidRPr="00026D09">
        <w:t xml:space="preserve"> m</w:t>
      </w:r>
      <w:r w:rsidR="00B17928" w:rsidRPr="00026D09">
        <w:t xml:space="preserve"> </w:t>
      </w:r>
      <w:r w:rsidR="007D02AC" w:rsidRPr="00026D09">
        <w:t>în ambele direcții</w:t>
      </w:r>
      <w:r w:rsidR="007653ED" w:rsidRPr="00026D09">
        <w:t>.</w:t>
      </w:r>
      <w:r w:rsidRPr="00026D09">
        <w:t xml:space="preserve"> (în cazul unui tronson de drum analizat)</w:t>
      </w:r>
      <w:r w:rsidR="007653ED" w:rsidRPr="00026D09">
        <w:t xml:space="preserve"> se efectuează analiză suplimentară</w:t>
      </w:r>
      <w:r w:rsidR="00375993" w:rsidRPr="00026D09">
        <w:t>.</w:t>
      </w:r>
    </w:p>
    <w:p w14:paraId="138F32E5" w14:textId="5E6D3BDB" w:rsidR="00375993" w:rsidRPr="00026D09" w:rsidRDefault="00375993" w:rsidP="0091562F">
      <w:pPr>
        <w:pStyle w:val="a3"/>
        <w:numPr>
          <w:ilvl w:val="1"/>
          <w:numId w:val="26"/>
        </w:numPr>
        <w:spacing w:after="0"/>
        <w:ind w:left="0" w:firstLine="270"/>
        <w:jc w:val="both"/>
      </w:pPr>
      <w:r w:rsidRPr="00026D09">
        <w:t>Etapa 4 - Analiza și raportarea rezultatelor. După finalizarea studiului de teren, echipa de ISR</w:t>
      </w:r>
      <w:r w:rsidR="00AF34AE" w:rsidRPr="00026D09">
        <w:t xml:space="preserve"> specifică</w:t>
      </w:r>
      <w:r w:rsidRPr="00026D09">
        <w:t xml:space="preserve"> analizează datele colectate. Se revizuiesc fotografiile, materialele video și înregistrările audio pentru a identifica toate punctele critice și periculoase</w:t>
      </w:r>
      <w:r w:rsidR="009D3CAF" w:rsidRPr="00026D09">
        <w:t>, precum și identificarea carențelor care au condus sau au favorizat producerea accidentului</w:t>
      </w:r>
      <w:r w:rsidR="004A0957" w:rsidRPr="00026D09">
        <w:t xml:space="preserve"> și gravității acestora</w:t>
      </w:r>
      <w:r w:rsidRPr="00026D09">
        <w:t xml:space="preserve">. </w:t>
      </w:r>
      <w:r w:rsidR="008E4AE2" w:rsidRPr="00026D09">
        <w:t>Persoana responsabilă</w:t>
      </w:r>
      <w:r w:rsidR="00DD16C8" w:rsidRPr="00026D09">
        <w:t xml:space="preserve"> din cadrul ANTA</w:t>
      </w:r>
      <w:r w:rsidR="008E4AE2" w:rsidRPr="00026D09">
        <w:t xml:space="preserve"> (după caz auditorul de siguranță rutieră)</w:t>
      </w:r>
      <w:r w:rsidRPr="00026D09">
        <w:t xml:space="preserve"> elaborează un raport detaliat care include observațiile, concluziile și recomandările necesare pentru remedierea problemelor identificate. Raportul trebuie să fie clar și concis, incluzând hărți, diagrame și imagini relevante.</w:t>
      </w:r>
    </w:p>
    <w:p w14:paraId="791B6C2E" w14:textId="210F1033" w:rsidR="00F367CB" w:rsidRPr="00026D09" w:rsidRDefault="00F367CB" w:rsidP="0091562F">
      <w:pPr>
        <w:pStyle w:val="a3"/>
        <w:numPr>
          <w:ilvl w:val="1"/>
          <w:numId w:val="26"/>
        </w:numPr>
        <w:spacing w:after="0"/>
        <w:ind w:left="0" w:firstLine="270"/>
        <w:jc w:val="both"/>
        <w:rPr>
          <w:rFonts w:asciiTheme="majorBidi" w:hAnsiTheme="majorBidi" w:cstheme="majorBidi"/>
          <w:szCs w:val="28"/>
          <w:lang w:eastAsia="ru-RU"/>
        </w:rPr>
      </w:pPr>
      <w:r w:rsidRPr="00026D09">
        <w:lastRenderedPageBreak/>
        <w:t xml:space="preserve">Etapa 5 – Raportul de ISR specifică cu recomandările necesare pentru remedierea </w:t>
      </w:r>
      <w:r w:rsidR="0078324B" w:rsidRPr="00026D09">
        <w:t>neajunsurilor/carențelor</w:t>
      </w:r>
      <w:r w:rsidRPr="00026D09">
        <w:t xml:space="preserve"> identificate se transmite către administratorul drumului care le analizează și își expune opinia referitor la acestea. Administratorul drumului contrasemnează </w:t>
      </w:r>
      <w:r w:rsidR="009F5F0E" w:rsidRPr="00026D09">
        <w:t>r</w:t>
      </w:r>
      <w:r w:rsidRPr="00026D09">
        <w:t xml:space="preserve">aportul de ISR specifică </w:t>
      </w:r>
      <w:r w:rsidRPr="00026D09">
        <w:rPr>
          <w:rFonts w:asciiTheme="majorBidi" w:hAnsiTheme="majorBidi" w:cstheme="majorBidi"/>
          <w:szCs w:val="28"/>
          <w:lang w:eastAsia="ru-RU"/>
        </w:rPr>
        <w:t xml:space="preserve">și fiecare recomandare conținută în </w:t>
      </w:r>
      <w:r w:rsidR="009F5F0E" w:rsidRPr="00026D09">
        <w:rPr>
          <w:rFonts w:asciiTheme="majorBidi" w:hAnsiTheme="majorBidi" w:cstheme="majorBidi"/>
          <w:szCs w:val="28"/>
          <w:lang w:eastAsia="ru-RU"/>
        </w:rPr>
        <w:t>r</w:t>
      </w:r>
      <w:r w:rsidRPr="00026D09">
        <w:rPr>
          <w:rFonts w:asciiTheme="majorBidi" w:hAnsiTheme="majorBidi" w:cstheme="majorBidi"/>
          <w:szCs w:val="28"/>
          <w:lang w:eastAsia="ru-RU"/>
        </w:rPr>
        <w:t>aport pe care refuză întemeiat să o implementeze.</w:t>
      </w:r>
    </w:p>
    <w:p w14:paraId="23A13B7B" w14:textId="5781C1E5" w:rsidR="00822F49" w:rsidRPr="00026D09" w:rsidRDefault="00F367CB" w:rsidP="00D94AB5">
      <w:pPr>
        <w:pStyle w:val="a3"/>
        <w:numPr>
          <w:ilvl w:val="1"/>
          <w:numId w:val="26"/>
        </w:numPr>
        <w:spacing w:after="0"/>
        <w:ind w:left="0" w:firstLine="270"/>
        <w:jc w:val="both"/>
      </w:pPr>
      <w:r w:rsidRPr="00026D09">
        <w:rPr>
          <w:rFonts w:asciiTheme="majorBidi" w:hAnsiTheme="majorBidi" w:cstheme="majorBidi"/>
          <w:szCs w:val="28"/>
          <w:lang w:eastAsia="ru-RU"/>
        </w:rPr>
        <w:t xml:space="preserve">Etapa 6 – Monitorizarea. </w:t>
      </w:r>
      <w:r w:rsidR="003B773D" w:rsidRPr="00026D09">
        <w:rPr>
          <w:rFonts w:asciiTheme="majorBidi" w:hAnsiTheme="majorBidi" w:cstheme="majorBidi"/>
          <w:szCs w:val="28"/>
          <w:lang w:eastAsia="ru-RU"/>
        </w:rPr>
        <w:t xml:space="preserve">Monitorizarea implementării recomandărilor din raportul de ISR </w:t>
      </w:r>
      <w:r w:rsidR="00582283" w:rsidRPr="00026D09">
        <w:rPr>
          <w:rFonts w:asciiTheme="majorBidi" w:hAnsiTheme="majorBidi" w:cstheme="majorBidi"/>
          <w:szCs w:val="28"/>
          <w:lang w:eastAsia="ru-RU"/>
        </w:rPr>
        <w:t>specifică este identic cu monitorizarea implementărilor ISR periodică</w:t>
      </w:r>
      <w:r w:rsidR="003B773D" w:rsidRPr="00026D09">
        <w:rPr>
          <w:rFonts w:asciiTheme="majorBidi" w:hAnsiTheme="majorBidi" w:cstheme="majorBidi"/>
          <w:szCs w:val="28"/>
          <w:lang w:eastAsia="ru-RU"/>
        </w:rPr>
        <w:t>.</w:t>
      </w:r>
    </w:p>
    <w:p w14:paraId="134A49B8" w14:textId="44AE47C2" w:rsidR="007F0400" w:rsidRPr="00026D09" w:rsidRDefault="007F0400" w:rsidP="00DD6404">
      <w:pPr>
        <w:pStyle w:val="a3"/>
        <w:ind w:left="142"/>
        <w:jc w:val="center"/>
        <w:rPr>
          <w:b/>
          <w:bCs/>
        </w:rPr>
      </w:pPr>
      <w:r w:rsidRPr="00026D09">
        <w:rPr>
          <w:b/>
          <w:bCs/>
        </w:rPr>
        <w:t>Secțiunea a 4-a</w:t>
      </w:r>
    </w:p>
    <w:p w14:paraId="70E899F0" w14:textId="27F849AE" w:rsidR="00717693" w:rsidRPr="00026D09" w:rsidRDefault="00717693" w:rsidP="00D94AB5">
      <w:pPr>
        <w:pStyle w:val="a3"/>
        <w:ind w:left="142" w:hanging="36"/>
        <w:jc w:val="center"/>
        <w:rPr>
          <w:b/>
          <w:bCs/>
        </w:rPr>
      </w:pPr>
      <w:r w:rsidRPr="00026D09">
        <w:rPr>
          <w:b/>
          <w:bCs/>
        </w:rPr>
        <w:t xml:space="preserve">Drepturile și </w:t>
      </w:r>
      <w:r w:rsidR="00AA3FC4" w:rsidRPr="00026D09">
        <w:rPr>
          <w:b/>
          <w:bCs/>
        </w:rPr>
        <w:t>obligațiile</w:t>
      </w:r>
      <w:r w:rsidR="00ED1E99" w:rsidRPr="00026D09">
        <w:rPr>
          <w:b/>
          <w:bCs/>
        </w:rPr>
        <w:t xml:space="preserve"> părților implicate</w:t>
      </w:r>
    </w:p>
    <w:p w14:paraId="6B0B8411" w14:textId="107D55FD" w:rsidR="00ED1E99" w:rsidRPr="00026D09" w:rsidRDefault="00717693" w:rsidP="00B30E5D">
      <w:pPr>
        <w:pStyle w:val="a3"/>
        <w:numPr>
          <w:ilvl w:val="0"/>
          <w:numId w:val="26"/>
        </w:numPr>
        <w:tabs>
          <w:tab w:val="left" w:pos="993"/>
        </w:tabs>
        <w:spacing w:after="0"/>
        <w:ind w:left="0" w:firstLine="270"/>
        <w:jc w:val="both"/>
      </w:pPr>
      <w:r w:rsidRPr="00026D09">
        <w:t>Drepturile</w:t>
      </w:r>
      <w:r w:rsidR="003A6438" w:rsidRPr="00026D09">
        <w:t xml:space="preserve"> </w:t>
      </w:r>
      <w:r w:rsidR="0029505F" w:rsidRPr="00026D09">
        <w:t>ANTA</w:t>
      </w:r>
      <w:r w:rsidRPr="00026D09">
        <w:t>:</w:t>
      </w:r>
    </w:p>
    <w:p w14:paraId="7F70BA5F" w14:textId="18A608FD" w:rsidR="00717693" w:rsidRPr="00026D09" w:rsidRDefault="003261B6" w:rsidP="00B30E5D">
      <w:pPr>
        <w:pStyle w:val="a3"/>
        <w:numPr>
          <w:ilvl w:val="1"/>
          <w:numId w:val="26"/>
        </w:numPr>
        <w:tabs>
          <w:tab w:val="left" w:pos="993"/>
        </w:tabs>
        <w:spacing w:after="0"/>
        <w:ind w:left="0" w:firstLine="270"/>
        <w:jc w:val="both"/>
      </w:pPr>
      <w:r w:rsidRPr="00026D09">
        <w:t xml:space="preserve">De a solicita </w:t>
      </w:r>
      <w:r w:rsidR="00F01D21" w:rsidRPr="00026D09">
        <w:t>de la administratorul drumului documente necesare realizării ISR specifice și ISR periodice</w:t>
      </w:r>
      <w:r w:rsidR="00F41FE0" w:rsidRPr="00026D09">
        <w:rPr>
          <w:rFonts w:asciiTheme="majorBidi" w:hAnsiTheme="majorBidi" w:cstheme="majorBidi"/>
          <w:szCs w:val="28"/>
          <w:lang w:eastAsia="ru-RU"/>
        </w:rPr>
        <w:t>;</w:t>
      </w:r>
    </w:p>
    <w:p w14:paraId="7703380F" w14:textId="77777777" w:rsidR="005B229E" w:rsidRPr="00026D09" w:rsidRDefault="00133CE8" w:rsidP="00B30E5D">
      <w:pPr>
        <w:pStyle w:val="a3"/>
        <w:numPr>
          <w:ilvl w:val="1"/>
          <w:numId w:val="26"/>
        </w:numPr>
        <w:tabs>
          <w:tab w:val="left" w:pos="993"/>
        </w:tabs>
        <w:spacing w:after="0"/>
        <w:ind w:left="0" w:firstLine="270"/>
        <w:jc w:val="both"/>
      </w:pPr>
      <w:r w:rsidRPr="00026D09">
        <w:t xml:space="preserve">De a solicita de la subdiviziunile specializate cu competențe în domeniul accidentelor rutiere ale Ministerului Afacerilor Interne informații referitoare la accidentele rutiere produse pe </w:t>
      </w:r>
      <w:r w:rsidR="00F41FE0" w:rsidRPr="00026D09">
        <w:t>sectoarele de drum ce urmează a fi supuse inspecției</w:t>
      </w:r>
      <w:r w:rsidR="00F41FE0" w:rsidRPr="00026D09">
        <w:rPr>
          <w:rFonts w:asciiTheme="majorBidi" w:hAnsiTheme="majorBidi" w:cstheme="majorBidi"/>
          <w:szCs w:val="28"/>
          <w:lang w:eastAsia="ru-RU"/>
        </w:rPr>
        <w:t>;</w:t>
      </w:r>
    </w:p>
    <w:p w14:paraId="3C11F490" w14:textId="59ED3FFB" w:rsidR="0061201B" w:rsidRPr="00026D09" w:rsidRDefault="0061201B" w:rsidP="00B30E5D">
      <w:pPr>
        <w:pStyle w:val="a3"/>
        <w:numPr>
          <w:ilvl w:val="1"/>
          <w:numId w:val="26"/>
        </w:numPr>
        <w:tabs>
          <w:tab w:val="left" w:pos="993"/>
        </w:tabs>
        <w:spacing w:after="0"/>
        <w:ind w:left="0" w:firstLine="270"/>
        <w:jc w:val="both"/>
      </w:pPr>
      <w:r w:rsidRPr="00026D09">
        <w:t xml:space="preserve">De a se expune asupra recomandărilor conținute în </w:t>
      </w:r>
      <w:r w:rsidR="009F5F0E" w:rsidRPr="00026D09">
        <w:rPr>
          <w:lang w:val="en-US"/>
        </w:rPr>
        <w:t>r</w:t>
      </w:r>
      <w:r w:rsidRPr="00026D09">
        <w:t>aportul de ISR</w:t>
      </w:r>
      <w:r w:rsidR="00756CF1" w:rsidRPr="00026D09">
        <w:t>, pe care administratorul drumului a refuzat să le implementeze.</w:t>
      </w:r>
    </w:p>
    <w:p w14:paraId="33D67417" w14:textId="7DBC56A6" w:rsidR="00ED1E99" w:rsidRPr="00026D09" w:rsidRDefault="00756CF1" w:rsidP="00B30E5D">
      <w:pPr>
        <w:pStyle w:val="a3"/>
        <w:numPr>
          <w:ilvl w:val="0"/>
          <w:numId w:val="26"/>
        </w:numPr>
        <w:tabs>
          <w:tab w:val="left" w:pos="993"/>
        </w:tabs>
        <w:spacing w:after="0"/>
        <w:ind w:left="0" w:firstLine="270"/>
        <w:jc w:val="both"/>
      </w:pPr>
      <w:r w:rsidRPr="00026D09">
        <w:t>Obligațiile</w:t>
      </w:r>
      <w:r w:rsidR="00ED1E99" w:rsidRPr="00026D09">
        <w:t xml:space="preserve"> </w:t>
      </w:r>
      <w:r w:rsidR="0029505F" w:rsidRPr="00026D09">
        <w:t>ANTA</w:t>
      </w:r>
      <w:r w:rsidR="00ED1E99" w:rsidRPr="00026D09">
        <w:t>:</w:t>
      </w:r>
    </w:p>
    <w:p w14:paraId="45307032" w14:textId="3F02E9EC" w:rsidR="00ED1E99" w:rsidRPr="00026D09" w:rsidRDefault="00ED1E99" w:rsidP="00B30E5D">
      <w:pPr>
        <w:pStyle w:val="a3"/>
        <w:numPr>
          <w:ilvl w:val="1"/>
          <w:numId w:val="26"/>
        </w:numPr>
        <w:tabs>
          <w:tab w:val="left" w:pos="993"/>
        </w:tabs>
        <w:spacing w:after="0"/>
        <w:ind w:left="0" w:firstLine="270"/>
        <w:jc w:val="both"/>
      </w:pPr>
      <w:r w:rsidRPr="00026D09">
        <w:t>Planificarea și organizarea ISR;</w:t>
      </w:r>
    </w:p>
    <w:p w14:paraId="4B68D019" w14:textId="5BAED6A3" w:rsidR="00E51A84" w:rsidRPr="00026D09" w:rsidRDefault="00E51A84" w:rsidP="00B30E5D">
      <w:pPr>
        <w:pStyle w:val="a3"/>
        <w:numPr>
          <w:ilvl w:val="1"/>
          <w:numId w:val="26"/>
        </w:numPr>
        <w:tabs>
          <w:tab w:val="left" w:pos="993"/>
        </w:tabs>
        <w:spacing w:after="0"/>
        <w:ind w:left="0" w:firstLine="270"/>
        <w:jc w:val="both"/>
      </w:pPr>
      <w:r w:rsidRPr="00026D09">
        <w:t>Formarea echipelor de inspecție;</w:t>
      </w:r>
    </w:p>
    <w:p w14:paraId="1AFF8E22" w14:textId="54FEC8F1" w:rsidR="00ED1E99" w:rsidRPr="00026D09" w:rsidRDefault="00E51A84" w:rsidP="00B30E5D">
      <w:pPr>
        <w:pStyle w:val="a3"/>
        <w:numPr>
          <w:ilvl w:val="1"/>
          <w:numId w:val="26"/>
        </w:numPr>
        <w:tabs>
          <w:tab w:val="left" w:pos="993"/>
        </w:tabs>
        <w:spacing w:after="0"/>
        <w:ind w:left="0" w:firstLine="270"/>
        <w:jc w:val="both"/>
      </w:pPr>
      <w:r w:rsidRPr="00026D09">
        <w:t>Colectarea și analizarea datelor referitoare la siguranța circulației rutiere de la autoritățile responsabile conform Legii nr. 131/2007 privind siguranța traficului rutier;</w:t>
      </w:r>
    </w:p>
    <w:p w14:paraId="58FC7CA7" w14:textId="630FB642" w:rsidR="00ED1E99" w:rsidRPr="00026D09" w:rsidRDefault="00E51A84" w:rsidP="00B30E5D">
      <w:pPr>
        <w:pStyle w:val="a3"/>
        <w:numPr>
          <w:ilvl w:val="1"/>
          <w:numId w:val="26"/>
        </w:numPr>
        <w:tabs>
          <w:tab w:val="left" w:pos="993"/>
        </w:tabs>
        <w:spacing w:after="0"/>
        <w:ind w:left="0" w:firstLine="270"/>
        <w:jc w:val="both"/>
      </w:pPr>
      <w:r w:rsidRPr="00026D09">
        <w:t>Elaborarea rapoartelor de ISR;</w:t>
      </w:r>
    </w:p>
    <w:p w14:paraId="7D4A916E" w14:textId="09CF6F8C" w:rsidR="002B4CD6" w:rsidRPr="00026D09" w:rsidRDefault="002B4CD6" w:rsidP="00B30E5D">
      <w:pPr>
        <w:pStyle w:val="a3"/>
        <w:numPr>
          <w:ilvl w:val="1"/>
          <w:numId w:val="26"/>
        </w:numPr>
        <w:tabs>
          <w:tab w:val="left" w:pos="993"/>
        </w:tabs>
        <w:spacing w:after="0"/>
        <w:ind w:left="0" w:firstLine="270"/>
        <w:jc w:val="both"/>
      </w:pPr>
      <w:r w:rsidRPr="00026D09">
        <w:t>Transmiterea rapoartelor de ISR către administratorul drumului</w:t>
      </w:r>
      <w:r w:rsidR="00E84E8F" w:rsidRPr="00026D09">
        <w:t xml:space="preserve"> și către subdiviziunile specializate cu competențe în domeniul accidentelor rutiere ale Ministerului Afacerilor Interne</w:t>
      </w:r>
      <w:r w:rsidRPr="00026D09">
        <w:t xml:space="preserve"> în cel mult 30 de zile calendaristice de la finalizarea ISR</w:t>
      </w:r>
      <w:r w:rsidRPr="00026D09">
        <w:rPr>
          <w:lang w:val="it-IT"/>
        </w:rPr>
        <w:t>;</w:t>
      </w:r>
    </w:p>
    <w:p w14:paraId="130164B0" w14:textId="3D550FAC" w:rsidR="008774A9" w:rsidRPr="00026D09" w:rsidRDefault="00E51A84" w:rsidP="00B30E5D">
      <w:pPr>
        <w:pStyle w:val="a3"/>
        <w:numPr>
          <w:ilvl w:val="1"/>
          <w:numId w:val="26"/>
        </w:numPr>
        <w:tabs>
          <w:tab w:val="left" w:pos="993"/>
        </w:tabs>
        <w:spacing w:after="0"/>
        <w:ind w:left="0" w:firstLine="270"/>
        <w:jc w:val="both"/>
      </w:pPr>
      <w:r w:rsidRPr="00026D09">
        <w:t>Monitorizarea implementării recomandărilor</w:t>
      </w:r>
      <w:r w:rsidR="005873D5" w:rsidRPr="00026D09">
        <w:t xml:space="preserve"> conținute în </w:t>
      </w:r>
      <w:r w:rsidR="009F5F0E" w:rsidRPr="00026D09">
        <w:rPr>
          <w:lang w:val="en-US"/>
        </w:rPr>
        <w:t>r</w:t>
      </w:r>
      <w:r w:rsidR="005873D5" w:rsidRPr="00026D09">
        <w:t>aportul de ISR</w:t>
      </w:r>
      <w:r w:rsidRPr="00026D09">
        <w:t>;</w:t>
      </w:r>
    </w:p>
    <w:p w14:paraId="5FDAF52F" w14:textId="4070B1C1" w:rsidR="00ED1E99" w:rsidRPr="00026D09" w:rsidRDefault="00E51A84" w:rsidP="00B30E5D">
      <w:pPr>
        <w:pStyle w:val="a3"/>
        <w:numPr>
          <w:ilvl w:val="1"/>
          <w:numId w:val="26"/>
        </w:numPr>
        <w:tabs>
          <w:tab w:val="left" w:pos="993"/>
        </w:tabs>
        <w:spacing w:after="0"/>
        <w:ind w:left="0" w:firstLine="270"/>
        <w:jc w:val="both"/>
      </w:pPr>
      <w:r w:rsidRPr="00026D09">
        <w:t>Revizuirea periodică a metodologiei ISR</w:t>
      </w:r>
      <w:r w:rsidR="00B8567E" w:rsidRPr="00026D09">
        <w:rPr>
          <w:lang w:val="en-US"/>
        </w:rPr>
        <w:t>;</w:t>
      </w:r>
    </w:p>
    <w:p w14:paraId="77B787A9" w14:textId="67F0C27F" w:rsidR="00225A36" w:rsidRPr="00026D09" w:rsidRDefault="00225A36" w:rsidP="00B30E5D">
      <w:pPr>
        <w:pStyle w:val="a3"/>
        <w:numPr>
          <w:ilvl w:val="1"/>
          <w:numId w:val="26"/>
        </w:numPr>
        <w:tabs>
          <w:tab w:val="left" w:pos="993"/>
        </w:tabs>
        <w:spacing w:after="0"/>
        <w:ind w:left="0" w:firstLine="270"/>
        <w:jc w:val="both"/>
      </w:pPr>
      <w:r w:rsidRPr="00026D09">
        <w:t xml:space="preserve">Elaborează clasificarea </w:t>
      </w:r>
      <w:r w:rsidR="00B36800" w:rsidRPr="00026D09">
        <w:t>tronsoanelor cu concentrație mare de accidente rutiere</w:t>
      </w:r>
      <w:r w:rsidRPr="00026D09">
        <w:t xml:space="preserve"> </w:t>
      </w:r>
      <w:r w:rsidR="004804D6" w:rsidRPr="00026D09">
        <w:t>pentru fiecare administrator de drum</w:t>
      </w:r>
      <w:r w:rsidR="00680414" w:rsidRPr="00026D09">
        <w:t>, inclusiv</w:t>
      </w:r>
      <w:r w:rsidR="00B8567E" w:rsidRPr="00026D09">
        <w:t xml:space="preserve"> în funcție de indicele de rentabilitate.</w:t>
      </w:r>
    </w:p>
    <w:p w14:paraId="78BA35EF" w14:textId="3FF1B555" w:rsidR="00150379" w:rsidRPr="00026D09" w:rsidRDefault="00150379" w:rsidP="00B30E5D">
      <w:pPr>
        <w:pStyle w:val="a3"/>
        <w:numPr>
          <w:ilvl w:val="0"/>
          <w:numId w:val="26"/>
        </w:numPr>
        <w:tabs>
          <w:tab w:val="left" w:pos="993"/>
        </w:tabs>
        <w:spacing w:after="0"/>
        <w:ind w:left="0" w:firstLine="270"/>
        <w:jc w:val="both"/>
      </w:pPr>
      <w:r w:rsidRPr="00026D09">
        <w:t>Drepturile administratorului drumului:</w:t>
      </w:r>
    </w:p>
    <w:p w14:paraId="0937E24F" w14:textId="03470C95" w:rsidR="00E375C7" w:rsidRPr="00026D09" w:rsidRDefault="00E375C7" w:rsidP="00B30E5D">
      <w:pPr>
        <w:pStyle w:val="a3"/>
        <w:numPr>
          <w:ilvl w:val="1"/>
          <w:numId w:val="26"/>
        </w:numPr>
        <w:tabs>
          <w:tab w:val="left" w:pos="993"/>
        </w:tabs>
        <w:spacing w:after="0"/>
        <w:ind w:left="0" w:firstLine="270"/>
        <w:jc w:val="both"/>
      </w:pPr>
      <w:r w:rsidRPr="00026D09">
        <w:t>De a participa la toate etapele inspecției, inclusiv la inspecția pe teren și la ședințele de analiză</w:t>
      </w:r>
      <w:r w:rsidR="009F5F0E" w:rsidRPr="00026D09">
        <w:t>;</w:t>
      </w:r>
    </w:p>
    <w:p w14:paraId="42D642A9" w14:textId="57BA7476" w:rsidR="00EA3006" w:rsidRPr="00026D09" w:rsidRDefault="00EA3006" w:rsidP="00B30E5D">
      <w:pPr>
        <w:pStyle w:val="a3"/>
        <w:numPr>
          <w:ilvl w:val="1"/>
          <w:numId w:val="26"/>
        </w:numPr>
        <w:tabs>
          <w:tab w:val="left" w:pos="993"/>
        </w:tabs>
        <w:spacing w:after="0"/>
        <w:ind w:left="0" w:firstLine="270"/>
        <w:jc w:val="both"/>
      </w:pPr>
      <w:r w:rsidRPr="00026D09">
        <w:t>De a fi informat complet și în timp util cu privire la declanșarea ISR și obiectivele acesteia</w:t>
      </w:r>
      <w:r w:rsidR="009F5F0E" w:rsidRPr="00026D09">
        <w:t>;</w:t>
      </w:r>
    </w:p>
    <w:p w14:paraId="3D07DC03" w14:textId="2712C5E3" w:rsidR="00EA3006" w:rsidRPr="00026D09" w:rsidRDefault="00EA3006" w:rsidP="00B30E5D">
      <w:pPr>
        <w:pStyle w:val="a3"/>
        <w:numPr>
          <w:ilvl w:val="1"/>
          <w:numId w:val="26"/>
        </w:numPr>
        <w:tabs>
          <w:tab w:val="left" w:pos="993"/>
        </w:tabs>
        <w:spacing w:after="0"/>
        <w:ind w:left="0" w:firstLine="270"/>
        <w:jc w:val="both"/>
      </w:pPr>
      <w:r w:rsidRPr="00026D09">
        <w:t xml:space="preserve">De a formula observații și propuneri în cadrul procesului de inspecție și asupra raportului </w:t>
      </w:r>
      <w:r w:rsidR="0078324B" w:rsidRPr="00026D09">
        <w:t>de ISR</w:t>
      </w:r>
      <w:r w:rsidR="009F5F0E" w:rsidRPr="00026D09">
        <w:t>;</w:t>
      </w:r>
    </w:p>
    <w:p w14:paraId="0DA8CCA3" w14:textId="163E58FA" w:rsidR="00EA3006" w:rsidRPr="00026D09" w:rsidRDefault="00CD621E" w:rsidP="00B30E5D">
      <w:pPr>
        <w:pStyle w:val="a3"/>
        <w:numPr>
          <w:ilvl w:val="1"/>
          <w:numId w:val="26"/>
        </w:numPr>
        <w:tabs>
          <w:tab w:val="left" w:pos="993"/>
        </w:tabs>
        <w:spacing w:after="0"/>
        <w:ind w:left="0" w:firstLine="270"/>
        <w:jc w:val="both"/>
      </w:pPr>
      <w:r w:rsidRPr="00026D09">
        <w:t>De a solicita reexaminarea unui sector în cazul în care apar date/detalii noi sau s-au realizat intervenții semnificative</w:t>
      </w:r>
      <w:r w:rsidR="009F5F0E" w:rsidRPr="00026D09">
        <w:t>;</w:t>
      </w:r>
    </w:p>
    <w:p w14:paraId="255E3B2A" w14:textId="70E83B8B" w:rsidR="00CD621E" w:rsidRPr="00026D09" w:rsidRDefault="00CD621E" w:rsidP="00B30E5D">
      <w:pPr>
        <w:pStyle w:val="a3"/>
        <w:numPr>
          <w:ilvl w:val="1"/>
          <w:numId w:val="26"/>
        </w:numPr>
        <w:tabs>
          <w:tab w:val="left" w:pos="993"/>
        </w:tabs>
        <w:spacing w:after="0"/>
        <w:ind w:left="0" w:firstLine="270"/>
        <w:jc w:val="both"/>
      </w:pPr>
      <w:r w:rsidRPr="00026D09">
        <w:t>De acces la datele colectate și concluziile tehnice, inclusiv fișiere foto-video și hărți generate digital</w:t>
      </w:r>
      <w:r w:rsidR="009F5F0E" w:rsidRPr="00026D09">
        <w:t>;</w:t>
      </w:r>
    </w:p>
    <w:p w14:paraId="641EA774" w14:textId="184143B3" w:rsidR="00150379" w:rsidRPr="00026D09" w:rsidRDefault="00CD621E" w:rsidP="00B30E5D">
      <w:pPr>
        <w:pStyle w:val="a3"/>
        <w:numPr>
          <w:ilvl w:val="1"/>
          <w:numId w:val="26"/>
        </w:numPr>
        <w:tabs>
          <w:tab w:val="left" w:pos="993"/>
        </w:tabs>
        <w:spacing w:after="0"/>
        <w:ind w:left="0" w:firstLine="270"/>
        <w:jc w:val="both"/>
      </w:pPr>
      <w:r w:rsidRPr="00026D09">
        <w:lastRenderedPageBreak/>
        <w:t>De a solicita asistență metodologică din partea ANTA pentru implementarea măsurilor corective.</w:t>
      </w:r>
    </w:p>
    <w:p w14:paraId="6DFCED54" w14:textId="0F24316C" w:rsidR="00ED1E99" w:rsidRPr="00026D09" w:rsidRDefault="00AA3FC4" w:rsidP="00B30E5D">
      <w:pPr>
        <w:pStyle w:val="a3"/>
        <w:numPr>
          <w:ilvl w:val="0"/>
          <w:numId w:val="26"/>
        </w:numPr>
        <w:tabs>
          <w:tab w:val="left" w:pos="993"/>
        </w:tabs>
        <w:spacing w:after="0"/>
        <w:ind w:left="0" w:firstLine="270"/>
        <w:jc w:val="both"/>
      </w:pPr>
      <w:r w:rsidRPr="00026D09">
        <w:t>Obligațiile</w:t>
      </w:r>
      <w:r w:rsidR="00ED1E99" w:rsidRPr="00026D09">
        <w:t xml:space="preserve"> administratorului drumului:</w:t>
      </w:r>
    </w:p>
    <w:p w14:paraId="1B29A6E1" w14:textId="5F583B55" w:rsidR="00ED1E99" w:rsidRPr="00026D09" w:rsidRDefault="00ED1E99" w:rsidP="00B30E5D">
      <w:pPr>
        <w:pStyle w:val="a3"/>
        <w:numPr>
          <w:ilvl w:val="1"/>
          <w:numId w:val="26"/>
        </w:numPr>
        <w:tabs>
          <w:tab w:val="left" w:pos="993"/>
        </w:tabs>
        <w:spacing w:after="0"/>
        <w:ind w:left="0" w:firstLine="270"/>
        <w:jc w:val="both"/>
      </w:pPr>
      <w:r w:rsidRPr="00026D09">
        <w:t>Furnizarea documentației și informațiilor necesare echipei de ISR;</w:t>
      </w:r>
    </w:p>
    <w:p w14:paraId="12B5C97F" w14:textId="023A8422" w:rsidR="00556B65" w:rsidRPr="00026D09" w:rsidRDefault="00556B65" w:rsidP="00B30E5D">
      <w:pPr>
        <w:pStyle w:val="a3"/>
        <w:numPr>
          <w:ilvl w:val="1"/>
          <w:numId w:val="26"/>
        </w:numPr>
        <w:tabs>
          <w:tab w:val="left" w:pos="993"/>
        </w:tabs>
        <w:spacing w:after="0"/>
        <w:ind w:left="0" w:firstLine="270"/>
        <w:jc w:val="both"/>
      </w:pPr>
      <w:r w:rsidRPr="00026D09">
        <w:t>Facilitarea accesului echipei de ISR pe tronsoanele de drum inspectate;</w:t>
      </w:r>
    </w:p>
    <w:p w14:paraId="2189D631" w14:textId="31A87173" w:rsidR="00556B65" w:rsidRPr="00026D09" w:rsidRDefault="00556B65" w:rsidP="00B30E5D">
      <w:pPr>
        <w:pStyle w:val="a3"/>
        <w:numPr>
          <w:ilvl w:val="1"/>
          <w:numId w:val="26"/>
        </w:numPr>
        <w:tabs>
          <w:tab w:val="left" w:pos="993"/>
        </w:tabs>
        <w:spacing w:after="0"/>
        <w:ind w:left="0" w:firstLine="270"/>
        <w:jc w:val="both"/>
      </w:pPr>
      <w:r w:rsidRPr="00026D09">
        <w:t>Participarea</w:t>
      </w:r>
      <w:r w:rsidR="00302F47" w:rsidRPr="00026D09">
        <w:t xml:space="preserve"> la</w:t>
      </w:r>
      <w:r w:rsidR="00E12B43" w:rsidRPr="00026D09">
        <w:t xml:space="preserve"> studiul de teren în cadrul</w:t>
      </w:r>
      <w:r w:rsidR="00302F47" w:rsidRPr="00026D09">
        <w:t xml:space="preserve"> ISR;</w:t>
      </w:r>
    </w:p>
    <w:p w14:paraId="14BE1276" w14:textId="119DBB4A" w:rsidR="00556B65" w:rsidRPr="00026D09" w:rsidRDefault="00ED3759" w:rsidP="00B30E5D">
      <w:pPr>
        <w:pStyle w:val="a3"/>
        <w:numPr>
          <w:ilvl w:val="1"/>
          <w:numId w:val="26"/>
        </w:numPr>
        <w:tabs>
          <w:tab w:val="left" w:pos="993"/>
        </w:tabs>
        <w:spacing w:after="0"/>
        <w:ind w:left="0" w:firstLine="270"/>
        <w:jc w:val="both"/>
      </w:pPr>
      <w:r w:rsidRPr="00026D09">
        <w:t xml:space="preserve">Contrasemnarea </w:t>
      </w:r>
      <w:r w:rsidR="009F5F0E" w:rsidRPr="00026D09">
        <w:t>r</w:t>
      </w:r>
      <w:r w:rsidRPr="00026D09">
        <w:t>aportului de ISR</w:t>
      </w:r>
      <w:r w:rsidRPr="00026D09">
        <w:rPr>
          <w:rFonts w:asciiTheme="majorBidi" w:hAnsiTheme="majorBidi" w:cstheme="majorBidi"/>
          <w:szCs w:val="28"/>
          <w:lang w:eastAsia="ru-RU"/>
        </w:rPr>
        <w:t>, și</w:t>
      </w:r>
      <w:r w:rsidR="00141B3C" w:rsidRPr="00026D09">
        <w:rPr>
          <w:rFonts w:asciiTheme="majorBidi" w:hAnsiTheme="majorBidi" w:cstheme="majorBidi"/>
          <w:szCs w:val="28"/>
          <w:lang w:eastAsia="ru-RU"/>
        </w:rPr>
        <w:t xml:space="preserve"> a</w:t>
      </w:r>
      <w:r w:rsidRPr="00026D09">
        <w:rPr>
          <w:rFonts w:asciiTheme="majorBidi" w:hAnsiTheme="majorBidi" w:cstheme="majorBidi"/>
          <w:szCs w:val="28"/>
          <w:lang w:eastAsia="ru-RU"/>
        </w:rPr>
        <w:t xml:space="preserve"> fiec</w:t>
      </w:r>
      <w:r w:rsidR="00141B3C" w:rsidRPr="00026D09">
        <w:rPr>
          <w:rFonts w:asciiTheme="majorBidi" w:hAnsiTheme="majorBidi" w:cstheme="majorBidi"/>
          <w:szCs w:val="28"/>
          <w:lang w:eastAsia="ru-RU"/>
        </w:rPr>
        <w:t>are</w:t>
      </w:r>
      <w:r w:rsidRPr="00026D09">
        <w:rPr>
          <w:rFonts w:asciiTheme="majorBidi" w:hAnsiTheme="majorBidi" w:cstheme="majorBidi"/>
          <w:szCs w:val="28"/>
          <w:lang w:eastAsia="ru-RU"/>
        </w:rPr>
        <w:t xml:space="preserve"> recomandare conținută în </w:t>
      </w:r>
      <w:r w:rsidR="00F62FB8" w:rsidRPr="00026D09">
        <w:rPr>
          <w:rFonts w:asciiTheme="majorBidi" w:hAnsiTheme="majorBidi" w:cstheme="majorBidi"/>
          <w:szCs w:val="28"/>
          <w:lang w:eastAsia="ru-RU"/>
        </w:rPr>
        <w:t>r</w:t>
      </w:r>
      <w:r w:rsidRPr="00026D09">
        <w:rPr>
          <w:rFonts w:asciiTheme="majorBidi" w:hAnsiTheme="majorBidi" w:cstheme="majorBidi"/>
          <w:szCs w:val="28"/>
          <w:lang w:eastAsia="ru-RU"/>
        </w:rPr>
        <w:t>aport</w:t>
      </w:r>
      <w:r w:rsidR="0078324B" w:rsidRPr="00026D09">
        <w:rPr>
          <w:rFonts w:asciiTheme="majorBidi" w:hAnsiTheme="majorBidi" w:cstheme="majorBidi"/>
          <w:szCs w:val="28"/>
          <w:lang w:eastAsia="ru-RU"/>
        </w:rPr>
        <w:t>, inclusiv</w:t>
      </w:r>
      <w:r w:rsidRPr="00026D09">
        <w:rPr>
          <w:rFonts w:asciiTheme="majorBidi" w:hAnsiTheme="majorBidi" w:cstheme="majorBidi"/>
          <w:szCs w:val="28"/>
          <w:lang w:eastAsia="ru-RU"/>
        </w:rPr>
        <w:t xml:space="preserve"> pe care refuză să o implementeze</w:t>
      </w:r>
      <w:r w:rsidR="00D656ED" w:rsidRPr="00026D09">
        <w:rPr>
          <w:rFonts w:asciiTheme="majorBidi" w:hAnsiTheme="majorBidi" w:cstheme="majorBidi"/>
          <w:szCs w:val="28"/>
          <w:lang w:eastAsia="ru-RU"/>
        </w:rPr>
        <w:t xml:space="preserve"> în mod tehnic și justificat</w:t>
      </w:r>
      <w:r w:rsidR="00556B65" w:rsidRPr="00026D09">
        <w:t>;</w:t>
      </w:r>
    </w:p>
    <w:p w14:paraId="59328A52" w14:textId="6B26CFFC" w:rsidR="00556B65" w:rsidRPr="00026D09" w:rsidRDefault="00556B65" w:rsidP="00B30E5D">
      <w:pPr>
        <w:pStyle w:val="a3"/>
        <w:numPr>
          <w:ilvl w:val="1"/>
          <w:numId w:val="26"/>
        </w:numPr>
        <w:tabs>
          <w:tab w:val="left" w:pos="993"/>
        </w:tabs>
        <w:spacing w:after="0"/>
        <w:ind w:left="0" w:firstLine="270"/>
        <w:jc w:val="both"/>
      </w:pPr>
      <w:r w:rsidRPr="00026D09">
        <w:t xml:space="preserve">Raportarea progresului implementării măsurilor de remediere către </w:t>
      </w:r>
      <w:r w:rsidR="0029505F" w:rsidRPr="00026D09">
        <w:t>ANTA</w:t>
      </w:r>
      <w:r w:rsidRPr="00026D09">
        <w:t>.</w:t>
      </w:r>
    </w:p>
    <w:p w14:paraId="60CCB947" w14:textId="4B6E9222" w:rsidR="005902C7" w:rsidRPr="00026D09" w:rsidRDefault="00B57989" w:rsidP="00B30E5D">
      <w:pPr>
        <w:pStyle w:val="a3"/>
        <w:numPr>
          <w:ilvl w:val="0"/>
          <w:numId w:val="26"/>
        </w:numPr>
        <w:tabs>
          <w:tab w:val="left" w:pos="993"/>
        </w:tabs>
        <w:spacing w:after="0"/>
        <w:ind w:left="0" w:firstLine="270"/>
        <w:jc w:val="both"/>
      </w:pPr>
      <w:r w:rsidRPr="00026D09">
        <w:t>Drepturile</w:t>
      </w:r>
      <w:r w:rsidR="005902C7" w:rsidRPr="00026D09">
        <w:t xml:space="preserve"> Ministerului Afacerilor Interne (subdiviziunile specializate cu competențe în domeniul accidentelor rutiere și/sau subdiviziunilor specializate cu competențe în domeniul asigurării dirijării, supravegherii și controlului traficului rutier):</w:t>
      </w:r>
    </w:p>
    <w:p w14:paraId="51214079" w14:textId="6548FC2E" w:rsidR="00B57989" w:rsidRPr="00026D09" w:rsidRDefault="0084633A" w:rsidP="00B30E5D">
      <w:pPr>
        <w:pStyle w:val="a3"/>
        <w:numPr>
          <w:ilvl w:val="1"/>
          <w:numId w:val="26"/>
        </w:numPr>
        <w:tabs>
          <w:tab w:val="left" w:pos="993"/>
        </w:tabs>
        <w:spacing w:after="0"/>
        <w:ind w:left="0" w:firstLine="270"/>
        <w:jc w:val="both"/>
      </w:pPr>
      <w:r w:rsidRPr="00026D09">
        <w:t>De a propune</w:t>
      </w:r>
      <w:r w:rsidR="00D95D7B" w:rsidRPr="00026D09">
        <w:t xml:space="preserve"> la planificarea anuală</w:t>
      </w:r>
      <w:r w:rsidRPr="00026D09">
        <w:t xml:space="preserve"> sectoare de drum pentru inspecții periodice sau specifice, în baza datelor privind accidentele rutiere grave sau repetate</w:t>
      </w:r>
      <w:r w:rsidR="0067648C" w:rsidRPr="00026D09">
        <w:t>;</w:t>
      </w:r>
    </w:p>
    <w:p w14:paraId="057566A8" w14:textId="5F0DB250" w:rsidR="005902C7" w:rsidRPr="00026D09" w:rsidRDefault="0067648C" w:rsidP="00B30E5D">
      <w:pPr>
        <w:pStyle w:val="a3"/>
        <w:numPr>
          <w:ilvl w:val="1"/>
          <w:numId w:val="26"/>
        </w:numPr>
        <w:tabs>
          <w:tab w:val="left" w:pos="993"/>
        </w:tabs>
        <w:spacing w:after="0"/>
        <w:ind w:left="0" w:firstLine="270"/>
        <w:jc w:val="both"/>
      </w:pPr>
      <w:r w:rsidRPr="00026D09">
        <w:t>De a participa, prin reprezentanți desemnați, la inspecțiile pe teren, în special în cazul inspecțiilor specifice declanșate ca urmare a accidentelor cu victime;</w:t>
      </w:r>
    </w:p>
    <w:p w14:paraId="5751599A" w14:textId="48F44D4C" w:rsidR="00036A1D" w:rsidRPr="00026D09" w:rsidRDefault="00036A1D" w:rsidP="00036A1D">
      <w:pPr>
        <w:pStyle w:val="a3"/>
        <w:numPr>
          <w:ilvl w:val="1"/>
          <w:numId w:val="26"/>
        </w:numPr>
        <w:tabs>
          <w:tab w:val="left" w:pos="993"/>
        </w:tabs>
        <w:spacing w:after="0"/>
        <w:ind w:left="0" w:firstLine="270"/>
        <w:jc w:val="both"/>
      </w:pPr>
      <w:r w:rsidRPr="00026D09">
        <w:t>De a formula observații și propuneri în cadrul procesului de inspecție și asupra raportului de ISR;</w:t>
      </w:r>
    </w:p>
    <w:p w14:paraId="1B38D695" w14:textId="518A9BEC" w:rsidR="00ED1E99" w:rsidRPr="00026D09" w:rsidRDefault="00150379" w:rsidP="00B30E5D">
      <w:pPr>
        <w:pStyle w:val="a3"/>
        <w:numPr>
          <w:ilvl w:val="0"/>
          <w:numId w:val="26"/>
        </w:numPr>
        <w:tabs>
          <w:tab w:val="left" w:pos="993"/>
        </w:tabs>
        <w:spacing w:after="0"/>
        <w:ind w:left="0" w:firstLine="270"/>
        <w:jc w:val="both"/>
      </w:pPr>
      <w:r w:rsidRPr="00026D09">
        <w:t>Obligați</w:t>
      </w:r>
      <w:r w:rsidR="00AA3FC4" w:rsidRPr="00026D09">
        <w:t>ile</w:t>
      </w:r>
      <w:r w:rsidR="00ED1E99" w:rsidRPr="00026D09">
        <w:t xml:space="preserve"> Ministerului Afacerilor Interne</w:t>
      </w:r>
      <w:r w:rsidR="0038397C" w:rsidRPr="00026D09">
        <w:t xml:space="preserve"> (subdiviziunile specializate cu competențe în domeniul accidentelor rutiere și/sau</w:t>
      </w:r>
      <w:r w:rsidR="00EA1158" w:rsidRPr="00026D09">
        <w:t xml:space="preserve"> subdiviziunilor specializate cu competențe în domeniul asigurării dirijării, supravegherii și controlului traficului rutier)</w:t>
      </w:r>
      <w:r w:rsidR="00ED1E99" w:rsidRPr="00026D09">
        <w:t>:</w:t>
      </w:r>
    </w:p>
    <w:p w14:paraId="6E8CC2C1" w14:textId="1258B9BD" w:rsidR="00ED1E99" w:rsidRPr="00026D09" w:rsidRDefault="00E71C43" w:rsidP="00B30E5D">
      <w:pPr>
        <w:pStyle w:val="a3"/>
        <w:numPr>
          <w:ilvl w:val="1"/>
          <w:numId w:val="26"/>
        </w:numPr>
        <w:tabs>
          <w:tab w:val="left" w:pos="993"/>
        </w:tabs>
        <w:spacing w:after="0"/>
        <w:ind w:left="0" w:firstLine="270"/>
        <w:jc w:val="both"/>
      </w:pPr>
      <w:r w:rsidRPr="00026D09">
        <w:t>Să participe</w:t>
      </w:r>
      <w:r w:rsidR="00ED1E99" w:rsidRPr="00026D09">
        <w:t xml:space="preserve"> la inspecții atunci când este solicitat;</w:t>
      </w:r>
    </w:p>
    <w:p w14:paraId="335CB29B" w14:textId="2B2F9D07" w:rsidR="00EA1158" w:rsidRPr="00026D09" w:rsidRDefault="00E71C43" w:rsidP="00B30E5D">
      <w:pPr>
        <w:pStyle w:val="a3"/>
        <w:numPr>
          <w:ilvl w:val="1"/>
          <w:numId w:val="26"/>
        </w:numPr>
        <w:tabs>
          <w:tab w:val="left" w:pos="993"/>
        </w:tabs>
        <w:spacing w:after="0"/>
        <w:ind w:left="0" w:firstLine="270"/>
        <w:jc w:val="both"/>
      </w:pPr>
      <w:r w:rsidRPr="00026D09">
        <w:t>Să ofere</w:t>
      </w:r>
      <w:r w:rsidR="00EA1158" w:rsidRPr="00026D09">
        <w:t xml:space="preserve"> suport </w:t>
      </w:r>
      <w:r w:rsidR="00AC5DBE" w:rsidRPr="00026D09">
        <w:t>informațional</w:t>
      </w:r>
      <w:r w:rsidR="00EA1158" w:rsidRPr="00026D09">
        <w:t xml:space="preserve"> echipei de ISR</w:t>
      </w:r>
      <w:r w:rsidR="00786328" w:rsidRPr="00026D09">
        <w:t xml:space="preserve"> (oferirea informațiilor necesare cu privire la accidentele rutiere</w:t>
      </w:r>
      <w:r w:rsidR="00EB36B3" w:rsidRPr="00026D09">
        <w:t>, cauze, participanți</w:t>
      </w:r>
      <w:r w:rsidR="00786328" w:rsidRPr="00026D09">
        <w:t>)</w:t>
      </w:r>
      <w:r w:rsidR="00EA1158" w:rsidRPr="00026D09">
        <w:t>;</w:t>
      </w:r>
    </w:p>
    <w:p w14:paraId="3E7511C0" w14:textId="5DC7DE33" w:rsidR="000E321C" w:rsidRPr="00026D09" w:rsidRDefault="000E321C" w:rsidP="00B30E5D">
      <w:pPr>
        <w:pStyle w:val="a3"/>
        <w:numPr>
          <w:ilvl w:val="1"/>
          <w:numId w:val="26"/>
        </w:numPr>
        <w:tabs>
          <w:tab w:val="left" w:pos="993"/>
        </w:tabs>
        <w:spacing w:after="0"/>
        <w:ind w:left="0" w:firstLine="270"/>
        <w:jc w:val="both"/>
      </w:pPr>
      <w:r w:rsidRPr="00026D09">
        <w:t xml:space="preserve">Să colaboreze la implementarea măsurilor recomandate, în special cele ce țin de supravegherea și controlul traficului în zonele cu risc </w:t>
      </w:r>
      <w:r w:rsidR="009E749E" w:rsidRPr="00026D09">
        <w:t>sporit de accidente rutiere</w:t>
      </w:r>
      <w:r w:rsidRPr="00026D09">
        <w:t>;</w:t>
      </w:r>
    </w:p>
    <w:p w14:paraId="689713CD" w14:textId="4B05E909" w:rsidR="00941972" w:rsidRPr="00026D09" w:rsidRDefault="00941972" w:rsidP="00B30E5D">
      <w:pPr>
        <w:pStyle w:val="a3"/>
        <w:numPr>
          <w:ilvl w:val="1"/>
          <w:numId w:val="26"/>
        </w:numPr>
        <w:tabs>
          <w:tab w:val="left" w:pos="993"/>
        </w:tabs>
        <w:spacing w:after="0"/>
        <w:ind w:left="0" w:firstLine="270"/>
        <w:jc w:val="both"/>
      </w:pPr>
      <w:r w:rsidRPr="00026D09">
        <w:t xml:space="preserve">Să informeze ANTA despre producerea unui accident rutier grav soldat cu decese </w:t>
      </w:r>
      <w:r w:rsidR="006A1382" w:rsidRPr="00026D09">
        <w:t xml:space="preserve">nu mai târziu de </w:t>
      </w:r>
      <w:r w:rsidR="0078324B" w:rsidRPr="00026D09">
        <w:t xml:space="preserve">5 </w:t>
      </w:r>
      <w:r w:rsidR="006A1382" w:rsidRPr="00026D09">
        <w:t>zile de la producerea acestuia</w:t>
      </w:r>
      <w:r w:rsidR="00C359AA" w:rsidRPr="00026D09">
        <w:t xml:space="preserve"> – informația trebuie să conțină următoarele elemente:</w:t>
      </w:r>
    </w:p>
    <w:p w14:paraId="0398202E" w14:textId="2579515C" w:rsidR="00C359AA" w:rsidRPr="00026D09" w:rsidRDefault="00DF3907" w:rsidP="00B30E5D">
      <w:pPr>
        <w:pStyle w:val="a3"/>
        <w:numPr>
          <w:ilvl w:val="2"/>
          <w:numId w:val="26"/>
        </w:numPr>
        <w:tabs>
          <w:tab w:val="left" w:pos="993"/>
        </w:tabs>
        <w:spacing w:after="0"/>
        <w:ind w:left="0" w:firstLine="270"/>
        <w:jc w:val="both"/>
      </w:pPr>
      <w:r w:rsidRPr="00026D09">
        <w:t>Data și ora producerii accidentului rutier;</w:t>
      </w:r>
    </w:p>
    <w:p w14:paraId="4FED5B16" w14:textId="5C874A8C" w:rsidR="00DF3907" w:rsidRPr="00026D09" w:rsidRDefault="00DF3907" w:rsidP="00B30E5D">
      <w:pPr>
        <w:pStyle w:val="a3"/>
        <w:numPr>
          <w:ilvl w:val="2"/>
          <w:numId w:val="26"/>
        </w:numPr>
        <w:tabs>
          <w:tab w:val="left" w:pos="993"/>
        </w:tabs>
        <w:spacing w:after="0"/>
        <w:ind w:left="0" w:firstLine="270"/>
        <w:jc w:val="both"/>
      </w:pPr>
      <w:r w:rsidRPr="00026D09">
        <w:t>Schema accidentului rutier</w:t>
      </w:r>
      <w:r w:rsidR="00476EDB" w:rsidRPr="00026D09">
        <w:t xml:space="preserve"> însoțit de poze foto ale accidentului rutier</w:t>
      </w:r>
      <w:r w:rsidRPr="00026D09">
        <w:t>;</w:t>
      </w:r>
    </w:p>
    <w:p w14:paraId="130BA03A" w14:textId="12E42CB7" w:rsidR="00DF3907" w:rsidRPr="00026D09" w:rsidRDefault="00DF3907" w:rsidP="00B30E5D">
      <w:pPr>
        <w:pStyle w:val="a3"/>
        <w:numPr>
          <w:ilvl w:val="2"/>
          <w:numId w:val="26"/>
        </w:numPr>
        <w:tabs>
          <w:tab w:val="left" w:pos="993"/>
        </w:tabs>
        <w:spacing w:after="0"/>
        <w:ind w:left="0" w:firstLine="270"/>
        <w:jc w:val="both"/>
      </w:pPr>
      <w:r w:rsidRPr="00026D09">
        <w:t>Declarațiile depersonalizate ale participanților accidentului rutier;</w:t>
      </w:r>
    </w:p>
    <w:p w14:paraId="0AE498F9" w14:textId="74CD18F6" w:rsidR="00DF3907" w:rsidRPr="00026D09" w:rsidRDefault="002D2FFA" w:rsidP="00B30E5D">
      <w:pPr>
        <w:pStyle w:val="a3"/>
        <w:numPr>
          <w:ilvl w:val="2"/>
          <w:numId w:val="26"/>
        </w:numPr>
        <w:tabs>
          <w:tab w:val="left" w:pos="993"/>
        </w:tabs>
        <w:spacing w:after="0"/>
        <w:ind w:left="0" w:firstLine="270"/>
        <w:jc w:val="both"/>
      </w:pPr>
      <w:r w:rsidRPr="00026D09">
        <w:t>Localizarea exactă a accidentului</w:t>
      </w:r>
      <w:r w:rsidR="00476EDB" w:rsidRPr="00026D09">
        <w:t>;</w:t>
      </w:r>
    </w:p>
    <w:p w14:paraId="6849F0C1" w14:textId="42E7A222" w:rsidR="00476EDB" w:rsidRPr="00026D09" w:rsidRDefault="00DB530F" w:rsidP="00B30E5D">
      <w:pPr>
        <w:pStyle w:val="a3"/>
        <w:numPr>
          <w:ilvl w:val="2"/>
          <w:numId w:val="26"/>
        </w:numPr>
        <w:tabs>
          <w:tab w:val="left" w:pos="993"/>
        </w:tabs>
        <w:spacing w:after="0"/>
        <w:ind w:left="0" w:firstLine="270"/>
        <w:jc w:val="both"/>
      </w:pPr>
      <w:r w:rsidRPr="00026D09">
        <w:t>Date cu privire la autovehiculele implicate în accident (tip, vechime, țara în care este înregistrat)</w:t>
      </w:r>
      <w:r w:rsidR="002663B8" w:rsidRPr="00026D09">
        <w:t>.</w:t>
      </w:r>
    </w:p>
    <w:p w14:paraId="0AF943B0" w14:textId="3CC9ED17" w:rsidR="00150379" w:rsidRPr="00026D09" w:rsidRDefault="000E321C" w:rsidP="00B30E5D">
      <w:pPr>
        <w:pStyle w:val="a3"/>
        <w:numPr>
          <w:ilvl w:val="1"/>
          <w:numId w:val="26"/>
        </w:numPr>
        <w:tabs>
          <w:tab w:val="left" w:pos="993"/>
        </w:tabs>
        <w:spacing w:after="0"/>
        <w:ind w:left="0" w:firstLine="270"/>
        <w:jc w:val="both"/>
      </w:pPr>
      <w:r w:rsidRPr="00026D09">
        <w:t>Să informeze ANTA cu privire la identificarea unor sectoare de drum</w:t>
      </w:r>
      <w:r w:rsidR="007C7E03" w:rsidRPr="00026D09">
        <w:t xml:space="preserve"> sau intersecții</w:t>
      </w:r>
      <w:r w:rsidRPr="00026D09">
        <w:t xml:space="preserve"> cu risc sporit, în vederea includerii acestora în programul anual de inspecții</w:t>
      </w:r>
      <w:r w:rsidR="00EF7938" w:rsidRPr="00026D09">
        <w:t xml:space="preserve"> și să asigure accesul la baza de date a accidentelor rutiere</w:t>
      </w:r>
      <w:r w:rsidRPr="00026D09">
        <w:t>.</w:t>
      </w:r>
    </w:p>
    <w:p w14:paraId="2EB57E01" w14:textId="77777777" w:rsidR="009F5F0E" w:rsidRPr="00026D09" w:rsidRDefault="009F5F0E" w:rsidP="00B30E5D">
      <w:pPr>
        <w:pStyle w:val="a3"/>
        <w:tabs>
          <w:tab w:val="left" w:pos="993"/>
        </w:tabs>
        <w:spacing w:after="0"/>
        <w:ind w:left="270"/>
        <w:jc w:val="both"/>
      </w:pPr>
    </w:p>
    <w:p w14:paraId="3C1F2753" w14:textId="03D49C4B" w:rsidR="007F0400" w:rsidRPr="00026D09" w:rsidRDefault="007F0400" w:rsidP="007F0400">
      <w:pPr>
        <w:spacing w:after="0"/>
        <w:ind w:firstLine="270"/>
        <w:jc w:val="center"/>
        <w:rPr>
          <w:b/>
          <w:bCs/>
        </w:rPr>
      </w:pPr>
      <w:r w:rsidRPr="00026D09">
        <w:rPr>
          <w:b/>
          <w:bCs/>
        </w:rPr>
        <w:t>Capitolul III</w:t>
      </w:r>
    </w:p>
    <w:p w14:paraId="12347DC3" w14:textId="43A1CB65" w:rsidR="007F0400" w:rsidRPr="00026D09" w:rsidRDefault="00324EDB" w:rsidP="007F0400">
      <w:pPr>
        <w:spacing w:after="0"/>
        <w:ind w:firstLine="270"/>
        <w:jc w:val="center"/>
        <w:rPr>
          <w:b/>
          <w:bCs/>
        </w:rPr>
      </w:pPr>
      <w:r w:rsidRPr="00026D09">
        <w:rPr>
          <w:b/>
          <w:bCs/>
        </w:rPr>
        <w:t>CLASIFICAREA SIGURANȚEI</w:t>
      </w:r>
      <w:r w:rsidR="00F8347B" w:rsidRPr="00026D09">
        <w:rPr>
          <w:b/>
          <w:bCs/>
        </w:rPr>
        <w:t xml:space="preserve"> REȚELEI</w:t>
      </w:r>
      <w:r w:rsidRPr="00026D09">
        <w:rPr>
          <w:b/>
          <w:bCs/>
        </w:rPr>
        <w:t xml:space="preserve"> RUTIERE</w:t>
      </w:r>
    </w:p>
    <w:p w14:paraId="02C956D1" w14:textId="77777777" w:rsidR="007F0400" w:rsidRPr="00026D09" w:rsidRDefault="007F0400" w:rsidP="007F0400">
      <w:pPr>
        <w:spacing w:after="0"/>
        <w:ind w:firstLine="270"/>
        <w:jc w:val="center"/>
        <w:rPr>
          <w:b/>
          <w:bCs/>
        </w:rPr>
      </w:pPr>
      <w:r w:rsidRPr="00026D09">
        <w:rPr>
          <w:b/>
          <w:bCs/>
        </w:rPr>
        <w:t>Secțiunea 1</w:t>
      </w:r>
    </w:p>
    <w:p w14:paraId="73D48ECB" w14:textId="50B7415B" w:rsidR="007F0400" w:rsidRPr="00026D09" w:rsidRDefault="007F0400" w:rsidP="00D94AB5">
      <w:pPr>
        <w:spacing w:after="0"/>
        <w:jc w:val="center"/>
        <w:rPr>
          <w:b/>
          <w:bCs/>
        </w:rPr>
      </w:pPr>
      <w:r w:rsidRPr="00026D09">
        <w:rPr>
          <w:b/>
          <w:bCs/>
        </w:rPr>
        <w:lastRenderedPageBreak/>
        <w:t>Identificarea tronsoanelor cu concentrație mare de accidente rutiere</w:t>
      </w:r>
    </w:p>
    <w:p w14:paraId="4C09CBCB" w14:textId="2F292B78" w:rsidR="007F0400" w:rsidRPr="00026D09" w:rsidRDefault="007F0400" w:rsidP="00B30E5D">
      <w:pPr>
        <w:pStyle w:val="a3"/>
        <w:numPr>
          <w:ilvl w:val="0"/>
          <w:numId w:val="26"/>
        </w:numPr>
        <w:spacing w:after="0"/>
        <w:ind w:left="0" w:firstLine="284"/>
        <w:jc w:val="both"/>
        <w:rPr>
          <w:rFonts w:asciiTheme="majorBidi" w:hAnsiTheme="majorBidi" w:cstheme="majorBidi"/>
          <w:b/>
          <w:iCs/>
          <w:caps/>
          <w:szCs w:val="28"/>
          <w:lang w:eastAsia="ru-RU"/>
        </w:rPr>
      </w:pPr>
      <w:bookmarkStart w:id="10" w:name="_Hlk204605917"/>
      <w:r w:rsidRPr="00026D09">
        <w:rPr>
          <w:rFonts w:eastAsia="SimSun"/>
          <w:iCs/>
          <w:szCs w:val="28"/>
          <w:lang w:eastAsia="ru-RU"/>
        </w:rPr>
        <w:t xml:space="preserve">Rețeaua rutieră </w:t>
      </w:r>
      <w:r w:rsidR="004B1CC3" w:rsidRPr="00026D09">
        <w:rPr>
          <w:rFonts w:eastAsia="SimSun"/>
          <w:iCs/>
          <w:szCs w:val="28"/>
          <w:lang w:eastAsia="ru-RU"/>
        </w:rPr>
        <w:t xml:space="preserve">aflată în exploatare mai mult de 3 ani </w:t>
      </w:r>
      <w:r w:rsidRPr="00026D09">
        <w:rPr>
          <w:rFonts w:eastAsia="SimSun"/>
          <w:iCs/>
          <w:szCs w:val="28"/>
          <w:lang w:eastAsia="ru-RU"/>
        </w:rPr>
        <w:t>se diviz</w:t>
      </w:r>
      <w:r w:rsidR="003B5016" w:rsidRPr="00026D09">
        <w:rPr>
          <w:rFonts w:eastAsia="SimSun"/>
          <w:iCs/>
          <w:szCs w:val="28"/>
          <w:lang w:eastAsia="ru-RU"/>
        </w:rPr>
        <w:t>ează</w:t>
      </w:r>
      <w:r w:rsidRPr="00026D09">
        <w:rPr>
          <w:rFonts w:eastAsia="SimSun"/>
          <w:iCs/>
          <w:szCs w:val="28"/>
          <w:lang w:eastAsia="ru-RU"/>
        </w:rPr>
        <w:t xml:space="preserve"> într-o succesiune de ferestre glisante cu lungimea de 1 km, fiecare fereastră fiind deplasată cu câte 200 m față de fereastra precedentă.</w:t>
      </w:r>
    </w:p>
    <w:p w14:paraId="2EDC0F9A" w14:textId="77777777" w:rsidR="007F0400" w:rsidRPr="00026D09" w:rsidRDefault="007F0400" w:rsidP="00B30E5D">
      <w:pPr>
        <w:pStyle w:val="a3"/>
        <w:numPr>
          <w:ilvl w:val="0"/>
          <w:numId w:val="26"/>
        </w:numPr>
        <w:spacing w:after="0"/>
        <w:ind w:left="0" w:firstLine="284"/>
        <w:jc w:val="both"/>
        <w:rPr>
          <w:rFonts w:asciiTheme="majorBidi" w:hAnsiTheme="majorBidi" w:cstheme="majorBidi"/>
          <w:b/>
          <w:iCs/>
          <w:caps/>
          <w:szCs w:val="28"/>
          <w:lang w:eastAsia="ru-RU"/>
        </w:rPr>
      </w:pPr>
      <w:r w:rsidRPr="00026D09">
        <w:rPr>
          <w:rFonts w:eastAsia="SimSun"/>
          <w:iCs/>
          <w:szCs w:val="28"/>
          <w:lang w:eastAsia="ru-RU"/>
        </w:rPr>
        <w:t>Fiecare drum este procesat astfel încât întreaga lungime să fie acoperită cu ferestre succesive</w:t>
      </w:r>
    </w:p>
    <w:p w14:paraId="4B4F4D27" w14:textId="0A53F440" w:rsidR="007F0400" w:rsidRPr="00026D09" w:rsidRDefault="007F0400" w:rsidP="00B30E5D">
      <w:pPr>
        <w:pStyle w:val="a3"/>
        <w:numPr>
          <w:ilvl w:val="0"/>
          <w:numId w:val="26"/>
        </w:numPr>
        <w:spacing w:after="0"/>
        <w:ind w:left="0" w:firstLine="284"/>
        <w:jc w:val="both"/>
        <w:rPr>
          <w:rFonts w:asciiTheme="majorBidi" w:hAnsiTheme="majorBidi" w:cstheme="majorBidi"/>
          <w:b/>
          <w:iCs/>
          <w:caps/>
          <w:szCs w:val="28"/>
          <w:lang w:eastAsia="ru-RU"/>
        </w:rPr>
      </w:pPr>
      <w:r w:rsidRPr="00026D09">
        <w:rPr>
          <w:rFonts w:eastAsia="SimSun"/>
          <w:iCs/>
          <w:szCs w:val="28"/>
          <w:lang w:eastAsia="ru-RU"/>
        </w:rPr>
        <w:t xml:space="preserve">Accidentele rutiere care s-au produs în ultimii </w:t>
      </w:r>
      <w:r w:rsidR="004B1CC3" w:rsidRPr="00026D09">
        <w:rPr>
          <w:rFonts w:eastAsia="SimSun"/>
          <w:iCs/>
          <w:szCs w:val="28"/>
          <w:lang w:eastAsia="ru-RU"/>
        </w:rPr>
        <w:t>3</w:t>
      </w:r>
      <w:r w:rsidRPr="00026D09">
        <w:rPr>
          <w:rFonts w:eastAsia="SimSun"/>
          <w:iCs/>
          <w:szCs w:val="28"/>
          <w:lang w:eastAsia="ru-RU"/>
        </w:rPr>
        <w:t xml:space="preserve"> ani se asociază cu ferestrele glisante din care fac parte, utilizând datele privind coordonatele geografice sau poziția kilometrică unde a fost înregistrat accidentul rutier.</w:t>
      </w:r>
    </w:p>
    <w:p w14:paraId="3C4FB293" w14:textId="77777777" w:rsidR="007F0400" w:rsidRPr="00026D09" w:rsidRDefault="007F0400" w:rsidP="00B30E5D">
      <w:pPr>
        <w:pStyle w:val="a3"/>
        <w:numPr>
          <w:ilvl w:val="0"/>
          <w:numId w:val="26"/>
        </w:numPr>
        <w:spacing w:after="0"/>
        <w:ind w:left="0" w:firstLine="284"/>
        <w:jc w:val="both"/>
        <w:rPr>
          <w:rFonts w:asciiTheme="majorBidi" w:hAnsiTheme="majorBidi" w:cstheme="majorBidi"/>
          <w:b/>
          <w:iCs/>
          <w:caps/>
          <w:szCs w:val="28"/>
          <w:lang w:eastAsia="ru-RU"/>
        </w:rPr>
      </w:pPr>
      <w:r w:rsidRPr="00026D09">
        <w:rPr>
          <w:rFonts w:eastAsia="SimSun"/>
          <w:iCs/>
          <w:szCs w:val="28"/>
          <w:lang w:eastAsia="ru-RU"/>
        </w:rPr>
        <w:t>Fiecare accident rutier este inclus în toate ferestrele în care se încadrează poziția sa geografică sau kilometrică.</w:t>
      </w:r>
    </w:p>
    <w:p w14:paraId="58829056" w14:textId="77777777" w:rsidR="007F0400" w:rsidRPr="00026D09" w:rsidRDefault="007F0400" w:rsidP="00B30E5D">
      <w:pPr>
        <w:pStyle w:val="a3"/>
        <w:numPr>
          <w:ilvl w:val="0"/>
          <w:numId w:val="26"/>
        </w:numPr>
        <w:spacing w:after="0"/>
        <w:ind w:left="0" w:firstLine="284"/>
        <w:jc w:val="both"/>
        <w:rPr>
          <w:rFonts w:asciiTheme="majorBidi" w:hAnsiTheme="majorBidi" w:cstheme="majorBidi"/>
          <w:b/>
          <w:iCs/>
          <w:caps/>
          <w:szCs w:val="28"/>
          <w:lang w:eastAsia="ru-RU"/>
        </w:rPr>
      </w:pPr>
      <w:r w:rsidRPr="00026D09">
        <w:rPr>
          <w:rFonts w:eastAsia="SimSun"/>
          <w:iCs/>
          <w:szCs w:val="28"/>
          <w:lang w:eastAsia="ru-RU"/>
        </w:rPr>
        <w:t>În cazul în care un accident este în zona de suprapunere dintre două sau mai multe ferestre, el este luat în considerare în fiecare dintre acestea.</w:t>
      </w:r>
    </w:p>
    <w:bookmarkEnd w:id="10"/>
    <w:p w14:paraId="43089D1F" w14:textId="51C50A54" w:rsidR="004B1CC3" w:rsidRPr="00026D09" w:rsidRDefault="004B1CC3" w:rsidP="004B1CC3">
      <w:pPr>
        <w:pStyle w:val="a3"/>
        <w:numPr>
          <w:ilvl w:val="0"/>
          <w:numId w:val="26"/>
        </w:numPr>
        <w:spacing w:after="0"/>
        <w:ind w:left="0" w:firstLine="284"/>
        <w:jc w:val="both"/>
        <w:rPr>
          <w:rFonts w:eastAsia="SimSun"/>
          <w:iCs/>
          <w:szCs w:val="28"/>
          <w:lang w:eastAsia="ru-RU"/>
        </w:rPr>
      </w:pPr>
      <w:r w:rsidRPr="00026D09">
        <w:rPr>
          <w:rFonts w:eastAsia="SimSun"/>
          <w:iCs/>
          <w:szCs w:val="28"/>
          <w:lang w:eastAsia="ru-RU"/>
        </w:rPr>
        <w:t>Dacă în fereastră s-au înregistrat cel puțin două accidente rutiere, dintre care unul soldat cu decesul unei sau mai multor persoane, atunci acesta este considerat tronson cu concentrație de accidente rutiere.</w:t>
      </w:r>
    </w:p>
    <w:p w14:paraId="6E38576F" w14:textId="77777777" w:rsidR="009F5F0E" w:rsidRPr="00026D09" w:rsidRDefault="009F5F0E" w:rsidP="00B30E5D">
      <w:pPr>
        <w:pStyle w:val="a3"/>
        <w:spacing w:after="0"/>
        <w:ind w:left="284"/>
        <w:jc w:val="both"/>
        <w:rPr>
          <w:rFonts w:asciiTheme="majorBidi" w:hAnsiTheme="majorBidi" w:cstheme="majorBidi"/>
          <w:b/>
          <w:iCs/>
          <w:caps/>
          <w:szCs w:val="28"/>
          <w:lang w:eastAsia="ru-RU"/>
        </w:rPr>
      </w:pPr>
    </w:p>
    <w:p w14:paraId="05AE6D8B" w14:textId="25D44373" w:rsidR="007F0400" w:rsidRPr="00026D09" w:rsidRDefault="007F0400" w:rsidP="007F0400">
      <w:pPr>
        <w:spacing w:after="0"/>
        <w:ind w:firstLine="270"/>
        <w:jc w:val="center"/>
        <w:rPr>
          <w:b/>
          <w:bCs/>
        </w:rPr>
      </w:pPr>
      <w:bookmarkStart w:id="11" w:name="_Hlk205450760"/>
      <w:r w:rsidRPr="00026D09">
        <w:rPr>
          <w:b/>
          <w:bCs/>
        </w:rPr>
        <w:t>Secțiunea a 2-a</w:t>
      </w:r>
    </w:p>
    <w:p w14:paraId="3ABD0C1B" w14:textId="2C7934D3" w:rsidR="007F0400" w:rsidRPr="00026D09" w:rsidRDefault="007F0400" w:rsidP="00D94AB5">
      <w:pPr>
        <w:spacing w:after="0"/>
        <w:jc w:val="center"/>
        <w:rPr>
          <w:b/>
          <w:bCs/>
        </w:rPr>
      </w:pPr>
      <w:r w:rsidRPr="00026D09">
        <w:rPr>
          <w:b/>
          <w:bCs/>
        </w:rPr>
        <w:t xml:space="preserve">Clasificarea </w:t>
      </w:r>
      <w:bookmarkStart w:id="12" w:name="_Hlk212189968"/>
      <w:r w:rsidRPr="00026D09">
        <w:rPr>
          <w:b/>
          <w:bCs/>
        </w:rPr>
        <w:t xml:space="preserve">tronsoanelor cu concentrație mare de accidente rutiere </w:t>
      </w:r>
      <w:bookmarkEnd w:id="12"/>
      <w:r w:rsidRPr="00026D09">
        <w:rPr>
          <w:b/>
          <w:bCs/>
        </w:rPr>
        <w:t>în funcție de indicele ponderat de risc</w:t>
      </w:r>
      <w:bookmarkEnd w:id="11"/>
    </w:p>
    <w:p w14:paraId="7950D17C" w14:textId="3833345C" w:rsidR="007F0400" w:rsidRPr="00026D09" w:rsidRDefault="007F0400" w:rsidP="00B30E5D">
      <w:pPr>
        <w:pStyle w:val="a3"/>
        <w:numPr>
          <w:ilvl w:val="0"/>
          <w:numId w:val="26"/>
        </w:numPr>
        <w:spacing w:after="0"/>
        <w:ind w:left="0" w:firstLine="284"/>
        <w:jc w:val="both"/>
        <w:rPr>
          <w:rFonts w:eastAsia="SimSun"/>
          <w:szCs w:val="28"/>
          <w:lang w:eastAsia="ru-RU"/>
        </w:rPr>
      </w:pPr>
      <w:bookmarkStart w:id="13" w:name="_Hlk204254753"/>
      <w:bookmarkStart w:id="14" w:name="_Hlk204255406"/>
      <w:bookmarkStart w:id="15" w:name="_Hlk204606778"/>
      <w:r w:rsidRPr="00026D09">
        <w:rPr>
          <w:rFonts w:eastAsia="SimSun"/>
          <w:szCs w:val="28"/>
          <w:lang w:eastAsia="ru-RU"/>
        </w:rPr>
        <w:t xml:space="preserve">Pentru fiecare </w:t>
      </w:r>
      <w:r w:rsidR="00B36800" w:rsidRPr="00026D09">
        <w:rPr>
          <w:rFonts w:eastAsia="SimSun"/>
          <w:szCs w:val="28"/>
          <w:lang w:eastAsia="ru-RU"/>
        </w:rPr>
        <w:t xml:space="preserve">tronson cu concentrație de accidente rutiere </w:t>
      </w:r>
      <w:r w:rsidRPr="00026D09">
        <w:rPr>
          <w:rFonts w:eastAsia="SimSun"/>
          <w:szCs w:val="28"/>
          <w:lang w:eastAsia="ru-RU"/>
        </w:rPr>
        <w:t xml:space="preserve">se determină </w:t>
      </w:r>
      <w:bookmarkEnd w:id="13"/>
      <w:r w:rsidRPr="00026D09">
        <w:rPr>
          <w:rFonts w:eastAsia="SimSun"/>
          <w:szCs w:val="28"/>
          <w:lang w:eastAsia="ru-RU"/>
        </w:rPr>
        <w:t>indicele ponderat de risc, conform formulei:</w:t>
      </w:r>
      <w:bookmarkEnd w:id="14"/>
      <w:r w:rsidRPr="00026D09">
        <w:rPr>
          <w:rFonts w:eastAsia="SimSun"/>
          <w:szCs w:val="28"/>
          <w:lang w:eastAsia="ru-RU"/>
        </w:rPr>
        <w:t xml:space="preserve">  </w:t>
      </w:r>
    </w:p>
    <w:bookmarkStart w:id="16" w:name="_Hlk204255603"/>
    <w:bookmarkEnd w:id="15"/>
    <w:p w14:paraId="2C816973" w14:textId="78E8B61C" w:rsidR="007F0400" w:rsidRPr="00026D09" w:rsidRDefault="00D228A0" w:rsidP="00B30E5D">
      <w:pPr>
        <w:pStyle w:val="a3"/>
        <w:ind w:left="207" w:firstLine="284"/>
        <w:rPr>
          <w:rFonts w:eastAsia="SimSun"/>
          <w:szCs w:val="28"/>
          <w:lang w:eastAsia="ru-RU"/>
        </w:rPr>
      </w:pPr>
      <m:oMathPara>
        <m:oMath>
          <m:sSub>
            <m:sSubPr>
              <m:ctrlPr>
                <w:rPr>
                  <w:rFonts w:ascii="Cambria Math" w:eastAsia="SimSun" w:hAnsi="Cambria Math"/>
                  <w:i/>
                  <w:szCs w:val="28"/>
                  <w:lang w:eastAsia="ru-RU"/>
                </w:rPr>
              </m:ctrlPr>
            </m:sSubPr>
            <m:e>
              <m:r>
                <w:rPr>
                  <w:rFonts w:ascii="Cambria Math" w:eastAsia="SimSun" w:hAnsi="Cambria Math"/>
                  <w:szCs w:val="28"/>
                  <w:lang w:eastAsia="ru-RU"/>
                </w:rPr>
                <m:t>I</m:t>
              </m:r>
            </m:e>
            <m:sub>
              <m:r>
                <w:rPr>
                  <w:rFonts w:ascii="Cambria Math" w:eastAsia="SimSun" w:hAnsi="Cambria Math"/>
                  <w:szCs w:val="28"/>
                  <w:lang w:eastAsia="ru-RU"/>
                </w:rPr>
                <m:t>pr</m:t>
              </m:r>
            </m:sub>
          </m:sSub>
          <m:r>
            <w:rPr>
              <w:rFonts w:ascii="Cambria Math" w:eastAsia="SimSun" w:hAnsi="Cambria Math"/>
              <w:szCs w:val="28"/>
              <w:lang w:eastAsia="ru-RU"/>
            </w:rPr>
            <m:t>=</m:t>
          </m:r>
          <m:f>
            <m:fPr>
              <m:ctrlPr>
                <w:rPr>
                  <w:rFonts w:ascii="Cambria Math" w:eastAsia="SimSun" w:hAnsi="Cambria Math"/>
                  <w:i/>
                  <w:szCs w:val="28"/>
                  <w:lang w:eastAsia="ru-RU"/>
                </w:rPr>
              </m:ctrlPr>
            </m:fPr>
            <m:num>
              <m:sSub>
                <m:sSubPr>
                  <m:ctrlPr>
                    <w:rPr>
                      <w:rFonts w:ascii="Cambria Math" w:eastAsia="SimSun" w:hAnsi="Cambria Math"/>
                      <w:i/>
                      <w:szCs w:val="28"/>
                      <w:lang w:eastAsia="ru-RU"/>
                    </w:rPr>
                  </m:ctrlPr>
                </m:sSubPr>
                <m:e>
                  <m:r>
                    <w:rPr>
                      <w:rFonts w:ascii="Cambria Math" w:eastAsia="SimSun" w:hAnsi="Cambria Math"/>
                      <w:szCs w:val="28"/>
                      <w:lang w:eastAsia="ru-RU"/>
                    </w:rPr>
                    <m:t>N</m:t>
                  </m:r>
                </m:e>
                <m:sub>
                  <m:r>
                    <w:rPr>
                      <w:rFonts w:ascii="Cambria Math" w:eastAsia="SimSun" w:hAnsi="Cambria Math"/>
                      <w:szCs w:val="28"/>
                      <w:lang w:eastAsia="ru-RU"/>
                    </w:rPr>
                    <m:t>pm</m:t>
                  </m:r>
                </m:sub>
              </m:sSub>
              <m:r>
                <w:rPr>
                  <w:rFonts w:ascii="Cambria Math" w:eastAsia="SimSun" w:hAnsi="Cambria Math"/>
                  <w:szCs w:val="28"/>
                  <w:lang w:eastAsia="ru-RU"/>
                </w:rPr>
                <m:t>*</m:t>
              </m:r>
              <m:r>
                <w:rPr>
                  <w:rFonts w:ascii="Cambria Math" w:eastAsia="SimSun" w:hAnsi="Cambria Math"/>
                  <w:szCs w:val="28"/>
                  <w:lang w:eastAsia="ru-RU"/>
                </w:rPr>
                <m:t>0.01+</m:t>
              </m:r>
              <m:sSub>
                <m:sSubPr>
                  <m:ctrlPr>
                    <w:rPr>
                      <w:rFonts w:ascii="Cambria Math" w:eastAsia="SimSun" w:hAnsi="Cambria Math"/>
                      <w:i/>
                      <w:szCs w:val="28"/>
                      <w:lang w:eastAsia="ru-RU"/>
                    </w:rPr>
                  </m:ctrlPr>
                </m:sSubPr>
                <m:e>
                  <m:r>
                    <w:rPr>
                      <w:rFonts w:ascii="Cambria Math" w:eastAsia="SimSun" w:hAnsi="Cambria Math"/>
                      <w:szCs w:val="28"/>
                      <w:lang w:eastAsia="ru-RU"/>
                    </w:rPr>
                    <m:t>N</m:t>
                  </m:r>
                </m:e>
                <m:sub>
                  <m:r>
                    <w:rPr>
                      <w:rFonts w:ascii="Cambria Math" w:eastAsia="SimSun" w:hAnsi="Cambria Math"/>
                      <w:szCs w:val="28"/>
                      <w:lang w:eastAsia="ru-RU"/>
                    </w:rPr>
                    <m:t>u</m:t>
                  </m:r>
                </m:sub>
              </m:sSub>
              <m:r>
                <w:rPr>
                  <w:rFonts w:ascii="Cambria Math" w:eastAsia="SimSun" w:hAnsi="Cambria Math"/>
                  <w:szCs w:val="28"/>
                  <w:lang w:eastAsia="ru-RU"/>
                </w:rPr>
                <m:t>*</m:t>
              </m:r>
              <m:r>
                <w:rPr>
                  <w:rFonts w:ascii="Cambria Math" w:eastAsia="SimSun" w:hAnsi="Cambria Math"/>
                  <w:szCs w:val="28"/>
                  <w:lang w:eastAsia="ru-RU"/>
                </w:rPr>
                <m:t>0.1+</m:t>
              </m:r>
              <m:sSub>
                <m:sSubPr>
                  <m:ctrlPr>
                    <w:rPr>
                      <w:rFonts w:ascii="Cambria Math" w:eastAsia="SimSun" w:hAnsi="Cambria Math"/>
                      <w:i/>
                      <w:szCs w:val="28"/>
                      <w:lang w:eastAsia="ru-RU"/>
                    </w:rPr>
                  </m:ctrlPr>
                </m:sSubPr>
                <m:e>
                  <m:r>
                    <w:rPr>
                      <w:rFonts w:ascii="Cambria Math" w:eastAsia="SimSun" w:hAnsi="Cambria Math"/>
                      <w:szCs w:val="28"/>
                      <w:lang w:eastAsia="ru-RU"/>
                    </w:rPr>
                    <m:t>N</m:t>
                  </m:r>
                </m:e>
                <m:sub>
                  <m:r>
                    <w:rPr>
                      <w:rFonts w:ascii="Cambria Math" w:eastAsia="SimSun" w:hAnsi="Cambria Math"/>
                      <w:szCs w:val="28"/>
                      <w:lang w:eastAsia="ru-RU"/>
                    </w:rPr>
                    <m:t>g</m:t>
                  </m:r>
                </m:sub>
              </m:sSub>
            </m:num>
            <m:den>
              <m:sSub>
                <m:sSubPr>
                  <m:ctrlPr>
                    <w:rPr>
                      <w:rFonts w:ascii="Cambria Math" w:eastAsia="SimSun" w:hAnsi="Cambria Math"/>
                      <w:i/>
                      <w:szCs w:val="28"/>
                      <w:lang w:eastAsia="ru-RU"/>
                    </w:rPr>
                  </m:ctrlPr>
                </m:sSubPr>
                <m:e>
                  <m:r>
                    <w:rPr>
                      <w:rFonts w:ascii="Cambria Math" w:eastAsia="SimSun" w:hAnsi="Cambria Math"/>
                      <w:szCs w:val="28"/>
                      <w:lang w:eastAsia="ru-RU"/>
                    </w:rPr>
                    <m:t>P</m:t>
                  </m:r>
                </m:e>
                <m:sub>
                  <m:r>
                    <w:rPr>
                      <w:rFonts w:ascii="Cambria Math" w:eastAsia="SimSun" w:hAnsi="Cambria Math"/>
                      <w:szCs w:val="28"/>
                      <w:lang w:eastAsia="ru-RU"/>
                    </w:rPr>
                    <m:t>s</m:t>
                  </m:r>
                </m:sub>
              </m:sSub>
              <m:r>
                <w:rPr>
                  <w:rFonts w:ascii="Cambria Math" w:eastAsia="SimSun" w:hAnsi="Cambria Math"/>
                  <w:szCs w:val="28"/>
                  <w:lang w:eastAsia="ru-RU"/>
                </w:rPr>
                <m:t>-</m:t>
              </m:r>
              <m:sSub>
                <m:sSubPr>
                  <m:ctrlPr>
                    <w:rPr>
                      <w:rFonts w:ascii="Cambria Math" w:eastAsia="SimSun" w:hAnsi="Cambria Math"/>
                      <w:i/>
                      <w:szCs w:val="28"/>
                      <w:lang w:eastAsia="ru-RU"/>
                    </w:rPr>
                  </m:ctrlPr>
                </m:sSubPr>
                <m:e>
                  <m:r>
                    <w:rPr>
                      <w:rFonts w:ascii="Cambria Math" w:eastAsia="SimSun" w:hAnsi="Cambria Math"/>
                      <w:szCs w:val="28"/>
                      <w:lang w:eastAsia="ru-RU"/>
                    </w:rPr>
                    <m:t>P</m:t>
                  </m:r>
                </m:e>
                <m:sub>
                  <m:r>
                    <w:rPr>
                      <w:rFonts w:ascii="Cambria Math" w:eastAsia="SimSun" w:hAnsi="Cambria Math"/>
                      <w:szCs w:val="28"/>
                      <w:lang w:eastAsia="ru-RU"/>
                    </w:rPr>
                    <m:t>i</m:t>
                  </m:r>
                </m:sub>
              </m:sSub>
              <m:d>
                <m:dPr>
                  <m:begChr m:val="["/>
                  <m:endChr m:val="]"/>
                  <m:ctrlPr>
                    <w:rPr>
                      <w:rFonts w:ascii="Cambria Math" w:eastAsia="SimSun" w:hAnsi="Cambria Math"/>
                      <w:i/>
                      <w:szCs w:val="28"/>
                      <w:lang w:eastAsia="ru-RU"/>
                    </w:rPr>
                  </m:ctrlPr>
                </m:dPr>
                <m:e>
                  <m:r>
                    <w:rPr>
                      <w:rFonts w:ascii="Cambria Math" w:eastAsia="SimSun" w:hAnsi="Cambria Math"/>
                      <w:szCs w:val="28"/>
                      <w:lang w:eastAsia="ru-RU"/>
                    </w:rPr>
                    <m:t>km</m:t>
                  </m:r>
                </m:e>
              </m:d>
            </m:den>
          </m:f>
        </m:oMath>
      </m:oMathPara>
    </w:p>
    <w:p w14:paraId="7BB72DBA" w14:textId="77777777" w:rsidR="007F0400" w:rsidRPr="00026D09" w:rsidRDefault="007F0400" w:rsidP="00B30E5D">
      <w:pPr>
        <w:pStyle w:val="a3"/>
        <w:ind w:left="207" w:firstLine="284"/>
        <w:rPr>
          <w:rFonts w:eastAsia="SimSun"/>
          <w:szCs w:val="28"/>
          <w:lang w:eastAsia="ru-RU"/>
        </w:rPr>
      </w:pPr>
      <w:r w:rsidRPr="00026D09">
        <w:rPr>
          <w:rFonts w:eastAsia="SimSun"/>
          <w:szCs w:val="28"/>
          <w:lang w:eastAsia="ru-RU"/>
        </w:rPr>
        <w:t xml:space="preserve">unde: </w:t>
      </w:r>
    </w:p>
    <w:p w14:paraId="3D622751" w14:textId="6E331ECF" w:rsidR="007F0400" w:rsidRPr="00026D09" w:rsidRDefault="00D228A0" w:rsidP="00B30E5D">
      <w:pPr>
        <w:pStyle w:val="a3"/>
        <w:ind w:left="0" w:right="-256" w:firstLine="284"/>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I</m:t>
            </m:r>
          </m:e>
          <m:sub>
            <m:r>
              <w:rPr>
                <w:rFonts w:ascii="Cambria Math" w:hAnsi="Cambria Math"/>
                <w:szCs w:val="28"/>
                <w:lang w:eastAsia="ru-RU"/>
              </w:rPr>
              <m:t>pr</m:t>
            </m:r>
            <m:r>
              <w:rPr>
                <w:rFonts w:ascii="Cambria Math" w:hAnsi="Cambria Math"/>
                <w:szCs w:val="28"/>
                <w:lang w:eastAsia="ru-RU"/>
              </w:rPr>
              <m:t xml:space="preserve"> </m:t>
            </m:r>
          </m:sub>
        </m:sSub>
      </m:oMath>
      <w:r w:rsidR="00BC1956" w:rsidRPr="00026D09">
        <w:rPr>
          <w:rFonts w:eastAsia="SimSun"/>
          <w:szCs w:val="28"/>
          <w:lang w:eastAsia="ru-RU"/>
        </w:rPr>
        <w:t xml:space="preserve"> </w:t>
      </w:r>
      <w:r w:rsidR="007F0400" w:rsidRPr="00026D09">
        <w:rPr>
          <w:rFonts w:eastAsia="SimSun"/>
          <w:szCs w:val="28"/>
          <w:lang w:eastAsia="ru-RU"/>
        </w:rPr>
        <w:t>– indicele ponderat de risc;</w:t>
      </w:r>
    </w:p>
    <w:p w14:paraId="798B13E2" w14:textId="42B42B93" w:rsidR="007F0400" w:rsidRPr="00026D09" w:rsidRDefault="00D228A0" w:rsidP="00B30E5D">
      <w:pPr>
        <w:pStyle w:val="a3"/>
        <w:ind w:left="0" w:right="-256" w:firstLine="284"/>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N</m:t>
            </m:r>
          </m:e>
          <m:sub>
            <m:r>
              <w:rPr>
                <w:rFonts w:ascii="Cambria Math" w:hAnsi="Cambria Math"/>
                <w:szCs w:val="28"/>
                <w:lang w:eastAsia="ru-RU"/>
              </w:rPr>
              <m:t>pm</m:t>
            </m:r>
            <m:r>
              <w:rPr>
                <w:rFonts w:ascii="Cambria Math" w:hAnsi="Cambria Math"/>
                <w:szCs w:val="28"/>
                <w:lang w:eastAsia="ru-RU"/>
              </w:rPr>
              <m:t xml:space="preserve"> </m:t>
            </m:r>
          </m:sub>
        </m:sSub>
        <m:sSub>
          <m:sSubPr>
            <m:ctrlPr>
              <w:rPr>
                <w:rFonts w:ascii="Cambria Math" w:hAnsi="Cambria Math"/>
                <w:i/>
                <w:szCs w:val="28"/>
                <w:lang w:eastAsia="ru-RU"/>
              </w:rPr>
            </m:ctrlPr>
          </m:sSubPr>
          <m:e>
            <m:r>
              <w:rPr>
                <w:rFonts w:ascii="Cambria Math" w:hAnsi="Cambria Math"/>
                <w:szCs w:val="28"/>
                <w:lang w:eastAsia="ru-RU"/>
              </w:rPr>
              <m:t>,</m:t>
            </m:r>
            <m:r>
              <w:rPr>
                <w:rFonts w:ascii="Cambria Math" w:hAnsi="Cambria Math"/>
                <w:szCs w:val="28"/>
                <w:lang w:eastAsia="ru-RU"/>
              </w:rPr>
              <m:t>N</m:t>
            </m:r>
          </m:e>
          <m:sub>
            <m:r>
              <w:rPr>
                <w:rFonts w:ascii="Cambria Math" w:hAnsi="Cambria Math"/>
                <w:szCs w:val="28"/>
                <w:lang w:eastAsia="ru-RU"/>
              </w:rPr>
              <m:t>u</m:t>
            </m:r>
          </m:sub>
        </m:sSub>
        <m:r>
          <w:rPr>
            <w:rFonts w:ascii="Cambria Math" w:hAnsi="Cambria Math"/>
            <w:szCs w:val="28"/>
            <w:lang w:eastAsia="ru-RU"/>
          </w:rPr>
          <m:t>,</m:t>
        </m:r>
        <m:sSub>
          <m:sSubPr>
            <m:ctrlPr>
              <w:rPr>
                <w:rFonts w:ascii="Cambria Math" w:hAnsi="Cambria Math"/>
                <w:i/>
                <w:szCs w:val="28"/>
                <w:lang w:eastAsia="ru-RU"/>
              </w:rPr>
            </m:ctrlPr>
          </m:sSubPr>
          <m:e>
            <m:r>
              <w:rPr>
                <w:rFonts w:ascii="Cambria Math" w:hAnsi="Cambria Math"/>
                <w:szCs w:val="28"/>
                <w:lang w:eastAsia="ru-RU"/>
              </w:rPr>
              <m:t>N</m:t>
            </m:r>
          </m:e>
          <m:sub>
            <m:r>
              <w:rPr>
                <w:rFonts w:ascii="Cambria Math" w:hAnsi="Cambria Math"/>
                <w:szCs w:val="28"/>
                <w:lang w:eastAsia="ru-RU"/>
              </w:rPr>
              <m:t>g</m:t>
            </m:r>
          </m:sub>
        </m:sSub>
        <m:r>
          <w:rPr>
            <w:rFonts w:ascii="Cambria Math" w:hAnsi="Cambria Math"/>
            <w:szCs w:val="28"/>
            <w:lang w:eastAsia="ru-RU"/>
          </w:rPr>
          <m:t>-</m:t>
        </m:r>
      </m:oMath>
      <w:r w:rsidR="007F0400" w:rsidRPr="00026D09">
        <w:rPr>
          <w:rFonts w:eastAsia="SimSun"/>
          <w:szCs w:val="28"/>
          <w:lang w:eastAsia="ru-RU"/>
        </w:rPr>
        <w:t xml:space="preserve"> numărul mediu anual de accidente rutiere </w:t>
      </w:r>
      <w:r w:rsidR="00EB4352" w:rsidRPr="00026D09">
        <w:rPr>
          <w:rFonts w:eastAsia="SimSun"/>
          <w:szCs w:val="28"/>
          <w:lang w:eastAsia="ru-RU"/>
        </w:rPr>
        <w:t>soldate cu pagube materiale</w:t>
      </w:r>
      <w:r w:rsidR="007F0400" w:rsidRPr="00026D09">
        <w:rPr>
          <w:rFonts w:eastAsia="SimSun"/>
          <w:szCs w:val="28"/>
          <w:lang w:eastAsia="ru-RU"/>
        </w:rPr>
        <w:t xml:space="preserve">, </w:t>
      </w:r>
      <w:r w:rsidR="00EB4352" w:rsidRPr="00026D09">
        <w:rPr>
          <w:rFonts w:eastAsia="SimSun"/>
          <w:szCs w:val="28"/>
          <w:lang w:eastAsia="ru-RU"/>
        </w:rPr>
        <w:t>ușoare și grave</w:t>
      </w:r>
      <w:r w:rsidR="007F0400" w:rsidRPr="00026D09">
        <w:rPr>
          <w:rFonts w:eastAsia="SimSun"/>
          <w:szCs w:val="28"/>
          <w:lang w:eastAsia="ru-RU"/>
        </w:rPr>
        <w:t xml:space="preserve">, în ultimii </w:t>
      </w:r>
      <w:r w:rsidR="004B1CC3" w:rsidRPr="00026D09">
        <w:rPr>
          <w:rFonts w:eastAsia="SimSun"/>
          <w:szCs w:val="28"/>
          <w:lang w:eastAsia="ru-RU"/>
        </w:rPr>
        <w:t>3</w:t>
      </w:r>
      <w:r w:rsidR="007F0400" w:rsidRPr="00026D09">
        <w:rPr>
          <w:rFonts w:eastAsia="SimSun"/>
          <w:szCs w:val="28"/>
          <w:lang w:eastAsia="ru-RU"/>
        </w:rPr>
        <w:t xml:space="preserve"> ani;</w:t>
      </w:r>
    </w:p>
    <w:p w14:paraId="67C3ED87" w14:textId="211D3B5C" w:rsidR="00BB35E3" w:rsidRPr="00026D09" w:rsidRDefault="00BE01D0" w:rsidP="00B30E5D">
      <w:pPr>
        <w:pStyle w:val="a3"/>
        <w:ind w:left="0" w:right="-256" w:firstLine="284"/>
        <w:rPr>
          <w:rFonts w:eastAsia="SimSun"/>
          <w:szCs w:val="28"/>
          <w:lang w:val="en-US" w:eastAsia="ru-RU"/>
        </w:rPr>
      </w:pPr>
      <w:r>
        <w:rPr>
          <w:rFonts w:eastAsia="SimSun"/>
          <w:szCs w:val="28"/>
          <w:lang w:eastAsia="ru-RU"/>
        </w:rPr>
        <w:t>0,01</w:t>
      </w:r>
      <w:r w:rsidR="00BB35E3" w:rsidRPr="00026D09">
        <w:rPr>
          <w:rFonts w:eastAsia="SimSun"/>
          <w:szCs w:val="28"/>
          <w:lang w:eastAsia="ru-RU"/>
        </w:rPr>
        <w:t xml:space="preserve"> și </w:t>
      </w:r>
      <w:r>
        <w:rPr>
          <w:rFonts w:eastAsia="SimSun"/>
          <w:szCs w:val="28"/>
          <w:lang w:eastAsia="ru-RU"/>
        </w:rPr>
        <w:t>0,1</w:t>
      </w:r>
      <w:r w:rsidR="00BB35E3" w:rsidRPr="00026D09">
        <w:rPr>
          <w:rFonts w:eastAsia="SimSun"/>
          <w:szCs w:val="28"/>
          <w:lang w:eastAsia="ru-RU"/>
        </w:rPr>
        <w:t xml:space="preserve"> – coeficienți de gravitate</w:t>
      </w:r>
      <w:r w:rsidR="00BB35E3" w:rsidRPr="00026D09">
        <w:rPr>
          <w:rFonts w:eastAsia="SimSun"/>
          <w:szCs w:val="28"/>
          <w:lang w:val="en-US" w:eastAsia="ru-RU"/>
        </w:rPr>
        <w:t>.</w:t>
      </w:r>
    </w:p>
    <w:p w14:paraId="6786AD8D" w14:textId="77777777" w:rsidR="007F0400" w:rsidRPr="00026D09" w:rsidRDefault="00D228A0" w:rsidP="00B30E5D">
      <w:pPr>
        <w:pStyle w:val="a3"/>
        <w:ind w:left="0" w:right="-256" w:firstLine="284"/>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P</m:t>
            </m:r>
          </m:e>
          <m:sub>
            <m:r>
              <w:rPr>
                <w:rFonts w:ascii="Cambria Math" w:hAnsi="Cambria Math"/>
                <w:szCs w:val="28"/>
                <w:lang w:eastAsia="ru-RU"/>
              </w:rPr>
              <m:t>i</m:t>
            </m:r>
            <m:r>
              <w:rPr>
                <w:rFonts w:ascii="Cambria Math" w:hAnsi="Cambria Math"/>
                <w:szCs w:val="28"/>
                <w:lang w:eastAsia="ru-RU"/>
              </w:rPr>
              <m:t xml:space="preserve"> </m:t>
            </m:r>
          </m:sub>
        </m:sSub>
      </m:oMath>
      <w:r w:rsidR="007F0400" w:rsidRPr="00026D09">
        <w:rPr>
          <w:rFonts w:eastAsia="SimSun"/>
          <w:szCs w:val="28"/>
          <w:lang w:eastAsia="ru-RU"/>
        </w:rPr>
        <w:t>– poziția kilomentrică a accidentului poziționat la cea mai inferioară poziție kilometrică;</w:t>
      </w:r>
    </w:p>
    <w:p w14:paraId="34BCDC28" w14:textId="320250A5" w:rsidR="007F0400" w:rsidRPr="00026D09" w:rsidRDefault="00D228A0" w:rsidP="00B30E5D">
      <w:pPr>
        <w:pStyle w:val="a3"/>
        <w:ind w:left="0" w:right="-256" w:firstLine="284"/>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P</m:t>
            </m:r>
          </m:e>
          <m:sub>
            <m:r>
              <w:rPr>
                <w:rFonts w:ascii="Cambria Math" w:hAnsi="Cambria Math"/>
                <w:szCs w:val="28"/>
                <w:lang w:eastAsia="ru-RU"/>
              </w:rPr>
              <m:t>s</m:t>
            </m:r>
            <m:r>
              <w:rPr>
                <w:rFonts w:ascii="Cambria Math" w:hAnsi="Cambria Math"/>
                <w:szCs w:val="28"/>
                <w:lang w:eastAsia="ru-RU"/>
              </w:rPr>
              <m:t xml:space="preserve"> </m:t>
            </m:r>
          </m:sub>
        </m:sSub>
      </m:oMath>
      <w:r w:rsidR="007F0400" w:rsidRPr="00026D09">
        <w:rPr>
          <w:rFonts w:eastAsia="SimSun"/>
          <w:szCs w:val="28"/>
          <w:lang w:eastAsia="ru-RU"/>
        </w:rPr>
        <w:t xml:space="preserve">– poziția </w:t>
      </w:r>
      <w:r w:rsidR="00324EDB" w:rsidRPr="00026D09">
        <w:rPr>
          <w:rFonts w:eastAsia="SimSun"/>
          <w:szCs w:val="28"/>
          <w:lang w:eastAsia="ru-RU"/>
        </w:rPr>
        <w:t>kilometrică</w:t>
      </w:r>
      <w:r w:rsidR="007F0400" w:rsidRPr="00026D09">
        <w:rPr>
          <w:rFonts w:eastAsia="SimSun"/>
          <w:szCs w:val="28"/>
          <w:lang w:eastAsia="ru-RU"/>
        </w:rPr>
        <w:t xml:space="preserve"> a accidentului poziționat la cea mai superioară poziție kilometrică;</w:t>
      </w:r>
    </w:p>
    <w:p w14:paraId="54F4026B" w14:textId="77777777" w:rsidR="00B36800" w:rsidRPr="00026D09" w:rsidRDefault="00B36800" w:rsidP="00B30E5D">
      <w:pPr>
        <w:pStyle w:val="a3"/>
        <w:numPr>
          <w:ilvl w:val="0"/>
          <w:numId w:val="26"/>
        </w:numPr>
        <w:spacing w:after="0"/>
        <w:ind w:left="0" w:firstLine="284"/>
        <w:jc w:val="both"/>
        <w:rPr>
          <w:rFonts w:asciiTheme="majorBidi" w:hAnsiTheme="majorBidi" w:cstheme="majorBidi"/>
          <w:szCs w:val="28"/>
          <w:lang w:eastAsia="ru-RU"/>
        </w:rPr>
      </w:pPr>
      <w:bookmarkStart w:id="17" w:name="_Hlk212188920"/>
      <w:bookmarkStart w:id="18" w:name="_Hlk212189233"/>
      <w:bookmarkStart w:id="19" w:name="_Hlk212189369"/>
      <w:bookmarkEnd w:id="16"/>
      <w:r w:rsidRPr="00026D09">
        <w:rPr>
          <w:rFonts w:eastAsia="SimSun"/>
          <w:szCs w:val="28"/>
          <w:lang w:eastAsia="ru-RU"/>
        </w:rPr>
        <w:t>Tronsoanele cu concentrație de accidente rutiere se clasifică în funcție de indicele ponderat de risc și se ordonează în ordine descrescătoare a acestuia.</w:t>
      </w:r>
    </w:p>
    <w:bookmarkEnd w:id="17"/>
    <w:bookmarkEnd w:id="18"/>
    <w:bookmarkEnd w:id="19"/>
    <w:p w14:paraId="5D647DDD" w14:textId="77777777" w:rsidR="00B36800" w:rsidRPr="00026D09" w:rsidRDefault="00B36800" w:rsidP="00B30E5D">
      <w:pPr>
        <w:pStyle w:val="a3"/>
        <w:numPr>
          <w:ilvl w:val="0"/>
          <w:numId w:val="26"/>
        </w:numPr>
        <w:spacing w:after="0"/>
        <w:ind w:left="0" w:firstLine="284"/>
        <w:jc w:val="both"/>
        <w:rPr>
          <w:rFonts w:asciiTheme="majorBidi" w:hAnsiTheme="majorBidi" w:cstheme="majorBidi"/>
          <w:szCs w:val="28"/>
          <w:lang w:eastAsia="ru-RU"/>
        </w:rPr>
      </w:pPr>
      <w:r w:rsidRPr="00026D09">
        <w:rPr>
          <w:rFonts w:asciiTheme="majorBidi" w:hAnsiTheme="majorBidi" w:cstheme="majorBidi"/>
          <w:szCs w:val="28"/>
          <w:lang w:eastAsia="ru-RU"/>
        </w:rPr>
        <w:t>Tronsoanele cu concentrație mare de accidente rutiere, identificate în urma clasificării efectuate conform pct. 32, sunt supuse inspecțiilor specifice în domeniul siguranței rutiere.</w:t>
      </w:r>
    </w:p>
    <w:p w14:paraId="0CC016FB" w14:textId="77777777" w:rsidR="00B36800" w:rsidRPr="00026D09" w:rsidRDefault="00B36800" w:rsidP="00B30E5D">
      <w:pPr>
        <w:pStyle w:val="a3"/>
        <w:numPr>
          <w:ilvl w:val="0"/>
          <w:numId w:val="26"/>
        </w:numPr>
        <w:spacing w:after="0"/>
        <w:ind w:left="0" w:firstLine="284"/>
        <w:jc w:val="both"/>
        <w:rPr>
          <w:rFonts w:eastAsia="SimSun"/>
          <w:szCs w:val="28"/>
          <w:lang w:eastAsia="ru-RU"/>
        </w:rPr>
      </w:pPr>
      <w:r w:rsidRPr="00026D09">
        <w:rPr>
          <w:rFonts w:asciiTheme="majorBidi" w:hAnsiTheme="majorBidi" w:cstheme="majorBidi"/>
          <w:szCs w:val="28"/>
          <w:lang w:eastAsia="ru-RU"/>
        </w:rPr>
        <w:t>Tronsoanele cu concentrație mare de accidente rutiere, care se suprapun și prezintă accidente rutiere comune, sunt supuse concomitent inspecțiilor specifice în domeniul siguranței rutiere, fiind analizate ca un singur tronson cu concentrație mare de accidente rutiere.</w:t>
      </w:r>
    </w:p>
    <w:p w14:paraId="19EC41B7" w14:textId="287126AF" w:rsidR="007F0400" w:rsidRPr="00026D09" w:rsidRDefault="007F0400" w:rsidP="00B30E5D">
      <w:pPr>
        <w:pStyle w:val="a3"/>
        <w:numPr>
          <w:ilvl w:val="0"/>
          <w:numId w:val="26"/>
        </w:numPr>
        <w:spacing w:after="0"/>
        <w:ind w:left="0" w:firstLine="284"/>
        <w:jc w:val="both"/>
        <w:rPr>
          <w:rFonts w:eastAsia="SimSun"/>
          <w:szCs w:val="28"/>
          <w:lang w:eastAsia="ru-RU"/>
        </w:rPr>
      </w:pPr>
      <w:r w:rsidRPr="00026D09">
        <w:rPr>
          <w:rFonts w:asciiTheme="majorBidi" w:hAnsiTheme="majorBidi" w:cstheme="majorBidi"/>
          <w:szCs w:val="28"/>
          <w:lang w:eastAsia="ru-RU"/>
        </w:rPr>
        <w:t>Clasificarea</w:t>
      </w:r>
      <w:r w:rsidRPr="00026D09">
        <w:rPr>
          <w:rFonts w:eastAsia="SimSun"/>
          <w:szCs w:val="28"/>
          <w:lang w:eastAsia="ru-RU"/>
        </w:rPr>
        <w:t xml:space="preserve"> </w:t>
      </w:r>
      <w:r w:rsidR="009B1698" w:rsidRPr="00026D09">
        <w:rPr>
          <w:rFonts w:eastAsia="SimSun"/>
          <w:szCs w:val="28"/>
          <w:lang w:eastAsia="ru-RU"/>
        </w:rPr>
        <w:t>tronsoanelor cu concentrație mare de accidente rutiere</w:t>
      </w:r>
      <w:r w:rsidRPr="00026D09">
        <w:rPr>
          <w:rFonts w:eastAsia="SimSun"/>
          <w:szCs w:val="28"/>
          <w:lang w:eastAsia="ru-RU"/>
        </w:rPr>
        <w:t xml:space="preserve"> conform punctelor </w:t>
      </w:r>
      <w:r w:rsidR="005B229E" w:rsidRPr="00026D09">
        <w:rPr>
          <w:rFonts w:eastAsia="SimSun"/>
          <w:szCs w:val="28"/>
          <w:lang w:eastAsia="ru-RU"/>
        </w:rPr>
        <w:t>3</w:t>
      </w:r>
      <w:r w:rsidR="00923FC3" w:rsidRPr="00026D09">
        <w:rPr>
          <w:rFonts w:eastAsia="SimSun"/>
          <w:szCs w:val="28"/>
          <w:lang w:eastAsia="ru-RU"/>
        </w:rPr>
        <w:t>1</w:t>
      </w:r>
      <w:r w:rsidRPr="00026D09">
        <w:rPr>
          <w:rFonts w:eastAsia="SimSun"/>
          <w:szCs w:val="28"/>
          <w:lang w:eastAsia="ru-RU"/>
        </w:rPr>
        <w:t xml:space="preserve"> – </w:t>
      </w:r>
      <w:r w:rsidR="005B229E" w:rsidRPr="00026D09">
        <w:rPr>
          <w:rFonts w:eastAsia="SimSun"/>
          <w:szCs w:val="28"/>
          <w:lang w:eastAsia="ru-RU"/>
        </w:rPr>
        <w:t>3</w:t>
      </w:r>
      <w:r w:rsidR="00923FC3" w:rsidRPr="00026D09">
        <w:rPr>
          <w:rFonts w:eastAsia="SimSun"/>
          <w:szCs w:val="28"/>
          <w:lang w:eastAsia="ru-RU"/>
        </w:rPr>
        <w:t>4</w:t>
      </w:r>
      <w:r w:rsidR="005B229E" w:rsidRPr="00026D09">
        <w:rPr>
          <w:rFonts w:eastAsia="SimSun"/>
          <w:szCs w:val="28"/>
          <w:lang w:eastAsia="ru-RU"/>
        </w:rPr>
        <w:t xml:space="preserve"> </w:t>
      </w:r>
      <w:r w:rsidRPr="00026D09">
        <w:rPr>
          <w:rFonts w:eastAsia="SimSun"/>
          <w:szCs w:val="28"/>
          <w:lang w:eastAsia="ru-RU"/>
        </w:rPr>
        <w:t>se efectuează distinct pentru fiecare administrator de drum.</w:t>
      </w:r>
    </w:p>
    <w:p w14:paraId="17A1CEA4" w14:textId="20CB7E9D" w:rsidR="007F0400" w:rsidRPr="00026D09" w:rsidRDefault="007F0400" w:rsidP="00B30E5D">
      <w:pPr>
        <w:pStyle w:val="a3"/>
        <w:numPr>
          <w:ilvl w:val="0"/>
          <w:numId w:val="26"/>
        </w:numPr>
        <w:spacing w:after="0"/>
        <w:ind w:left="0" w:firstLine="284"/>
        <w:jc w:val="both"/>
        <w:rPr>
          <w:rFonts w:eastAsia="SimSun"/>
          <w:szCs w:val="28"/>
          <w:lang w:eastAsia="ru-RU"/>
        </w:rPr>
      </w:pPr>
      <w:r w:rsidRPr="00026D09">
        <w:rPr>
          <w:rFonts w:asciiTheme="majorBidi" w:hAnsiTheme="majorBidi" w:cstheme="majorBidi"/>
          <w:szCs w:val="28"/>
          <w:lang w:eastAsia="ru-RU"/>
        </w:rPr>
        <w:lastRenderedPageBreak/>
        <w:t>Scor</w:t>
      </w:r>
      <w:r w:rsidRPr="00026D09">
        <w:rPr>
          <w:rFonts w:eastAsia="SimSun"/>
          <w:szCs w:val="28"/>
          <w:lang w:eastAsia="ru-RU"/>
        </w:rPr>
        <w:t xml:space="preserve"> de risc rutie</w:t>
      </w:r>
      <w:r w:rsidR="001D49A5" w:rsidRPr="00026D09">
        <w:rPr>
          <w:rFonts w:eastAsia="SimSun"/>
          <w:szCs w:val="28"/>
          <w:lang w:eastAsia="ru-RU"/>
        </w:rPr>
        <w:t>r</w:t>
      </w:r>
      <w:r w:rsidRPr="00026D09">
        <w:rPr>
          <w:rFonts w:eastAsia="SimSun"/>
          <w:szCs w:val="28"/>
          <w:lang w:eastAsia="ru-RU"/>
        </w:rPr>
        <w:t xml:space="preserve"> al </w:t>
      </w:r>
      <w:r w:rsidR="009B1698" w:rsidRPr="00026D09">
        <w:rPr>
          <w:rFonts w:eastAsia="SimSun"/>
          <w:szCs w:val="28"/>
          <w:lang w:eastAsia="ru-RU"/>
        </w:rPr>
        <w:t xml:space="preserve">tronsoanelor cu concentrație mare de accidente rutiere </w:t>
      </w:r>
      <w:r w:rsidRPr="00026D09">
        <w:rPr>
          <w:rFonts w:eastAsia="SimSun"/>
          <w:szCs w:val="28"/>
          <w:lang w:eastAsia="ru-RU"/>
        </w:rPr>
        <w:t>se calculează conform formulei:</w:t>
      </w:r>
    </w:p>
    <w:p w14:paraId="35813628" w14:textId="10B694DB" w:rsidR="007F0400" w:rsidRPr="00026D09" w:rsidRDefault="007F0400" w:rsidP="00B30E5D">
      <w:pPr>
        <w:ind w:firstLine="284"/>
        <w:rPr>
          <w:rFonts w:eastAsia="SimSun"/>
          <w:sz w:val="24"/>
          <w:szCs w:val="24"/>
          <w:lang w:eastAsia="ru-RU"/>
        </w:rPr>
      </w:pPr>
      <m:oMathPara>
        <m:oMath>
          <m:r>
            <w:rPr>
              <w:rFonts w:ascii="Cambria Math" w:eastAsia="SimSun" w:hAnsi="Cambria Math"/>
              <w:sz w:val="24"/>
              <w:szCs w:val="24"/>
              <w:lang w:eastAsia="ru-RU"/>
            </w:rPr>
            <m:t>SRR=</m:t>
          </m:r>
          <m:f>
            <m:fPr>
              <m:ctrlPr>
                <w:rPr>
                  <w:rFonts w:ascii="Cambria Math" w:eastAsia="SimSun" w:hAnsi="Cambria Math"/>
                  <w:i/>
                  <w:sz w:val="24"/>
                  <w:szCs w:val="24"/>
                  <w:lang w:eastAsia="ru-RU"/>
                </w:rPr>
              </m:ctrlPr>
            </m:fPr>
            <m:num>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I</m:t>
                  </m:r>
                </m:e>
                <m:sub>
                  <m:r>
                    <w:rPr>
                      <w:rFonts w:ascii="Cambria Math" w:eastAsia="SimSun" w:hAnsi="Cambria Math"/>
                      <w:sz w:val="24"/>
                      <w:szCs w:val="24"/>
                      <w:lang w:eastAsia="ru-RU"/>
                    </w:rPr>
                    <m:t>pr</m:t>
                  </m:r>
                </m:sub>
              </m:sSub>
            </m:num>
            <m:den>
              <m:r>
                <w:rPr>
                  <w:rFonts w:ascii="Cambria Math" w:eastAsia="SimSun" w:hAnsi="Cambria Math"/>
                  <w:sz w:val="24"/>
                  <w:szCs w:val="24"/>
                  <w:lang w:eastAsia="ru-RU"/>
                </w:rPr>
                <m:t>T</m:t>
              </m:r>
            </m:den>
          </m:f>
        </m:oMath>
      </m:oMathPara>
    </w:p>
    <w:p w14:paraId="3907686F" w14:textId="77777777" w:rsidR="007F0400" w:rsidRPr="00026D09" w:rsidRDefault="007F0400" w:rsidP="00B30E5D">
      <w:pPr>
        <w:pStyle w:val="a3"/>
        <w:ind w:left="0" w:firstLine="284"/>
        <w:rPr>
          <w:rFonts w:eastAsia="SimSun"/>
          <w:szCs w:val="28"/>
          <w:lang w:eastAsia="ru-RU"/>
        </w:rPr>
      </w:pPr>
      <w:bookmarkStart w:id="20" w:name="_Hlk204255724"/>
      <w:r w:rsidRPr="00026D09">
        <w:rPr>
          <w:rFonts w:eastAsia="SimSun"/>
          <w:szCs w:val="28"/>
          <w:lang w:eastAsia="ru-RU"/>
        </w:rPr>
        <w:t xml:space="preserve">unde: </w:t>
      </w:r>
    </w:p>
    <w:p w14:paraId="6C3E443C" w14:textId="77777777" w:rsidR="007F0400" w:rsidRPr="00026D09" w:rsidRDefault="007F0400" w:rsidP="00B30E5D">
      <w:pPr>
        <w:pStyle w:val="a3"/>
        <w:ind w:left="0" w:firstLine="284"/>
        <w:rPr>
          <w:rFonts w:eastAsia="SimSun"/>
          <w:szCs w:val="28"/>
          <w:lang w:eastAsia="ru-RU"/>
        </w:rPr>
      </w:pPr>
      <w:r w:rsidRPr="00026D09">
        <w:rPr>
          <w:rFonts w:eastAsia="SimSun"/>
          <w:szCs w:val="28"/>
          <w:lang w:eastAsia="ru-RU"/>
        </w:rPr>
        <w:t>SRR – Scorul de risc rutier;</w:t>
      </w:r>
    </w:p>
    <w:p w14:paraId="2BCCB0CD" w14:textId="77777777" w:rsidR="007F0400" w:rsidRPr="00026D09" w:rsidRDefault="007F0400" w:rsidP="00B30E5D">
      <w:pPr>
        <w:pStyle w:val="a3"/>
        <w:ind w:left="0" w:right="-256" w:firstLine="284"/>
        <w:rPr>
          <w:rFonts w:eastAsia="SimSun"/>
          <w:szCs w:val="28"/>
          <w:lang w:eastAsia="ru-RU"/>
        </w:rPr>
      </w:pPr>
      <m:oMath>
        <m:r>
          <w:rPr>
            <w:rFonts w:ascii="Cambria Math" w:hAnsi="Cambria Math"/>
            <w:szCs w:val="28"/>
            <w:lang w:eastAsia="ru-RU"/>
          </w:rPr>
          <m:t>T</m:t>
        </m:r>
      </m:oMath>
      <w:r w:rsidRPr="00026D09">
        <w:rPr>
          <w:rFonts w:eastAsia="SimSun"/>
          <w:szCs w:val="28"/>
          <w:lang w:eastAsia="ru-RU"/>
        </w:rPr>
        <w:t>– traficul mediu zilnic;</w:t>
      </w:r>
    </w:p>
    <w:bookmarkEnd w:id="20"/>
    <w:p w14:paraId="38C4B40A" w14:textId="1E6B9DD8" w:rsidR="00EB4352" w:rsidRPr="00026D09" w:rsidRDefault="00EB4352" w:rsidP="00EB4352">
      <w:pPr>
        <w:pStyle w:val="a3"/>
        <w:numPr>
          <w:ilvl w:val="0"/>
          <w:numId w:val="26"/>
        </w:numPr>
        <w:spacing w:after="0"/>
        <w:ind w:left="0" w:firstLine="284"/>
        <w:jc w:val="both"/>
        <w:rPr>
          <w:rFonts w:asciiTheme="majorBidi" w:hAnsiTheme="majorBidi" w:cstheme="majorBidi"/>
          <w:szCs w:val="28"/>
          <w:lang w:eastAsia="ru-RU"/>
        </w:rPr>
      </w:pPr>
      <w:r w:rsidRPr="00026D09">
        <w:rPr>
          <w:rFonts w:asciiTheme="majorBidi" w:hAnsiTheme="majorBidi" w:cstheme="majorBidi"/>
          <w:szCs w:val="28"/>
          <w:lang w:eastAsia="ru-RU"/>
        </w:rPr>
        <w:t xml:space="preserve">Rezultatele clasificării </w:t>
      </w:r>
      <w:r w:rsidR="00B36800" w:rsidRPr="00026D09">
        <w:rPr>
          <w:rFonts w:asciiTheme="majorBidi" w:hAnsiTheme="majorBidi" w:cstheme="majorBidi"/>
          <w:szCs w:val="28"/>
          <w:lang w:eastAsia="ru-RU"/>
        </w:rPr>
        <w:t xml:space="preserve">tronsoanelor cu concentrație mare de accidente rutiere </w:t>
      </w:r>
      <w:r w:rsidRPr="00026D09">
        <w:rPr>
          <w:rFonts w:asciiTheme="majorBidi" w:hAnsiTheme="majorBidi" w:cstheme="majorBidi"/>
          <w:szCs w:val="28"/>
          <w:lang w:eastAsia="ru-RU"/>
        </w:rPr>
        <w:t xml:space="preserve">în funcție de scorul de risc rutier sunt transmise de către ANTA  administratorilor drumurilor. </w:t>
      </w:r>
    </w:p>
    <w:p w14:paraId="6D3BAB69" w14:textId="1B05B139" w:rsidR="00EB4352" w:rsidRPr="00026D09" w:rsidRDefault="00EB4352" w:rsidP="00EB4352">
      <w:pPr>
        <w:pStyle w:val="a3"/>
        <w:numPr>
          <w:ilvl w:val="0"/>
          <w:numId w:val="26"/>
        </w:numPr>
        <w:spacing w:after="0"/>
        <w:ind w:left="0" w:firstLine="284"/>
        <w:jc w:val="both"/>
        <w:rPr>
          <w:rFonts w:eastAsia="SimSun"/>
          <w:szCs w:val="28"/>
          <w:lang w:eastAsia="ru-RU"/>
        </w:rPr>
      </w:pPr>
      <w:r w:rsidRPr="00026D09">
        <w:rPr>
          <w:rFonts w:asciiTheme="majorBidi" w:hAnsiTheme="majorBidi" w:cstheme="majorBidi"/>
          <w:szCs w:val="28"/>
          <w:lang w:eastAsia="ru-RU"/>
        </w:rPr>
        <w:t>Rezultatele</w:t>
      </w:r>
      <w:r w:rsidRPr="00026D09">
        <w:rPr>
          <w:rFonts w:eastAsia="SimSun"/>
          <w:szCs w:val="28"/>
          <w:lang w:eastAsia="ru-RU"/>
        </w:rPr>
        <w:t xml:space="preserve"> clasificării </w:t>
      </w:r>
      <w:r w:rsidR="00B36800" w:rsidRPr="00026D09">
        <w:rPr>
          <w:rFonts w:eastAsia="SimSun"/>
          <w:szCs w:val="28"/>
          <w:lang w:eastAsia="ru-RU"/>
        </w:rPr>
        <w:t xml:space="preserve">tronsoanelor cu concentrație mare de accidente rutiere </w:t>
      </w:r>
      <w:r w:rsidRPr="00026D09">
        <w:rPr>
          <w:rFonts w:eastAsia="SimSun"/>
          <w:szCs w:val="28"/>
          <w:lang w:eastAsia="ru-RU"/>
        </w:rPr>
        <w:t xml:space="preserve">în funcție de scorul de risc rutier se iau în calcul la efectuarea inspecției periodice în domeniul siguranței rutiere, precum și a lucrărilor de proiectare, reproiectare, reabilitare și reconstrucție a drumului. </w:t>
      </w:r>
    </w:p>
    <w:p w14:paraId="66B020CF" w14:textId="786B99ED" w:rsidR="007F0400" w:rsidRPr="00026D09" w:rsidRDefault="007F0400" w:rsidP="00B30E5D">
      <w:pPr>
        <w:spacing w:after="0"/>
        <w:ind w:firstLine="284"/>
        <w:jc w:val="center"/>
        <w:rPr>
          <w:b/>
          <w:bCs/>
        </w:rPr>
      </w:pPr>
      <w:r w:rsidRPr="00026D09">
        <w:rPr>
          <w:b/>
          <w:bCs/>
        </w:rPr>
        <w:t>Secțiunea a 3-a</w:t>
      </w:r>
    </w:p>
    <w:p w14:paraId="18458FB1" w14:textId="1448ED44" w:rsidR="007F0400" w:rsidRPr="00026D09" w:rsidRDefault="007F0400" w:rsidP="00B30E5D">
      <w:pPr>
        <w:spacing w:after="0"/>
        <w:ind w:firstLine="284"/>
        <w:jc w:val="center"/>
        <w:rPr>
          <w:b/>
          <w:bCs/>
        </w:rPr>
      </w:pPr>
      <w:r w:rsidRPr="00026D09">
        <w:rPr>
          <w:b/>
          <w:bCs/>
        </w:rPr>
        <w:t>Clasificarea tronsoanelor cu concentrație mare de accidente rutiere în funcție de potențialul de îmbunătățire</w:t>
      </w:r>
    </w:p>
    <w:p w14:paraId="4D5F8082" w14:textId="527C9C99" w:rsidR="007F0400" w:rsidRPr="00026D09" w:rsidRDefault="007F0400" w:rsidP="00B30E5D">
      <w:pPr>
        <w:pStyle w:val="a3"/>
        <w:numPr>
          <w:ilvl w:val="0"/>
          <w:numId w:val="26"/>
        </w:numPr>
        <w:spacing w:after="0"/>
        <w:ind w:left="0" w:firstLine="284"/>
        <w:jc w:val="both"/>
        <w:rPr>
          <w:rFonts w:asciiTheme="majorBidi" w:hAnsiTheme="majorBidi" w:cstheme="majorBidi"/>
          <w:szCs w:val="28"/>
          <w:lang w:eastAsia="ru-RU"/>
        </w:rPr>
      </w:pPr>
      <w:r w:rsidRPr="00026D09">
        <w:rPr>
          <w:rFonts w:asciiTheme="majorBidi" w:hAnsiTheme="majorBidi" w:cstheme="majorBidi"/>
          <w:szCs w:val="28"/>
          <w:lang w:eastAsia="ru-RU"/>
        </w:rPr>
        <w:t xml:space="preserve">Clasificarea </w:t>
      </w:r>
      <w:r w:rsidR="00B36800" w:rsidRPr="00026D09">
        <w:rPr>
          <w:rFonts w:asciiTheme="majorBidi" w:hAnsiTheme="majorBidi" w:cstheme="majorBidi"/>
          <w:szCs w:val="28"/>
          <w:lang w:eastAsia="ru-RU"/>
        </w:rPr>
        <w:t>tronsoanelor cu concentrație mare de accidente rutiere</w:t>
      </w:r>
      <w:r w:rsidRPr="00026D09">
        <w:rPr>
          <w:rFonts w:asciiTheme="majorBidi" w:hAnsiTheme="majorBidi" w:cstheme="majorBidi"/>
          <w:szCs w:val="28"/>
          <w:lang w:eastAsia="ru-RU"/>
        </w:rPr>
        <w:t xml:space="preserve"> în funcție de potențialul de îmbunătățire se realizează prin utilizarea indicelui de rentabilitate, raportat la un orizont de timp de 10 ani.</w:t>
      </w:r>
    </w:p>
    <w:p w14:paraId="63D1ECBE" w14:textId="1A627E98" w:rsidR="007F0400" w:rsidRPr="00026D09" w:rsidRDefault="007F0400" w:rsidP="00B30E5D">
      <w:pPr>
        <w:pStyle w:val="a3"/>
        <w:numPr>
          <w:ilvl w:val="0"/>
          <w:numId w:val="26"/>
        </w:numPr>
        <w:spacing w:after="0"/>
        <w:ind w:left="0" w:firstLine="284"/>
        <w:jc w:val="both"/>
        <w:rPr>
          <w:rFonts w:asciiTheme="majorBidi" w:hAnsiTheme="majorBidi" w:cstheme="majorBidi"/>
          <w:szCs w:val="28"/>
          <w:lang w:eastAsia="ru-RU"/>
        </w:rPr>
      </w:pPr>
      <w:r w:rsidRPr="00026D09">
        <w:rPr>
          <w:rFonts w:asciiTheme="majorBidi" w:hAnsiTheme="majorBidi" w:cstheme="majorBidi"/>
          <w:szCs w:val="28"/>
          <w:lang w:eastAsia="ru-RU"/>
        </w:rPr>
        <w:t xml:space="preserve">Pentru fiecare </w:t>
      </w:r>
      <w:r w:rsidR="00B36800" w:rsidRPr="00026D09">
        <w:rPr>
          <w:rFonts w:asciiTheme="majorBidi" w:hAnsiTheme="majorBidi" w:cstheme="majorBidi"/>
          <w:szCs w:val="28"/>
          <w:lang w:eastAsia="ru-RU"/>
        </w:rPr>
        <w:t xml:space="preserve">tronson cu concentrație mare de accidente rutiere </w:t>
      </w:r>
      <w:r w:rsidRPr="00026D09">
        <w:rPr>
          <w:rFonts w:asciiTheme="majorBidi" w:hAnsiTheme="majorBidi" w:cstheme="majorBidi"/>
          <w:szCs w:val="28"/>
          <w:lang w:eastAsia="ru-RU"/>
        </w:rPr>
        <w:t>care a fost supuse procedurii de</w:t>
      </w:r>
      <w:r w:rsidRPr="00026D09">
        <w:t xml:space="preserve"> </w:t>
      </w:r>
      <w:r w:rsidRPr="00026D09">
        <w:rPr>
          <w:rFonts w:asciiTheme="majorBidi" w:hAnsiTheme="majorBidi" w:cstheme="majorBidi"/>
          <w:szCs w:val="28"/>
          <w:lang w:eastAsia="ru-RU"/>
        </w:rPr>
        <w:t xml:space="preserve">inspecție specifice în domeniul siguranței rutiere, se determină </w:t>
      </w:r>
      <w:r w:rsidR="00A96058" w:rsidRPr="00026D09">
        <w:rPr>
          <w:rFonts w:asciiTheme="majorBidi" w:hAnsiTheme="majorBidi" w:cstheme="majorBidi"/>
          <w:szCs w:val="28"/>
          <w:lang w:eastAsia="ru-RU"/>
        </w:rPr>
        <w:t>i</w:t>
      </w:r>
      <w:r w:rsidRPr="00026D09">
        <w:rPr>
          <w:rFonts w:asciiTheme="majorBidi" w:hAnsiTheme="majorBidi" w:cstheme="majorBidi"/>
          <w:szCs w:val="28"/>
          <w:lang w:eastAsia="ru-RU"/>
        </w:rPr>
        <w:t xml:space="preserve">ndicele de rentabilitate, conform formulei:  </w:t>
      </w:r>
    </w:p>
    <w:p w14:paraId="580F2701" w14:textId="77777777" w:rsidR="00EB4352" w:rsidRPr="00026D09" w:rsidRDefault="00EB4352" w:rsidP="00EB4352">
      <w:pPr>
        <w:pStyle w:val="a3"/>
        <w:spacing w:after="0"/>
        <w:ind w:left="284"/>
        <w:jc w:val="both"/>
        <w:rPr>
          <w:rFonts w:asciiTheme="majorBidi" w:hAnsiTheme="majorBidi" w:cstheme="majorBidi"/>
          <w:szCs w:val="28"/>
          <w:lang w:eastAsia="ru-RU"/>
        </w:rPr>
      </w:pPr>
    </w:p>
    <w:p w14:paraId="2BD9CE66" w14:textId="15F88A86" w:rsidR="00EB4352" w:rsidRPr="00026D09" w:rsidRDefault="00D228A0" w:rsidP="00EB4352">
      <w:pPr>
        <w:ind w:left="-1418" w:right="565"/>
        <w:rPr>
          <w:rFonts w:asciiTheme="majorBidi" w:hAnsiTheme="majorBidi" w:cstheme="majorBidi"/>
          <w:sz w:val="24"/>
          <w:szCs w:val="24"/>
          <w:lang w:eastAsia="ru-RU"/>
        </w:rPr>
      </w:pPr>
      <m:oMathPara>
        <m:oMathParaPr>
          <m:jc m:val="left"/>
        </m:oMathParaPr>
        <m:oMath>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I</m:t>
              </m:r>
            </m:e>
            <m:sub>
              <m:r>
                <w:rPr>
                  <w:rFonts w:ascii="Cambria Math" w:eastAsia="SimSun" w:hAnsi="Cambria Math"/>
                  <w:sz w:val="24"/>
                  <w:szCs w:val="24"/>
                  <w:lang w:eastAsia="ru-RU"/>
                </w:rPr>
                <m:t>r</m:t>
              </m:r>
            </m:sub>
          </m:sSub>
          <m:r>
            <w:rPr>
              <w:rFonts w:ascii="Cambria Math" w:eastAsia="SimSun" w:hAnsi="Cambria Math"/>
              <w:sz w:val="24"/>
              <w:szCs w:val="24"/>
              <w:lang w:eastAsia="ru-RU"/>
            </w:rPr>
            <m:t>=</m:t>
          </m:r>
          <m:f>
            <m:fPr>
              <m:ctrlPr>
                <w:rPr>
                  <w:rFonts w:ascii="Cambria Math" w:eastAsia="SimSun" w:hAnsi="Cambria Math"/>
                  <w:i/>
                  <w:sz w:val="24"/>
                  <w:szCs w:val="24"/>
                  <w:lang w:eastAsia="ru-RU"/>
                </w:rPr>
              </m:ctrlPr>
            </m:fPr>
            <m:num>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m:t>
                  </m:r>
                  <m:r>
                    <w:rPr>
                      <w:rFonts w:ascii="Cambria Math" w:eastAsia="SimSun" w:hAnsi="Cambria Math"/>
                      <w:sz w:val="24"/>
                      <w:szCs w:val="24"/>
                      <w:lang w:eastAsia="ru-RU"/>
                    </w:rPr>
                    <m:t>V</m:t>
                  </m:r>
                </m:e>
                <m:sub>
                  <m:r>
                    <w:rPr>
                      <w:rFonts w:ascii="Cambria Math" w:eastAsia="SimSun" w:hAnsi="Cambria Math"/>
                      <w:sz w:val="24"/>
                      <w:szCs w:val="24"/>
                      <w:lang w:eastAsia="ru-RU"/>
                    </w:rPr>
                    <m:t>u</m:t>
                  </m:r>
                </m:sub>
              </m:sSub>
              <w:bookmarkStart w:id="21" w:name="_Hlk204255889"/>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R</m:t>
                  </m:r>
                </m:e>
                <m:sub>
                  <m:r>
                    <w:rPr>
                      <w:rFonts w:ascii="Cambria Math" w:eastAsia="SimSun" w:hAnsi="Cambria Math"/>
                      <w:sz w:val="24"/>
                      <w:szCs w:val="24"/>
                      <w:lang w:eastAsia="ru-RU"/>
                    </w:rPr>
                    <m:t>u</m:t>
                  </m:r>
                </m:sub>
              </m:sSub>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C</m:t>
                  </m:r>
                </m:e>
                <m:sub>
                  <m:r>
                    <w:rPr>
                      <w:rFonts w:ascii="Cambria Math" w:eastAsia="SimSun" w:hAnsi="Cambria Math"/>
                      <w:sz w:val="24"/>
                      <w:szCs w:val="24"/>
                      <w:lang w:eastAsia="ru-RU"/>
                    </w:rPr>
                    <m:t>d</m:t>
                  </m:r>
                </m:sub>
              </m:sSub>
              <m:r>
                <w:rPr>
                  <w:rFonts w:ascii="Cambria Math" w:eastAsia="SimSun" w:hAnsi="Cambria Math"/>
                  <w:sz w:val="24"/>
                  <w:szCs w:val="24"/>
                  <w:lang w:eastAsia="ru-RU"/>
                </w:rPr>
                <m:t>∙</m:t>
              </m:r>
              <m:r>
                <w:rPr>
                  <w:rFonts w:ascii="Cambria Math" w:eastAsia="SimSun" w:hAnsi="Cambria Math"/>
                  <w:sz w:val="24"/>
                  <w:szCs w:val="24"/>
                  <w:lang w:eastAsia="ru-RU"/>
                </w:rPr>
                <m:t>0,012</m:t>
              </m:r>
              <m:d>
                <m:dPr>
                  <m:begChr m:val="["/>
                  <m:endChr m:val="]"/>
                  <m:ctrlPr>
                    <w:rPr>
                      <w:rFonts w:ascii="Cambria Math" w:eastAsia="SimSun" w:hAnsi="Cambria Math"/>
                      <w:i/>
                      <w:sz w:val="24"/>
                      <w:szCs w:val="24"/>
                      <w:lang w:eastAsia="ru-RU"/>
                    </w:rPr>
                  </m:ctrlPr>
                </m:dPr>
                <m:e>
                  <m:r>
                    <w:rPr>
                      <w:rFonts w:ascii="Cambria Math" w:eastAsia="SimSun" w:hAnsi="Cambria Math"/>
                      <w:sz w:val="24"/>
                      <w:szCs w:val="24"/>
                      <w:lang w:eastAsia="ru-RU"/>
                    </w:rPr>
                    <m:t>€/</m:t>
                  </m:r>
                  <m:r>
                    <w:rPr>
                      <w:rFonts w:ascii="Cambria Math" w:eastAsia="SimSun" w:hAnsi="Cambria Math"/>
                      <w:sz w:val="24"/>
                      <w:szCs w:val="24"/>
                      <w:lang w:eastAsia="ru-RU"/>
                    </w:rPr>
                    <m:t>an</m:t>
                  </m:r>
                </m:e>
              </m:d>
              <w:bookmarkEnd w:id="21"/>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V</m:t>
                  </m:r>
                </m:e>
                <m:sub>
                  <m:r>
                    <w:rPr>
                      <w:rFonts w:ascii="Cambria Math" w:eastAsia="SimSun" w:hAnsi="Cambria Math"/>
                      <w:sz w:val="24"/>
                      <w:szCs w:val="24"/>
                      <w:lang w:eastAsia="ru-RU"/>
                    </w:rPr>
                    <m:t>g</m:t>
                  </m:r>
                </m:sub>
              </m:sSub>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R</m:t>
                  </m:r>
                </m:e>
                <m:sub>
                  <m:r>
                    <w:rPr>
                      <w:rFonts w:ascii="Cambria Math" w:eastAsia="SimSun" w:hAnsi="Cambria Math"/>
                      <w:sz w:val="24"/>
                      <w:szCs w:val="24"/>
                      <w:lang w:eastAsia="ru-RU"/>
                    </w:rPr>
                    <m:t>g</m:t>
                  </m:r>
                </m:sub>
              </m:sSub>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C</m:t>
                  </m:r>
                </m:e>
                <m:sub>
                  <m:r>
                    <w:rPr>
                      <w:rFonts w:ascii="Cambria Math" w:eastAsia="SimSun" w:hAnsi="Cambria Math"/>
                      <w:sz w:val="24"/>
                      <w:szCs w:val="24"/>
                      <w:lang w:eastAsia="ru-RU"/>
                    </w:rPr>
                    <m:t>d</m:t>
                  </m:r>
                </m:sub>
              </m:sSub>
              <m:r>
                <w:rPr>
                  <w:rFonts w:ascii="Cambria Math" w:eastAsia="SimSun" w:hAnsi="Cambria Math"/>
                  <w:sz w:val="24"/>
                  <w:szCs w:val="24"/>
                  <w:lang w:eastAsia="ru-RU"/>
                </w:rPr>
                <m:t>∙</m:t>
              </m:r>
              <m:r>
                <w:rPr>
                  <w:rFonts w:ascii="Cambria Math" w:eastAsia="SimSun" w:hAnsi="Cambria Math"/>
                  <w:sz w:val="24"/>
                  <w:szCs w:val="24"/>
                  <w:lang w:eastAsia="ru-RU"/>
                </w:rPr>
                <m:t>0,13</m:t>
              </m:r>
              <m:d>
                <m:dPr>
                  <m:begChr m:val="["/>
                  <m:endChr m:val="]"/>
                  <m:ctrlPr>
                    <w:rPr>
                      <w:rFonts w:ascii="Cambria Math" w:eastAsia="SimSun" w:hAnsi="Cambria Math"/>
                      <w:i/>
                      <w:sz w:val="24"/>
                      <w:szCs w:val="24"/>
                      <w:lang w:eastAsia="ru-RU"/>
                    </w:rPr>
                  </m:ctrlPr>
                </m:dPr>
                <m:e>
                  <m:r>
                    <w:rPr>
                      <w:rFonts w:ascii="Cambria Math" w:eastAsia="SimSun" w:hAnsi="Cambria Math"/>
                      <w:sz w:val="24"/>
                      <w:szCs w:val="24"/>
                      <w:lang w:eastAsia="ru-RU"/>
                    </w:rPr>
                    <m:t>€/</m:t>
                  </m:r>
                  <m:r>
                    <w:rPr>
                      <w:rFonts w:ascii="Cambria Math" w:eastAsia="SimSun" w:hAnsi="Cambria Math"/>
                      <w:sz w:val="24"/>
                      <w:szCs w:val="24"/>
                      <w:lang w:eastAsia="ru-RU"/>
                    </w:rPr>
                    <m:t>an</m:t>
                  </m:r>
                </m:e>
              </m:d>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V</m:t>
                  </m:r>
                </m:e>
                <m:sub>
                  <m:r>
                    <w:rPr>
                      <w:rFonts w:ascii="Cambria Math" w:eastAsia="SimSun" w:hAnsi="Cambria Math"/>
                      <w:sz w:val="24"/>
                      <w:szCs w:val="24"/>
                      <w:lang w:eastAsia="ru-RU"/>
                    </w:rPr>
                    <m:t>d</m:t>
                  </m:r>
                </m:sub>
              </m:sSub>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R</m:t>
                  </m:r>
                </m:e>
                <m:sub>
                  <m:r>
                    <w:rPr>
                      <w:rFonts w:ascii="Cambria Math" w:eastAsia="SimSun" w:hAnsi="Cambria Math"/>
                      <w:sz w:val="24"/>
                      <w:szCs w:val="24"/>
                      <w:lang w:eastAsia="ru-RU"/>
                    </w:rPr>
                    <m:t>d</m:t>
                  </m:r>
                </m:sub>
              </m:sSub>
              <m:r>
                <w:rPr>
                  <w:rFonts w:ascii="Cambria Math" w:eastAsia="SimSun" w:hAnsi="Cambria Math"/>
                  <w:sz w:val="24"/>
                  <w:szCs w:val="24"/>
                  <w:lang w:eastAsia="ru-RU"/>
                </w:rPr>
                <m:t>∙</m:t>
              </m:r>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C</m:t>
                  </m:r>
                </m:e>
                <m:sub>
                  <m:r>
                    <w:rPr>
                      <w:rFonts w:ascii="Cambria Math" w:eastAsia="SimSun" w:hAnsi="Cambria Math"/>
                      <w:sz w:val="24"/>
                      <w:szCs w:val="24"/>
                      <w:lang w:eastAsia="ru-RU"/>
                    </w:rPr>
                    <m:t>d</m:t>
                  </m:r>
                </m:sub>
              </m:sSub>
              <m:d>
                <m:dPr>
                  <m:begChr m:val="["/>
                  <m:endChr m:val="]"/>
                  <m:ctrlPr>
                    <w:rPr>
                      <w:rFonts w:ascii="Cambria Math" w:eastAsia="SimSun" w:hAnsi="Cambria Math"/>
                      <w:i/>
                      <w:sz w:val="24"/>
                      <w:szCs w:val="24"/>
                      <w:lang w:eastAsia="ru-RU"/>
                    </w:rPr>
                  </m:ctrlPr>
                </m:dPr>
                <m:e>
                  <w:bookmarkStart w:id="22" w:name="_Hlk204256498"/>
                  <m:r>
                    <w:rPr>
                      <w:rFonts w:ascii="Cambria Math" w:eastAsia="SimSun" w:hAnsi="Cambria Math"/>
                      <w:sz w:val="24"/>
                      <w:szCs w:val="24"/>
                      <w:lang w:eastAsia="ru-RU"/>
                    </w:rPr>
                    <m:t>€/</m:t>
                  </m:r>
                  <m:r>
                    <w:rPr>
                      <w:rFonts w:ascii="Cambria Math" w:eastAsia="SimSun" w:hAnsi="Cambria Math"/>
                      <w:sz w:val="24"/>
                      <w:szCs w:val="24"/>
                      <w:lang w:eastAsia="ru-RU"/>
                    </w:rPr>
                    <m:t>an</m:t>
                  </m:r>
                  <w:bookmarkEnd w:id="22"/>
                </m:e>
              </m:d>
              <m:r>
                <w:rPr>
                  <w:rFonts w:ascii="Cambria Math" w:eastAsia="SimSun" w:hAnsi="Cambria Math"/>
                  <w:sz w:val="24"/>
                  <w:szCs w:val="24"/>
                  <w:lang w:eastAsia="ru-RU"/>
                </w:rPr>
                <m:t>)*10</m:t>
              </m:r>
              <m:d>
                <m:dPr>
                  <m:begChr m:val="["/>
                  <m:endChr m:val="]"/>
                  <m:ctrlPr>
                    <w:rPr>
                      <w:rFonts w:ascii="Cambria Math" w:eastAsia="SimSun" w:hAnsi="Cambria Math"/>
                      <w:i/>
                      <w:sz w:val="24"/>
                      <w:szCs w:val="24"/>
                      <w:lang w:eastAsia="ru-RU"/>
                    </w:rPr>
                  </m:ctrlPr>
                </m:dPr>
                <m:e>
                  <m:r>
                    <w:rPr>
                      <w:rFonts w:ascii="Cambria Math" w:eastAsia="SimSun" w:hAnsi="Cambria Math"/>
                      <w:sz w:val="24"/>
                      <w:szCs w:val="24"/>
                      <w:lang w:eastAsia="ru-RU"/>
                    </w:rPr>
                    <m:t>an</m:t>
                  </m:r>
                </m:e>
              </m:d>
            </m:num>
            <m:den>
              <m:sSub>
                <m:sSubPr>
                  <m:ctrlPr>
                    <w:rPr>
                      <w:rFonts w:ascii="Cambria Math" w:eastAsia="SimSun" w:hAnsi="Cambria Math"/>
                      <w:i/>
                      <w:sz w:val="24"/>
                      <w:szCs w:val="24"/>
                      <w:lang w:eastAsia="ru-RU"/>
                    </w:rPr>
                  </m:ctrlPr>
                </m:sSubPr>
                <m:e>
                  <m:r>
                    <w:rPr>
                      <w:rFonts w:ascii="Cambria Math" w:eastAsia="SimSun" w:hAnsi="Cambria Math"/>
                      <w:sz w:val="24"/>
                      <w:szCs w:val="24"/>
                      <w:lang w:eastAsia="ru-RU"/>
                    </w:rPr>
                    <m:t>C</m:t>
                  </m:r>
                </m:e>
                <m:sub>
                  <m:r>
                    <w:rPr>
                      <w:rFonts w:ascii="Cambria Math" w:eastAsia="SimSun" w:hAnsi="Cambria Math"/>
                      <w:sz w:val="24"/>
                      <w:szCs w:val="24"/>
                      <w:lang w:eastAsia="ru-RU"/>
                    </w:rPr>
                    <m:t>i</m:t>
                  </m:r>
                </m:sub>
              </m:sSub>
            </m:den>
          </m:f>
          <m:d>
            <m:dPr>
              <m:begChr m:val="["/>
              <m:endChr m:val="]"/>
              <m:ctrlPr>
                <w:rPr>
                  <w:rFonts w:ascii="Cambria Math" w:eastAsia="SimSun" w:hAnsi="Cambria Math"/>
                  <w:i/>
                  <w:sz w:val="24"/>
                  <w:szCs w:val="24"/>
                  <w:lang w:eastAsia="ru-RU"/>
                </w:rPr>
              </m:ctrlPr>
            </m:dPr>
            <m:e>
              <m:r>
                <w:rPr>
                  <w:rFonts w:ascii="Cambria Math" w:eastAsia="SimSun" w:hAnsi="Cambria Math"/>
                  <w:sz w:val="24"/>
                  <w:szCs w:val="24"/>
                  <w:lang w:eastAsia="ru-RU"/>
                </w:rPr>
                <m:t>€/</m:t>
              </m:r>
              <m:r>
                <w:rPr>
                  <w:rFonts w:ascii="Cambria Math" w:eastAsia="SimSun" w:hAnsi="Cambria Math"/>
                  <w:sz w:val="24"/>
                  <w:szCs w:val="24"/>
                  <w:lang w:eastAsia="ru-RU"/>
                </w:rPr>
                <m:t>an</m:t>
              </m:r>
              <m:r>
                <w:rPr>
                  <w:rFonts w:ascii="Cambria Math" w:eastAsia="SimSun" w:hAnsi="Cambria Math"/>
                  <w:sz w:val="24"/>
                  <w:szCs w:val="24"/>
                  <w:lang w:eastAsia="ru-RU"/>
                </w:rPr>
                <m:t>/</m:t>
              </m:r>
              <m:r>
                <w:rPr>
                  <w:rFonts w:ascii="Cambria Math" w:eastAsia="SimSun" w:hAnsi="Cambria Math"/>
                  <w:sz w:val="24"/>
                  <w:szCs w:val="24"/>
                  <w:lang w:eastAsia="ru-RU"/>
                </w:rPr>
                <m:t>km</m:t>
              </m:r>
            </m:e>
          </m:d>
        </m:oMath>
      </m:oMathPara>
    </w:p>
    <w:p w14:paraId="32F1AD02" w14:textId="77777777" w:rsidR="007F0400" w:rsidRPr="00026D09" w:rsidRDefault="007F0400" w:rsidP="00B30E5D">
      <w:pPr>
        <w:pStyle w:val="a3"/>
        <w:ind w:left="207" w:firstLine="284"/>
        <w:rPr>
          <w:rFonts w:eastAsia="SimSun"/>
          <w:szCs w:val="28"/>
          <w:lang w:eastAsia="ru-RU"/>
        </w:rPr>
      </w:pPr>
      <w:r w:rsidRPr="00026D09">
        <w:rPr>
          <w:rFonts w:eastAsia="SimSun"/>
          <w:szCs w:val="28"/>
          <w:lang w:eastAsia="ru-RU"/>
        </w:rPr>
        <w:t xml:space="preserve">unde: </w:t>
      </w:r>
    </w:p>
    <w:p w14:paraId="0801580C" w14:textId="77777777" w:rsidR="00EB4352" w:rsidRPr="00026D09" w:rsidRDefault="00D228A0" w:rsidP="00EB4352">
      <w:pPr>
        <w:pStyle w:val="a3"/>
        <w:ind w:left="0" w:right="-256" w:firstLine="284"/>
        <w:jc w:val="both"/>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V</m:t>
            </m:r>
          </m:e>
          <m:sub>
            <m:r>
              <w:rPr>
                <w:rFonts w:ascii="Cambria Math" w:hAnsi="Cambria Math"/>
                <w:szCs w:val="28"/>
                <w:lang w:eastAsia="ru-RU"/>
              </w:rPr>
              <m:t>u</m:t>
            </m:r>
            <m:r>
              <w:rPr>
                <w:rFonts w:ascii="Cambria Math" w:hAnsi="Cambria Math"/>
                <w:szCs w:val="28"/>
                <w:lang w:eastAsia="ru-RU"/>
              </w:rPr>
              <m:t xml:space="preserve"> </m:t>
            </m:r>
          </m:sub>
        </m:sSub>
        <m:sSub>
          <m:sSubPr>
            <m:ctrlPr>
              <w:rPr>
                <w:rFonts w:ascii="Cambria Math" w:hAnsi="Cambria Math"/>
                <w:i/>
                <w:szCs w:val="28"/>
                <w:lang w:eastAsia="ru-RU"/>
              </w:rPr>
            </m:ctrlPr>
          </m:sSubPr>
          <m:e>
            <m:r>
              <w:rPr>
                <w:rFonts w:ascii="Cambria Math" w:hAnsi="Cambria Math"/>
                <w:szCs w:val="28"/>
                <w:lang w:eastAsia="ru-RU"/>
              </w:rPr>
              <m:t>,</m:t>
            </m:r>
            <m:r>
              <w:rPr>
                <w:rFonts w:ascii="Cambria Math" w:hAnsi="Cambria Math"/>
                <w:szCs w:val="28"/>
                <w:lang w:eastAsia="ru-RU"/>
              </w:rPr>
              <m:t>V</m:t>
            </m:r>
          </m:e>
          <m:sub>
            <m:r>
              <w:rPr>
                <w:rFonts w:ascii="Cambria Math" w:hAnsi="Cambria Math"/>
                <w:szCs w:val="28"/>
                <w:lang w:eastAsia="ru-RU"/>
              </w:rPr>
              <m:t>g</m:t>
            </m:r>
          </m:sub>
        </m:sSub>
        <m:r>
          <w:rPr>
            <w:rFonts w:ascii="Cambria Math" w:hAnsi="Cambria Math"/>
            <w:szCs w:val="28"/>
            <w:lang w:eastAsia="ru-RU"/>
          </w:rPr>
          <m:t>,</m:t>
        </m:r>
        <m:sSub>
          <m:sSubPr>
            <m:ctrlPr>
              <w:rPr>
                <w:rFonts w:ascii="Cambria Math" w:hAnsi="Cambria Math"/>
                <w:i/>
                <w:szCs w:val="28"/>
                <w:lang w:eastAsia="ru-RU"/>
              </w:rPr>
            </m:ctrlPr>
          </m:sSubPr>
          <m:e>
            <m:r>
              <w:rPr>
                <w:rFonts w:ascii="Cambria Math" w:hAnsi="Cambria Math"/>
                <w:szCs w:val="28"/>
                <w:lang w:eastAsia="ru-RU"/>
              </w:rPr>
              <m:t>V</m:t>
            </m:r>
          </m:e>
          <m:sub>
            <m:r>
              <w:rPr>
                <w:rFonts w:ascii="Cambria Math" w:hAnsi="Cambria Math"/>
                <w:szCs w:val="28"/>
                <w:lang w:eastAsia="ru-RU"/>
              </w:rPr>
              <m:t>d</m:t>
            </m:r>
          </m:sub>
        </m:sSub>
        <m:r>
          <w:rPr>
            <w:rFonts w:ascii="Cambria Math" w:hAnsi="Cambria Math"/>
            <w:szCs w:val="28"/>
            <w:lang w:eastAsia="ru-RU"/>
          </w:rPr>
          <m:t>-</m:t>
        </m:r>
      </m:oMath>
      <w:r w:rsidR="00EB4352" w:rsidRPr="00026D09">
        <w:rPr>
          <w:rFonts w:eastAsia="SimSun"/>
          <w:szCs w:val="28"/>
          <w:lang w:eastAsia="ru-RU"/>
        </w:rPr>
        <w:t xml:space="preserve"> numărul mediu anual de victime (răni ușoare, răni grave și decese) în ultimii 5 ani, sau, pentru drumurile în exploatare de mai puțin de 5 ani, din momentul dării în exploatare, rezultate din accidentele rutiere;</w:t>
      </w:r>
    </w:p>
    <w:p w14:paraId="369B8579" w14:textId="77777777" w:rsidR="00EB4352" w:rsidRPr="00026D09" w:rsidRDefault="00D228A0" w:rsidP="00EB4352">
      <w:pPr>
        <w:pStyle w:val="a3"/>
        <w:ind w:left="0" w:right="-256" w:firstLine="284"/>
        <w:jc w:val="both"/>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R</m:t>
            </m:r>
          </m:e>
          <m:sub>
            <m:r>
              <w:rPr>
                <w:rFonts w:ascii="Cambria Math" w:hAnsi="Cambria Math"/>
                <w:szCs w:val="28"/>
                <w:lang w:eastAsia="ru-RU"/>
              </w:rPr>
              <m:t>u</m:t>
            </m:r>
            <m:r>
              <w:rPr>
                <w:rFonts w:ascii="Cambria Math" w:hAnsi="Cambria Math"/>
                <w:szCs w:val="28"/>
                <w:lang w:eastAsia="ru-RU"/>
              </w:rPr>
              <m:t xml:space="preserve"> </m:t>
            </m:r>
          </m:sub>
        </m:sSub>
        <m:sSub>
          <m:sSubPr>
            <m:ctrlPr>
              <w:rPr>
                <w:rFonts w:ascii="Cambria Math" w:hAnsi="Cambria Math"/>
                <w:i/>
                <w:szCs w:val="28"/>
                <w:lang w:eastAsia="ru-RU"/>
              </w:rPr>
            </m:ctrlPr>
          </m:sSubPr>
          <m:e>
            <m:r>
              <w:rPr>
                <w:rFonts w:ascii="Cambria Math" w:hAnsi="Cambria Math"/>
                <w:szCs w:val="28"/>
                <w:lang w:eastAsia="ru-RU"/>
              </w:rPr>
              <m:t>,</m:t>
            </m:r>
            <m:r>
              <w:rPr>
                <w:rFonts w:ascii="Cambria Math" w:hAnsi="Cambria Math"/>
                <w:szCs w:val="28"/>
                <w:lang w:eastAsia="ru-RU"/>
              </w:rPr>
              <m:t>R</m:t>
            </m:r>
          </m:e>
          <m:sub>
            <m:r>
              <w:rPr>
                <w:rFonts w:ascii="Cambria Math" w:hAnsi="Cambria Math"/>
                <w:szCs w:val="28"/>
                <w:lang w:eastAsia="ru-RU"/>
              </w:rPr>
              <m:t>g</m:t>
            </m:r>
          </m:sub>
        </m:sSub>
        <m:r>
          <w:rPr>
            <w:rFonts w:ascii="Cambria Math" w:hAnsi="Cambria Math"/>
            <w:szCs w:val="28"/>
            <w:lang w:eastAsia="ru-RU"/>
          </w:rPr>
          <m:t>,</m:t>
        </m:r>
        <m:sSub>
          <m:sSubPr>
            <m:ctrlPr>
              <w:rPr>
                <w:rFonts w:ascii="Cambria Math" w:hAnsi="Cambria Math"/>
                <w:i/>
                <w:szCs w:val="28"/>
                <w:lang w:eastAsia="ru-RU"/>
              </w:rPr>
            </m:ctrlPr>
          </m:sSubPr>
          <m:e>
            <m:r>
              <w:rPr>
                <w:rFonts w:ascii="Cambria Math" w:hAnsi="Cambria Math"/>
                <w:szCs w:val="28"/>
                <w:lang w:eastAsia="ru-RU"/>
              </w:rPr>
              <m:t>R</m:t>
            </m:r>
          </m:e>
          <m:sub>
            <m:r>
              <w:rPr>
                <w:rFonts w:ascii="Cambria Math" w:hAnsi="Cambria Math"/>
                <w:szCs w:val="28"/>
                <w:lang w:eastAsia="ru-RU"/>
              </w:rPr>
              <m:t>d</m:t>
            </m:r>
          </m:sub>
        </m:sSub>
        <m:r>
          <w:rPr>
            <w:rFonts w:ascii="Cambria Math" w:hAnsi="Cambria Math"/>
            <w:szCs w:val="28"/>
            <w:lang w:eastAsia="ru-RU"/>
          </w:rPr>
          <m:t>-</m:t>
        </m:r>
      </m:oMath>
      <w:r w:rsidR="00EB4352" w:rsidRPr="00026D09">
        <w:rPr>
          <w:rFonts w:eastAsia="SimSun"/>
          <w:szCs w:val="28"/>
          <w:lang w:eastAsia="ru-RU"/>
        </w:rPr>
        <w:t xml:space="preserve"> indicele estimat de reducere a numărului de victime (răni ușoare, răni grave și decese) rezultate din accidentele rutiere, în urma aplicării intervenției;</w:t>
      </w:r>
    </w:p>
    <w:p w14:paraId="075C46E1" w14:textId="77777777" w:rsidR="00EB4352" w:rsidRPr="00026D09" w:rsidRDefault="00D228A0" w:rsidP="00EB4352">
      <w:pPr>
        <w:pStyle w:val="a3"/>
        <w:ind w:left="0" w:right="-256" w:firstLine="284"/>
        <w:jc w:val="both"/>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C</m:t>
            </m:r>
          </m:e>
          <m:sub>
            <m:r>
              <w:rPr>
                <w:rFonts w:ascii="Cambria Math" w:hAnsi="Cambria Math"/>
                <w:szCs w:val="28"/>
                <w:lang w:eastAsia="ru-RU"/>
              </w:rPr>
              <m:t>d</m:t>
            </m:r>
          </m:sub>
        </m:sSub>
        <m:r>
          <w:rPr>
            <w:rFonts w:ascii="Cambria Math" w:hAnsi="Cambria Math"/>
            <w:szCs w:val="28"/>
            <w:lang w:eastAsia="ru-RU"/>
          </w:rPr>
          <m:t>-</m:t>
        </m:r>
      </m:oMath>
      <w:r w:rsidR="00EB4352" w:rsidRPr="00026D09">
        <w:rPr>
          <w:rFonts w:eastAsia="SimSun"/>
          <w:szCs w:val="28"/>
          <w:lang w:eastAsia="ru-RU"/>
        </w:rPr>
        <w:t xml:space="preserve"> costul economic și social al unui deces;</w:t>
      </w:r>
    </w:p>
    <w:p w14:paraId="51E99803" w14:textId="44E4BFCE" w:rsidR="007F0400" w:rsidRPr="00026D09" w:rsidRDefault="00D228A0" w:rsidP="00B30E5D">
      <w:pPr>
        <w:pStyle w:val="a3"/>
        <w:ind w:left="0" w:firstLine="284"/>
        <w:jc w:val="both"/>
        <w:rPr>
          <w:rFonts w:eastAsia="SimSun"/>
          <w:szCs w:val="28"/>
          <w:lang w:eastAsia="ru-RU"/>
        </w:rPr>
      </w:pPr>
      <m:oMath>
        <m:sSub>
          <m:sSubPr>
            <m:ctrlPr>
              <w:rPr>
                <w:rFonts w:ascii="Cambria Math" w:hAnsi="Cambria Math"/>
                <w:i/>
                <w:szCs w:val="28"/>
                <w:lang w:eastAsia="ru-RU"/>
              </w:rPr>
            </m:ctrlPr>
          </m:sSubPr>
          <m:e>
            <m:r>
              <w:rPr>
                <w:rFonts w:ascii="Cambria Math" w:hAnsi="Cambria Math"/>
                <w:szCs w:val="28"/>
                <w:lang w:eastAsia="ru-RU"/>
              </w:rPr>
              <m:t>C</m:t>
            </m:r>
          </m:e>
          <m:sub>
            <m:r>
              <w:rPr>
                <w:rFonts w:ascii="Cambria Math" w:hAnsi="Cambria Math"/>
                <w:szCs w:val="28"/>
                <w:lang w:eastAsia="ru-RU"/>
              </w:rPr>
              <m:t>i</m:t>
            </m:r>
          </m:sub>
        </m:sSub>
      </m:oMath>
      <w:r w:rsidR="007F0400" w:rsidRPr="00026D09">
        <w:rPr>
          <w:rFonts w:eastAsia="SimSun"/>
          <w:szCs w:val="28"/>
          <w:lang w:eastAsia="ru-RU"/>
        </w:rPr>
        <w:t>– costul estimativ al intervenției</w:t>
      </w:r>
      <w:r w:rsidR="009F5F0E" w:rsidRPr="00026D09">
        <w:rPr>
          <w:rFonts w:eastAsia="SimSun"/>
          <w:szCs w:val="28"/>
          <w:lang w:eastAsia="ru-RU"/>
        </w:rPr>
        <w:t>.</w:t>
      </w:r>
    </w:p>
    <w:p w14:paraId="4FD2A1C8" w14:textId="77777777" w:rsidR="00EB4352" w:rsidRPr="00026D09" w:rsidRDefault="007F0400" w:rsidP="00EB4352">
      <w:pPr>
        <w:pStyle w:val="a3"/>
        <w:numPr>
          <w:ilvl w:val="0"/>
          <w:numId w:val="26"/>
        </w:numPr>
        <w:spacing w:after="0"/>
        <w:ind w:left="0" w:firstLine="284"/>
        <w:jc w:val="both"/>
        <w:rPr>
          <w:rFonts w:eastAsia="SimSun"/>
          <w:szCs w:val="28"/>
          <w:lang w:eastAsia="ru-RU"/>
        </w:rPr>
      </w:pPr>
      <w:r w:rsidRPr="00026D09">
        <w:rPr>
          <w:rFonts w:asciiTheme="majorBidi" w:hAnsiTheme="majorBidi" w:cstheme="majorBidi"/>
          <w:szCs w:val="28"/>
          <w:lang w:eastAsia="ru-RU"/>
        </w:rPr>
        <w:t xml:space="preserve"> </w:t>
      </w:r>
      <w:r w:rsidR="00EB4352" w:rsidRPr="00026D09">
        <w:rPr>
          <w:rFonts w:asciiTheme="majorBidi" w:hAnsiTheme="majorBidi" w:cstheme="majorBidi"/>
          <w:szCs w:val="28"/>
          <w:lang w:eastAsia="ru-RU"/>
        </w:rPr>
        <w:t>Costul social și economic al unui deces</w:t>
      </w:r>
      <w:r w:rsidR="00EB4352" w:rsidRPr="00026D09">
        <w:rPr>
          <w:rFonts w:eastAsia="SimSun"/>
          <w:szCs w:val="28"/>
          <w:lang w:eastAsia="ru-RU"/>
        </w:rPr>
        <w:t xml:space="preserve"> se calculează conform formulei:</w:t>
      </w:r>
    </w:p>
    <w:p w14:paraId="5E954D52" w14:textId="18B19600" w:rsidR="00EB4352" w:rsidRPr="00026D09" w:rsidRDefault="00D228A0" w:rsidP="00EB4352">
      <w:pPr>
        <w:pStyle w:val="a3"/>
        <w:spacing w:after="0"/>
        <w:ind w:left="284"/>
        <w:jc w:val="both"/>
        <w:rPr>
          <w:rFonts w:asciiTheme="majorBidi" w:eastAsiaTheme="minorEastAsia" w:hAnsiTheme="majorBidi" w:cstheme="majorBidi"/>
          <w:szCs w:val="28"/>
          <w:lang w:eastAsia="ru-RU"/>
        </w:rPr>
      </w:pPr>
      <m:oMathPara>
        <m:oMath>
          <m:sSub>
            <m:sSubPr>
              <m:ctrlPr>
                <w:rPr>
                  <w:rFonts w:ascii="Cambria Math" w:hAnsi="Cambria Math"/>
                  <w:i/>
                  <w:szCs w:val="28"/>
                  <w:lang w:eastAsia="ru-RU"/>
                </w:rPr>
              </m:ctrlPr>
            </m:sSubPr>
            <m:e>
              <m:r>
                <w:rPr>
                  <w:rFonts w:ascii="Cambria Math" w:hAnsi="Cambria Math"/>
                  <w:szCs w:val="28"/>
                  <w:lang w:eastAsia="ru-RU"/>
                </w:rPr>
                <m:t>C</m:t>
              </m:r>
            </m:e>
            <m:sub>
              <m:r>
                <w:rPr>
                  <w:rFonts w:ascii="Cambria Math" w:hAnsi="Cambria Math"/>
                  <w:szCs w:val="28"/>
                  <w:lang w:eastAsia="ru-RU"/>
                </w:rPr>
                <m:t>d</m:t>
              </m:r>
            </m:sub>
          </m:sSub>
          <m:r>
            <w:rPr>
              <w:rFonts w:ascii="Cambria Math" w:hAnsi="Cambria Math"/>
              <w:szCs w:val="28"/>
              <w:lang w:eastAsia="ru-RU"/>
            </w:rPr>
            <m:t>=</m:t>
          </m:r>
          <m:sSub>
            <m:sSubPr>
              <m:ctrlPr>
                <w:rPr>
                  <w:rFonts w:ascii="Cambria Math" w:eastAsiaTheme="minorEastAsia" w:hAnsi="Cambria Math" w:cstheme="majorBidi"/>
                  <w:i/>
                  <w:szCs w:val="28"/>
                  <w:lang w:eastAsia="ru-RU"/>
                </w:rPr>
              </m:ctrlPr>
            </m:sSubPr>
            <m:e>
              <m:r>
                <w:rPr>
                  <w:rFonts w:ascii="Cambria Math" w:eastAsiaTheme="minorEastAsia" w:hAnsi="Cambria Math" w:cstheme="majorBidi"/>
                  <w:szCs w:val="28"/>
                  <w:lang w:eastAsia="ru-RU"/>
                </w:rPr>
                <m:t>P</m:t>
              </m:r>
            </m:e>
            <m:sub>
              <m:r>
                <w:rPr>
                  <w:rFonts w:ascii="Cambria Math" w:eastAsiaTheme="minorEastAsia" w:hAnsi="Cambria Math" w:cstheme="majorBidi"/>
                  <w:szCs w:val="28"/>
                  <w:lang w:eastAsia="ru-RU"/>
                </w:rPr>
                <m:t>pc</m:t>
              </m:r>
            </m:sub>
          </m:sSub>
          <m:r>
            <w:rPr>
              <w:rFonts w:ascii="Cambria Math" w:eastAsiaTheme="minorEastAsia" w:hAnsi="Cambria Math" w:cstheme="majorBidi"/>
              <w:szCs w:val="28"/>
              <w:lang w:eastAsia="ru-RU"/>
            </w:rPr>
            <m:t>∙</m:t>
          </m:r>
          <m:r>
            <w:rPr>
              <w:rFonts w:ascii="Cambria Math" w:eastAsiaTheme="minorEastAsia" w:hAnsi="Cambria Math" w:cstheme="majorBidi"/>
              <w:szCs w:val="28"/>
              <w:lang w:eastAsia="ru-RU"/>
            </w:rPr>
            <m:t>70</m:t>
          </m:r>
        </m:oMath>
      </m:oMathPara>
    </w:p>
    <w:p w14:paraId="20C43090" w14:textId="77777777" w:rsidR="00EB4352" w:rsidRPr="00026D09" w:rsidRDefault="00EB4352" w:rsidP="00EB4352">
      <w:pPr>
        <w:pStyle w:val="a3"/>
        <w:ind w:left="207" w:firstLine="284"/>
        <w:rPr>
          <w:rFonts w:eastAsia="SimSun"/>
          <w:szCs w:val="28"/>
          <w:lang w:eastAsia="ru-RU"/>
        </w:rPr>
      </w:pPr>
      <w:r w:rsidRPr="00026D09">
        <w:rPr>
          <w:rFonts w:eastAsia="SimSun"/>
          <w:szCs w:val="28"/>
          <w:lang w:eastAsia="ru-RU"/>
        </w:rPr>
        <w:t xml:space="preserve">unde: </w:t>
      </w:r>
    </w:p>
    <w:p w14:paraId="2187BBC3" w14:textId="3F3D6C02" w:rsidR="00EB4352" w:rsidRPr="00026D09" w:rsidRDefault="00EB4352" w:rsidP="00EB4352">
      <w:pPr>
        <w:spacing w:after="0"/>
        <w:jc w:val="both"/>
        <w:rPr>
          <w:rFonts w:asciiTheme="majorBidi" w:hAnsiTheme="majorBidi" w:cstheme="majorBidi"/>
          <w:szCs w:val="28"/>
          <w:lang w:eastAsia="ru-RU"/>
        </w:rPr>
      </w:pPr>
      <w:r w:rsidRPr="00026D09">
        <w:rPr>
          <w:rFonts w:eastAsia="SimSun"/>
          <w:szCs w:val="28"/>
          <w:lang w:eastAsia="ru-RU"/>
        </w:rPr>
        <w:t xml:space="preserve">    </w:t>
      </w:r>
      <m:oMath>
        <m:sSub>
          <m:sSubPr>
            <m:ctrlPr>
              <w:rPr>
                <w:rFonts w:ascii="Cambria Math" w:hAnsi="Cambria Math" w:cstheme="majorBidi"/>
                <w:i/>
                <w:szCs w:val="28"/>
                <w:lang w:eastAsia="ru-RU"/>
              </w:rPr>
            </m:ctrlPr>
          </m:sSubPr>
          <m:e>
            <m:r>
              <w:rPr>
                <w:rFonts w:ascii="Cambria Math" w:hAnsi="Cambria Math" w:cstheme="majorBidi"/>
                <w:szCs w:val="28"/>
                <w:lang w:eastAsia="ru-RU"/>
              </w:rPr>
              <m:t>P</m:t>
            </m:r>
          </m:e>
          <m:sub>
            <m:r>
              <w:rPr>
                <w:rFonts w:ascii="Cambria Math" w:hAnsi="Cambria Math" w:cstheme="majorBidi"/>
                <w:szCs w:val="28"/>
                <w:lang w:eastAsia="ru-RU"/>
              </w:rPr>
              <m:t>pc</m:t>
            </m:r>
          </m:sub>
        </m:sSub>
        <m:r>
          <w:rPr>
            <w:rFonts w:ascii="Cambria Math" w:hAnsi="Cambria Math" w:cstheme="majorBidi"/>
            <w:szCs w:val="28"/>
            <w:lang w:eastAsia="ru-RU"/>
          </w:rPr>
          <m:t xml:space="preserve">- </m:t>
        </m:r>
      </m:oMath>
      <w:r w:rsidRPr="00026D09">
        <w:rPr>
          <w:rFonts w:eastAsia="SimSun"/>
          <w:szCs w:val="28"/>
          <w:lang w:eastAsia="ru-RU"/>
        </w:rPr>
        <w:t>PIB per cap de locuitor.</w:t>
      </w:r>
    </w:p>
    <w:p w14:paraId="14AE5E7E" w14:textId="7D605353" w:rsidR="007F0400" w:rsidRPr="00026D09" w:rsidRDefault="007F0400" w:rsidP="00B30E5D">
      <w:pPr>
        <w:pStyle w:val="a3"/>
        <w:numPr>
          <w:ilvl w:val="0"/>
          <w:numId w:val="26"/>
        </w:numPr>
        <w:spacing w:after="0"/>
        <w:ind w:left="0" w:firstLine="284"/>
        <w:jc w:val="both"/>
        <w:rPr>
          <w:rFonts w:asciiTheme="majorBidi" w:hAnsiTheme="majorBidi" w:cstheme="majorBidi"/>
          <w:szCs w:val="28"/>
          <w:lang w:eastAsia="ru-RU"/>
        </w:rPr>
      </w:pPr>
      <w:r w:rsidRPr="00026D09">
        <w:rPr>
          <w:rFonts w:asciiTheme="majorBidi" w:hAnsiTheme="majorBidi" w:cstheme="majorBidi"/>
          <w:szCs w:val="28"/>
          <w:lang w:eastAsia="ru-RU"/>
        </w:rPr>
        <w:t xml:space="preserve">Costul estimativ al intervenției </w:t>
      </w:r>
      <m:oMath>
        <m:sSub>
          <m:sSubPr>
            <m:ctrlPr>
              <w:rPr>
                <w:rFonts w:ascii="Cambria Math" w:hAnsi="Cambria Math"/>
                <w:i/>
                <w:szCs w:val="28"/>
                <w:lang w:eastAsia="ru-RU"/>
              </w:rPr>
            </m:ctrlPr>
          </m:sSubPr>
          <m:e>
            <m:r>
              <w:rPr>
                <w:rFonts w:ascii="Cambria Math" w:hAnsi="Cambria Math"/>
                <w:szCs w:val="28"/>
                <w:lang w:eastAsia="ru-RU"/>
              </w:rPr>
              <m:t>C</m:t>
            </m:r>
          </m:e>
          <m:sub>
            <m:r>
              <w:rPr>
                <w:rFonts w:ascii="Cambria Math" w:hAnsi="Cambria Math"/>
                <w:szCs w:val="28"/>
                <w:lang w:eastAsia="ru-RU"/>
              </w:rPr>
              <m:t>i</m:t>
            </m:r>
          </m:sub>
        </m:sSub>
      </m:oMath>
      <w:r w:rsidR="00FF4062" w:rsidRPr="00026D09">
        <w:rPr>
          <w:rFonts w:eastAsia="SimSun"/>
          <w:szCs w:val="28"/>
          <w:lang w:eastAsia="ru-RU"/>
        </w:rPr>
        <w:t xml:space="preserve"> </w:t>
      </w:r>
      <w:r w:rsidRPr="00026D09">
        <w:rPr>
          <w:rFonts w:asciiTheme="majorBidi" w:hAnsiTheme="majorBidi" w:cstheme="majorBidi"/>
          <w:szCs w:val="28"/>
          <w:lang w:eastAsia="ru-RU"/>
        </w:rPr>
        <w:t>propriu-zise și indicele estimat de reducere a accidentelor rutiere ușoare, grave și a celor soldate cu victime decedate, după intervenție, sunt stabilite în etapa de elaborare a raportului de inspecție specifică în domeniul siguranței rutiere.</w:t>
      </w:r>
    </w:p>
    <w:p w14:paraId="006BB7E2" w14:textId="76EC4530" w:rsidR="007F0400" w:rsidRPr="00026D09" w:rsidRDefault="00B36800" w:rsidP="00B30E5D">
      <w:pPr>
        <w:pStyle w:val="a3"/>
        <w:numPr>
          <w:ilvl w:val="0"/>
          <w:numId w:val="26"/>
        </w:numPr>
        <w:spacing w:after="0"/>
        <w:ind w:left="0" w:firstLine="284"/>
        <w:jc w:val="both"/>
        <w:rPr>
          <w:rFonts w:asciiTheme="majorBidi" w:hAnsiTheme="majorBidi" w:cstheme="majorBidi"/>
          <w:szCs w:val="28"/>
          <w:lang w:eastAsia="ru-RU"/>
        </w:rPr>
      </w:pPr>
      <w:r w:rsidRPr="00026D09">
        <w:rPr>
          <w:rFonts w:asciiTheme="majorBidi" w:hAnsiTheme="majorBidi" w:cstheme="majorBidi"/>
          <w:szCs w:val="28"/>
          <w:lang w:eastAsia="ru-RU"/>
        </w:rPr>
        <w:lastRenderedPageBreak/>
        <w:t xml:space="preserve">Tronsoanele cu concentrație mare de accidente rutiere </w:t>
      </w:r>
      <w:r w:rsidR="007F0400" w:rsidRPr="00026D09">
        <w:rPr>
          <w:rFonts w:asciiTheme="majorBidi" w:hAnsiTheme="majorBidi" w:cstheme="majorBidi"/>
          <w:szCs w:val="28"/>
          <w:lang w:eastAsia="ru-RU"/>
        </w:rPr>
        <w:t xml:space="preserve">sunt clasificate în funcție de </w:t>
      </w:r>
      <w:r w:rsidR="00A96058" w:rsidRPr="00026D09">
        <w:rPr>
          <w:rFonts w:asciiTheme="majorBidi" w:hAnsiTheme="majorBidi" w:cstheme="majorBidi"/>
          <w:szCs w:val="28"/>
          <w:lang w:eastAsia="ru-RU"/>
        </w:rPr>
        <w:t>indicele de rentabilitate</w:t>
      </w:r>
      <w:r w:rsidR="007F0400" w:rsidRPr="00026D09">
        <w:rPr>
          <w:rFonts w:asciiTheme="majorBidi" w:hAnsiTheme="majorBidi" w:cstheme="majorBidi"/>
          <w:szCs w:val="28"/>
          <w:lang w:eastAsia="ru-RU"/>
        </w:rPr>
        <w:t xml:space="preserve"> și ordonate în ordine descrescătoare.</w:t>
      </w:r>
    </w:p>
    <w:p w14:paraId="3F79FDBE" w14:textId="4EA9E91C" w:rsidR="007F0400" w:rsidRPr="00026D09" w:rsidRDefault="007F0400" w:rsidP="00B30E5D">
      <w:pPr>
        <w:pStyle w:val="a3"/>
        <w:numPr>
          <w:ilvl w:val="0"/>
          <w:numId w:val="26"/>
        </w:numPr>
        <w:spacing w:after="0"/>
        <w:ind w:left="0" w:firstLine="284"/>
        <w:jc w:val="both"/>
        <w:rPr>
          <w:rFonts w:asciiTheme="majorBidi" w:hAnsiTheme="majorBidi" w:cstheme="majorBidi"/>
          <w:szCs w:val="28"/>
          <w:lang w:eastAsia="ru-RU"/>
        </w:rPr>
      </w:pPr>
      <w:bookmarkStart w:id="23" w:name="_Hlk204842514"/>
      <w:r w:rsidRPr="00026D09">
        <w:rPr>
          <w:rFonts w:asciiTheme="majorBidi" w:hAnsiTheme="majorBidi" w:cstheme="majorBidi"/>
          <w:szCs w:val="28"/>
          <w:lang w:eastAsia="ru-RU"/>
        </w:rPr>
        <w:t xml:space="preserve">Clasificarea </w:t>
      </w:r>
      <w:r w:rsidR="00B36800" w:rsidRPr="00026D09">
        <w:rPr>
          <w:rFonts w:asciiTheme="majorBidi" w:hAnsiTheme="majorBidi" w:cstheme="majorBidi"/>
          <w:szCs w:val="28"/>
          <w:lang w:eastAsia="ru-RU"/>
        </w:rPr>
        <w:t>tronsoanelor cu concentrație mare de accidente rutiere</w:t>
      </w:r>
      <w:r w:rsidRPr="00026D09">
        <w:rPr>
          <w:rFonts w:asciiTheme="majorBidi" w:hAnsiTheme="majorBidi" w:cstheme="majorBidi"/>
          <w:szCs w:val="28"/>
          <w:lang w:eastAsia="ru-RU"/>
        </w:rPr>
        <w:t xml:space="preserve"> în funcție de indicele de rentabilitate se efectuează distinct pentru fiecare administrator de drum.</w:t>
      </w:r>
    </w:p>
    <w:bookmarkEnd w:id="23"/>
    <w:p w14:paraId="65BA3855" w14:textId="056B63CA" w:rsidR="007F0400" w:rsidRPr="00026D09" w:rsidRDefault="007F0400" w:rsidP="00B30E5D">
      <w:pPr>
        <w:pStyle w:val="a3"/>
        <w:numPr>
          <w:ilvl w:val="0"/>
          <w:numId w:val="26"/>
        </w:numPr>
        <w:spacing w:after="0"/>
        <w:ind w:left="0" w:firstLine="284"/>
        <w:jc w:val="both"/>
        <w:rPr>
          <w:rFonts w:asciiTheme="majorBidi" w:hAnsiTheme="majorBidi" w:cstheme="majorBidi"/>
          <w:szCs w:val="28"/>
          <w:lang w:eastAsia="ru-RU"/>
        </w:rPr>
      </w:pPr>
      <w:r w:rsidRPr="00026D09">
        <w:rPr>
          <w:rFonts w:asciiTheme="majorBidi" w:hAnsiTheme="majorBidi" w:cstheme="majorBidi"/>
          <w:szCs w:val="28"/>
          <w:lang w:eastAsia="ru-RU"/>
        </w:rPr>
        <w:t xml:space="preserve">Rezultatele clasificării </w:t>
      </w:r>
      <w:r w:rsidR="00B36800" w:rsidRPr="00026D09">
        <w:rPr>
          <w:rFonts w:asciiTheme="majorBidi" w:hAnsiTheme="majorBidi" w:cstheme="majorBidi"/>
          <w:szCs w:val="28"/>
          <w:lang w:eastAsia="ru-RU"/>
        </w:rPr>
        <w:t>tronsoanelor cu concentrație mare de accidente rutiere</w:t>
      </w:r>
      <w:r w:rsidRPr="00026D09">
        <w:rPr>
          <w:rFonts w:asciiTheme="majorBidi" w:hAnsiTheme="majorBidi" w:cstheme="majorBidi"/>
          <w:szCs w:val="28"/>
          <w:lang w:eastAsia="ru-RU"/>
        </w:rPr>
        <w:t xml:space="preserve"> în funcție de potențialul de îmbunătățire sunt transmise de către </w:t>
      </w:r>
      <w:r w:rsidR="009F5F0E" w:rsidRPr="00026D09">
        <w:rPr>
          <w:rFonts w:asciiTheme="majorBidi" w:hAnsiTheme="majorBidi" w:cstheme="majorBidi"/>
          <w:szCs w:val="28"/>
          <w:lang w:eastAsia="ru-RU"/>
        </w:rPr>
        <w:t xml:space="preserve">ANTA </w:t>
      </w:r>
      <w:r w:rsidRPr="00026D09">
        <w:rPr>
          <w:rFonts w:asciiTheme="majorBidi" w:hAnsiTheme="majorBidi" w:cstheme="majorBidi"/>
          <w:szCs w:val="28"/>
          <w:lang w:eastAsia="ru-RU"/>
        </w:rPr>
        <w:t xml:space="preserve"> administratorilor drumurilor.</w:t>
      </w:r>
      <w:r w:rsidR="00A96058" w:rsidRPr="00026D09">
        <w:rPr>
          <w:rFonts w:asciiTheme="majorBidi" w:hAnsiTheme="majorBidi" w:cstheme="majorBidi"/>
          <w:szCs w:val="28"/>
          <w:lang w:eastAsia="ru-RU"/>
        </w:rPr>
        <w:t xml:space="preserve"> </w:t>
      </w:r>
      <w:r w:rsidR="00B36800" w:rsidRPr="00026D09">
        <w:rPr>
          <w:rFonts w:asciiTheme="majorBidi" w:hAnsiTheme="majorBidi" w:cstheme="majorBidi"/>
          <w:szCs w:val="28"/>
          <w:lang w:eastAsia="ru-RU"/>
        </w:rPr>
        <w:t xml:space="preserve"> </w:t>
      </w:r>
    </w:p>
    <w:p w14:paraId="66030F73" w14:textId="1E7490F0" w:rsidR="007F0400" w:rsidRPr="00026D09" w:rsidRDefault="007F0400" w:rsidP="007F0400">
      <w:pPr>
        <w:spacing w:after="0"/>
        <w:jc w:val="center"/>
        <w:rPr>
          <w:b/>
          <w:bCs/>
        </w:rPr>
      </w:pPr>
    </w:p>
    <w:p w14:paraId="78E8F8B6" w14:textId="1C9A60CB" w:rsidR="007F0400" w:rsidRPr="00026D09" w:rsidRDefault="007F0400" w:rsidP="007F0400">
      <w:pPr>
        <w:spacing w:after="0"/>
        <w:jc w:val="center"/>
        <w:rPr>
          <w:b/>
          <w:bCs/>
        </w:rPr>
      </w:pPr>
    </w:p>
    <w:p w14:paraId="69801D31" w14:textId="72ECCBA5" w:rsidR="007F0400" w:rsidRPr="00026D09" w:rsidRDefault="007F0400" w:rsidP="007F0400">
      <w:pPr>
        <w:spacing w:after="0"/>
        <w:jc w:val="center"/>
        <w:rPr>
          <w:b/>
          <w:bCs/>
        </w:rPr>
      </w:pPr>
    </w:p>
    <w:p w14:paraId="014D79E6" w14:textId="144A10E6" w:rsidR="007F0400" w:rsidRPr="00026D09" w:rsidRDefault="007F0400" w:rsidP="007F0400">
      <w:pPr>
        <w:spacing w:after="0"/>
        <w:jc w:val="center"/>
        <w:rPr>
          <w:b/>
          <w:bCs/>
        </w:rPr>
      </w:pPr>
    </w:p>
    <w:p w14:paraId="7876FEB3" w14:textId="45AA4029" w:rsidR="007F0400" w:rsidRPr="00026D09" w:rsidRDefault="007F0400" w:rsidP="007F0400">
      <w:pPr>
        <w:spacing w:after="0"/>
        <w:jc w:val="center"/>
        <w:rPr>
          <w:b/>
          <w:bCs/>
        </w:rPr>
      </w:pPr>
    </w:p>
    <w:p w14:paraId="2F6C4FAB" w14:textId="693926BD" w:rsidR="00324EDB" w:rsidRPr="00026D09" w:rsidRDefault="00324EDB" w:rsidP="007F0400">
      <w:pPr>
        <w:spacing w:after="0"/>
        <w:jc w:val="center"/>
        <w:rPr>
          <w:b/>
          <w:bCs/>
        </w:rPr>
      </w:pPr>
    </w:p>
    <w:p w14:paraId="509015C6" w14:textId="42A02319" w:rsidR="00324EDB" w:rsidRPr="00026D09" w:rsidRDefault="00324EDB" w:rsidP="007F0400">
      <w:pPr>
        <w:spacing w:after="0"/>
        <w:jc w:val="center"/>
        <w:rPr>
          <w:b/>
          <w:bCs/>
        </w:rPr>
      </w:pPr>
    </w:p>
    <w:p w14:paraId="146F4B94" w14:textId="0CB329E9" w:rsidR="00324EDB" w:rsidRPr="00026D09" w:rsidRDefault="00324EDB" w:rsidP="007F0400">
      <w:pPr>
        <w:spacing w:after="0"/>
        <w:jc w:val="center"/>
        <w:rPr>
          <w:b/>
          <w:bCs/>
        </w:rPr>
      </w:pPr>
    </w:p>
    <w:p w14:paraId="505B8B83" w14:textId="6303FF72" w:rsidR="00324EDB" w:rsidRPr="00026D09" w:rsidRDefault="00324EDB" w:rsidP="007F0400">
      <w:pPr>
        <w:spacing w:after="0"/>
        <w:jc w:val="center"/>
        <w:rPr>
          <w:b/>
          <w:bCs/>
        </w:rPr>
      </w:pPr>
    </w:p>
    <w:p w14:paraId="2B6BB6F8" w14:textId="5E5719EA" w:rsidR="00324EDB" w:rsidRPr="00026D09" w:rsidRDefault="00324EDB" w:rsidP="007F0400">
      <w:pPr>
        <w:spacing w:after="0"/>
        <w:jc w:val="center"/>
        <w:rPr>
          <w:b/>
          <w:bCs/>
        </w:rPr>
      </w:pPr>
    </w:p>
    <w:p w14:paraId="4E8A0D55" w14:textId="212E623A" w:rsidR="00324EDB" w:rsidRPr="00026D09" w:rsidRDefault="00324EDB" w:rsidP="007F0400">
      <w:pPr>
        <w:spacing w:after="0"/>
        <w:jc w:val="center"/>
        <w:rPr>
          <w:b/>
          <w:bCs/>
        </w:rPr>
      </w:pPr>
    </w:p>
    <w:p w14:paraId="0B7B1793" w14:textId="0C442757" w:rsidR="00324EDB" w:rsidRPr="00026D09" w:rsidRDefault="00324EDB" w:rsidP="007F0400">
      <w:pPr>
        <w:spacing w:after="0"/>
        <w:jc w:val="center"/>
        <w:rPr>
          <w:b/>
          <w:bCs/>
        </w:rPr>
      </w:pPr>
    </w:p>
    <w:p w14:paraId="2DA5EC47" w14:textId="5166380F" w:rsidR="00324EDB" w:rsidRPr="00026D09" w:rsidRDefault="00324EDB" w:rsidP="007F0400">
      <w:pPr>
        <w:spacing w:after="0"/>
        <w:jc w:val="center"/>
        <w:rPr>
          <w:b/>
          <w:bCs/>
        </w:rPr>
      </w:pPr>
    </w:p>
    <w:p w14:paraId="5981703D" w14:textId="55BBB75D" w:rsidR="00324EDB" w:rsidRPr="00026D09" w:rsidRDefault="00324EDB" w:rsidP="007F0400">
      <w:pPr>
        <w:spacing w:after="0"/>
        <w:jc w:val="center"/>
        <w:rPr>
          <w:b/>
          <w:bCs/>
        </w:rPr>
      </w:pPr>
    </w:p>
    <w:p w14:paraId="1D765782" w14:textId="6007DF35" w:rsidR="00324EDB" w:rsidRPr="00026D09" w:rsidRDefault="00324EDB" w:rsidP="007F0400">
      <w:pPr>
        <w:spacing w:after="0"/>
        <w:jc w:val="center"/>
        <w:rPr>
          <w:b/>
          <w:bCs/>
        </w:rPr>
      </w:pPr>
    </w:p>
    <w:p w14:paraId="290ACAF3" w14:textId="1E1885D3" w:rsidR="00324EDB" w:rsidRPr="00026D09" w:rsidRDefault="00324EDB" w:rsidP="007F0400">
      <w:pPr>
        <w:spacing w:after="0"/>
        <w:jc w:val="center"/>
        <w:rPr>
          <w:b/>
          <w:bCs/>
        </w:rPr>
      </w:pPr>
    </w:p>
    <w:p w14:paraId="37E4D024" w14:textId="77777777" w:rsidR="00DD6404" w:rsidRPr="00026D09" w:rsidRDefault="00DD6404" w:rsidP="007F0400">
      <w:pPr>
        <w:spacing w:after="0"/>
        <w:jc w:val="center"/>
        <w:rPr>
          <w:b/>
          <w:bCs/>
        </w:rPr>
      </w:pPr>
    </w:p>
    <w:p w14:paraId="22DAA5F9" w14:textId="77777777" w:rsidR="00DD6404" w:rsidRPr="00026D09" w:rsidRDefault="00DD6404" w:rsidP="007F0400">
      <w:pPr>
        <w:spacing w:after="0"/>
        <w:jc w:val="center"/>
        <w:rPr>
          <w:b/>
          <w:bCs/>
        </w:rPr>
      </w:pPr>
    </w:p>
    <w:p w14:paraId="2DD2B650" w14:textId="07A8D98E" w:rsidR="00324EDB" w:rsidRPr="00026D09" w:rsidRDefault="00324EDB" w:rsidP="007F0400">
      <w:pPr>
        <w:spacing w:after="0"/>
        <w:jc w:val="center"/>
        <w:rPr>
          <w:b/>
          <w:bCs/>
        </w:rPr>
      </w:pPr>
    </w:p>
    <w:p w14:paraId="73AEE2CA" w14:textId="173F6728" w:rsidR="00324EDB" w:rsidRPr="00026D09" w:rsidRDefault="00324EDB" w:rsidP="007F0400">
      <w:pPr>
        <w:spacing w:after="0"/>
        <w:jc w:val="center"/>
        <w:rPr>
          <w:b/>
          <w:bCs/>
        </w:rPr>
      </w:pPr>
    </w:p>
    <w:p w14:paraId="76652219" w14:textId="20DA1E9B" w:rsidR="00324EDB" w:rsidRPr="00026D09" w:rsidRDefault="00324EDB" w:rsidP="007F0400">
      <w:pPr>
        <w:spacing w:after="0"/>
        <w:jc w:val="center"/>
        <w:rPr>
          <w:b/>
          <w:bCs/>
        </w:rPr>
      </w:pPr>
    </w:p>
    <w:p w14:paraId="6AD4EE28" w14:textId="05C16A2C" w:rsidR="00324EDB" w:rsidRPr="00026D09" w:rsidRDefault="00324EDB" w:rsidP="007F0400">
      <w:pPr>
        <w:spacing w:after="0"/>
        <w:jc w:val="center"/>
        <w:rPr>
          <w:b/>
          <w:bCs/>
        </w:rPr>
      </w:pPr>
    </w:p>
    <w:p w14:paraId="6812D45A" w14:textId="35696DA4" w:rsidR="00324EDB" w:rsidRPr="00026D09" w:rsidRDefault="00324EDB" w:rsidP="007F0400">
      <w:pPr>
        <w:spacing w:after="0"/>
        <w:jc w:val="center"/>
        <w:rPr>
          <w:b/>
          <w:bCs/>
        </w:rPr>
      </w:pPr>
    </w:p>
    <w:p w14:paraId="5ADF29B5" w14:textId="77777777" w:rsidR="00081CB8" w:rsidRPr="00026D09" w:rsidRDefault="00081CB8" w:rsidP="007F0400">
      <w:pPr>
        <w:spacing w:after="0"/>
        <w:jc w:val="center"/>
        <w:rPr>
          <w:b/>
          <w:bCs/>
        </w:rPr>
      </w:pPr>
    </w:p>
    <w:p w14:paraId="69EE434D" w14:textId="77777777" w:rsidR="00081CB8" w:rsidRPr="00026D09" w:rsidRDefault="00081CB8" w:rsidP="007F0400">
      <w:pPr>
        <w:spacing w:after="0"/>
        <w:jc w:val="center"/>
        <w:rPr>
          <w:b/>
          <w:bCs/>
        </w:rPr>
      </w:pPr>
    </w:p>
    <w:p w14:paraId="5D788276" w14:textId="77777777" w:rsidR="00081CB8" w:rsidRPr="00026D09" w:rsidRDefault="00081CB8" w:rsidP="007F0400">
      <w:pPr>
        <w:spacing w:after="0"/>
        <w:jc w:val="center"/>
        <w:rPr>
          <w:b/>
          <w:bCs/>
        </w:rPr>
      </w:pPr>
    </w:p>
    <w:p w14:paraId="42DE889C" w14:textId="77777777" w:rsidR="00081CB8" w:rsidRPr="00026D09" w:rsidRDefault="00081CB8" w:rsidP="007F0400">
      <w:pPr>
        <w:spacing w:after="0"/>
        <w:jc w:val="center"/>
        <w:rPr>
          <w:b/>
          <w:bCs/>
        </w:rPr>
      </w:pPr>
    </w:p>
    <w:p w14:paraId="7381F4D5" w14:textId="77777777" w:rsidR="00D94AB5" w:rsidRPr="00026D09" w:rsidRDefault="00D94AB5" w:rsidP="007F0400">
      <w:pPr>
        <w:spacing w:after="0"/>
        <w:jc w:val="center"/>
        <w:rPr>
          <w:b/>
          <w:bCs/>
        </w:rPr>
      </w:pPr>
    </w:p>
    <w:p w14:paraId="4FC30412" w14:textId="77777777" w:rsidR="00D94AB5" w:rsidRPr="00026D09" w:rsidRDefault="00D94AB5" w:rsidP="007F0400">
      <w:pPr>
        <w:spacing w:after="0"/>
        <w:jc w:val="center"/>
        <w:rPr>
          <w:b/>
          <w:bCs/>
        </w:rPr>
      </w:pPr>
    </w:p>
    <w:p w14:paraId="3E171429" w14:textId="77777777" w:rsidR="003D2703" w:rsidRPr="00026D09" w:rsidRDefault="003D2703" w:rsidP="007F0400">
      <w:pPr>
        <w:spacing w:after="0"/>
        <w:jc w:val="center"/>
        <w:rPr>
          <w:b/>
          <w:bCs/>
        </w:rPr>
      </w:pPr>
    </w:p>
    <w:p w14:paraId="7A18C748" w14:textId="77777777" w:rsidR="003D2703" w:rsidRPr="00026D09" w:rsidRDefault="003D2703" w:rsidP="007F0400">
      <w:pPr>
        <w:spacing w:after="0"/>
        <w:jc w:val="center"/>
        <w:rPr>
          <w:b/>
          <w:bCs/>
        </w:rPr>
      </w:pPr>
    </w:p>
    <w:p w14:paraId="1CDAD395" w14:textId="77777777" w:rsidR="003D2703" w:rsidRPr="00026D09" w:rsidRDefault="003D2703" w:rsidP="007F0400">
      <w:pPr>
        <w:spacing w:after="0"/>
        <w:jc w:val="center"/>
        <w:rPr>
          <w:b/>
          <w:bCs/>
        </w:rPr>
      </w:pPr>
    </w:p>
    <w:p w14:paraId="4D6157C3" w14:textId="77777777" w:rsidR="003D2703" w:rsidRPr="00026D09" w:rsidRDefault="003D2703" w:rsidP="007F0400">
      <w:pPr>
        <w:spacing w:after="0"/>
        <w:jc w:val="center"/>
        <w:rPr>
          <w:b/>
          <w:bCs/>
        </w:rPr>
      </w:pPr>
    </w:p>
    <w:p w14:paraId="42A67CA5" w14:textId="77777777" w:rsidR="003D2703" w:rsidRPr="00026D09" w:rsidRDefault="003D2703" w:rsidP="007F0400">
      <w:pPr>
        <w:spacing w:after="0"/>
        <w:jc w:val="center"/>
        <w:rPr>
          <w:b/>
          <w:bCs/>
        </w:rPr>
      </w:pPr>
    </w:p>
    <w:p w14:paraId="5017141C" w14:textId="77777777" w:rsidR="003D2703" w:rsidRPr="00026D09" w:rsidRDefault="003D2703" w:rsidP="007F0400">
      <w:pPr>
        <w:spacing w:after="0"/>
        <w:jc w:val="center"/>
        <w:rPr>
          <w:b/>
          <w:bCs/>
        </w:rPr>
      </w:pPr>
    </w:p>
    <w:p w14:paraId="54E337AD" w14:textId="77777777" w:rsidR="00D94AB5" w:rsidRPr="00026D09" w:rsidRDefault="00D94AB5" w:rsidP="007F0400">
      <w:pPr>
        <w:spacing w:after="0"/>
        <w:jc w:val="center"/>
        <w:rPr>
          <w:b/>
          <w:bCs/>
        </w:rPr>
      </w:pPr>
    </w:p>
    <w:p w14:paraId="185CF0D4" w14:textId="77777777" w:rsidR="00081CB8" w:rsidRPr="00026D09" w:rsidRDefault="00081CB8" w:rsidP="00200FA4">
      <w:pPr>
        <w:spacing w:after="0"/>
        <w:rPr>
          <w:b/>
          <w:bCs/>
        </w:rPr>
      </w:pPr>
    </w:p>
    <w:p w14:paraId="53E48ECD" w14:textId="699591A0" w:rsidR="00324EDB" w:rsidRPr="00026D09" w:rsidRDefault="00324EDB" w:rsidP="009D3723">
      <w:pPr>
        <w:spacing w:after="0"/>
        <w:ind w:left="4320" w:firstLine="75"/>
        <w:jc w:val="both"/>
      </w:pPr>
      <w:r w:rsidRPr="00026D09">
        <w:lastRenderedPageBreak/>
        <w:t xml:space="preserve">Anexa nr. </w:t>
      </w:r>
      <w:r w:rsidR="009771C4" w:rsidRPr="00026D09">
        <w:t>1</w:t>
      </w:r>
      <w:r w:rsidRPr="00026D09">
        <w:t xml:space="preserve"> </w:t>
      </w:r>
      <w:r w:rsidR="004A0DD0" w:rsidRPr="00026D09">
        <w:t>a Regulamentului</w:t>
      </w:r>
      <w:r w:rsidRPr="00026D09">
        <w:t xml:space="preserve"> </w:t>
      </w:r>
      <w:r w:rsidR="004A0DD0" w:rsidRPr="00026D09">
        <w:t>privind inspecțiile în domeniul siguranței rutiere și clasificarea siguranței</w:t>
      </w:r>
      <w:r w:rsidR="009D3723" w:rsidRPr="00026D09">
        <w:t xml:space="preserve"> rețelei</w:t>
      </w:r>
      <w:r w:rsidR="004A0DD0" w:rsidRPr="00026D09">
        <w:t xml:space="preserve"> rutiere</w:t>
      </w:r>
    </w:p>
    <w:p w14:paraId="52C00F0F" w14:textId="77777777" w:rsidR="007F0400" w:rsidRPr="00026D09" w:rsidRDefault="007F0400" w:rsidP="00DD6404">
      <w:pPr>
        <w:spacing w:after="0"/>
        <w:jc w:val="center"/>
      </w:pPr>
    </w:p>
    <w:p w14:paraId="77682D78" w14:textId="7F72939B" w:rsidR="00324EDB" w:rsidRPr="00026D09" w:rsidRDefault="00ED1E99" w:rsidP="009D3723">
      <w:pPr>
        <w:pStyle w:val="a3"/>
        <w:spacing w:after="0"/>
        <w:ind w:left="630"/>
        <w:rPr>
          <w:b/>
          <w:bCs/>
        </w:rPr>
      </w:pPr>
      <w:r w:rsidRPr="00026D09">
        <w:rPr>
          <w:b/>
          <w:bCs/>
        </w:rPr>
        <w:t xml:space="preserve">Elementele indicative </w:t>
      </w:r>
      <w:r w:rsidR="00324EDB" w:rsidRPr="00026D09">
        <w:rPr>
          <w:b/>
          <w:bCs/>
        </w:rPr>
        <w:t>ale inspecțiilor în domeniul siguranței rutiere</w:t>
      </w:r>
      <w:r w:rsidR="00324EDB" w:rsidRPr="00026D09" w:rsidDel="00324EDB">
        <w:rPr>
          <w:b/>
          <w:bCs/>
        </w:rPr>
        <w:t xml:space="preserve"> </w:t>
      </w:r>
    </w:p>
    <w:p w14:paraId="7E765496" w14:textId="77777777" w:rsidR="006A0FC7" w:rsidRPr="00026D09" w:rsidRDefault="006A0FC7" w:rsidP="009D3723">
      <w:pPr>
        <w:pStyle w:val="a3"/>
        <w:spacing w:after="0"/>
        <w:ind w:left="630"/>
        <w:rPr>
          <w:b/>
          <w:bCs/>
        </w:rPr>
      </w:pPr>
    </w:p>
    <w:p w14:paraId="4BF06802" w14:textId="77777777" w:rsidR="006A0FC7" w:rsidRPr="00026D09" w:rsidRDefault="006A0FC7" w:rsidP="006A0FC7">
      <w:pPr>
        <w:pStyle w:val="a3"/>
        <w:numPr>
          <w:ilvl w:val="0"/>
          <w:numId w:val="14"/>
        </w:numPr>
        <w:spacing w:after="0"/>
        <w:ind w:left="360" w:hanging="180"/>
        <w:jc w:val="both"/>
        <w:rPr>
          <w:rFonts w:cs="Times New Roman"/>
          <w:b/>
          <w:bCs/>
          <w:szCs w:val="28"/>
        </w:rPr>
      </w:pPr>
      <w:r w:rsidRPr="00026D09">
        <w:rPr>
          <w:rFonts w:cs="Times New Roman"/>
          <w:b/>
          <w:bCs/>
          <w:szCs w:val="28"/>
        </w:rPr>
        <w:t>Elemente de analiză în teren ale ISR periodice:</w:t>
      </w:r>
    </w:p>
    <w:p w14:paraId="60D300EC" w14:textId="251D1ABB" w:rsidR="006A0FC7" w:rsidRPr="00026D09" w:rsidRDefault="006A0FC7" w:rsidP="00107353">
      <w:pPr>
        <w:pStyle w:val="a9"/>
        <w:numPr>
          <w:ilvl w:val="1"/>
          <w:numId w:val="32"/>
        </w:numPr>
        <w:ind w:left="900"/>
        <w:rPr>
          <w:sz w:val="28"/>
          <w:szCs w:val="28"/>
        </w:rPr>
      </w:pPr>
      <w:r w:rsidRPr="00026D09">
        <w:rPr>
          <w:rStyle w:val="aa"/>
          <w:sz w:val="28"/>
          <w:szCs w:val="28"/>
        </w:rPr>
        <w:t>Date generale și istorice</w:t>
      </w:r>
    </w:p>
    <w:p w14:paraId="19D742AA" w14:textId="5D290CD9" w:rsidR="006A0FC7" w:rsidRPr="00026D09" w:rsidRDefault="006A0FC7" w:rsidP="00107353">
      <w:pPr>
        <w:pStyle w:val="a9"/>
        <w:numPr>
          <w:ilvl w:val="2"/>
          <w:numId w:val="32"/>
        </w:numPr>
        <w:ind w:hanging="540"/>
        <w:rPr>
          <w:sz w:val="28"/>
          <w:szCs w:val="28"/>
        </w:rPr>
      </w:pPr>
      <w:r w:rsidRPr="00026D09">
        <w:rPr>
          <w:sz w:val="28"/>
          <w:szCs w:val="28"/>
        </w:rPr>
        <w:t xml:space="preserve"> date privind accidentele din ultimii 5 ani (număr, tip, gravitate);</w:t>
      </w:r>
    </w:p>
    <w:p w14:paraId="722540EE" w14:textId="77777777" w:rsidR="006A0FC7" w:rsidRPr="00026D09" w:rsidRDefault="006A0FC7" w:rsidP="006A0FC7">
      <w:pPr>
        <w:pStyle w:val="a9"/>
        <w:numPr>
          <w:ilvl w:val="2"/>
          <w:numId w:val="32"/>
        </w:numPr>
        <w:ind w:left="360" w:hanging="180"/>
        <w:rPr>
          <w:sz w:val="28"/>
          <w:szCs w:val="28"/>
        </w:rPr>
      </w:pPr>
      <w:r w:rsidRPr="00026D09">
        <w:rPr>
          <w:sz w:val="28"/>
          <w:szCs w:val="28"/>
        </w:rPr>
        <w:t>informații privind incidente minore, reclamații, sesizări, observații anterioare.</w:t>
      </w:r>
    </w:p>
    <w:p w14:paraId="1A38EE1D" w14:textId="77777777" w:rsidR="006A0FC7" w:rsidRPr="00026D09" w:rsidRDefault="006A0FC7" w:rsidP="006A0FC7">
      <w:pPr>
        <w:pStyle w:val="a9"/>
        <w:numPr>
          <w:ilvl w:val="1"/>
          <w:numId w:val="32"/>
        </w:numPr>
        <w:ind w:left="360" w:hanging="180"/>
        <w:rPr>
          <w:sz w:val="28"/>
          <w:szCs w:val="28"/>
        </w:rPr>
      </w:pPr>
      <w:r w:rsidRPr="00026D09">
        <w:rPr>
          <w:rStyle w:val="aa"/>
          <w:sz w:val="28"/>
          <w:szCs w:val="28"/>
        </w:rPr>
        <w:t>Traseul rutier și configurația drumului</w:t>
      </w:r>
    </w:p>
    <w:p w14:paraId="1513878F" w14:textId="77777777" w:rsidR="006A0FC7" w:rsidRPr="00026D09" w:rsidRDefault="006A0FC7" w:rsidP="006A0FC7">
      <w:pPr>
        <w:pStyle w:val="a9"/>
        <w:numPr>
          <w:ilvl w:val="2"/>
          <w:numId w:val="32"/>
        </w:numPr>
        <w:ind w:left="360" w:hanging="180"/>
        <w:rPr>
          <w:sz w:val="28"/>
          <w:szCs w:val="28"/>
        </w:rPr>
      </w:pPr>
      <w:r w:rsidRPr="00026D09">
        <w:rPr>
          <w:sz w:val="28"/>
          <w:szCs w:val="28"/>
        </w:rPr>
        <w:t>geometria generală a drumului (aliniamente, curbe, declivități);</w:t>
      </w:r>
    </w:p>
    <w:p w14:paraId="29443531" w14:textId="77777777" w:rsidR="006A0FC7" w:rsidRPr="00026D09" w:rsidRDefault="006A0FC7" w:rsidP="006A0FC7">
      <w:pPr>
        <w:pStyle w:val="a9"/>
        <w:numPr>
          <w:ilvl w:val="2"/>
          <w:numId w:val="32"/>
        </w:numPr>
        <w:ind w:left="360" w:hanging="180"/>
        <w:rPr>
          <w:sz w:val="28"/>
          <w:szCs w:val="28"/>
        </w:rPr>
      </w:pPr>
      <w:r w:rsidRPr="00026D09">
        <w:rPr>
          <w:sz w:val="28"/>
          <w:szCs w:val="28"/>
        </w:rPr>
        <w:t>vizibilitatea traseului (inclusiv pe timp de noapte);</w:t>
      </w:r>
    </w:p>
    <w:p w14:paraId="38B97424" w14:textId="77777777" w:rsidR="006A0FC7" w:rsidRPr="00026D09" w:rsidRDefault="006A0FC7" w:rsidP="006A0FC7">
      <w:pPr>
        <w:pStyle w:val="a9"/>
        <w:numPr>
          <w:ilvl w:val="2"/>
          <w:numId w:val="32"/>
        </w:numPr>
        <w:ind w:left="360" w:hanging="180"/>
        <w:rPr>
          <w:sz w:val="28"/>
          <w:szCs w:val="28"/>
        </w:rPr>
      </w:pPr>
      <w:r w:rsidRPr="00026D09">
        <w:rPr>
          <w:sz w:val="28"/>
          <w:szCs w:val="28"/>
        </w:rPr>
        <w:t>coerența vizuală a traseului și comportamentul anticipabil pentru utilizator;</w:t>
      </w:r>
    </w:p>
    <w:p w14:paraId="3DA94CAA" w14:textId="77777777" w:rsidR="006A0FC7" w:rsidRPr="00026D09" w:rsidRDefault="006A0FC7" w:rsidP="006A0FC7">
      <w:pPr>
        <w:pStyle w:val="a9"/>
        <w:numPr>
          <w:ilvl w:val="2"/>
          <w:numId w:val="32"/>
        </w:numPr>
        <w:ind w:left="360" w:hanging="180"/>
        <w:rPr>
          <w:sz w:val="28"/>
          <w:szCs w:val="28"/>
        </w:rPr>
      </w:pPr>
      <w:r w:rsidRPr="00026D09">
        <w:rPr>
          <w:sz w:val="28"/>
          <w:szCs w:val="28"/>
        </w:rPr>
        <w:t>accese la proprietăți și terenuri adiacente;</w:t>
      </w:r>
    </w:p>
    <w:p w14:paraId="22EEE974" w14:textId="77777777" w:rsidR="006A0FC7" w:rsidRPr="00026D09" w:rsidRDefault="006A0FC7" w:rsidP="006A0FC7">
      <w:pPr>
        <w:pStyle w:val="a9"/>
        <w:numPr>
          <w:ilvl w:val="2"/>
          <w:numId w:val="32"/>
        </w:numPr>
        <w:ind w:left="360" w:hanging="180"/>
        <w:rPr>
          <w:sz w:val="28"/>
          <w:szCs w:val="28"/>
        </w:rPr>
      </w:pPr>
      <w:r w:rsidRPr="00026D09">
        <w:rPr>
          <w:sz w:val="28"/>
          <w:szCs w:val="28"/>
        </w:rPr>
        <w:t>accesul vehiculelor de urgență și intervenție;</w:t>
      </w:r>
    </w:p>
    <w:p w14:paraId="427EDCDC" w14:textId="77777777" w:rsidR="006A0FC7" w:rsidRPr="00026D09" w:rsidRDefault="006A0FC7" w:rsidP="006A0FC7">
      <w:pPr>
        <w:pStyle w:val="a9"/>
        <w:numPr>
          <w:ilvl w:val="2"/>
          <w:numId w:val="32"/>
        </w:numPr>
        <w:ind w:left="360" w:hanging="180"/>
        <w:rPr>
          <w:sz w:val="32"/>
          <w:szCs w:val="32"/>
        </w:rPr>
      </w:pPr>
      <w:r w:rsidRPr="00026D09">
        <w:rPr>
          <w:sz w:val="28"/>
          <w:szCs w:val="28"/>
        </w:rPr>
        <w:t>configurația/tipul profilului transversal al drumului indicatoare rutiere, semafoare, panouri electronice de informare etc.</w:t>
      </w:r>
    </w:p>
    <w:p w14:paraId="17EBB5F9" w14:textId="77777777" w:rsidR="006A0FC7" w:rsidRPr="00026D09" w:rsidRDefault="006A0FC7" w:rsidP="006A0FC7">
      <w:pPr>
        <w:pStyle w:val="a9"/>
        <w:numPr>
          <w:ilvl w:val="1"/>
          <w:numId w:val="32"/>
        </w:numPr>
        <w:ind w:left="360" w:hanging="180"/>
        <w:rPr>
          <w:sz w:val="28"/>
          <w:szCs w:val="28"/>
        </w:rPr>
      </w:pPr>
      <w:r w:rsidRPr="00026D09">
        <w:rPr>
          <w:rStyle w:val="aa"/>
          <w:sz w:val="28"/>
          <w:szCs w:val="28"/>
        </w:rPr>
        <w:t>Intersecții și noduri rutiere</w:t>
      </w:r>
    </w:p>
    <w:p w14:paraId="48B0C0F6" w14:textId="77777777" w:rsidR="006A0FC7" w:rsidRPr="00026D09" w:rsidRDefault="006A0FC7" w:rsidP="006A0FC7">
      <w:pPr>
        <w:pStyle w:val="a3"/>
        <w:numPr>
          <w:ilvl w:val="2"/>
          <w:numId w:val="32"/>
        </w:numPr>
        <w:spacing w:after="0"/>
        <w:ind w:left="1440" w:hanging="1260"/>
        <w:jc w:val="both"/>
      </w:pPr>
      <w:r w:rsidRPr="00026D09">
        <w:t xml:space="preserve">geometria intersecției/configurația nodului rutier; </w:t>
      </w:r>
    </w:p>
    <w:p w14:paraId="3FE77D5A" w14:textId="77777777" w:rsidR="006A0FC7" w:rsidRPr="00026D09" w:rsidRDefault="006A0FC7" w:rsidP="006A0FC7">
      <w:pPr>
        <w:pStyle w:val="a3"/>
        <w:numPr>
          <w:ilvl w:val="2"/>
          <w:numId w:val="32"/>
        </w:numPr>
        <w:spacing w:after="0"/>
        <w:ind w:left="1440" w:hanging="1260"/>
        <w:jc w:val="both"/>
      </w:pPr>
      <w:r w:rsidRPr="00026D09">
        <w:t xml:space="preserve">vizibilitatea și lizibilitatea (percepția) intersecțiilor; </w:t>
      </w:r>
    </w:p>
    <w:p w14:paraId="2EC0B353" w14:textId="77777777" w:rsidR="006A0FC7" w:rsidRPr="00026D09" w:rsidRDefault="006A0FC7" w:rsidP="006A0FC7">
      <w:pPr>
        <w:pStyle w:val="a3"/>
        <w:numPr>
          <w:ilvl w:val="2"/>
          <w:numId w:val="32"/>
        </w:numPr>
        <w:spacing w:after="0"/>
        <w:ind w:left="1440" w:hanging="1260"/>
        <w:jc w:val="both"/>
      </w:pPr>
      <w:r w:rsidRPr="00026D09">
        <w:t xml:space="preserve">vizibilitatea în intersecție; </w:t>
      </w:r>
    </w:p>
    <w:p w14:paraId="31AC3186" w14:textId="77777777" w:rsidR="006A0FC7" w:rsidRPr="00026D09" w:rsidRDefault="006A0FC7" w:rsidP="006A0FC7">
      <w:pPr>
        <w:pStyle w:val="a3"/>
        <w:numPr>
          <w:ilvl w:val="2"/>
          <w:numId w:val="32"/>
        </w:numPr>
        <w:spacing w:after="0"/>
        <w:ind w:left="1440" w:hanging="1260"/>
        <w:jc w:val="both"/>
      </w:pPr>
      <w:r w:rsidRPr="00026D09">
        <w:t xml:space="preserve">existența și/sau configurația benzilor auxiliare la intersecții; </w:t>
      </w:r>
    </w:p>
    <w:p w14:paraId="35F4A843" w14:textId="77777777" w:rsidR="006A0FC7" w:rsidRPr="00026D09" w:rsidRDefault="006A0FC7" w:rsidP="006A0FC7">
      <w:pPr>
        <w:pStyle w:val="a3"/>
        <w:numPr>
          <w:ilvl w:val="2"/>
          <w:numId w:val="32"/>
        </w:numPr>
        <w:spacing w:after="0"/>
        <w:ind w:left="1440" w:hanging="1260"/>
        <w:jc w:val="both"/>
      </w:pPr>
      <w:r w:rsidRPr="00026D09">
        <w:t>controlul traficului în intersecții ;</w:t>
      </w:r>
    </w:p>
    <w:p w14:paraId="05E7F03B" w14:textId="77777777" w:rsidR="006A0FC7" w:rsidRPr="00026D09" w:rsidRDefault="006A0FC7" w:rsidP="006A0FC7">
      <w:pPr>
        <w:pStyle w:val="a3"/>
        <w:numPr>
          <w:ilvl w:val="2"/>
          <w:numId w:val="32"/>
        </w:numPr>
        <w:spacing w:after="0"/>
        <w:ind w:left="1440" w:hanging="1260"/>
        <w:jc w:val="both"/>
        <w:rPr>
          <w:szCs w:val="28"/>
        </w:rPr>
      </w:pPr>
      <w:r w:rsidRPr="00026D09">
        <w:t>existența infrastructurii pentru pietoni, bicicliști și alți utilizatori vulnerabili.</w:t>
      </w:r>
    </w:p>
    <w:p w14:paraId="2DF7AB67" w14:textId="0051D2A4" w:rsidR="006A0FC7" w:rsidRPr="00026D09" w:rsidRDefault="006A0FC7" w:rsidP="004F2E79">
      <w:pPr>
        <w:pStyle w:val="a9"/>
        <w:numPr>
          <w:ilvl w:val="1"/>
          <w:numId w:val="32"/>
        </w:numPr>
        <w:ind w:left="900"/>
        <w:rPr>
          <w:sz w:val="28"/>
          <w:szCs w:val="28"/>
        </w:rPr>
      </w:pPr>
      <w:r w:rsidRPr="00026D09">
        <w:rPr>
          <w:rStyle w:val="aa"/>
          <w:sz w:val="28"/>
          <w:szCs w:val="28"/>
        </w:rPr>
        <w:t>Siguranța utilizatorilor vulnerabili</w:t>
      </w:r>
    </w:p>
    <w:p w14:paraId="11774917" w14:textId="77777777" w:rsidR="006A0FC7" w:rsidRPr="00026D09" w:rsidRDefault="006A0FC7" w:rsidP="007B47B6">
      <w:pPr>
        <w:pStyle w:val="a9"/>
        <w:numPr>
          <w:ilvl w:val="2"/>
          <w:numId w:val="32"/>
        </w:numPr>
        <w:ind w:left="360" w:hanging="180"/>
        <w:rPr>
          <w:sz w:val="28"/>
          <w:szCs w:val="28"/>
        </w:rPr>
      </w:pPr>
      <w:r w:rsidRPr="00026D09">
        <w:rPr>
          <w:sz w:val="28"/>
          <w:szCs w:val="28"/>
        </w:rPr>
        <w:t>trotuare și traversări pentru pietoni (la nivel sau denivelate);</w:t>
      </w:r>
    </w:p>
    <w:p w14:paraId="283BB373" w14:textId="77777777" w:rsidR="006A0FC7" w:rsidRPr="00026D09" w:rsidRDefault="006A0FC7" w:rsidP="007B47B6">
      <w:pPr>
        <w:pStyle w:val="a9"/>
        <w:numPr>
          <w:ilvl w:val="2"/>
          <w:numId w:val="32"/>
        </w:numPr>
        <w:ind w:left="360" w:hanging="180"/>
        <w:rPr>
          <w:sz w:val="28"/>
          <w:szCs w:val="28"/>
        </w:rPr>
      </w:pPr>
      <w:r w:rsidRPr="00026D09">
        <w:rPr>
          <w:sz w:val="28"/>
          <w:szCs w:val="28"/>
        </w:rPr>
        <w:t>benzi și infrastructură pentru bicicliști;</w:t>
      </w:r>
    </w:p>
    <w:p w14:paraId="1560102E" w14:textId="77777777" w:rsidR="006A0FC7" w:rsidRPr="00026D09" w:rsidRDefault="006A0FC7" w:rsidP="007B47B6">
      <w:pPr>
        <w:pStyle w:val="a9"/>
        <w:numPr>
          <w:ilvl w:val="2"/>
          <w:numId w:val="32"/>
        </w:numPr>
        <w:ind w:left="360" w:hanging="180"/>
        <w:rPr>
          <w:sz w:val="28"/>
          <w:szCs w:val="28"/>
        </w:rPr>
      </w:pPr>
      <w:r w:rsidRPr="00026D09">
        <w:rPr>
          <w:sz w:val="28"/>
          <w:szCs w:val="28"/>
        </w:rPr>
        <w:t>infrastructură adaptată utilizatorilor vulnerabile;</w:t>
      </w:r>
    </w:p>
    <w:p w14:paraId="2159808A" w14:textId="77777777" w:rsidR="006A0FC7" w:rsidRPr="00026D09" w:rsidRDefault="006A0FC7" w:rsidP="007B47B6">
      <w:pPr>
        <w:pStyle w:val="a9"/>
        <w:numPr>
          <w:ilvl w:val="2"/>
          <w:numId w:val="32"/>
        </w:numPr>
        <w:ind w:left="360" w:hanging="180"/>
        <w:rPr>
          <w:sz w:val="28"/>
          <w:szCs w:val="28"/>
        </w:rPr>
      </w:pPr>
      <w:r w:rsidRPr="00026D09">
        <w:rPr>
          <w:sz w:val="28"/>
          <w:szCs w:val="28"/>
        </w:rPr>
        <w:t>infrastructura aferentă transportului public (stații, peroane, refugii);</w:t>
      </w:r>
    </w:p>
    <w:p w14:paraId="01A50115" w14:textId="77777777" w:rsidR="006A0FC7" w:rsidRPr="00026D09" w:rsidRDefault="006A0FC7" w:rsidP="007B47B6">
      <w:pPr>
        <w:pStyle w:val="a9"/>
        <w:numPr>
          <w:ilvl w:val="2"/>
          <w:numId w:val="32"/>
        </w:numPr>
        <w:ind w:left="360" w:hanging="180"/>
        <w:rPr>
          <w:sz w:val="28"/>
          <w:szCs w:val="28"/>
        </w:rPr>
      </w:pPr>
      <w:r w:rsidRPr="00026D09">
        <w:rPr>
          <w:sz w:val="28"/>
          <w:szCs w:val="28"/>
        </w:rPr>
        <w:t>zone școlare sau cu trafic pietonal intens – avertizări speciale.</w:t>
      </w:r>
    </w:p>
    <w:p w14:paraId="32273907" w14:textId="417E59F3" w:rsidR="006A0FC7" w:rsidRPr="00026D09" w:rsidRDefault="006A0FC7" w:rsidP="004F2E79">
      <w:pPr>
        <w:pStyle w:val="a9"/>
        <w:numPr>
          <w:ilvl w:val="1"/>
          <w:numId w:val="32"/>
        </w:numPr>
        <w:ind w:left="900"/>
        <w:rPr>
          <w:sz w:val="28"/>
          <w:szCs w:val="28"/>
        </w:rPr>
      </w:pPr>
      <w:r w:rsidRPr="00026D09">
        <w:rPr>
          <w:rStyle w:val="aa"/>
          <w:sz w:val="28"/>
          <w:szCs w:val="28"/>
        </w:rPr>
        <w:t>Semnalizare și marcaje rutiere</w:t>
      </w:r>
    </w:p>
    <w:p w14:paraId="25C39671" w14:textId="77777777" w:rsidR="006A0FC7" w:rsidRPr="00026D09" w:rsidRDefault="006A0FC7" w:rsidP="004F2E79">
      <w:pPr>
        <w:pStyle w:val="a9"/>
        <w:numPr>
          <w:ilvl w:val="2"/>
          <w:numId w:val="32"/>
        </w:numPr>
        <w:ind w:left="360" w:hanging="180"/>
        <w:rPr>
          <w:sz w:val="28"/>
          <w:szCs w:val="28"/>
        </w:rPr>
      </w:pPr>
      <w:r w:rsidRPr="00026D09">
        <w:rPr>
          <w:sz w:val="28"/>
          <w:szCs w:val="28"/>
        </w:rPr>
        <w:t>indicatoare rutiere – stare, vizibilitate, poziționare, coerență;</w:t>
      </w:r>
    </w:p>
    <w:p w14:paraId="5B6F244F" w14:textId="77777777" w:rsidR="006A0FC7" w:rsidRPr="00026D09" w:rsidRDefault="006A0FC7" w:rsidP="004F2E79">
      <w:pPr>
        <w:pStyle w:val="a9"/>
        <w:numPr>
          <w:ilvl w:val="2"/>
          <w:numId w:val="32"/>
        </w:numPr>
        <w:ind w:left="360" w:hanging="180"/>
        <w:rPr>
          <w:sz w:val="28"/>
          <w:szCs w:val="28"/>
        </w:rPr>
      </w:pPr>
      <w:r w:rsidRPr="00026D09">
        <w:rPr>
          <w:sz w:val="28"/>
          <w:szCs w:val="28"/>
        </w:rPr>
        <w:t>marcaje rutiere – lizibilitate, retroreflectivitate, contrast, delimitări;</w:t>
      </w:r>
    </w:p>
    <w:p w14:paraId="51D0D62F" w14:textId="77777777" w:rsidR="006A0FC7" w:rsidRPr="00026D09" w:rsidRDefault="006A0FC7" w:rsidP="004F2E79">
      <w:pPr>
        <w:pStyle w:val="a9"/>
        <w:numPr>
          <w:ilvl w:val="2"/>
          <w:numId w:val="32"/>
        </w:numPr>
        <w:ind w:left="360" w:hanging="180"/>
        <w:rPr>
          <w:sz w:val="28"/>
          <w:szCs w:val="28"/>
        </w:rPr>
      </w:pPr>
      <w:r w:rsidRPr="00026D09">
        <w:rPr>
          <w:sz w:val="28"/>
          <w:szCs w:val="28"/>
        </w:rPr>
        <w:t>indicatoare de direcție și informare rutieră;</w:t>
      </w:r>
    </w:p>
    <w:p w14:paraId="53B5A563" w14:textId="77777777" w:rsidR="006A0FC7" w:rsidRPr="00026D09" w:rsidRDefault="006A0FC7" w:rsidP="004F2E79">
      <w:pPr>
        <w:pStyle w:val="a9"/>
        <w:numPr>
          <w:ilvl w:val="2"/>
          <w:numId w:val="32"/>
        </w:numPr>
        <w:ind w:left="360" w:hanging="180"/>
        <w:rPr>
          <w:sz w:val="28"/>
          <w:szCs w:val="28"/>
        </w:rPr>
      </w:pPr>
      <w:r w:rsidRPr="00026D09">
        <w:rPr>
          <w:sz w:val="28"/>
          <w:szCs w:val="28"/>
        </w:rPr>
        <w:t>semnalizarea temporară sau pentru lucrări în desfășurare;</w:t>
      </w:r>
    </w:p>
    <w:p w14:paraId="7A969869" w14:textId="77777777" w:rsidR="006A0FC7" w:rsidRPr="00026D09" w:rsidRDefault="006A0FC7" w:rsidP="004F2E79">
      <w:pPr>
        <w:pStyle w:val="a9"/>
        <w:numPr>
          <w:ilvl w:val="2"/>
          <w:numId w:val="32"/>
        </w:numPr>
        <w:ind w:left="360" w:hanging="180"/>
        <w:rPr>
          <w:sz w:val="28"/>
          <w:szCs w:val="28"/>
        </w:rPr>
      </w:pPr>
      <w:r w:rsidRPr="00026D09">
        <w:rPr>
          <w:sz w:val="28"/>
          <w:szCs w:val="28"/>
        </w:rPr>
        <w:t>iluminatul stradal și în intersecții.</w:t>
      </w:r>
    </w:p>
    <w:p w14:paraId="7E61DEFD" w14:textId="2BCC0F26" w:rsidR="006A0FC7" w:rsidRPr="00026D09" w:rsidRDefault="006A0FC7" w:rsidP="004F2E79">
      <w:pPr>
        <w:pStyle w:val="a9"/>
        <w:numPr>
          <w:ilvl w:val="1"/>
          <w:numId w:val="32"/>
        </w:numPr>
        <w:ind w:left="900"/>
        <w:rPr>
          <w:sz w:val="28"/>
          <w:szCs w:val="28"/>
        </w:rPr>
      </w:pPr>
      <w:r w:rsidRPr="00026D09">
        <w:rPr>
          <w:rStyle w:val="aa"/>
          <w:sz w:val="28"/>
          <w:szCs w:val="28"/>
        </w:rPr>
        <w:t>Starea drumului și marginii drumului</w:t>
      </w:r>
    </w:p>
    <w:p w14:paraId="0BB49104" w14:textId="77777777" w:rsidR="006A0FC7" w:rsidRPr="00026D09" w:rsidRDefault="006A0FC7" w:rsidP="004F2E79">
      <w:pPr>
        <w:pStyle w:val="a9"/>
        <w:numPr>
          <w:ilvl w:val="2"/>
          <w:numId w:val="32"/>
        </w:numPr>
        <w:ind w:left="360" w:hanging="180"/>
        <w:rPr>
          <w:sz w:val="28"/>
          <w:szCs w:val="28"/>
        </w:rPr>
      </w:pPr>
      <w:r w:rsidRPr="00026D09">
        <w:rPr>
          <w:sz w:val="28"/>
          <w:szCs w:val="28"/>
        </w:rPr>
        <w:t>defecte ale pavajului: gropi, fisuri, tasări;</w:t>
      </w:r>
    </w:p>
    <w:p w14:paraId="292BF8BB" w14:textId="77777777" w:rsidR="006A0FC7" w:rsidRPr="00026D09" w:rsidRDefault="006A0FC7" w:rsidP="004F2E79">
      <w:pPr>
        <w:pStyle w:val="a9"/>
        <w:numPr>
          <w:ilvl w:val="2"/>
          <w:numId w:val="32"/>
        </w:numPr>
        <w:ind w:left="360" w:hanging="180"/>
        <w:rPr>
          <w:sz w:val="28"/>
          <w:szCs w:val="28"/>
        </w:rPr>
      </w:pPr>
      <w:r w:rsidRPr="00026D09">
        <w:rPr>
          <w:sz w:val="28"/>
          <w:szCs w:val="28"/>
        </w:rPr>
        <w:t>materiale pe carosabil (pietriș, noroi etc.);</w:t>
      </w:r>
    </w:p>
    <w:p w14:paraId="16F1F334" w14:textId="77777777" w:rsidR="006A0FC7" w:rsidRPr="00026D09" w:rsidRDefault="006A0FC7" w:rsidP="004F2E79">
      <w:pPr>
        <w:pStyle w:val="a9"/>
        <w:numPr>
          <w:ilvl w:val="2"/>
          <w:numId w:val="32"/>
        </w:numPr>
        <w:ind w:left="360" w:hanging="180"/>
        <w:rPr>
          <w:sz w:val="28"/>
          <w:szCs w:val="28"/>
        </w:rPr>
      </w:pPr>
      <w:r w:rsidRPr="00026D09">
        <w:rPr>
          <w:sz w:val="28"/>
          <w:szCs w:val="28"/>
        </w:rPr>
        <w:lastRenderedPageBreak/>
        <w:t>drenaj: funcționarea canalizării pluviale și prevenirea acumulărilor de ape pluviale;</w:t>
      </w:r>
    </w:p>
    <w:p w14:paraId="5B0BE07D" w14:textId="77777777" w:rsidR="006A0FC7" w:rsidRPr="00026D09" w:rsidRDefault="006A0FC7" w:rsidP="004F2E79">
      <w:pPr>
        <w:pStyle w:val="a9"/>
        <w:numPr>
          <w:ilvl w:val="2"/>
          <w:numId w:val="32"/>
        </w:numPr>
        <w:ind w:left="360" w:hanging="180"/>
        <w:rPr>
          <w:sz w:val="28"/>
          <w:szCs w:val="28"/>
        </w:rPr>
      </w:pPr>
      <w:r w:rsidRPr="00026D09">
        <w:rPr>
          <w:sz w:val="28"/>
          <w:szCs w:val="28"/>
        </w:rPr>
        <w:t>starea acostamentelor și prezența obstacolelor;</w:t>
      </w:r>
    </w:p>
    <w:p w14:paraId="71B00A00" w14:textId="77777777" w:rsidR="006A0FC7" w:rsidRPr="00026D09" w:rsidRDefault="006A0FC7" w:rsidP="004F2E79">
      <w:pPr>
        <w:pStyle w:val="a9"/>
        <w:numPr>
          <w:ilvl w:val="2"/>
          <w:numId w:val="32"/>
        </w:numPr>
        <w:ind w:left="360" w:hanging="180"/>
        <w:rPr>
          <w:sz w:val="28"/>
          <w:szCs w:val="28"/>
        </w:rPr>
      </w:pPr>
      <w:r w:rsidRPr="00026D09">
        <w:rPr>
          <w:sz w:val="28"/>
          <w:szCs w:val="28"/>
        </w:rPr>
        <w:t>vegetația care afectează vizibilitatea și siguranța.</w:t>
      </w:r>
    </w:p>
    <w:p w14:paraId="097CA61A" w14:textId="77777777" w:rsidR="006A0FC7" w:rsidRPr="00026D09" w:rsidRDefault="006A0FC7" w:rsidP="004F2E79">
      <w:pPr>
        <w:pStyle w:val="a9"/>
        <w:numPr>
          <w:ilvl w:val="1"/>
          <w:numId w:val="32"/>
        </w:numPr>
        <w:ind w:left="360" w:hanging="180"/>
        <w:rPr>
          <w:sz w:val="28"/>
          <w:szCs w:val="28"/>
        </w:rPr>
      </w:pPr>
      <w:r w:rsidRPr="00026D09">
        <w:rPr>
          <w:rStyle w:val="aa"/>
          <w:sz w:val="28"/>
          <w:szCs w:val="28"/>
        </w:rPr>
        <w:t>Sisteme de restricționare și protecție</w:t>
      </w:r>
    </w:p>
    <w:p w14:paraId="0DFCEFEA" w14:textId="77777777" w:rsidR="006A0FC7" w:rsidRPr="00026D09" w:rsidRDefault="006A0FC7" w:rsidP="004F2E79">
      <w:pPr>
        <w:pStyle w:val="a9"/>
        <w:numPr>
          <w:ilvl w:val="2"/>
          <w:numId w:val="32"/>
        </w:numPr>
        <w:ind w:left="360" w:hanging="180"/>
        <w:rPr>
          <w:sz w:val="28"/>
          <w:szCs w:val="28"/>
        </w:rPr>
      </w:pPr>
      <w:r w:rsidRPr="00026D09">
        <w:rPr>
          <w:sz w:val="28"/>
          <w:szCs w:val="28"/>
        </w:rPr>
        <w:t>spații care separă sensurile de mers;</w:t>
      </w:r>
    </w:p>
    <w:p w14:paraId="3B8CADE3" w14:textId="77777777" w:rsidR="006A0FC7" w:rsidRPr="00026D09" w:rsidRDefault="006A0FC7" w:rsidP="004F2E79">
      <w:pPr>
        <w:pStyle w:val="a9"/>
        <w:numPr>
          <w:ilvl w:val="2"/>
          <w:numId w:val="32"/>
        </w:numPr>
        <w:ind w:left="360" w:hanging="180"/>
        <w:rPr>
          <w:sz w:val="28"/>
          <w:szCs w:val="28"/>
        </w:rPr>
      </w:pPr>
      <w:r w:rsidRPr="00026D09">
        <w:rPr>
          <w:sz w:val="28"/>
          <w:szCs w:val="28"/>
        </w:rPr>
        <w:t>parapete de siguranță – tip, poziționare, stare;</w:t>
      </w:r>
    </w:p>
    <w:p w14:paraId="1EF7BB0D" w14:textId="77777777" w:rsidR="006A0FC7" w:rsidRPr="00026D09" w:rsidRDefault="006A0FC7" w:rsidP="004F2E79">
      <w:pPr>
        <w:pStyle w:val="a9"/>
        <w:numPr>
          <w:ilvl w:val="2"/>
          <w:numId w:val="32"/>
        </w:numPr>
        <w:ind w:left="360" w:hanging="180"/>
        <w:rPr>
          <w:sz w:val="28"/>
          <w:szCs w:val="28"/>
        </w:rPr>
      </w:pPr>
      <w:r w:rsidRPr="00026D09">
        <w:rPr>
          <w:sz w:val="28"/>
          <w:szCs w:val="28"/>
        </w:rPr>
        <w:t>securizarea părților terminale ale parapetelor;</w:t>
      </w:r>
    </w:p>
    <w:p w14:paraId="20CFB68B" w14:textId="77777777" w:rsidR="006A0FC7" w:rsidRPr="00026D09" w:rsidRDefault="006A0FC7" w:rsidP="004F2E79">
      <w:pPr>
        <w:pStyle w:val="a9"/>
        <w:numPr>
          <w:ilvl w:val="2"/>
          <w:numId w:val="32"/>
        </w:numPr>
        <w:ind w:left="360" w:hanging="180"/>
        <w:rPr>
          <w:sz w:val="28"/>
          <w:szCs w:val="28"/>
        </w:rPr>
      </w:pPr>
      <w:r w:rsidRPr="00026D09">
        <w:rPr>
          <w:sz w:val="28"/>
          <w:szCs w:val="28"/>
        </w:rPr>
        <w:t>echipamente de margine: borne, delimitatoare, catadioptri/elemente fluorescent reflectorizante.</w:t>
      </w:r>
    </w:p>
    <w:p w14:paraId="5B9ABDA6" w14:textId="77777777" w:rsidR="006A0FC7" w:rsidRPr="00026D09" w:rsidRDefault="006A0FC7" w:rsidP="004F2E79">
      <w:pPr>
        <w:pStyle w:val="a9"/>
        <w:numPr>
          <w:ilvl w:val="1"/>
          <w:numId w:val="32"/>
        </w:numPr>
        <w:ind w:left="360" w:hanging="180"/>
        <w:rPr>
          <w:sz w:val="28"/>
          <w:szCs w:val="28"/>
        </w:rPr>
      </w:pPr>
      <w:r w:rsidRPr="00026D09">
        <w:rPr>
          <w:rStyle w:val="aa"/>
          <w:sz w:val="28"/>
          <w:szCs w:val="28"/>
        </w:rPr>
        <w:t>Poduri și structuri speciale</w:t>
      </w:r>
    </w:p>
    <w:p w14:paraId="5A6A6A43" w14:textId="77777777" w:rsidR="006A0FC7" w:rsidRPr="00026D09" w:rsidRDefault="006A0FC7" w:rsidP="004F2E79">
      <w:pPr>
        <w:pStyle w:val="a9"/>
        <w:numPr>
          <w:ilvl w:val="2"/>
          <w:numId w:val="32"/>
        </w:numPr>
        <w:ind w:left="360" w:hanging="180"/>
        <w:rPr>
          <w:sz w:val="28"/>
          <w:szCs w:val="28"/>
        </w:rPr>
      </w:pPr>
      <w:r w:rsidRPr="00026D09">
        <w:rPr>
          <w:sz w:val="28"/>
          <w:szCs w:val="28"/>
        </w:rPr>
        <w:t>prezența și numărul podurilor;</w:t>
      </w:r>
    </w:p>
    <w:p w14:paraId="3F7B67D4" w14:textId="77777777" w:rsidR="006A0FC7" w:rsidRPr="00026D09" w:rsidRDefault="006A0FC7" w:rsidP="004F2E79">
      <w:pPr>
        <w:pStyle w:val="a9"/>
        <w:numPr>
          <w:ilvl w:val="2"/>
          <w:numId w:val="32"/>
        </w:numPr>
        <w:ind w:left="360" w:hanging="180"/>
        <w:rPr>
          <w:sz w:val="28"/>
          <w:szCs w:val="28"/>
        </w:rPr>
      </w:pPr>
      <w:r w:rsidRPr="00026D09">
        <w:rPr>
          <w:sz w:val="28"/>
          <w:szCs w:val="28"/>
        </w:rPr>
        <w:t>elemente vizuale sau constructive care generează riscuri;</w:t>
      </w:r>
    </w:p>
    <w:p w14:paraId="7C4B0189" w14:textId="77777777" w:rsidR="006A0FC7" w:rsidRPr="00026D09" w:rsidRDefault="006A0FC7" w:rsidP="004F2E79">
      <w:pPr>
        <w:pStyle w:val="a9"/>
        <w:numPr>
          <w:ilvl w:val="2"/>
          <w:numId w:val="32"/>
        </w:numPr>
        <w:ind w:left="360" w:hanging="180"/>
        <w:rPr>
          <w:sz w:val="28"/>
          <w:szCs w:val="28"/>
        </w:rPr>
      </w:pPr>
      <w:r w:rsidRPr="00026D09">
        <w:rPr>
          <w:sz w:val="28"/>
          <w:szCs w:val="28"/>
        </w:rPr>
        <w:t>elemente de siguranță la poduri/viaducte/rampe.</w:t>
      </w:r>
    </w:p>
    <w:p w14:paraId="6486D695" w14:textId="77777777" w:rsidR="006A0FC7" w:rsidRPr="00026D09" w:rsidRDefault="006A0FC7" w:rsidP="004F2E79">
      <w:pPr>
        <w:pStyle w:val="a9"/>
        <w:numPr>
          <w:ilvl w:val="1"/>
          <w:numId w:val="32"/>
        </w:numPr>
        <w:ind w:left="360" w:hanging="180"/>
        <w:rPr>
          <w:sz w:val="28"/>
          <w:szCs w:val="28"/>
        </w:rPr>
      </w:pPr>
      <w:r w:rsidRPr="00026D09">
        <w:rPr>
          <w:rStyle w:val="aa"/>
          <w:sz w:val="28"/>
          <w:szCs w:val="28"/>
        </w:rPr>
        <w:t>Alte aspecte relevante</w:t>
      </w:r>
    </w:p>
    <w:p w14:paraId="23E30F09" w14:textId="77777777" w:rsidR="006A0FC7" w:rsidRPr="00026D09" w:rsidRDefault="006A0FC7" w:rsidP="004F2E79">
      <w:pPr>
        <w:pStyle w:val="a9"/>
        <w:numPr>
          <w:ilvl w:val="2"/>
          <w:numId w:val="32"/>
        </w:numPr>
        <w:ind w:left="360" w:hanging="180"/>
        <w:rPr>
          <w:sz w:val="28"/>
          <w:szCs w:val="28"/>
        </w:rPr>
      </w:pPr>
      <w:r w:rsidRPr="00026D09">
        <w:rPr>
          <w:sz w:val="28"/>
          <w:szCs w:val="28"/>
        </w:rPr>
        <w:t>spații de parcare și de oprire de urgență – acces, întreținere;</w:t>
      </w:r>
    </w:p>
    <w:p w14:paraId="58C49E3D" w14:textId="77777777" w:rsidR="006A0FC7" w:rsidRPr="00026D09" w:rsidRDefault="006A0FC7" w:rsidP="004F2E79">
      <w:pPr>
        <w:pStyle w:val="a9"/>
        <w:numPr>
          <w:ilvl w:val="2"/>
          <w:numId w:val="32"/>
        </w:numPr>
        <w:ind w:left="360" w:hanging="180"/>
        <w:rPr>
          <w:sz w:val="28"/>
          <w:szCs w:val="28"/>
        </w:rPr>
      </w:pPr>
      <w:r w:rsidRPr="00026D09">
        <w:rPr>
          <w:sz w:val="28"/>
          <w:szCs w:val="28"/>
        </w:rPr>
        <w:t>facilități pentru vehicule grele (benzi de refugiu, zone de frânare);</w:t>
      </w:r>
    </w:p>
    <w:p w14:paraId="09F77F6D" w14:textId="77777777" w:rsidR="006A0FC7" w:rsidRPr="00026D09" w:rsidRDefault="006A0FC7" w:rsidP="004F2E79">
      <w:pPr>
        <w:pStyle w:val="a9"/>
        <w:numPr>
          <w:ilvl w:val="2"/>
          <w:numId w:val="32"/>
        </w:numPr>
        <w:ind w:left="360" w:hanging="180"/>
        <w:rPr>
          <w:sz w:val="28"/>
          <w:szCs w:val="28"/>
        </w:rPr>
      </w:pPr>
      <w:r w:rsidRPr="00026D09">
        <w:rPr>
          <w:sz w:val="28"/>
          <w:szCs w:val="28"/>
        </w:rPr>
        <w:t>orbirea provocată de faruri pe timp de noapte;</w:t>
      </w:r>
    </w:p>
    <w:p w14:paraId="76E03656" w14:textId="77777777" w:rsidR="006A0FC7" w:rsidRPr="00026D09" w:rsidRDefault="006A0FC7" w:rsidP="004F2E79">
      <w:pPr>
        <w:pStyle w:val="a9"/>
        <w:numPr>
          <w:ilvl w:val="2"/>
          <w:numId w:val="32"/>
        </w:numPr>
        <w:ind w:left="360" w:hanging="180"/>
        <w:rPr>
          <w:sz w:val="28"/>
          <w:szCs w:val="28"/>
        </w:rPr>
      </w:pPr>
      <w:r w:rsidRPr="00026D09">
        <w:rPr>
          <w:sz w:val="28"/>
          <w:szCs w:val="28"/>
        </w:rPr>
        <w:t>activități nesigure la marginea drumului;</w:t>
      </w:r>
    </w:p>
    <w:p w14:paraId="129174DC" w14:textId="77777777" w:rsidR="006A0FC7" w:rsidRPr="00026D09" w:rsidRDefault="006A0FC7" w:rsidP="004F2E79">
      <w:pPr>
        <w:pStyle w:val="a9"/>
        <w:numPr>
          <w:ilvl w:val="2"/>
          <w:numId w:val="32"/>
        </w:numPr>
        <w:ind w:left="360" w:hanging="180"/>
        <w:rPr>
          <w:sz w:val="28"/>
          <w:szCs w:val="28"/>
        </w:rPr>
      </w:pPr>
      <w:r w:rsidRPr="00026D09">
        <w:rPr>
          <w:sz w:val="28"/>
          <w:szCs w:val="28"/>
        </w:rPr>
        <w:t>prezența faunei sălbatice și domestice;</w:t>
      </w:r>
    </w:p>
    <w:p w14:paraId="713CD9E3" w14:textId="77777777" w:rsidR="006A0FC7" w:rsidRPr="00026D09" w:rsidRDefault="006A0FC7" w:rsidP="004F2E79">
      <w:pPr>
        <w:pStyle w:val="a9"/>
        <w:numPr>
          <w:ilvl w:val="2"/>
          <w:numId w:val="32"/>
        </w:numPr>
        <w:ind w:left="360" w:hanging="180"/>
        <w:rPr>
          <w:sz w:val="28"/>
          <w:szCs w:val="28"/>
        </w:rPr>
      </w:pPr>
      <w:r w:rsidRPr="00026D09">
        <w:rPr>
          <w:sz w:val="28"/>
          <w:szCs w:val="28"/>
        </w:rPr>
        <w:t>informații prin echipamente ITS (panouri cu mesaje variabile etc.).</w:t>
      </w:r>
    </w:p>
    <w:p w14:paraId="43C0CAA6" w14:textId="2563CB6D" w:rsidR="004D111F" w:rsidRPr="00026D09" w:rsidRDefault="007B47B6" w:rsidP="007B47B6">
      <w:pPr>
        <w:spacing w:after="0"/>
        <w:jc w:val="both"/>
        <w:rPr>
          <w:b/>
          <w:bCs/>
        </w:rPr>
      </w:pPr>
      <w:r w:rsidRPr="00026D09">
        <w:rPr>
          <w:b/>
          <w:bCs/>
        </w:rPr>
        <w:t xml:space="preserve">2. </w:t>
      </w:r>
      <w:r w:rsidR="004D111F" w:rsidRPr="00026D09">
        <w:rPr>
          <w:b/>
          <w:bCs/>
        </w:rPr>
        <w:t>Elemente de analiză în teren ale ISR specifice urmare a accidentelor rutiere soldate cu persoane decedate va cuprinde cel puțin următoarele verificări:</w:t>
      </w:r>
    </w:p>
    <w:p w14:paraId="562B2163" w14:textId="7B95701F" w:rsidR="004D111F" w:rsidRPr="00026D09" w:rsidRDefault="004D111F" w:rsidP="004F2E79">
      <w:pPr>
        <w:pStyle w:val="a3"/>
        <w:numPr>
          <w:ilvl w:val="1"/>
          <w:numId w:val="5"/>
        </w:numPr>
        <w:spacing w:after="0"/>
        <w:jc w:val="both"/>
        <w:rPr>
          <w:b/>
          <w:bCs/>
        </w:rPr>
      </w:pPr>
      <w:r w:rsidRPr="00026D09">
        <w:rPr>
          <w:b/>
          <w:bCs/>
        </w:rPr>
        <w:t>Localizarea exactă a sectorului de drum și descrierea acestuia;</w:t>
      </w:r>
    </w:p>
    <w:p w14:paraId="4FACC00F" w14:textId="7D5A18AF" w:rsidR="004D111F" w:rsidRPr="00026D09" w:rsidRDefault="004D111F" w:rsidP="004F2E79">
      <w:pPr>
        <w:pStyle w:val="a3"/>
        <w:numPr>
          <w:ilvl w:val="1"/>
          <w:numId w:val="5"/>
        </w:numPr>
        <w:spacing w:after="0"/>
        <w:jc w:val="both"/>
        <w:rPr>
          <w:b/>
          <w:bCs/>
        </w:rPr>
      </w:pPr>
      <w:r w:rsidRPr="00026D09">
        <w:rPr>
          <w:b/>
          <w:bCs/>
        </w:rPr>
        <w:t>Date privind accidentele din ultimii 3 ani pe sectorul analizat (dacă există);</w:t>
      </w:r>
    </w:p>
    <w:p w14:paraId="3150EB46" w14:textId="77777777" w:rsidR="004D111F" w:rsidRPr="00026D09" w:rsidRDefault="004D111F" w:rsidP="004F2E79">
      <w:pPr>
        <w:pStyle w:val="a3"/>
        <w:numPr>
          <w:ilvl w:val="1"/>
          <w:numId w:val="5"/>
        </w:numPr>
        <w:spacing w:after="0"/>
        <w:jc w:val="both"/>
      </w:pPr>
      <w:r w:rsidRPr="00026D09">
        <w:rPr>
          <w:b/>
          <w:bCs/>
        </w:rPr>
        <w:t>Comportamentul real al utilizatorilor sectorului de drum analizat:</w:t>
      </w:r>
    </w:p>
    <w:p w14:paraId="085E9E85" w14:textId="77777777" w:rsidR="004D111F" w:rsidRPr="00026D09" w:rsidRDefault="004D111F" w:rsidP="00255BCD">
      <w:pPr>
        <w:pStyle w:val="a3"/>
        <w:numPr>
          <w:ilvl w:val="2"/>
          <w:numId w:val="5"/>
        </w:numPr>
        <w:spacing w:after="0"/>
        <w:jc w:val="both"/>
      </w:pPr>
      <w:r w:rsidRPr="00026D09">
        <w:t>viteza de deplasare a autovehiculelor reală și viteza de deplasare regulamentară;</w:t>
      </w:r>
    </w:p>
    <w:p w14:paraId="30F40FBC" w14:textId="77777777" w:rsidR="004D111F" w:rsidRPr="00026D09" w:rsidRDefault="004D111F" w:rsidP="004F2E79">
      <w:pPr>
        <w:pStyle w:val="a3"/>
        <w:numPr>
          <w:ilvl w:val="2"/>
          <w:numId w:val="5"/>
        </w:numPr>
        <w:spacing w:after="0"/>
        <w:jc w:val="both"/>
      </w:pPr>
      <w:r w:rsidRPr="00026D09">
        <w:t>punctele de conflict;</w:t>
      </w:r>
    </w:p>
    <w:p w14:paraId="1E0C7AB6" w14:textId="77777777" w:rsidR="004D111F" w:rsidRPr="00026D09" w:rsidRDefault="004D111F" w:rsidP="004F2E79">
      <w:pPr>
        <w:pStyle w:val="a3"/>
        <w:numPr>
          <w:ilvl w:val="2"/>
          <w:numId w:val="5"/>
        </w:numPr>
        <w:spacing w:after="0"/>
        <w:jc w:val="both"/>
      </w:pPr>
      <w:r w:rsidRPr="00026D09">
        <w:t>poziționarea reală a vehiculelor pe carosabil și poziționarea regulamentară a vehiculelor;</w:t>
      </w:r>
    </w:p>
    <w:p w14:paraId="5FCC62AB" w14:textId="77777777" w:rsidR="004D111F" w:rsidRPr="00026D09" w:rsidRDefault="004D111F" w:rsidP="004F2E79">
      <w:pPr>
        <w:pStyle w:val="a3"/>
        <w:numPr>
          <w:ilvl w:val="1"/>
          <w:numId w:val="5"/>
        </w:numPr>
        <w:spacing w:after="0"/>
        <w:jc w:val="both"/>
        <w:rPr>
          <w:b/>
          <w:bCs/>
        </w:rPr>
      </w:pPr>
      <w:r w:rsidRPr="00026D09">
        <w:rPr>
          <w:b/>
          <w:bCs/>
        </w:rPr>
        <w:t>Elemente de infrastructură de siguranță pasivă și activă, prezența sau lipsa acestora:</w:t>
      </w:r>
    </w:p>
    <w:p w14:paraId="3EF2300F" w14:textId="77777777" w:rsidR="004D111F" w:rsidRPr="00026D09" w:rsidRDefault="004D111F" w:rsidP="004F2E79">
      <w:pPr>
        <w:pStyle w:val="a3"/>
        <w:numPr>
          <w:ilvl w:val="2"/>
          <w:numId w:val="5"/>
        </w:numPr>
        <w:spacing w:after="0"/>
        <w:jc w:val="both"/>
      </w:pPr>
      <w:r w:rsidRPr="00026D09">
        <w:t>Semnalizarea rutieră și marcajele existente (coerență, lizibilitate, poziționare, uzură, absență, neconformitate);</w:t>
      </w:r>
    </w:p>
    <w:p w14:paraId="6C2A858A" w14:textId="77777777" w:rsidR="004D111F" w:rsidRPr="00026D09" w:rsidRDefault="004D111F" w:rsidP="004F2E79">
      <w:pPr>
        <w:pStyle w:val="a3"/>
        <w:numPr>
          <w:ilvl w:val="2"/>
          <w:numId w:val="5"/>
        </w:numPr>
        <w:spacing w:after="0"/>
        <w:jc w:val="both"/>
      </w:pPr>
      <w:r w:rsidRPr="00026D09">
        <w:t>Obstacole fixe și elemente periculoase în imediata apropiere a drumului;</w:t>
      </w:r>
    </w:p>
    <w:p w14:paraId="3651F406" w14:textId="77777777" w:rsidR="004D111F" w:rsidRPr="00026D09" w:rsidRDefault="004D111F" w:rsidP="004F2E79">
      <w:pPr>
        <w:pStyle w:val="a3"/>
        <w:numPr>
          <w:ilvl w:val="2"/>
          <w:numId w:val="5"/>
        </w:numPr>
        <w:spacing w:after="0"/>
        <w:jc w:val="both"/>
      </w:pPr>
      <w:r w:rsidRPr="00026D09">
        <w:t>Elemente de infrastructură rutieră de restricționare și protecție (spații care separă sensurile de mers, insule de refugiu, parapete de siguranță, parapete pentru evitarea pericolelor la care sunt expuși utilizatorii vulnerabili);</w:t>
      </w:r>
    </w:p>
    <w:p w14:paraId="010B4B72" w14:textId="77777777" w:rsidR="004D111F" w:rsidRPr="00026D09" w:rsidRDefault="004D111F" w:rsidP="004F2E79">
      <w:pPr>
        <w:pStyle w:val="a3"/>
        <w:numPr>
          <w:ilvl w:val="2"/>
          <w:numId w:val="5"/>
        </w:numPr>
        <w:spacing w:after="0"/>
        <w:jc w:val="both"/>
      </w:pPr>
      <w:r w:rsidRPr="00026D09">
        <w:t>Elemente de infrastructură rutieră ce au contribuit direct sau indirect la gravitatea accidentului rutier (dacă este cazul).</w:t>
      </w:r>
    </w:p>
    <w:p w14:paraId="7DCD0AFF" w14:textId="77777777" w:rsidR="00B26683" w:rsidRPr="00026D09" w:rsidRDefault="00B26683" w:rsidP="00107353">
      <w:pPr>
        <w:spacing w:after="0"/>
        <w:rPr>
          <w:b/>
          <w:bCs/>
        </w:rPr>
      </w:pPr>
    </w:p>
    <w:p w14:paraId="01F8CB0F" w14:textId="1ABA9BBA" w:rsidR="00ED1E99" w:rsidRPr="00026D09" w:rsidRDefault="007D6EE0" w:rsidP="004F2E79">
      <w:pPr>
        <w:pStyle w:val="a3"/>
        <w:numPr>
          <w:ilvl w:val="0"/>
          <w:numId w:val="5"/>
        </w:numPr>
        <w:spacing w:after="0"/>
        <w:ind w:left="360" w:hanging="180"/>
        <w:jc w:val="both"/>
        <w:rPr>
          <w:b/>
          <w:bCs/>
        </w:rPr>
      </w:pPr>
      <w:r w:rsidRPr="00026D09">
        <w:rPr>
          <w:b/>
          <w:bCs/>
        </w:rPr>
        <w:lastRenderedPageBreak/>
        <w:t>Elemente de analiză în teren ale ISR specifice</w:t>
      </w:r>
      <w:r w:rsidR="00A96058" w:rsidRPr="00026D09">
        <w:rPr>
          <w:b/>
          <w:bCs/>
        </w:rPr>
        <w:t xml:space="preserve"> efectuate pe</w:t>
      </w:r>
      <w:r w:rsidR="00A96058" w:rsidRPr="00026D09">
        <w:rPr>
          <w:b/>
          <w:bCs/>
        </w:rPr>
        <w:tab/>
        <w:t>tronsoanele cu concentrație mare de accidente rutiere</w:t>
      </w:r>
      <w:r w:rsidRPr="00026D09">
        <w:rPr>
          <w:b/>
          <w:bCs/>
        </w:rPr>
        <w:t xml:space="preserve"> va cuprinde cel puțin următoarele verificări:</w:t>
      </w:r>
    </w:p>
    <w:p w14:paraId="7691C967" w14:textId="184BD398" w:rsidR="00385225" w:rsidRPr="00026D09" w:rsidRDefault="005E639F" w:rsidP="004F2E79">
      <w:pPr>
        <w:pStyle w:val="a3"/>
        <w:numPr>
          <w:ilvl w:val="1"/>
          <w:numId w:val="5"/>
        </w:numPr>
        <w:spacing w:after="0"/>
        <w:ind w:hanging="900"/>
        <w:jc w:val="both"/>
        <w:rPr>
          <w:b/>
          <w:bCs/>
        </w:rPr>
      </w:pPr>
      <w:r w:rsidRPr="00026D09">
        <w:t xml:space="preserve"> </w:t>
      </w:r>
      <w:r w:rsidR="00385225" w:rsidRPr="00026D09">
        <w:rPr>
          <w:b/>
          <w:bCs/>
        </w:rPr>
        <w:t>Date privind accidentele din ultimii 3 ani (număr, tip, gravitate);</w:t>
      </w:r>
    </w:p>
    <w:p w14:paraId="60DD39E1" w14:textId="21B8CE11" w:rsidR="003F3923" w:rsidRPr="00026D09" w:rsidRDefault="005E75C5" w:rsidP="002904B3">
      <w:pPr>
        <w:pStyle w:val="a3"/>
        <w:numPr>
          <w:ilvl w:val="1"/>
          <w:numId w:val="5"/>
        </w:numPr>
        <w:spacing w:after="0"/>
        <w:ind w:left="0" w:hanging="180"/>
        <w:jc w:val="both"/>
        <w:rPr>
          <w:b/>
          <w:bCs/>
        </w:rPr>
      </w:pPr>
      <w:r w:rsidRPr="00026D09">
        <w:rPr>
          <w:b/>
          <w:bCs/>
        </w:rPr>
        <w:t>Configurația drumului si a acceselor</w:t>
      </w:r>
      <w:r w:rsidR="00021AFB" w:rsidRPr="00026D09">
        <w:rPr>
          <w:b/>
          <w:bCs/>
        </w:rPr>
        <w:t xml:space="preserve"> rutiere</w:t>
      </w:r>
      <w:r w:rsidR="003F3923" w:rsidRPr="00026D09">
        <w:rPr>
          <w:b/>
          <w:bCs/>
        </w:rPr>
        <w:t xml:space="preserve">: </w:t>
      </w:r>
    </w:p>
    <w:p w14:paraId="57A69824" w14:textId="249866AB" w:rsidR="003F3923" w:rsidRPr="00026D09" w:rsidRDefault="003F3923" w:rsidP="002904B3">
      <w:pPr>
        <w:pStyle w:val="a3"/>
        <w:numPr>
          <w:ilvl w:val="2"/>
          <w:numId w:val="5"/>
        </w:numPr>
        <w:spacing w:after="0"/>
        <w:ind w:left="0" w:hanging="180"/>
        <w:jc w:val="both"/>
      </w:pPr>
      <w:r w:rsidRPr="00026D09">
        <w:t xml:space="preserve">vizibilitate; </w:t>
      </w:r>
    </w:p>
    <w:p w14:paraId="59D61EAA" w14:textId="343FD9BB" w:rsidR="003F3923" w:rsidRPr="00026D09" w:rsidRDefault="003F3923" w:rsidP="002904B3">
      <w:pPr>
        <w:pStyle w:val="a3"/>
        <w:numPr>
          <w:ilvl w:val="2"/>
          <w:numId w:val="5"/>
        </w:numPr>
        <w:tabs>
          <w:tab w:val="left" w:pos="180"/>
        </w:tabs>
        <w:spacing w:after="0"/>
        <w:ind w:left="0" w:hanging="180"/>
        <w:jc w:val="both"/>
      </w:pPr>
      <w:r w:rsidRPr="00026D09">
        <w:t xml:space="preserve">limite de viteză și zone cu viteză limitată; </w:t>
      </w:r>
    </w:p>
    <w:p w14:paraId="36C3CB49" w14:textId="5983F28B" w:rsidR="003F3923" w:rsidRPr="00026D09" w:rsidRDefault="00C34999" w:rsidP="002904B3">
      <w:pPr>
        <w:pStyle w:val="a3"/>
        <w:numPr>
          <w:ilvl w:val="2"/>
          <w:numId w:val="5"/>
        </w:numPr>
        <w:tabs>
          <w:tab w:val="left" w:pos="180"/>
        </w:tabs>
        <w:spacing w:after="0"/>
        <w:ind w:left="0" w:hanging="180"/>
        <w:jc w:val="both"/>
      </w:pPr>
      <w:r w:rsidRPr="00026D09">
        <w:t>coerența vizuală a</w:t>
      </w:r>
      <w:r w:rsidR="003F3923" w:rsidRPr="00026D09">
        <w:t xml:space="preserve"> traseelor; </w:t>
      </w:r>
    </w:p>
    <w:p w14:paraId="5F452803" w14:textId="2D0EC59B" w:rsidR="00525023" w:rsidRPr="00026D09" w:rsidRDefault="004A7A8A" w:rsidP="002904B3">
      <w:pPr>
        <w:pStyle w:val="a3"/>
        <w:numPr>
          <w:ilvl w:val="2"/>
          <w:numId w:val="5"/>
        </w:numPr>
        <w:tabs>
          <w:tab w:val="left" w:pos="180"/>
        </w:tabs>
        <w:spacing w:after="0"/>
        <w:ind w:left="0" w:hanging="180"/>
        <w:jc w:val="both"/>
      </w:pPr>
      <w:r w:rsidRPr="00026D09">
        <w:t xml:space="preserve">accese </w:t>
      </w:r>
      <w:r w:rsidR="003F3923" w:rsidRPr="00026D09">
        <w:t xml:space="preserve">la </w:t>
      </w:r>
      <w:r w:rsidRPr="00026D09">
        <w:t xml:space="preserve">terenurile </w:t>
      </w:r>
      <w:r w:rsidR="003F3923" w:rsidRPr="00026D09">
        <w:t>adiacente</w:t>
      </w:r>
      <w:r w:rsidR="00AF374A" w:rsidRPr="00026D09">
        <w:t xml:space="preserve"> drumului</w:t>
      </w:r>
      <w:r w:rsidR="003F3923" w:rsidRPr="00026D09">
        <w:t xml:space="preserve">; </w:t>
      </w:r>
    </w:p>
    <w:p w14:paraId="108975F4" w14:textId="77777777" w:rsidR="00525023" w:rsidRPr="00026D09" w:rsidRDefault="003F3923" w:rsidP="002904B3">
      <w:pPr>
        <w:pStyle w:val="a3"/>
        <w:numPr>
          <w:ilvl w:val="2"/>
          <w:numId w:val="5"/>
        </w:numPr>
        <w:tabs>
          <w:tab w:val="left" w:pos="180"/>
        </w:tabs>
        <w:spacing w:after="0"/>
        <w:ind w:left="0" w:hanging="180"/>
        <w:jc w:val="both"/>
      </w:pPr>
      <w:r w:rsidRPr="00026D09">
        <w:t xml:space="preserve">accesul vehiculelor de urgență și de serviciu; </w:t>
      </w:r>
    </w:p>
    <w:p w14:paraId="437F014C" w14:textId="0E370228" w:rsidR="003F3923" w:rsidRPr="00026D09" w:rsidRDefault="003F3923" w:rsidP="002904B3">
      <w:pPr>
        <w:pStyle w:val="a3"/>
        <w:numPr>
          <w:ilvl w:val="2"/>
          <w:numId w:val="5"/>
        </w:numPr>
        <w:tabs>
          <w:tab w:val="left" w:pos="180"/>
        </w:tabs>
        <w:spacing w:after="0"/>
        <w:ind w:left="0" w:hanging="180"/>
        <w:jc w:val="both"/>
      </w:pPr>
      <w:r w:rsidRPr="00026D09">
        <w:t>configurația</w:t>
      </w:r>
      <w:r w:rsidR="004A7A8A" w:rsidRPr="00026D09">
        <w:t>/tipul profilului transversal al drumului</w:t>
      </w:r>
      <w:r w:rsidRPr="00026D09">
        <w:t xml:space="preserve"> (acostamentul drumului, debleu</w:t>
      </w:r>
      <w:r w:rsidR="004A7A8A" w:rsidRPr="00026D09">
        <w:t>/</w:t>
      </w:r>
      <w:r w:rsidRPr="00026D09">
        <w:t>rambleu</w:t>
      </w:r>
      <w:r w:rsidR="004A7A8A" w:rsidRPr="00026D09">
        <w:t>, etc.</w:t>
      </w:r>
      <w:r w:rsidRPr="00026D09">
        <w:t>).</w:t>
      </w:r>
    </w:p>
    <w:p w14:paraId="62E3933A" w14:textId="77777777" w:rsidR="00B04CF1" w:rsidRPr="00026D09" w:rsidRDefault="00B04CF1" w:rsidP="002904B3">
      <w:pPr>
        <w:pStyle w:val="a3"/>
        <w:numPr>
          <w:ilvl w:val="1"/>
          <w:numId w:val="5"/>
        </w:numPr>
        <w:tabs>
          <w:tab w:val="left" w:pos="180"/>
        </w:tabs>
        <w:spacing w:after="0"/>
        <w:ind w:left="0" w:hanging="180"/>
        <w:jc w:val="both"/>
        <w:rPr>
          <w:b/>
          <w:bCs/>
        </w:rPr>
      </w:pPr>
      <w:r w:rsidRPr="00026D09">
        <w:rPr>
          <w:b/>
          <w:bCs/>
        </w:rPr>
        <w:t xml:space="preserve">Intersecții și noduri rutiere: </w:t>
      </w:r>
    </w:p>
    <w:p w14:paraId="74A92F12" w14:textId="77777777" w:rsidR="00B04CF1" w:rsidRPr="00026D09" w:rsidRDefault="00B04CF1" w:rsidP="002904B3">
      <w:pPr>
        <w:pStyle w:val="a3"/>
        <w:numPr>
          <w:ilvl w:val="2"/>
          <w:numId w:val="5"/>
        </w:numPr>
        <w:tabs>
          <w:tab w:val="left" w:pos="180"/>
        </w:tabs>
        <w:spacing w:after="0"/>
        <w:ind w:left="0" w:hanging="180"/>
        <w:jc w:val="both"/>
      </w:pPr>
      <w:r w:rsidRPr="00026D09">
        <w:t xml:space="preserve">geometria intersecției/configurația nodului rutier; </w:t>
      </w:r>
    </w:p>
    <w:p w14:paraId="04CDAA7C" w14:textId="77777777" w:rsidR="00B04CF1" w:rsidRPr="00026D09" w:rsidRDefault="00B04CF1" w:rsidP="002904B3">
      <w:pPr>
        <w:pStyle w:val="a3"/>
        <w:numPr>
          <w:ilvl w:val="2"/>
          <w:numId w:val="5"/>
        </w:numPr>
        <w:tabs>
          <w:tab w:val="left" w:pos="180"/>
        </w:tabs>
        <w:spacing w:after="0"/>
        <w:ind w:left="0" w:hanging="180"/>
        <w:jc w:val="both"/>
      </w:pPr>
      <w:r w:rsidRPr="00026D09">
        <w:t xml:space="preserve">vizibilitatea și lizibilitatea (percepția) intersecțiilor; </w:t>
      </w:r>
    </w:p>
    <w:p w14:paraId="6819FCDF" w14:textId="77777777" w:rsidR="00B04CF1" w:rsidRPr="00026D09" w:rsidRDefault="00B04CF1" w:rsidP="002904B3">
      <w:pPr>
        <w:pStyle w:val="a3"/>
        <w:numPr>
          <w:ilvl w:val="2"/>
          <w:numId w:val="5"/>
        </w:numPr>
        <w:tabs>
          <w:tab w:val="left" w:pos="180"/>
        </w:tabs>
        <w:spacing w:after="0"/>
        <w:ind w:left="0" w:hanging="180"/>
        <w:jc w:val="both"/>
      </w:pPr>
      <w:r w:rsidRPr="00026D09">
        <w:t xml:space="preserve">vizibilitatea în intersecție; </w:t>
      </w:r>
    </w:p>
    <w:p w14:paraId="055CCEEA" w14:textId="0F54C199" w:rsidR="00B04CF1" w:rsidRPr="00026D09" w:rsidRDefault="004A7A8A" w:rsidP="002904B3">
      <w:pPr>
        <w:pStyle w:val="a3"/>
        <w:numPr>
          <w:ilvl w:val="2"/>
          <w:numId w:val="5"/>
        </w:numPr>
        <w:tabs>
          <w:tab w:val="left" w:pos="180"/>
        </w:tabs>
        <w:spacing w:after="0"/>
        <w:ind w:left="0" w:hanging="180"/>
        <w:jc w:val="both"/>
      </w:pPr>
      <w:r w:rsidRPr="00026D09">
        <w:t xml:space="preserve">existența și/sau </w:t>
      </w:r>
      <w:r w:rsidR="00B04CF1" w:rsidRPr="00026D09">
        <w:t xml:space="preserve">configurația benzilor auxiliare la intersecții; </w:t>
      </w:r>
    </w:p>
    <w:p w14:paraId="0C40977B" w14:textId="44CA76EF" w:rsidR="00B04CF1" w:rsidRPr="00026D09" w:rsidRDefault="00B04CF1" w:rsidP="002904B3">
      <w:pPr>
        <w:pStyle w:val="a3"/>
        <w:numPr>
          <w:ilvl w:val="2"/>
          <w:numId w:val="5"/>
        </w:numPr>
        <w:tabs>
          <w:tab w:val="left" w:pos="180"/>
        </w:tabs>
        <w:spacing w:after="0"/>
        <w:ind w:left="0" w:hanging="180"/>
        <w:jc w:val="both"/>
      </w:pPr>
      <w:r w:rsidRPr="00026D09">
        <w:t xml:space="preserve">controlul traficului în intersecții ; </w:t>
      </w:r>
    </w:p>
    <w:p w14:paraId="5BF58FBE" w14:textId="2D96C5AF" w:rsidR="00525023" w:rsidRPr="00026D09" w:rsidRDefault="00B04CF1" w:rsidP="002904B3">
      <w:pPr>
        <w:pStyle w:val="a3"/>
        <w:numPr>
          <w:ilvl w:val="2"/>
          <w:numId w:val="5"/>
        </w:numPr>
        <w:tabs>
          <w:tab w:val="left" w:pos="180"/>
        </w:tabs>
        <w:spacing w:after="0"/>
        <w:ind w:left="0" w:hanging="180"/>
        <w:jc w:val="both"/>
      </w:pPr>
      <w:r w:rsidRPr="00026D09">
        <w:t xml:space="preserve">existența </w:t>
      </w:r>
      <w:r w:rsidR="004A7A8A" w:rsidRPr="00026D09">
        <w:t xml:space="preserve">infrastructurii </w:t>
      </w:r>
      <w:r w:rsidRPr="00026D09">
        <w:t>pentru pietoni</w:t>
      </w:r>
      <w:r w:rsidR="004A7A8A" w:rsidRPr="00026D09">
        <w:t>,</w:t>
      </w:r>
      <w:r w:rsidRPr="00026D09">
        <w:t xml:space="preserve"> bicicliști</w:t>
      </w:r>
      <w:r w:rsidR="004A7A8A" w:rsidRPr="00026D09">
        <w:t xml:space="preserve"> și alți utilizatori vulnerabili</w:t>
      </w:r>
      <w:r w:rsidRPr="00026D09">
        <w:t>.</w:t>
      </w:r>
    </w:p>
    <w:p w14:paraId="33F8B097" w14:textId="5E4A02CD" w:rsidR="008F6386" w:rsidRPr="00026D09" w:rsidRDefault="00C55529" w:rsidP="002904B3">
      <w:pPr>
        <w:pStyle w:val="a3"/>
        <w:numPr>
          <w:ilvl w:val="1"/>
          <w:numId w:val="5"/>
        </w:numPr>
        <w:tabs>
          <w:tab w:val="left" w:pos="180"/>
        </w:tabs>
        <w:spacing w:after="0"/>
        <w:ind w:left="0" w:hanging="180"/>
        <w:jc w:val="both"/>
      </w:pPr>
      <w:r w:rsidRPr="00026D09">
        <w:rPr>
          <w:b/>
          <w:bCs/>
        </w:rPr>
        <w:t xml:space="preserve">Infrastructură rutieră </w:t>
      </w:r>
      <w:r w:rsidR="008F6386" w:rsidRPr="00026D09">
        <w:rPr>
          <w:b/>
          <w:bCs/>
        </w:rPr>
        <w:t>pentru utilizatorii vulnerabili ai drumurilor</w:t>
      </w:r>
      <w:r w:rsidR="008F6386" w:rsidRPr="00026D09">
        <w:t xml:space="preserve">: </w:t>
      </w:r>
    </w:p>
    <w:p w14:paraId="35F971C7" w14:textId="516F7459" w:rsidR="008F6386" w:rsidRPr="00026D09" w:rsidRDefault="00C55529" w:rsidP="002904B3">
      <w:pPr>
        <w:pStyle w:val="a3"/>
        <w:numPr>
          <w:ilvl w:val="2"/>
          <w:numId w:val="5"/>
        </w:numPr>
        <w:tabs>
          <w:tab w:val="left" w:pos="180"/>
        </w:tabs>
        <w:spacing w:after="0"/>
        <w:ind w:left="0" w:hanging="180"/>
        <w:jc w:val="both"/>
      </w:pPr>
      <w:r w:rsidRPr="00026D09">
        <w:t>infrastructură rutieră</w:t>
      </w:r>
      <w:r w:rsidR="008F6386" w:rsidRPr="00026D09">
        <w:t xml:space="preserve"> pentru pietoni; </w:t>
      </w:r>
    </w:p>
    <w:p w14:paraId="55B7C986" w14:textId="17A3BC72" w:rsidR="008F6386" w:rsidRPr="00026D09" w:rsidRDefault="00C55529" w:rsidP="002904B3">
      <w:pPr>
        <w:pStyle w:val="a3"/>
        <w:numPr>
          <w:ilvl w:val="2"/>
          <w:numId w:val="5"/>
        </w:numPr>
        <w:tabs>
          <w:tab w:val="left" w:pos="180"/>
        </w:tabs>
        <w:spacing w:after="0"/>
        <w:ind w:left="0" w:hanging="180"/>
        <w:jc w:val="both"/>
      </w:pPr>
      <w:r w:rsidRPr="00026D09">
        <w:t>infrastructură rutieră</w:t>
      </w:r>
      <w:r w:rsidR="008F6386" w:rsidRPr="00026D09">
        <w:t xml:space="preserve"> pentru bicicliști; </w:t>
      </w:r>
    </w:p>
    <w:p w14:paraId="11F6146E" w14:textId="4A51F48E" w:rsidR="008F6386" w:rsidRPr="00026D09" w:rsidRDefault="00C55529" w:rsidP="002904B3">
      <w:pPr>
        <w:pStyle w:val="a3"/>
        <w:numPr>
          <w:ilvl w:val="2"/>
          <w:numId w:val="5"/>
        </w:numPr>
        <w:tabs>
          <w:tab w:val="left" w:pos="180"/>
        </w:tabs>
        <w:spacing w:after="0"/>
        <w:ind w:left="0" w:hanging="180"/>
        <w:jc w:val="both"/>
      </w:pPr>
      <w:r w:rsidRPr="00026D09">
        <w:t>infrastructură rutieră</w:t>
      </w:r>
      <w:r w:rsidR="008F6386" w:rsidRPr="00026D09">
        <w:t xml:space="preserve"> pentru utilizatorii vehiculelor motorizate cu două roți;</w:t>
      </w:r>
    </w:p>
    <w:p w14:paraId="45BEBDA1" w14:textId="77777777" w:rsidR="001E3A33" w:rsidRPr="00026D09" w:rsidRDefault="008F6386" w:rsidP="002904B3">
      <w:pPr>
        <w:pStyle w:val="a3"/>
        <w:numPr>
          <w:ilvl w:val="2"/>
          <w:numId w:val="5"/>
        </w:numPr>
        <w:tabs>
          <w:tab w:val="left" w:pos="180"/>
        </w:tabs>
        <w:spacing w:after="0"/>
        <w:ind w:left="0" w:hanging="180"/>
        <w:jc w:val="both"/>
      </w:pPr>
      <w:r w:rsidRPr="00026D09">
        <w:t xml:space="preserve">transportul public de persoane și infrastructurile aferente; </w:t>
      </w:r>
    </w:p>
    <w:p w14:paraId="459EB927" w14:textId="7AE948AA" w:rsidR="008F6386" w:rsidRPr="00026D09" w:rsidRDefault="008F6386" w:rsidP="002904B3">
      <w:pPr>
        <w:pStyle w:val="a3"/>
        <w:numPr>
          <w:ilvl w:val="2"/>
          <w:numId w:val="5"/>
        </w:numPr>
        <w:tabs>
          <w:tab w:val="left" w:pos="180"/>
        </w:tabs>
        <w:spacing w:after="0"/>
        <w:ind w:left="0" w:hanging="180"/>
        <w:jc w:val="both"/>
      </w:pPr>
      <w:r w:rsidRPr="00026D09">
        <w:t>treceri</w:t>
      </w:r>
      <w:r w:rsidR="00B376A1" w:rsidRPr="00026D09">
        <w:t xml:space="preserve"> de pietoni</w:t>
      </w:r>
      <w:r w:rsidRPr="00026D09">
        <w:t xml:space="preserve"> la nivel</w:t>
      </w:r>
      <w:r w:rsidR="001E3A33" w:rsidRPr="00026D09">
        <w:t>.</w:t>
      </w:r>
    </w:p>
    <w:p w14:paraId="0B0962C6" w14:textId="2AEF33E1" w:rsidR="001E3A33" w:rsidRPr="00026D09" w:rsidRDefault="001E3A33" w:rsidP="002904B3">
      <w:pPr>
        <w:pStyle w:val="a3"/>
        <w:numPr>
          <w:ilvl w:val="1"/>
          <w:numId w:val="5"/>
        </w:numPr>
        <w:tabs>
          <w:tab w:val="left" w:pos="180"/>
        </w:tabs>
        <w:spacing w:after="0"/>
        <w:ind w:left="0" w:hanging="180"/>
        <w:jc w:val="both"/>
        <w:rPr>
          <w:b/>
          <w:bCs/>
        </w:rPr>
      </w:pPr>
      <w:r w:rsidRPr="00026D09">
        <w:rPr>
          <w:b/>
          <w:bCs/>
        </w:rPr>
        <w:t xml:space="preserve">Iluminare, </w:t>
      </w:r>
      <w:r w:rsidR="00B376A1" w:rsidRPr="00026D09">
        <w:rPr>
          <w:b/>
          <w:bCs/>
        </w:rPr>
        <w:t>indicatoare</w:t>
      </w:r>
      <w:r w:rsidRPr="00026D09">
        <w:rPr>
          <w:b/>
          <w:bCs/>
        </w:rPr>
        <w:t xml:space="preserve"> și marcaje:</w:t>
      </w:r>
    </w:p>
    <w:p w14:paraId="0C62DE61" w14:textId="387020DF" w:rsidR="0027547F" w:rsidRPr="00026D09" w:rsidRDefault="0061135D" w:rsidP="002904B3">
      <w:pPr>
        <w:pStyle w:val="a3"/>
        <w:numPr>
          <w:ilvl w:val="2"/>
          <w:numId w:val="5"/>
        </w:numPr>
        <w:tabs>
          <w:tab w:val="left" w:pos="180"/>
        </w:tabs>
        <w:spacing w:after="0"/>
        <w:ind w:left="0" w:hanging="180"/>
        <w:jc w:val="both"/>
      </w:pPr>
      <w:r w:rsidRPr="00026D09">
        <w:t>i</w:t>
      </w:r>
      <w:r w:rsidR="00B376A1" w:rsidRPr="00026D09">
        <w:t>ndicatoare rutiere</w:t>
      </w:r>
      <w:r w:rsidR="001E3A33" w:rsidRPr="00026D09">
        <w:t xml:space="preserve"> coerente, care nu afectează vizibilitatea; </w:t>
      </w:r>
    </w:p>
    <w:p w14:paraId="6B0208E9" w14:textId="78BC877E" w:rsidR="0027547F" w:rsidRPr="00026D09" w:rsidRDefault="001E3A33" w:rsidP="002904B3">
      <w:pPr>
        <w:pStyle w:val="a3"/>
        <w:numPr>
          <w:ilvl w:val="2"/>
          <w:numId w:val="5"/>
        </w:numPr>
        <w:tabs>
          <w:tab w:val="left" w:pos="180"/>
        </w:tabs>
        <w:spacing w:after="0"/>
        <w:ind w:left="0" w:hanging="180"/>
        <w:jc w:val="both"/>
      </w:pPr>
      <w:r w:rsidRPr="00026D09">
        <w:t xml:space="preserve">lizibilitatea </w:t>
      </w:r>
      <w:r w:rsidR="00B376A1" w:rsidRPr="00026D09">
        <w:t>indicatoarelor rutiere</w:t>
      </w:r>
      <w:r w:rsidRPr="00026D09">
        <w:t xml:space="preserve"> (poziție, dimensiune, culoare); </w:t>
      </w:r>
    </w:p>
    <w:p w14:paraId="2A4175A7" w14:textId="77777777" w:rsidR="0027547F" w:rsidRPr="00026D09" w:rsidRDefault="001E3A33" w:rsidP="002904B3">
      <w:pPr>
        <w:pStyle w:val="a3"/>
        <w:numPr>
          <w:ilvl w:val="2"/>
          <w:numId w:val="5"/>
        </w:numPr>
        <w:tabs>
          <w:tab w:val="left" w:pos="180"/>
        </w:tabs>
        <w:spacing w:after="0"/>
        <w:ind w:left="0" w:hanging="180"/>
        <w:jc w:val="both"/>
      </w:pPr>
      <w:r w:rsidRPr="00026D09">
        <w:t xml:space="preserve">indicatoare de direcție; </w:t>
      </w:r>
    </w:p>
    <w:p w14:paraId="00709F4A" w14:textId="77777777" w:rsidR="0027547F" w:rsidRPr="00026D09" w:rsidRDefault="001E3A33" w:rsidP="002904B3">
      <w:pPr>
        <w:pStyle w:val="a3"/>
        <w:numPr>
          <w:ilvl w:val="2"/>
          <w:numId w:val="5"/>
        </w:numPr>
        <w:tabs>
          <w:tab w:val="left" w:pos="180"/>
        </w:tabs>
        <w:spacing w:after="0"/>
        <w:ind w:left="0" w:hanging="180"/>
        <w:jc w:val="both"/>
      </w:pPr>
      <w:r w:rsidRPr="00026D09">
        <w:t xml:space="preserve">coerența marcajelor rutiere și a delimitărilor acestora; </w:t>
      </w:r>
    </w:p>
    <w:p w14:paraId="0F49AF23" w14:textId="6189D9AD" w:rsidR="001E3A33" w:rsidRPr="00026D09" w:rsidRDefault="001E3A33" w:rsidP="002904B3">
      <w:pPr>
        <w:pStyle w:val="a3"/>
        <w:numPr>
          <w:ilvl w:val="2"/>
          <w:numId w:val="5"/>
        </w:numPr>
        <w:tabs>
          <w:tab w:val="left" w:pos="180"/>
        </w:tabs>
        <w:spacing w:after="0"/>
        <w:ind w:left="0" w:hanging="180"/>
        <w:jc w:val="both"/>
      </w:pPr>
      <w:r w:rsidRPr="00026D09">
        <w:t>lizibilitatea marcajelor rutiere (poziție, dimensiuni și retroreflectivitate în condiții uscate și umede);</w:t>
      </w:r>
    </w:p>
    <w:p w14:paraId="512295AD" w14:textId="77777777" w:rsidR="0027547F" w:rsidRPr="00026D09" w:rsidRDefault="0027547F" w:rsidP="002904B3">
      <w:pPr>
        <w:pStyle w:val="a3"/>
        <w:numPr>
          <w:ilvl w:val="2"/>
          <w:numId w:val="5"/>
        </w:numPr>
        <w:tabs>
          <w:tab w:val="left" w:pos="180"/>
        </w:tabs>
        <w:spacing w:after="0"/>
        <w:ind w:left="0" w:hanging="180"/>
        <w:jc w:val="both"/>
      </w:pPr>
      <w:r w:rsidRPr="00026D09">
        <w:t xml:space="preserve">contrastul adecvat al marcajelor rutiere; </w:t>
      </w:r>
    </w:p>
    <w:p w14:paraId="50EB4ECC" w14:textId="1C1888DF" w:rsidR="0061135D" w:rsidRPr="00026D09" w:rsidRDefault="0027547F" w:rsidP="002904B3">
      <w:pPr>
        <w:pStyle w:val="a3"/>
        <w:numPr>
          <w:ilvl w:val="2"/>
          <w:numId w:val="5"/>
        </w:numPr>
        <w:tabs>
          <w:tab w:val="left" w:pos="180"/>
        </w:tabs>
        <w:spacing w:after="0"/>
        <w:ind w:left="0" w:hanging="180"/>
        <w:jc w:val="both"/>
      </w:pPr>
      <w:r w:rsidRPr="00026D09">
        <w:t xml:space="preserve">iluminarea drumurilor și a intersecțiilor; </w:t>
      </w:r>
    </w:p>
    <w:p w14:paraId="41401F4D" w14:textId="77777777" w:rsidR="00264CC0" w:rsidRPr="00026D09" w:rsidRDefault="00264CC0" w:rsidP="002904B3">
      <w:pPr>
        <w:pStyle w:val="a3"/>
        <w:numPr>
          <w:ilvl w:val="1"/>
          <w:numId w:val="5"/>
        </w:numPr>
        <w:tabs>
          <w:tab w:val="left" w:pos="180"/>
        </w:tabs>
        <w:spacing w:after="0"/>
        <w:ind w:left="0" w:hanging="180"/>
        <w:jc w:val="both"/>
        <w:rPr>
          <w:b/>
          <w:bCs/>
        </w:rPr>
      </w:pPr>
      <w:r w:rsidRPr="00026D09">
        <w:rPr>
          <w:b/>
          <w:bCs/>
        </w:rPr>
        <w:t xml:space="preserve">Obiecte, zone curate și sisteme rutiere de restricționare: </w:t>
      </w:r>
    </w:p>
    <w:p w14:paraId="5208F31A" w14:textId="49B90F52" w:rsidR="00264CC0" w:rsidRPr="00026D09" w:rsidRDefault="00264CC0" w:rsidP="002904B3">
      <w:pPr>
        <w:pStyle w:val="a3"/>
        <w:numPr>
          <w:ilvl w:val="2"/>
          <w:numId w:val="5"/>
        </w:numPr>
        <w:tabs>
          <w:tab w:val="left" w:pos="180"/>
        </w:tabs>
        <w:spacing w:after="0"/>
        <w:ind w:left="0" w:hanging="180"/>
        <w:jc w:val="both"/>
      </w:pPr>
      <w:r w:rsidRPr="00026D09">
        <w:t xml:space="preserve">zona </w:t>
      </w:r>
      <w:r w:rsidR="004A7A8A" w:rsidRPr="00026D09">
        <w:t xml:space="preserve">de siguranță a </w:t>
      </w:r>
      <w:r w:rsidRPr="00026D09">
        <w:t>drumului</w:t>
      </w:r>
      <w:r w:rsidR="008E1C33" w:rsidRPr="00026D09">
        <w:t xml:space="preserve"> (acostament)</w:t>
      </w:r>
      <w:r w:rsidRPr="00026D09">
        <w:t xml:space="preserve">, inclusiv vegetația; </w:t>
      </w:r>
    </w:p>
    <w:p w14:paraId="56A6A49B" w14:textId="5CCE7F29" w:rsidR="00264CC0" w:rsidRPr="00026D09" w:rsidRDefault="002C0DBD" w:rsidP="002904B3">
      <w:pPr>
        <w:pStyle w:val="a3"/>
        <w:numPr>
          <w:ilvl w:val="2"/>
          <w:numId w:val="5"/>
        </w:numPr>
        <w:tabs>
          <w:tab w:val="left" w:pos="180"/>
        </w:tabs>
        <w:spacing w:after="0"/>
        <w:ind w:left="0" w:hanging="180"/>
        <w:jc w:val="both"/>
      </w:pPr>
      <w:r w:rsidRPr="00026D09">
        <w:t>obstacole în zona de siguranță a</w:t>
      </w:r>
      <w:r w:rsidR="00264CC0" w:rsidRPr="00026D09">
        <w:t xml:space="preserve"> drumului și distanța de la marginea părții carosabile sau a pistei pentru biciclete; </w:t>
      </w:r>
    </w:p>
    <w:p w14:paraId="134E44B6" w14:textId="1CD5F2C0" w:rsidR="00264CC0" w:rsidRPr="00026D09" w:rsidRDefault="00264CC0" w:rsidP="002904B3">
      <w:pPr>
        <w:pStyle w:val="a3"/>
        <w:numPr>
          <w:ilvl w:val="2"/>
          <w:numId w:val="5"/>
        </w:numPr>
        <w:tabs>
          <w:tab w:val="left" w:pos="180"/>
        </w:tabs>
        <w:spacing w:after="0"/>
        <w:ind w:left="0" w:hanging="180"/>
        <w:jc w:val="both"/>
      </w:pPr>
      <w:r w:rsidRPr="00026D09">
        <w:t xml:space="preserve">adaptarea </w:t>
      </w:r>
      <w:r w:rsidR="00D42EC0" w:rsidRPr="00026D09">
        <w:t>infrastructurii rutiere</w:t>
      </w:r>
      <w:r w:rsidRPr="00026D09">
        <w:t xml:space="preserve"> de restricționare într-un mod ușor de utilizat (spații care separă sensurile de circulație și parapete de siguranță pentru evitarea pericolelor la care sunt expuși utilizatorii vulnerabili ai drumurilor); </w:t>
      </w:r>
    </w:p>
    <w:p w14:paraId="5823D016" w14:textId="29181CA5" w:rsidR="00264CC0" w:rsidRPr="00026D09" w:rsidRDefault="00BC7276" w:rsidP="002904B3">
      <w:pPr>
        <w:pStyle w:val="a3"/>
        <w:numPr>
          <w:ilvl w:val="2"/>
          <w:numId w:val="5"/>
        </w:numPr>
        <w:tabs>
          <w:tab w:val="left" w:pos="180"/>
        </w:tabs>
        <w:spacing w:after="0"/>
        <w:ind w:left="0" w:hanging="180"/>
        <w:jc w:val="both"/>
      </w:pPr>
      <w:r w:rsidRPr="00026D09">
        <w:t>securizarea</w:t>
      </w:r>
      <w:r w:rsidR="00DA4E6B" w:rsidRPr="00026D09">
        <w:t xml:space="preserve"> </w:t>
      </w:r>
      <w:r w:rsidR="00264CC0" w:rsidRPr="00026D09">
        <w:t>părților terminale ale parapetelor de siguranță;</w:t>
      </w:r>
    </w:p>
    <w:p w14:paraId="718ABF85" w14:textId="692CEB4E" w:rsidR="00264CC0" w:rsidRPr="00026D09" w:rsidRDefault="00264CC0" w:rsidP="002904B3">
      <w:pPr>
        <w:pStyle w:val="a3"/>
        <w:numPr>
          <w:ilvl w:val="2"/>
          <w:numId w:val="5"/>
        </w:numPr>
        <w:tabs>
          <w:tab w:val="left" w:pos="180"/>
        </w:tabs>
        <w:spacing w:after="0"/>
        <w:ind w:left="0" w:hanging="180"/>
        <w:jc w:val="both"/>
      </w:pPr>
      <w:r w:rsidRPr="00026D09">
        <w:t xml:space="preserve">sisteme adecvate de </w:t>
      </w:r>
      <w:r w:rsidR="008541E9" w:rsidRPr="00026D09">
        <w:t>securizare</w:t>
      </w:r>
      <w:r w:rsidR="00632BC6" w:rsidRPr="00026D09">
        <w:t xml:space="preserve"> </w:t>
      </w:r>
      <w:r w:rsidRPr="00026D09">
        <w:t xml:space="preserve">rutieră la poduri și canale de scurgere; </w:t>
      </w:r>
    </w:p>
    <w:p w14:paraId="3FEBAFE6" w14:textId="77777777" w:rsidR="00884EEE" w:rsidRPr="00026D09" w:rsidRDefault="00884EEE" w:rsidP="00340B49">
      <w:pPr>
        <w:pStyle w:val="a3"/>
        <w:numPr>
          <w:ilvl w:val="1"/>
          <w:numId w:val="5"/>
        </w:numPr>
        <w:spacing w:after="0"/>
        <w:ind w:left="0" w:hanging="180"/>
        <w:jc w:val="both"/>
        <w:rPr>
          <w:b/>
          <w:bCs/>
        </w:rPr>
      </w:pPr>
      <w:r w:rsidRPr="00026D09">
        <w:rPr>
          <w:b/>
          <w:bCs/>
        </w:rPr>
        <w:t xml:space="preserve">Pavajul: </w:t>
      </w:r>
    </w:p>
    <w:p w14:paraId="66559A26" w14:textId="77777777" w:rsidR="00884EEE" w:rsidRPr="00026D09" w:rsidRDefault="00884EEE" w:rsidP="00340B49">
      <w:pPr>
        <w:pStyle w:val="a3"/>
        <w:numPr>
          <w:ilvl w:val="2"/>
          <w:numId w:val="5"/>
        </w:numPr>
        <w:spacing w:after="0"/>
        <w:ind w:left="0" w:hanging="180"/>
        <w:jc w:val="both"/>
      </w:pPr>
      <w:r w:rsidRPr="00026D09">
        <w:t xml:space="preserve">defectele pavajului; </w:t>
      </w:r>
    </w:p>
    <w:p w14:paraId="3DA7A98A" w14:textId="77777777" w:rsidR="00884EEE" w:rsidRPr="00026D09" w:rsidRDefault="00884EEE" w:rsidP="004F2E79">
      <w:pPr>
        <w:pStyle w:val="a3"/>
        <w:numPr>
          <w:ilvl w:val="2"/>
          <w:numId w:val="5"/>
        </w:numPr>
        <w:spacing w:after="0"/>
        <w:ind w:left="360" w:hanging="180"/>
        <w:jc w:val="both"/>
      </w:pPr>
      <w:r w:rsidRPr="00026D09">
        <w:lastRenderedPageBreak/>
        <w:t xml:space="preserve">rezistența la derapare; </w:t>
      </w:r>
    </w:p>
    <w:p w14:paraId="613DA5CA" w14:textId="77777777" w:rsidR="00884EEE" w:rsidRPr="00026D09" w:rsidRDefault="00884EEE" w:rsidP="004F2E79">
      <w:pPr>
        <w:pStyle w:val="a3"/>
        <w:numPr>
          <w:ilvl w:val="2"/>
          <w:numId w:val="5"/>
        </w:numPr>
        <w:spacing w:after="0"/>
        <w:ind w:left="360" w:hanging="180"/>
        <w:jc w:val="both"/>
      </w:pPr>
      <w:r w:rsidRPr="00026D09">
        <w:t xml:space="preserve">material desprins/pietriș/pietre; </w:t>
      </w:r>
    </w:p>
    <w:p w14:paraId="52E9DC41" w14:textId="74123A06" w:rsidR="00884EEE" w:rsidRPr="00026D09" w:rsidRDefault="00884EEE" w:rsidP="004F2E79">
      <w:pPr>
        <w:pStyle w:val="a3"/>
        <w:numPr>
          <w:ilvl w:val="2"/>
          <w:numId w:val="5"/>
        </w:numPr>
        <w:spacing w:after="0"/>
        <w:ind w:left="360" w:hanging="180"/>
        <w:jc w:val="both"/>
      </w:pPr>
      <w:r w:rsidRPr="00026D09">
        <w:t>canalizarea și drenarea apei.</w:t>
      </w:r>
    </w:p>
    <w:p w14:paraId="04A6B46B" w14:textId="68899594" w:rsidR="004E2580" w:rsidRPr="00026D09" w:rsidRDefault="004E2580" w:rsidP="004F2E79">
      <w:pPr>
        <w:pStyle w:val="a3"/>
        <w:numPr>
          <w:ilvl w:val="1"/>
          <w:numId w:val="5"/>
        </w:numPr>
        <w:spacing w:after="0"/>
        <w:ind w:left="360" w:hanging="180"/>
        <w:jc w:val="both"/>
        <w:rPr>
          <w:b/>
          <w:bCs/>
        </w:rPr>
      </w:pPr>
      <w:r w:rsidRPr="00026D09">
        <w:rPr>
          <w:b/>
          <w:bCs/>
        </w:rPr>
        <w:t xml:space="preserve">Poduri: </w:t>
      </w:r>
    </w:p>
    <w:p w14:paraId="3DC89B16" w14:textId="77777777" w:rsidR="004E2580" w:rsidRPr="00026D09" w:rsidRDefault="004E2580" w:rsidP="004F2E79">
      <w:pPr>
        <w:pStyle w:val="a3"/>
        <w:numPr>
          <w:ilvl w:val="2"/>
          <w:numId w:val="5"/>
        </w:numPr>
        <w:spacing w:after="0"/>
        <w:ind w:left="360" w:hanging="180"/>
        <w:jc w:val="both"/>
      </w:pPr>
      <w:r w:rsidRPr="00026D09">
        <w:t xml:space="preserve">prezența și numărul podurilor; </w:t>
      </w:r>
    </w:p>
    <w:p w14:paraId="69804D7F" w14:textId="7FAF1B53" w:rsidR="004E2580" w:rsidRPr="00026D09" w:rsidRDefault="00AF1A10" w:rsidP="004F2E79">
      <w:pPr>
        <w:pStyle w:val="a3"/>
        <w:numPr>
          <w:ilvl w:val="2"/>
          <w:numId w:val="5"/>
        </w:numPr>
        <w:spacing w:after="0"/>
        <w:ind w:left="360" w:hanging="180"/>
        <w:jc w:val="both"/>
      </w:pPr>
      <w:r w:rsidRPr="00026D09">
        <w:t>a</w:t>
      </w:r>
      <w:r w:rsidR="00781B6F" w:rsidRPr="00026D09">
        <w:t>specte vizuale periculoase pentru infrastructură, observabile, precum elemente structurale desprinse sau parapete instabile</w:t>
      </w:r>
      <w:r w:rsidR="004E2580" w:rsidRPr="00026D09">
        <w:t>.</w:t>
      </w:r>
    </w:p>
    <w:p w14:paraId="0BEE684A" w14:textId="72F0A7A0" w:rsidR="00BF5749" w:rsidRPr="00026D09" w:rsidRDefault="00BF5749" w:rsidP="004F2E79">
      <w:pPr>
        <w:pStyle w:val="a3"/>
        <w:numPr>
          <w:ilvl w:val="1"/>
          <w:numId w:val="5"/>
        </w:numPr>
        <w:spacing w:after="0"/>
        <w:ind w:left="1440" w:hanging="1260"/>
        <w:jc w:val="both"/>
        <w:rPr>
          <w:b/>
          <w:bCs/>
        </w:rPr>
      </w:pPr>
      <w:r w:rsidRPr="00026D09">
        <w:rPr>
          <w:b/>
          <w:bCs/>
        </w:rPr>
        <w:t>Măsuri temporare de siguranță în zonele cu lucrări rutiere</w:t>
      </w:r>
      <w:r w:rsidR="003206F7" w:rsidRPr="00026D09">
        <w:rPr>
          <w:b/>
          <w:bCs/>
        </w:rPr>
        <w:t>:</w:t>
      </w:r>
    </w:p>
    <w:p w14:paraId="68CA69AF" w14:textId="7386BE30" w:rsidR="00BF5749" w:rsidRPr="00026D09" w:rsidRDefault="00793078" w:rsidP="004F2E79">
      <w:pPr>
        <w:pStyle w:val="a3"/>
        <w:numPr>
          <w:ilvl w:val="2"/>
          <w:numId w:val="5"/>
        </w:numPr>
        <w:spacing w:after="0"/>
        <w:ind w:left="1440" w:hanging="1260"/>
        <w:jc w:val="both"/>
      </w:pPr>
      <w:r w:rsidRPr="00026D09">
        <w:t>măsuri</w:t>
      </w:r>
      <w:r w:rsidR="00BF5749" w:rsidRPr="00026D09">
        <w:t xml:space="preserve"> pentru protecția participanților la trafic</w:t>
      </w:r>
      <w:r w:rsidR="003D5C2A" w:rsidRPr="00026D09">
        <w:rPr>
          <w:lang w:val="en-US"/>
        </w:rPr>
        <w:t>;</w:t>
      </w:r>
    </w:p>
    <w:p w14:paraId="630E9219" w14:textId="7D748D72" w:rsidR="003206F7" w:rsidRPr="00026D09" w:rsidRDefault="003206F7" w:rsidP="004F2E79">
      <w:pPr>
        <w:pStyle w:val="a3"/>
        <w:numPr>
          <w:ilvl w:val="2"/>
          <w:numId w:val="5"/>
        </w:numPr>
        <w:spacing w:after="0"/>
        <w:ind w:left="1440" w:hanging="1260"/>
        <w:jc w:val="both"/>
      </w:pPr>
      <w:r w:rsidRPr="00026D09">
        <w:t>măsuri pentru protecția lucrătorilor de drum</w:t>
      </w:r>
      <w:r w:rsidRPr="00026D09">
        <w:rPr>
          <w:lang w:val="de-DE"/>
        </w:rPr>
        <w:t>;</w:t>
      </w:r>
    </w:p>
    <w:p w14:paraId="19E20C19" w14:textId="21C7B98E" w:rsidR="003D5C2A" w:rsidRPr="00026D09" w:rsidRDefault="003D5C2A" w:rsidP="004F2E79">
      <w:pPr>
        <w:pStyle w:val="a3"/>
        <w:numPr>
          <w:ilvl w:val="2"/>
          <w:numId w:val="5"/>
        </w:numPr>
        <w:spacing w:after="0"/>
        <w:ind w:left="1440" w:hanging="1260"/>
        <w:jc w:val="both"/>
      </w:pPr>
      <w:r w:rsidRPr="00026D09">
        <w:t>semnalizare rutieră temporară;</w:t>
      </w:r>
    </w:p>
    <w:p w14:paraId="058C9F45" w14:textId="2CF801EB" w:rsidR="003D5C2A" w:rsidRPr="00026D09" w:rsidRDefault="002A661A" w:rsidP="004F2E79">
      <w:pPr>
        <w:pStyle w:val="a3"/>
        <w:numPr>
          <w:ilvl w:val="2"/>
          <w:numId w:val="5"/>
        </w:numPr>
        <w:spacing w:after="0"/>
        <w:ind w:left="1440" w:hanging="1260"/>
        <w:jc w:val="both"/>
      </w:pPr>
      <w:r w:rsidRPr="00026D09">
        <w:t>organizarea traficului rutier tempora</w:t>
      </w:r>
      <w:r w:rsidR="00793078" w:rsidRPr="00026D09">
        <w:t>r</w:t>
      </w:r>
      <w:r w:rsidRPr="00026D09">
        <w:t>;</w:t>
      </w:r>
    </w:p>
    <w:p w14:paraId="11ADABFC" w14:textId="77777777" w:rsidR="00411D38" w:rsidRPr="00026D09" w:rsidRDefault="00411D38" w:rsidP="004F2E79">
      <w:pPr>
        <w:pStyle w:val="a3"/>
        <w:numPr>
          <w:ilvl w:val="1"/>
          <w:numId w:val="5"/>
        </w:numPr>
        <w:spacing w:after="0"/>
        <w:ind w:left="360" w:hanging="180"/>
        <w:jc w:val="both"/>
        <w:rPr>
          <w:b/>
          <w:bCs/>
        </w:rPr>
      </w:pPr>
      <w:r w:rsidRPr="00026D09">
        <w:rPr>
          <w:b/>
          <w:bCs/>
        </w:rPr>
        <w:t xml:space="preserve">Alte aspecte: </w:t>
      </w:r>
    </w:p>
    <w:p w14:paraId="152766F5" w14:textId="282F3AF6" w:rsidR="00411D38" w:rsidRPr="00026D09" w:rsidRDefault="002C0DBD" w:rsidP="004F2E79">
      <w:pPr>
        <w:pStyle w:val="a3"/>
        <w:numPr>
          <w:ilvl w:val="2"/>
          <w:numId w:val="5"/>
        </w:numPr>
        <w:spacing w:after="0"/>
        <w:ind w:left="360" w:hanging="180"/>
        <w:jc w:val="both"/>
      </w:pPr>
      <w:r w:rsidRPr="00026D09">
        <w:t>existenț</w:t>
      </w:r>
      <w:r w:rsidR="00411D38" w:rsidRPr="00026D09">
        <w:t xml:space="preserve">a unor spații de parcare și a unor spații de servicii sigure; </w:t>
      </w:r>
    </w:p>
    <w:p w14:paraId="407C9CFA" w14:textId="783E9D59" w:rsidR="00411D38" w:rsidRPr="00026D09" w:rsidRDefault="00411D38" w:rsidP="004F2E79">
      <w:pPr>
        <w:pStyle w:val="a3"/>
        <w:numPr>
          <w:ilvl w:val="2"/>
          <w:numId w:val="5"/>
        </w:numPr>
        <w:spacing w:after="0"/>
        <w:ind w:left="360" w:hanging="180"/>
        <w:jc w:val="both"/>
      </w:pPr>
      <w:r w:rsidRPr="00026D09">
        <w:t xml:space="preserve">facilități pentru vehicule grele; </w:t>
      </w:r>
    </w:p>
    <w:p w14:paraId="4F8FF921" w14:textId="3BF00B1B" w:rsidR="00411D38" w:rsidRPr="00026D09" w:rsidRDefault="00781B6F" w:rsidP="004F2E79">
      <w:pPr>
        <w:pStyle w:val="a3"/>
        <w:numPr>
          <w:ilvl w:val="2"/>
          <w:numId w:val="5"/>
        </w:numPr>
        <w:spacing w:after="0"/>
        <w:ind w:left="360" w:hanging="180"/>
        <w:jc w:val="both"/>
      </w:pPr>
      <w:r w:rsidRPr="00026D09">
        <w:t>riscuri</w:t>
      </w:r>
      <w:r w:rsidR="00A91ECC" w:rsidRPr="00026D09">
        <w:t xml:space="preserve"> de orbire</w:t>
      </w:r>
      <w:r w:rsidRPr="00026D09">
        <w:t xml:space="preserve"> </w:t>
      </w:r>
      <w:r w:rsidR="00411D38" w:rsidRPr="00026D09">
        <w:t xml:space="preserve">prin faruri; </w:t>
      </w:r>
    </w:p>
    <w:p w14:paraId="324A81BB" w14:textId="77777777" w:rsidR="00411D38" w:rsidRPr="00026D09" w:rsidRDefault="00411D38" w:rsidP="004F2E79">
      <w:pPr>
        <w:pStyle w:val="a3"/>
        <w:numPr>
          <w:ilvl w:val="2"/>
          <w:numId w:val="5"/>
        </w:numPr>
        <w:spacing w:after="0"/>
        <w:ind w:left="360" w:hanging="180"/>
        <w:jc w:val="both"/>
      </w:pPr>
      <w:r w:rsidRPr="00026D09">
        <w:t xml:space="preserve">lucrările rutiere; </w:t>
      </w:r>
    </w:p>
    <w:p w14:paraId="346E313C" w14:textId="77777777" w:rsidR="00411D38" w:rsidRPr="00026D09" w:rsidRDefault="00411D38" w:rsidP="004F2E79">
      <w:pPr>
        <w:pStyle w:val="a3"/>
        <w:numPr>
          <w:ilvl w:val="2"/>
          <w:numId w:val="5"/>
        </w:numPr>
        <w:spacing w:after="0"/>
        <w:ind w:left="360" w:hanging="180"/>
        <w:jc w:val="both"/>
      </w:pPr>
      <w:r w:rsidRPr="00026D09">
        <w:t xml:space="preserve">activități nesigure pe marginea drumului; </w:t>
      </w:r>
    </w:p>
    <w:p w14:paraId="49EED554" w14:textId="77777777" w:rsidR="00411D38" w:rsidRPr="00026D09" w:rsidRDefault="00411D38" w:rsidP="004F2E79">
      <w:pPr>
        <w:pStyle w:val="a3"/>
        <w:numPr>
          <w:ilvl w:val="2"/>
          <w:numId w:val="5"/>
        </w:numPr>
        <w:spacing w:after="0"/>
        <w:ind w:left="360" w:hanging="180"/>
        <w:jc w:val="both"/>
      </w:pPr>
      <w:r w:rsidRPr="00026D09">
        <w:t xml:space="preserve">informații adecvate în echipamentele STI (de exemplu, panouri cu mesaje variabile); </w:t>
      </w:r>
    </w:p>
    <w:p w14:paraId="3089B71E" w14:textId="77777777" w:rsidR="00411D38" w:rsidRPr="00026D09" w:rsidRDefault="00411D38" w:rsidP="004F2E79">
      <w:pPr>
        <w:pStyle w:val="a3"/>
        <w:numPr>
          <w:ilvl w:val="2"/>
          <w:numId w:val="5"/>
        </w:numPr>
        <w:spacing w:after="0"/>
        <w:ind w:left="360" w:hanging="180"/>
        <w:jc w:val="both"/>
      </w:pPr>
      <w:r w:rsidRPr="00026D09">
        <w:t xml:space="preserve">fauna sălbatică și alte animale; </w:t>
      </w:r>
    </w:p>
    <w:p w14:paraId="01F0BAEB" w14:textId="60BC071A" w:rsidR="00411D38" w:rsidRPr="00026D09" w:rsidRDefault="0061135D" w:rsidP="004F2E79">
      <w:pPr>
        <w:pStyle w:val="a3"/>
        <w:numPr>
          <w:ilvl w:val="2"/>
          <w:numId w:val="5"/>
        </w:numPr>
        <w:spacing w:after="0"/>
        <w:ind w:left="360" w:hanging="180"/>
        <w:jc w:val="both"/>
      </w:pPr>
      <w:r w:rsidRPr="00026D09">
        <w:rPr>
          <w:szCs w:val="28"/>
        </w:rPr>
        <w:t>z</w:t>
      </w:r>
      <w:r w:rsidR="002C0DBD" w:rsidRPr="00026D09">
        <w:rPr>
          <w:szCs w:val="28"/>
        </w:rPr>
        <w:t>one școlare sau cu trafic pietonal intens – avertizări speciale</w:t>
      </w:r>
      <w:r w:rsidR="00517E32" w:rsidRPr="00026D09">
        <w:t>.</w:t>
      </w:r>
    </w:p>
    <w:p w14:paraId="1245F4E7" w14:textId="77777777" w:rsidR="001A586F" w:rsidRPr="00026D09" w:rsidRDefault="001A586F" w:rsidP="00E54369">
      <w:pPr>
        <w:pStyle w:val="a3"/>
        <w:spacing w:after="0"/>
        <w:ind w:left="360" w:hanging="180"/>
        <w:jc w:val="both"/>
      </w:pPr>
    </w:p>
    <w:p w14:paraId="0CC81BCB" w14:textId="77777777" w:rsidR="00A542E7" w:rsidRPr="00026D09" w:rsidRDefault="00A542E7" w:rsidP="00E54369">
      <w:pPr>
        <w:spacing w:after="0"/>
        <w:ind w:left="360" w:hanging="180"/>
        <w:jc w:val="both"/>
      </w:pPr>
    </w:p>
    <w:p w14:paraId="4CD2B672" w14:textId="7244B4A0" w:rsidR="00A542E7" w:rsidRPr="00026D09" w:rsidRDefault="00A542E7" w:rsidP="003C70AE">
      <w:pPr>
        <w:pStyle w:val="a3"/>
        <w:spacing w:after="0"/>
        <w:ind w:left="1170"/>
        <w:jc w:val="both"/>
      </w:pPr>
    </w:p>
    <w:p w14:paraId="7B7F9757" w14:textId="2B72F62D" w:rsidR="0033711F" w:rsidRPr="00026D09" w:rsidRDefault="0033711F" w:rsidP="00485A1F">
      <w:pPr>
        <w:spacing w:after="0"/>
        <w:ind w:left="709"/>
        <w:jc w:val="both"/>
      </w:pPr>
    </w:p>
    <w:p w14:paraId="0C4A761E" w14:textId="77777777" w:rsidR="0058060D" w:rsidRPr="00026D09" w:rsidRDefault="0058060D" w:rsidP="00075461">
      <w:pPr>
        <w:spacing w:after="0"/>
        <w:ind w:firstLine="270"/>
        <w:jc w:val="both"/>
      </w:pPr>
    </w:p>
    <w:p w14:paraId="66CE2351" w14:textId="77777777" w:rsidR="0058060D" w:rsidRPr="00026D09" w:rsidRDefault="0058060D" w:rsidP="00075461">
      <w:pPr>
        <w:spacing w:after="0"/>
        <w:ind w:firstLine="270"/>
        <w:jc w:val="both"/>
      </w:pPr>
    </w:p>
    <w:p w14:paraId="4EC5C88C" w14:textId="1B332B3E" w:rsidR="005575A2" w:rsidRPr="00026D09" w:rsidRDefault="005575A2" w:rsidP="005575A2">
      <w:pPr>
        <w:spacing w:after="0"/>
        <w:ind w:left="4320" w:firstLine="270"/>
        <w:jc w:val="both"/>
      </w:pPr>
    </w:p>
    <w:p w14:paraId="150EA8C4" w14:textId="6E6D265D" w:rsidR="00324EDB" w:rsidRPr="00026D09" w:rsidRDefault="00324EDB" w:rsidP="005575A2">
      <w:pPr>
        <w:spacing w:after="0"/>
        <w:ind w:left="4320" w:firstLine="270"/>
        <w:jc w:val="both"/>
      </w:pPr>
    </w:p>
    <w:p w14:paraId="7A77731E" w14:textId="77777777" w:rsidR="009A0F68" w:rsidRPr="00026D09" w:rsidRDefault="009A0F68" w:rsidP="005575A2">
      <w:pPr>
        <w:spacing w:after="0"/>
        <w:ind w:left="4320" w:firstLine="270"/>
        <w:jc w:val="both"/>
      </w:pPr>
    </w:p>
    <w:p w14:paraId="2CCB32A5" w14:textId="77777777" w:rsidR="009A0F68" w:rsidRPr="00026D09" w:rsidRDefault="009A0F68" w:rsidP="005575A2">
      <w:pPr>
        <w:spacing w:after="0"/>
        <w:ind w:left="4320" w:firstLine="270"/>
        <w:jc w:val="both"/>
      </w:pPr>
    </w:p>
    <w:p w14:paraId="054EBEEA" w14:textId="77777777" w:rsidR="009A0F68" w:rsidRPr="00026D09" w:rsidRDefault="009A0F68" w:rsidP="005575A2">
      <w:pPr>
        <w:spacing w:after="0"/>
        <w:ind w:left="4320" w:firstLine="270"/>
        <w:jc w:val="both"/>
      </w:pPr>
    </w:p>
    <w:p w14:paraId="6C65C2B5" w14:textId="16EB7C96" w:rsidR="00324EDB" w:rsidRPr="00026D09" w:rsidRDefault="00324EDB" w:rsidP="005575A2">
      <w:pPr>
        <w:spacing w:after="0"/>
        <w:ind w:left="4320" w:firstLine="270"/>
        <w:jc w:val="both"/>
      </w:pPr>
    </w:p>
    <w:p w14:paraId="63175072" w14:textId="107609F9" w:rsidR="00324EDB" w:rsidRPr="00026D09" w:rsidRDefault="00324EDB" w:rsidP="005575A2">
      <w:pPr>
        <w:spacing w:after="0"/>
        <w:ind w:left="4320" w:firstLine="270"/>
        <w:jc w:val="both"/>
      </w:pPr>
    </w:p>
    <w:p w14:paraId="3E2C3659" w14:textId="77777777" w:rsidR="00B26683" w:rsidRPr="00026D09" w:rsidRDefault="00B26683" w:rsidP="005575A2">
      <w:pPr>
        <w:spacing w:after="0"/>
        <w:ind w:left="4320" w:firstLine="270"/>
        <w:jc w:val="both"/>
      </w:pPr>
    </w:p>
    <w:p w14:paraId="1B693FCB" w14:textId="2FC11A46" w:rsidR="00324EDB" w:rsidRPr="00026D09" w:rsidRDefault="00324EDB" w:rsidP="005575A2">
      <w:pPr>
        <w:spacing w:after="0"/>
        <w:ind w:left="4320" w:firstLine="270"/>
        <w:jc w:val="both"/>
      </w:pPr>
    </w:p>
    <w:p w14:paraId="1E19CCDE" w14:textId="5ED52787" w:rsidR="00324EDB" w:rsidRPr="00026D09" w:rsidRDefault="00324EDB" w:rsidP="005575A2">
      <w:pPr>
        <w:spacing w:after="0"/>
        <w:ind w:left="4320" w:firstLine="270"/>
        <w:jc w:val="both"/>
      </w:pPr>
    </w:p>
    <w:p w14:paraId="325A5FCD" w14:textId="501A1BAE" w:rsidR="00324EDB" w:rsidRPr="00026D09" w:rsidRDefault="00324EDB" w:rsidP="005575A2">
      <w:pPr>
        <w:spacing w:after="0"/>
        <w:ind w:left="4320" w:firstLine="270"/>
        <w:jc w:val="both"/>
      </w:pPr>
    </w:p>
    <w:p w14:paraId="14A4C4BF" w14:textId="101C8165" w:rsidR="00324EDB" w:rsidRPr="00026D09" w:rsidRDefault="00324EDB" w:rsidP="005575A2">
      <w:pPr>
        <w:spacing w:after="0"/>
        <w:ind w:left="4320" w:firstLine="270"/>
        <w:jc w:val="both"/>
      </w:pPr>
    </w:p>
    <w:p w14:paraId="2DF489CE" w14:textId="77777777" w:rsidR="00340B49" w:rsidRPr="00026D09" w:rsidRDefault="00340B49" w:rsidP="005575A2">
      <w:pPr>
        <w:spacing w:after="0"/>
        <w:ind w:left="4320" w:firstLine="270"/>
        <w:jc w:val="both"/>
      </w:pPr>
    </w:p>
    <w:p w14:paraId="47ABFF00" w14:textId="77777777" w:rsidR="00340B49" w:rsidRPr="00026D09" w:rsidRDefault="00340B49" w:rsidP="005575A2">
      <w:pPr>
        <w:spacing w:after="0"/>
        <w:ind w:left="4320" w:firstLine="270"/>
        <w:jc w:val="both"/>
      </w:pPr>
    </w:p>
    <w:p w14:paraId="309CC766" w14:textId="099A6761" w:rsidR="00324EDB" w:rsidRPr="00026D09" w:rsidRDefault="00324EDB" w:rsidP="005575A2">
      <w:pPr>
        <w:spacing w:after="0"/>
        <w:ind w:left="4320" w:firstLine="270"/>
        <w:jc w:val="both"/>
      </w:pPr>
    </w:p>
    <w:p w14:paraId="288E4B5A" w14:textId="77777777" w:rsidR="005575A2" w:rsidRPr="00026D09" w:rsidRDefault="005575A2" w:rsidP="005B50D0">
      <w:pPr>
        <w:spacing w:after="0"/>
        <w:jc w:val="both"/>
      </w:pPr>
    </w:p>
    <w:p w14:paraId="1E774B93" w14:textId="6AA40D87" w:rsidR="005575A2" w:rsidRPr="00026D09" w:rsidRDefault="00324EDB" w:rsidP="005B229E">
      <w:pPr>
        <w:spacing w:after="0"/>
        <w:ind w:left="4320" w:firstLine="75"/>
        <w:jc w:val="both"/>
      </w:pPr>
      <w:r w:rsidRPr="00026D09">
        <w:lastRenderedPageBreak/>
        <w:t xml:space="preserve">Anexa nr. 2 </w:t>
      </w:r>
      <w:bookmarkStart w:id="24" w:name="_Hlk205450922"/>
      <w:r w:rsidR="004A0DD0" w:rsidRPr="00026D09">
        <w:t>a Regulamentului privind inspecțiile în domeniul siguranței rutiere și clasificarea siguranței</w:t>
      </w:r>
      <w:r w:rsidR="009D3723" w:rsidRPr="00026D09">
        <w:t xml:space="preserve"> rețelei</w:t>
      </w:r>
      <w:r w:rsidR="004A0DD0" w:rsidRPr="00026D09">
        <w:t xml:space="preserve"> rutiere</w:t>
      </w:r>
      <w:bookmarkEnd w:id="24"/>
      <w:r w:rsidR="004A0DD0" w:rsidRPr="00026D09">
        <w:t xml:space="preserve">. </w:t>
      </w:r>
    </w:p>
    <w:p w14:paraId="29F8A15F" w14:textId="77777777" w:rsidR="00034ABB" w:rsidRPr="00026D09" w:rsidRDefault="00034ABB" w:rsidP="004A0DD0">
      <w:pPr>
        <w:spacing w:after="0"/>
        <w:ind w:left="4320" w:firstLine="270"/>
        <w:jc w:val="both"/>
      </w:pPr>
    </w:p>
    <w:p w14:paraId="23AC8106" w14:textId="28A253C6" w:rsidR="00514CA7" w:rsidRPr="00026D09" w:rsidRDefault="00514CA7" w:rsidP="00EA19B8">
      <w:pPr>
        <w:spacing w:after="0" w:line="276" w:lineRule="auto"/>
        <w:ind w:left="360"/>
        <w:jc w:val="center"/>
        <w:rPr>
          <w:b/>
          <w:bCs/>
        </w:rPr>
      </w:pPr>
      <w:r w:rsidRPr="00026D09">
        <w:rPr>
          <w:b/>
          <w:bCs/>
        </w:rPr>
        <w:t xml:space="preserve">Formatul </w:t>
      </w:r>
      <w:r w:rsidR="00A043DD" w:rsidRPr="00026D09">
        <w:rPr>
          <w:b/>
          <w:bCs/>
        </w:rPr>
        <w:t xml:space="preserve">rapoartelor </w:t>
      </w:r>
      <w:r w:rsidRPr="00026D09">
        <w:rPr>
          <w:b/>
          <w:bCs/>
        </w:rPr>
        <w:t>inspecțiilor în domeniul siguranței rutiere</w:t>
      </w:r>
    </w:p>
    <w:p w14:paraId="1CA5982E" w14:textId="04B600DD" w:rsidR="008320DC" w:rsidRPr="00026D09" w:rsidRDefault="00F5131E" w:rsidP="00F5131E">
      <w:pPr>
        <w:spacing w:after="0" w:line="276" w:lineRule="auto"/>
        <w:ind w:left="270"/>
        <w:jc w:val="both"/>
        <w:rPr>
          <w:b/>
          <w:bCs/>
        </w:rPr>
      </w:pPr>
      <w:r w:rsidRPr="00026D09">
        <w:rPr>
          <w:b/>
          <w:bCs/>
        </w:rPr>
        <w:t xml:space="preserve"> 1. </w:t>
      </w:r>
      <w:r w:rsidR="008320DC" w:rsidRPr="00026D09">
        <w:rPr>
          <w:b/>
          <w:bCs/>
        </w:rPr>
        <w:t>Rapoartele de inspecție de siguranță rutieră periodice trebuie să cuprindă cel puțin următoarele elemente:</w:t>
      </w:r>
    </w:p>
    <w:p w14:paraId="17CBE46C" w14:textId="1B33ED1D" w:rsidR="008320DC" w:rsidRPr="00026D09" w:rsidRDefault="008320DC" w:rsidP="00F5131E">
      <w:pPr>
        <w:pStyle w:val="a3"/>
        <w:numPr>
          <w:ilvl w:val="0"/>
          <w:numId w:val="22"/>
        </w:numPr>
        <w:spacing w:after="0" w:line="276" w:lineRule="auto"/>
        <w:jc w:val="both"/>
      </w:pPr>
      <w:r w:rsidRPr="00026D09">
        <w:t>Denumirea sectorului de drum inspectat, lungime, poziții kilometrice;</w:t>
      </w:r>
    </w:p>
    <w:p w14:paraId="0406B032" w14:textId="77777777" w:rsidR="008320DC" w:rsidRPr="00026D09" w:rsidRDefault="008320DC" w:rsidP="008320DC">
      <w:pPr>
        <w:pStyle w:val="a3"/>
        <w:numPr>
          <w:ilvl w:val="0"/>
          <w:numId w:val="22"/>
        </w:numPr>
        <w:spacing w:after="0" w:line="276" w:lineRule="auto"/>
        <w:jc w:val="both"/>
      </w:pPr>
      <w:r w:rsidRPr="00026D09">
        <w:t>Echipa de inspecție desemnată pentru inspecția de siguranță periodică (Nume, prenume, funcția și autoritatea reprezentată, semnătura)</w:t>
      </w:r>
    </w:p>
    <w:p w14:paraId="0FA2210B" w14:textId="77777777" w:rsidR="008320DC" w:rsidRPr="00026D09" w:rsidRDefault="008320DC" w:rsidP="008320DC">
      <w:pPr>
        <w:pStyle w:val="a3"/>
        <w:numPr>
          <w:ilvl w:val="0"/>
          <w:numId w:val="22"/>
        </w:numPr>
        <w:spacing w:after="0" w:line="276" w:lineRule="auto"/>
        <w:jc w:val="both"/>
      </w:pPr>
      <w:r w:rsidRPr="00026D09">
        <w:t>Descrierea generală a sectorului de drum inspectat, denumire/administrator;</w:t>
      </w:r>
    </w:p>
    <w:p w14:paraId="59DA6349" w14:textId="77777777" w:rsidR="008320DC" w:rsidRPr="00026D09" w:rsidRDefault="008320DC" w:rsidP="008320DC">
      <w:pPr>
        <w:pStyle w:val="a3"/>
        <w:numPr>
          <w:ilvl w:val="0"/>
          <w:numId w:val="22"/>
        </w:numPr>
        <w:spacing w:after="0" w:line="276" w:lineRule="auto"/>
        <w:jc w:val="both"/>
      </w:pPr>
      <w:r w:rsidRPr="00026D09">
        <w:t>Descrierea neconformităților identificate cu indicarea acestora prin poze, cu precizarea poziției kilometrice, structurate după cum urmează:</w:t>
      </w:r>
    </w:p>
    <w:p w14:paraId="2A1FBB84" w14:textId="77777777" w:rsidR="008320DC" w:rsidRPr="00026D09" w:rsidRDefault="008320DC" w:rsidP="008320DC">
      <w:pPr>
        <w:pStyle w:val="a3"/>
        <w:numPr>
          <w:ilvl w:val="1"/>
          <w:numId w:val="22"/>
        </w:numPr>
        <w:spacing w:after="0" w:line="276" w:lineRule="auto"/>
        <w:jc w:val="both"/>
      </w:pPr>
      <w:r w:rsidRPr="00026D09">
        <w:t>Secțiune transversală (zona mediană, acostamente, rigole, suprafața carosabilului, etc.);</w:t>
      </w:r>
    </w:p>
    <w:p w14:paraId="1E69822F" w14:textId="77777777" w:rsidR="008320DC" w:rsidRPr="00026D09" w:rsidRDefault="008320DC" w:rsidP="008320DC">
      <w:pPr>
        <w:pStyle w:val="a3"/>
        <w:numPr>
          <w:ilvl w:val="1"/>
          <w:numId w:val="22"/>
        </w:numPr>
        <w:spacing w:after="0" w:line="276" w:lineRule="auto"/>
        <w:jc w:val="both"/>
      </w:pPr>
      <w:r w:rsidRPr="00026D09">
        <w:t>Secțiune longitudinală (vizibilitatea);</w:t>
      </w:r>
    </w:p>
    <w:p w14:paraId="50B406A3" w14:textId="77777777" w:rsidR="008320DC" w:rsidRPr="00026D09" w:rsidRDefault="008320DC" w:rsidP="008320DC">
      <w:pPr>
        <w:pStyle w:val="a3"/>
        <w:numPr>
          <w:ilvl w:val="1"/>
          <w:numId w:val="22"/>
        </w:numPr>
        <w:spacing w:after="0" w:line="276" w:lineRule="auto"/>
        <w:jc w:val="both"/>
      </w:pPr>
      <w:r w:rsidRPr="00026D09">
        <w:t>Intersecții (tip, vizibilitate, marcaje specifice)</w:t>
      </w:r>
    </w:p>
    <w:p w14:paraId="256F7295" w14:textId="77777777" w:rsidR="008320DC" w:rsidRPr="00026D09" w:rsidRDefault="008320DC" w:rsidP="008320DC">
      <w:pPr>
        <w:pStyle w:val="a3"/>
        <w:numPr>
          <w:ilvl w:val="1"/>
          <w:numId w:val="22"/>
        </w:numPr>
        <w:spacing w:after="0" w:line="276" w:lineRule="auto"/>
        <w:jc w:val="both"/>
      </w:pPr>
      <w:r w:rsidRPr="00026D09">
        <w:t>Spații servicii (vizibilitate, acces facil);</w:t>
      </w:r>
    </w:p>
    <w:p w14:paraId="3F8B9007" w14:textId="77777777" w:rsidR="008320DC" w:rsidRPr="00026D09" w:rsidRDefault="008320DC" w:rsidP="008320DC">
      <w:pPr>
        <w:pStyle w:val="a3"/>
        <w:numPr>
          <w:ilvl w:val="1"/>
          <w:numId w:val="22"/>
        </w:numPr>
        <w:spacing w:after="0" w:line="276" w:lineRule="auto"/>
        <w:jc w:val="both"/>
      </w:pPr>
      <w:r w:rsidRPr="00026D09">
        <w:t>Utilizatori vulnerabili (piste pentru bicicliști, treceri pentru pietoni, stații de așteptare a transportului public, zone școlare);</w:t>
      </w:r>
    </w:p>
    <w:p w14:paraId="68212479" w14:textId="77777777" w:rsidR="008320DC" w:rsidRPr="00026D09" w:rsidRDefault="008320DC" w:rsidP="008320DC">
      <w:pPr>
        <w:pStyle w:val="a3"/>
        <w:numPr>
          <w:ilvl w:val="1"/>
          <w:numId w:val="22"/>
        </w:numPr>
        <w:spacing w:after="0" w:line="276" w:lineRule="auto"/>
        <w:jc w:val="both"/>
      </w:pPr>
      <w:r w:rsidRPr="00026D09">
        <w:t>Semnalizare, marcaje, iluminat public (semnalizare verticală și orizontală, iluminat);</w:t>
      </w:r>
    </w:p>
    <w:p w14:paraId="5A811E2E" w14:textId="77777777" w:rsidR="008320DC" w:rsidRPr="00026D09" w:rsidRDefault="008320DC" w:rsidP="008320DC">
      <w:pPr>
        <w:pStyle w:val="a3"/>
        <w:numPr>
          <w:ilvl w:val="1"/>
          <w:numId w:val="22"/>
        </w:numPr>
        <w:spacing w:after="0" w:line="276" w:lineRule="auto"/>
        <w:jc w:val="both"/>
      </w:pPr>
      <w:r w:rsidRPr="00026D09">
        <w:t>Zona de siguranță a drumului, sisteme de siguranță pasivă (parapete, stîlpi de ghidare) ;</w:t>
      </w:r>
    </w:p>
    <w:p w14:paraId="266FBDF4" w14:textId="77777777" w:rsidR="008320DC" w:rsidRPr="00026D09" w:rsidRDefault="008320DC" w:rsidP="008320DC">
      <w:pPr>
        <w:pStyle w:val="a3"/>
        <w:numPr>
          <w:ilvl w:val="0"/>
          <w:numId w:val="22"/>
        </w:numPr>
        <w:spacing w:after="0" w:line="276" w:lineRule="auto"/>
        <w:jc w:val="both"/>
      </w:pPr>
      <w:r w:rsidRPr="00026D09">
        <w:t>Planul de remediere cu setul de recomandări pentru sectorul de drum inspectat;</w:t>
      </w:r>
    </w:p>
    <w:p w14:paraId="27D6FB0E" w14:textId="77777777" w:rsidR="008320DC" w:rsidRPr="00026D09" w:rsidRDefault="008320DC" w:rsidP="008320DC">
      <w:pPr>
        <w:pStyle w:val="a3"/>
        <w:spacing w:after="0" w:line="276" w:lineRule="auto"/>
        <w:ind w:left="630"/>
        <w:jc w:val="both"/>
      </w:pPr>
      <w:r w:rsidRPr="00026D09">
        <w:t>Structura planului de remediere a neajunsurilor/carențelor identificate:</w:t>
      </w:r>
    </w:p>
    <w:tbl>
      <w:tblPr>
        <w:tblStyle w:val="a8"/>
        <w:tblW w:w="8829" w:type="dxa"/>
        <w:tblInd w:w="630" w:type="dxa"/>
        <w:tblLayout w:type="fixed"/>
        <w:tblLook w:val="04A0" w:firstRow="1" w:lastRow="0" w:firstColumn="1" w:lastColumn="0" w:noHBand="0" w:noVBand="1"/>
      </w:tblPr>
      <w:tblGrid>
        <w:gridCol w:w="625"/>
        <w:gridCol w:w="623"/>
        <w:gridCol w:w="1267"/>
        <w:gridCol w:w="1490"/>
        <w:gridCol w:w="1421"/>
        <w:gridCol w:w="1667"/>
        <w:gridCol w:w="1736"/>
      </w:tblGrid>
      <w:tr w:rsidR="00026D09" w:rsidRPr="00026D09" w14:paraId="4FE0D77C" w14:textId="77777777" w:rsidTr="00D96933">
        <w:trPr>
          <w:trHeight w:val="1308"/>
        </w:trPr>
        <w:tc>
          <w:tcPr>
            <w:tcW w:w="625" w:type="dxa"/>
          </w:tcPr>
          <w:p w14:paraId="7D6A1183" w14:textId="77777777" w:rsidR="008320DC" w:rsidRPr="00026D09" w:rsidRDefault="008320DC" w:rsidP="00D96933">
            <w:pPr>
              <w:pStyle w:val="a3"/>
              <w:spacing w:line="276" w:lineRule="auto"/>
              <w:ind w:left="0" w:firstLine="0"/>
              <w:rPr>
                <w:sz w:val="24"/>
                <w:szCs w:val="18"/>
                <w:lang w:val="ro-MD"/>
              </w:rPr>
            </w:pPr>
            <w:r w:rsidRPr="00026D09">
              <w:rPr>
                <w:sz w:val="24"/>
                <w:szCs w:val="18"/>
                <w:lang w:val="ro-MD"/>
              </w:rPr>
              <w:t>Nr.do</w:t>
            </w:r>
          </w:p>
        </w:tc>
        <w:tc>
          <w:tcPr>
            <w:tcW w:w="623" w:type="dxa"/>
          </w:tcPr>
          <w:p w14:paraId="692ECF17" w14:textId="77777777" w:rsidR="008320DC" w:rsidRPr="00026D09" w:rsidRDefault="008320DC" w:rsidP="00D96933">
            <w:pPr>
              <w:pStyle w:val="a3"/>
              <w:spacing w:line="276" w:lineRule="auto"/>
              <w:ind w:left="0" w:hanging="74"/>
              <w:rPr>
                <w:sz w:val="24"/>
                <w:szCs w:val="18"/>
                <w:lang w:val="ro-MD"/>
              </w:rPr>
            </w:pPr>
            <w:r w:rsidRPr="00026D09">
              <w:rPr>
                <w:sz w:val="24"/>
                <w:szCs w:val="18"/>
                <w:lang w:val="ro-MD"/>
              </w:rPr>
              <w:t>Poziția km.</w:t>
            </w:r>
          </w:p>
        </w:tc>
        <w:tc>
          <w:tcPr>
            <w:tcW w:w="1267" w:type="dxa"/>
          </w:tcPr>
          <w:p w14:paraId="43CB92FA" w14:textId="77777777" w:rsidR="008320DC" w:rsidRPr="00026D09" w:rsidRDefault="008320DC" w:rsidP="00D96933">
            <w:pPr>
              <w:pStyle w:val="a3"/>
              <w:spacing w:line="276" w:lineRule="auto"/>
              <w:ind w:left="0" w:hanging="29"/>
              <w:rPr>
                <w:sz w:val="24"/>
                <w:szCs w:val="18"/>
                <w:lang w:val="ro-MD"/>
              </w:rPr>
            </w:pPr>
            <w:r w:rsidRPr="00026D09">
              <w:rPr>
                <w:sz w:val="24"/>
                <w:szCs w:val="18"/>
                <w:lang w:val="ro-MD"/>
              </w:rPr>
              <w:t>Număr de constatare din raport</w:t>
            </w:r>
          </w:p>
        </w:tc>
        <w:tc>
          <w:tcPr>
            <w:tcW w:w="1490" w:type="dxa"/>
          </w:tcPr>
          <w:p w14:paraId="73D250B1" w14:textId="77777777" w:rsidR="008320DC" w:rsidRPr="00026D09" w:rsidRDefault="008320DC" w:rsidP="00D96933">
            <w:pPr>
              <w:pStyle w:val="a3"/>
              <w:spacing w:line="276" w:lineRule="auto"/>
              <w:ind w:left="0" w:hanging="59"/>
              <w:rPr>
                <w:sz w:val="24"/>
                <w:szCs w:val="18"/>
                <w:lang w:val="ro-MD"/>
              </w:rPr>
            </w:pPr>
            <w:r w:rsidRPr="00026D09">
              <w:rPr>
                <w:sz w:val="24"/>
                <w:szCs w:val="18"/>
                <w:lang w:val="ro-MD"/>
              </w:rPr>
              <w:t>Neconformitatea</w:t>
            </w:r>
          </w:p>
        </w:tc>
        <w:tc>
          <w:tcPr>
            <w:tcW w:w="1421" w:type="dxa"/>
          </w:tcPr>
          <w:p w14:paraId="666E8844" w14:textId="77777777" w:rsidR="008320DC" w:rsidRPr="00026D09" w:rsidRDefault="008320DC" w:rsidP="00D96933">
            <w:pPr>
              <w:pStyle w:val="a3"/>
              <w:spacing w:line="276" w:lineRule="auto"/>
              <w:ind w:left="0" w:hanging="89"/>
              <w:rPr>
                <w:sz w:val="24"/>
                <w:szCs w:val="18"/>
                <w:lang w:val="ro-MD"/>
              </w:rPr>
            </w:pPr>
            <w:r w:rsidRPr="00026D09">
              <w:rPr>
                <w:sz w:val="24"/>
                <w:szCs w:val="18"/>
                <w:lang w:val="ro-MD"/>
              </w:rPr>
              <w:t>Recomandare</w:t>
            </w:r>
          </w:p>
        </w:tc>
        <w:tc>
          <w:tcPr>
            <w:tcW w:w="1667" w:type="dxa"/>
          </w:tcPr>
          <w:p w14:paraId="396E7D2F" w14:textId="77777777" w:rsidR="008320DC" w:rsidRPr="00026D09" w:rsidRDefault="008320DC" w:rsidP="00D96933">
            <w:pPr>
              <w:pStyle w:val="a3"/>
              <w:spacing w:line="276" w:lineRule="auto"/>
              <w:ind w:left="0" w:firstLine="0"/>
              <w:rPr>
                <w:sz w:val="24"/>
                <w:szCs w:val="18"/>
                <w:lang w:val="ro-MD"/>
              </w:rPr>
            </w:pPr>
            <w:r w:rsidRPr="00026D09">
              <w:rPr>
                <w:sz w:val="24"/>
                <w:szCs w:val="18"/>
                <w:lang w:val="ro-MD"/>
              </w:rPr>
              <w:t>Termen de implementare a recomandării (zile)</w:t>
            </w:r>
          </w:p>
        </w:tc>
        <w:tc>
          <w:tcPr>
            <w:tcW w:w="1736" w:type="dxa"/>
          </w:tcPr>
          <w:p w14:paraId="5EC53DCD" w14:textId="77777777" w:rsidR="008320DC" w:rsidRPr="00026D09" w:rsidRDefault="008320DC" w:rsidP="00D96933">
            <w:pPr>
              <w:pStyle w:val="a3"/>
              <w:spacing w:line="276" w:lineRule="auto"/>
              <w:ind w:left="0" w:hanging="14"/>
              <w:rPr>
                <w:sz w:val="24"/>
                <w:szCs w:val="18"/>
                <w:lang w:val="ro-RO"/>
              </w:rPr>
            </w:pPr>
            <w:r w:rsidRPr="00026D09">
              <w:rPr>
                <w:sz w:val="24"/>
                <w:szCs w:val="18"/>
                <w:lang w:val="ro-RO"/>
              </w:rPr>
              <w:t>Decizia administratorului drumului</w:t>
            </w:r>
          </w:p>
        </w:tc>
      </w:tr>
      <w:tr w:rsidR="00026D09" w:rsidRPr="00026D09" w14:paraId="2813D8B4" w14:textId="77777777" w:rsidTr="00D96933">
        <w:trPr>
          <w:trHeight w:val="326"/>
        </w:trPr>
        <w:tc>
          <w:tcPr>
            <w:tcW w:w="625" w:type="dxa"/>
          </w:tcPr>
          <w:p w14:paraId="7FB78D1B" w14:textId="77777777" w:rsidR="008320DC" w:rsidRPr="00026D09" w:rsidRDefault="008320DC" w:rsidP="00D96933">
            <w:pPr>
              <w:pStyle w:val="a3"/>
              <w:spacing w:line="276" w:lineRule="auto"/>
              <w:ind w:left="0" w:firstLine="0"/>
              <w:rPr>
                <w:sz w:val="24"/>
                <w:szCs w:val="18"/>
                <w:lang w:val="ro-MD"/>
              </w:rPr>
            </w:pPr>
            <w:r w:rsidRPr="00026D09">
              <w:rPr>
                <w:sz w:val="24"/>
                <w:szCs w:val="18"/>
                <w:lang w:val="ro-MD"/>
              </w:rPr>
              <w:t>1.</w:t>
            </w:r>
          </w:p>
        </w:tc>
        <w:tc>
          <w:tcPr>
            <w:tcW w:w="623" w:type="dxa"/>
          </w:tcPr>
          <w:p w14:paraId="3FAD3593" w14:textId="77777777" w:rsidR="008320DC" w:rsidRPr="00026D09" w:rsidRDefault="008320DC" w:rsidP="00D96933">
            <w:pPr>
              <w:pStyle w:val="a3"/>
              <w:spacing w:line="276" w:lineRule="auto"/>
              <w:ind w:left="0"/>
              <w:rPr>
                <w:sz w:val="24"/>
                <w:szCs w:val="18"/>
                <w:lang w:val="ro-MD"/>
              </w:rPr>
            </w:pPr>
          </w:p>
        </w:tc>
        <w:tc>
          <w:tcPr>
            <w:tcW w:w="1267" w:type="dxa"/>
          </w:tcPr>
          <w:p w14:paraId="72ED307A" w14:textId="77777777" w:rsidR="008320DC" w:rsidRPr="00026D09" w:rsidRDefault="008320DC" w:rsidP="00D96933">
            <w:pPr>
              <w:pStyle w:val="a3"/>
              <w:spacing w:line="276" w:lineRule="auto"/>
              <w:ind w:left="0"/>
              <w:rPr>
                <w:sz w:val="24"/>
                <w:szCs w:val="18"/>
                <w:lang w:val="ro-MD"/>
              </w:rPr>
            </w:pPr>
          </w:p>
        </w:tc>
        <w:tc>
          <w:tcPr>
            <w:tcW w:w="1490" w:type="dxa"/>
          </w:tcPr>
          <w:p w14:paraId="10699DA0" w14:textId="77777777" w:rsidR="008320DC" w:rsidRPr="00026D09" w:rsidRDefault="008320DC" w:rsidP="00D96933">
            <w:pPr>
              <w:pStyle w:val="a3"/>
              <w:spacing w:line="276" w:lineRule="auto"/>
              <w:ind w:left="0"/>
              <w:rPr>
                <w:sz w:val="24"/>
                <w:szCs w:val="18"/>
                <w:lang w:val="ro-MD"/>
              </w:rPr>
            </w:pPr>
          </w:p>
        </w:tc>
        <w:tc>
          <w:tcPr>
            <w:tcW w:w="1421" w:type="dxa"/>
          </w:tcPr>
          <w:p w14:paraId="3ED0CCC8" w14:textId="77777777" w:rsidR="008320DC" w:rsidRPr="00026D09" w:rsidRDefault="008320DC" w:rsidP="00D96933">
            <w:pPr>
              <w:pStyle w:val="a3"/>
              <w:spacing w:line="276" w:lineRule="auto"/>
              <w:ind w:left="0"/>
              <w:rPr>
                <w:sz w:val="24"/>
                <w:szCs w:val="18"/>
                <w:lang w:val="ro-MD"/>
              </w:rPr>
            </w:pPr>
          </w:p>
        </w:tc>
        <w:tc>
          <w:tcPr>
            <w:tcW w:w="1667" w:type="dxa"/>
          </w:tcPr>
          <w:p w14:paraId="6B4CDD56" w14:textId="77777777" w:rsidR="008320DC" w:rsidRPr="00026D09" w:rsidRDefault="008320DC" w:rsidP="00D96933">
            <w:pPr>
              <w:pStyle w:val="a3"/>
              <w:spacing w:line="276" w:lineRule="auto"/>
              <w:ind w:left="0"/>
              <w:rPr>
                <w:sz w:val="24"/>
                <w:szCs w:val="18"/>
                <w:lang w:val="ro-MD"/>
              </w:rPr>
            </w:pPr>
          </w:p>
        </w:tc>
        <w:tc>
          <w:tcPr>
            <w:tcW w:w="1736" w:type="dxa"/>
          </w:tcPr>
          <w:p w14:paraId="7ED40D6C" w14:textId="77777777" w:rsidR="008320DC" w:rsidRPr="00026D09" w:rsidRDefault="008320DC" w:rsidP="00D96933">
            <w:pPr>
              <w:pStyle w:val="a3"/>
              <w:spacing w:line="276" w:lineRule="auto"/>
              <w:ind w:left="0"/>
              <w:rPr>
                <w:sz w:val="24"/>
                <w:szCs w:val="18"/>
              </w:rPr>
            </w:pPr>
          </w:p>
        </w:tc>
      </w:tr>
      <w:tr w:rsidR="00026D09" w:rsidRPr="00026D09" w14:paraId="1C799E3E" w14:textId="77777777" w:rsidTr="00D96933">
        <w:trPr>
          <w:trHeight w:val="326"/>
        </w:trPr>
        <w:tc>
          <w:tcPr>
            <w:tcW w:w="625" w:type="dxa"/>
          </w:tcPr>
          <w:p w14:paraId="1C6D3D98" w14:textId="77777777" w:rsidR="008320DC" w:rsidRPr="00026D09" w:rsidRDefault="008320DC" w:rsidP="00D96933">
            <w:pPr>
              <w:pStyle w:val="a3"/>
              <w:spacing w:line="276" w:lineRule="auto"/>
              <w:ind w:left="0" w:firstLine="0"/>
              <w:rPr>
                <w:sz w:val="24"/>
                <w:szCs w:val="18"/>
                <w:lang w:val="ro-MD"/>
              </w:rPr>
            </w:pPr>
            <w:r w:rsidRPr="00026D09">
              <w:rPr>
                <w:sz w:val="24"/>
                <w:szCs w:val="18"/>
                <w:lang w:val="ro-MD"/>
              </w:rPr>
              <w:t>2.</w:t>
            </w:r>
          </w:p>
        </w:tc>
        <w:tc>
          <w:tcPr>
            <w:tcW w:w="623" w:type="dxa"/>
          </w:tcPr>
          <w:p w14:paraId="25E0BFA5" w14:textId="77777777" w:rsidR="008320DC" w:rsidRPr="00026D09" w:rsidRDefault="008320DC" w:rsidP="00D96933">
            <w:pPr>
              <w:pStyle w:val="a3"/>
              <w:spacing w:line="276" w:lineRule="auto"/>
              <w:ind w:left="0"/>
              <w:rPr>
                <w:sz w:val="24"/>
                <w:szCs w:val="18"/>
                <w:lang w:val="ro-MD"/>
              </w:rPr>
            </w:pPr>
          </w:p>
        </w:tc>
        <w:tc>
          <w:tcPr>
            <w:tcW w:w="1267" w:type="dxa"/>
          </w:tcPr>
          <w:p w14:paraId="3A24E519" w14:textId="77777777" w:rsidR="008320DC" w:rsidRPr="00026D09" w:rsidRDefault="008320DC" w:rsidP="00D96933">
            <w:pPr>
              <w:pStyle w:val="a3"/>
              <w:spacing w:line="276" w:lineRule="auto"/>
              <w:ind w:left="0"/>
              <w:rPr>
                <w:sz w:val="24"/>
                <w:szCs w:val="18"/>
                <w:lang w:val="ro-MD"/>
              </w:rPr>
            </w:pPr>
          </w:p>
        </w:tc>
        <w:tc>
          <w:tcPr>
            <w:tcW w:w="1490" w:type="dxa"/>
          </w:tcPr>
          <w:p w14:paraId="3475C6DA" w14:textId="77777777" w:rsidR="008320DC" w:rsidRPr="00026D09" w:rsidRDefault="008320DC" w:rsidP="00D96933">
            <w:pPr>
              <w:pStyle w:val="a3"/>
              <w:spacing w:line="276" w:lineRule="auto"/>
              <w:ind w:left="0"/>
              <w:rPr>
                <w:sz w:val="24"/>
                <w:szCs w:val="18"/>
                <w:lang w:val="ro-MD"/>
              </w:rPr>
            </w:pPr>
          </w:p>
        </w:tc>
        <w:tc>
          <w:tcPr>
            <w:tcW w:w="1421" w:type="dxa"/>
          </w:tcPr>
          <w:p w14:paraId="255A59B6" w14:textId="77777777" w:rsidR="008320DC" w:rsidRPr="00026D09" w:rsidRDefault="008320DC" w:rsidP="00D96933">
            <w:pPr>
              <w:pStyle w:val="a3"/>
              <w:spacing w:line="276" w:lineRule="auto"/>
              <w:ind w:left="0"/>
              <w:rPr>
                <w:sz w:val="24"/>
                <w:szCs w:val="18"/>
                <w:lang w:val="ro-MD"/>
              </w:rPr>
            </w:pPr>
          </w:p>
        </w:tc>
        <w:tc>
          <w:tcPr>
            <w:tcW w:w="1667" w:type="dxa"/>
          </w:tcPr>
          <w:p w14:paraId="16305DA8" w14:textId="77777777" w:rsidR="008320DC" w:rsidRPr="00026D09" w:rsidRDefault="008320DC" w:rsidP="00D96933">
            <w:pPr>
              <w:pStyle w:val="a3"/>
              <w:spacing w:line="276" w:lineRule="auto"/>
              <w:ind w:left="0"/>
              <w:rPr>
                <w:sz w:val="24"/>
                <w:szCs w:val="18"/>
                <w:lang w:val="ro-MD"/>
              </w:rPr>
            </w:pPr>
          </w:p>
        </w:tc>
        <w:tc>
          <w:tcPr>
            <w:tcW w:w="1736" w:type="dxa"/>
          </w:tcPr>
          <w:p w14:paraId="5885B4E5" w14:textId="77777777" w:rsidR="008320DC" w:rsidRPr="00026D09" w:rsidRDefault="008320DC" w:rsidP="00D96933">
            <w:pPr>
              <w:pStyle w:val="a3"/>
              <w:spacing w:line="276" w:lineRule="auto"/>
              <w:ind w:left="0"/>
              <w:rPr>
                <w:sz w:val="24"/>
                <w:szCs w:val="18"/>
              </w:rPr>
            </w:pPr>
          </w:p>
        </w:tc>
      </w:tr>
      <w:tr w:rsidR="008320DC" w:rsidRPr="00026D09" w14:paraId="60BF68DF" w14:textId="77777777" w:rsidTr="00D96933">
        <w:trPr>
          <w:trHeight w:val="310"/>
        </w:trPr>
        <w:tc>
          <w:tcPr>
            <w:tcW w:w="625" w:type="dxa"/>
          </w:tcPr>
          <w:p w14:paraId="00B87D54" w14:textId="77777777" w:rsidR="008320DC" w:rsidRPr="00026D09" w:rsidRDefault="008320DC" w:rsidP="00D96933">
            <w:pPr>
              <w:pStyle w:val="a3"/>
              <w:spacing w:line="276" w:lineRule="auto"/>
              <w:ind w:left="0" w:firstLine="0"/>
              <w:rPr>
                <w:sz w:val="24"/>
                <w:szCs w:val="18"/>
                <w:lang w:val="ro-MD"/>
              </w:rPr>
            </w:pPr>
            <w:r w:rsidRPr="00026D09">
              <w:rPr>
                <w:sz w:val="24"/>
                <w:szCs w:val="18"/>
                <w:lang w:val="ro-MD"/>
              </w:rPr>
              <w:t>3.</w:t>
            </w:r>
          </w:p>
        </w:tc>
        <w:tc>
          <w:tcPr>
            <w:tcW w:w="623" w:type="dxa"/>
          </w:tcPr>
          <w:p w14:paraId="40ACB9F6" w14:textId="77777777" w:rsidR="008320DC" w:rsidRPr="00026D09" w:rsidRDefault="008320DC" w:rsidP="00D96933">
            <w:pPr>
              <w:pStyle w:val="a3"/>
              <w:spacing w:line="276" w:lineRule="auto"/>
              <w:ind w:left="0"/>
              <w:rPr>
                <w:sz w:val="24"/>
                <w:szCs w:val="18"/>
                <w:lang w:val="ro-MD"/>
              </w:rPr>
            </w:pPr>
          </w:p>
        </w:tc>
        <w:tc>
          <w:tcPr>
            <w:tcW w:w="1267" w:type="dxa"/>
          </w:tcPr>
          <w:p w14:paraId="3D66DFEB" w14:textId="77777777" w:rsidR="008320DC" w:rsidRPr="00026D09" w:rsidRDefault="008320DC" w:rsidP="00D96933">
            <w:pPr>
              <w:pStyle w:val="a3"/>
              <w:spacing w:line="276" w:lineRule="auto"/>
              <w:ind w:left="0"/>
              <w:rPr>
                <w:sz w:val="24"/>
                <w:szCs w:val="18"/>
                <w:lang w:val="ro-MD"/>
              </w:rPr>
            </w:pPr>
          </w:p>
        </w:tc>
        <w:tc>
          <w:tcPr>
            <w:tcW w:w="1490" w:type="dxa"/>
          </w:tcPr>
          <w:p w14:paraId="2EA91F9A" w14:textId="77777777" w:rsidR="008320DC" w:rsidRPr="00026D09" w:rsidRDefault="008320DC" w:rsidP="00D96933">
            <w:pPr>
              <w:pStyle w:val="a3"/>
              <w:spacing w:line="276" w:lineRule="auto"/>
              <w:ind w:left="0"/>
              <w:rPr>
                <w:sz w:val="24"/>
                <w:szCs w:val="18"/>
                <w:lang w:val="ro-MD"/>
              </w:rPr>
            </w:pPr>
          </w:p>
        </w:tc>
        <w:tc>
          <w:tcPr>
            <w:tcW w:w="1421" w:type="dxa"/>
          </w:tcPr>
          <w:p w14:paraId="292E19A2" w14:textId="77777777" w:rsidR="008320DC" w:rsidRPr="00026D09" w:rsidRDefault="008320DC" w:rsidP="00D96933">
            <w:pPr>
              <w:pStyle w:val="a3"/>
              <w:spacing w:line="276" w:lineRule="auto"/>
              <w:ind w:left="0"/>
              <w:rPr>
                <w:sz w:val="24"/>
                <w:szCs w:val="18"/>
                <w:lang w:val="ro-MD"/>
              </w:rPr>
            </w:pPr>
          </w:p>
        </w:tc>
        <w:tc>
          <w:tcPr>
            <w:tcW w:w="1667" w:type="dxa"/>
          </w:tcPr>
          <w:p w14:paraId="689A28A7" w14:textId="77777777" w:rsidR="008320DC" w:rsidRPr="00026D09" w:rsidRDefault="008320DC" w:rsidP="00D96933">
            <w:pPr>
              <w:pStyle w:val="a3"/>
              <w:spacing w:line="276" w:lineRule="auto"/>
              <w:ind w:left="0"/>
              <w:rPr>
                <w:sz w:val="24"/>
                <w:szCs w:val="18"/>
                <w:lang w:val="ro-MD"/>
              </w:rPr>
            </w:pPr>
          </w:p>
        </w:tc>
        <w:tc>
          <w:tcPr>
            <w:tcW w:w="1736" w:type="dxa"/>
          </w:tcPr>
          <w:p w14:paraId="7D166F79" w14:textId="77777777" w:rsidR="008320DC" w:rsidRPr="00026D09" w:rsidRDefault="008320DC" w:rsidP="00D96933">
            <w:pPr>
              <w:pStyle w:val="a3"/>
              <w:spacing w:line="276" w:lineRule="auto"/>
              <w:ind w:left="0"/>
              <w:rPr>
                <w:sz w:val="24"/>
                <w:szCs w:val="18"/>
              </w:rPr>
            </w:pPr>
          </w:p>
        </w:tc>
      </w:tr>
    </w:tbl>
    <w:p w14:paraId="2A270CDA" w14:textId="77777777" w:rsidR="008320DC" w:rsidRPr="00026D09" w:rsidRDefault="008320DC" w:rsidP="008320DC">
      <w:pPr>
        <w:pStyle w:val="a3"/>
        <w:spacing w:after="0" w:line="276" w:lineRule="auto"/>
        <w:ind w:left="630"/>
        <w:jc w:val="both"/>
      </w:pPr>
    </w:p>
    <w:p w14:paraId="3724D8DE" w14:textId="77777777" w:rsidR="008320DC" w:rsidRPr="00026D09" w:rsidRDefault="008320DC" w:rsidP="008320DC">
      <w:pPr>
        <w:pStyle w:val="a3"/>
        <w:numPr>
          <w:ilvl w:val="0"/>
          <w:numId w:val="22"/>
        </w:numPr>
        <w:spacing w:after="0"/>
        <w:jc w:val="both"/>
      </w:pPr>
      <w:r w:rsidRPr="00026D09">
        <w:t>Nume, prenume și semnătura auditorului de siguranță rutieră</w:t>
      </w:r>
    </w:p>
    <w:p w14:paraId="1E2C181B" w14:textId="77777777" w:rsidR="008320DC" w:rsidRPr="00026D09" w:rsidRDefault="008320DC" w:rsidP="00EA19B8">
      <w:pPr>
        <w:spacing w:after="0" w:line="276" w:lineRule="auto"/>
        <w:ind w:left="360"/>
        <w:jc w:val="center"/>
        <w:rPr>
          <w:b/>
          <w:bCs/>
        </w:rPr>
      </w:pPr>
    </w:p>
    <w:p w14:paraId="78EE6B51" w14:textId="77777777" w:rsidR="00514CA7" w:rsidRPr="00026D09" w:rsidRDefault="00514CA7" w:rsidP="00EA19B8">
      <w:pPr>
        <w:spacing w:after="0" w:line="276" w:lineRule="auto"/>
        <w:jc w:val="center"/>
      </w:pPr>
    </w:p>
    <w:p w14:paraId="052B8EC9" w14:textId="4DCB20CC" w:rsidR="005575A2" w:rsidRPr="00026D09" w:rsidRDefault="00F5131E" w:rsidP="00EA19B8">
      <w:pPr>
        <w:spacing w:after="0" w:line="276" w:lineRule="auto"/>
        <w:ind w:firstLine="270"/>
        <w:jc w:val="both"/>
      </w:pPr>
      <w:r w:rsidRPr="00026D09">
        <w:rPr>
          <w:b/>
          <w:bCs/>
        </w:rPr>
        <w:t>2</w:t>
      </w:r>
      <w:r w:rsidR="00EA19B8" w:rsidRPr="00026D09">
        <w:rPr>
          <w:b/>
          <w:bCs/>
        </w:rPr>
        <w:t>.</w:t>
      </w:r>
      <w:r w:rsidR="00EA19B8" w:rsidRPr="00026D09">
        <w:t xml:space="preserve"> </w:t>
      </w:r>
      <w:r w:rsidR="005575A2" w:rsidRPr="00026D09">
        <w:rPr>
          <w:b/>
          <w:bCs/>
        </w:rPr>
        <w:t xml:space="preserve">Rapoartele </w:t>
      </w:r>
      <w:r w:rsidR="005B50D0" w:rsidRPr="00026D09">
        <w:rPr>
          <w:b/>
          <w:bCs/>
        </w:rPr>
        <w:t>de i</w:t>
      </w:r>
      <w:r w:rsidR="00CD607B" w:rsidRPr="00026D09">
        <w:rPr>
          <w:b/>
          <w:bCs/>
        </w:rPr>
        <w:t>n</w:t>
      </w:r>
      <w:r w:rsidR="005B50D0" w:rsidRPr="00026D09">
        <w:rPr>
          <w:b/>
          <w:bCs/>
        </w:rPr>
        <w:t>specție de siguranță rutieră</w:t>
      </w:r>
      <w:r w:rsidR="004A7979" w:rsidRPr="00026D09">
        <w:rPr>
          <w:b/>
          <w:bCs/>
        </w:rPr>
        <w:t xml:space="preserve"> specifice</w:t>
      </w:r>
      <w:r w:rsidR="005B50D0" w:rsidRPr="00026D09">
        <w:rPr>
          <w:b/>
          <w:bCs/>
        </w:rPr>
        <w:t xml:space="preserve"> urmare a unui accident rutier soldat cu persoane decedate</w:t>
      </w:r>
      <w:r w:rsidR="005575A2" w:rsidRPr="00026D09">
        <w:rPr>
          <w:b/>
          <w:bCs/>
        </w:rPr>
        <w:t xml:space="preserve"> trebuie să cuprindă</w:t>
      </w:r>
      <w:r w:rsidR="00A043DD" w:rsidRPr="00026D09">
        <w:rPr>
          <w:b/>
          <w:bCs/>
        </w:rPr>
        <w:t xml:space="preserve"> cel puțin</w:t>
      </w:r>
      <w:r w:rsidR="005575A2" w:rsidRPr="00026D09">
        <w:rPr>
          <w:b/>
          <w:bCs/>
        </w:rPr>
        <w:t xml:space="preserve"> următoarele elemente:</w:t>
      </w:r>
    </w:p>
    <w:p w14:paraId="731171B5" w14:textId="4EF9F3EB" w:rsidR="005575A2" w:rsidRPr="00026D09" w:rsidRDefault="002536C7" w:rsidP="00154A0E">
      <w:pPr>
        <w:pStyle w:val="a3"/>
        <w:numPr>
          <w:ilvl w:val="0"/>
          <w:numId w:val="30"/>
        </w:numPr>
        <w:spacing w:after="0" w:line="276" w:lineRule="auto"/>
        <w:jc w:val="both"/>
      </w:pPr>
      <w:r w:rsidRPr="00026D09">
        <w:lastRenderedPageBreak/>
        <w:t>L</w:t>
      </w:r>
      <w:r w:rsidR="005575A2" w:rsidRPr="00026D09">
        <w:t>ocalizarea exactă a accidentului;</w:t>
      </w:r>
    </w:p>
    <w:p w14:paraId="1B3B2173" w14:textId="660F6A7E" w:rsidR="00996CCF" w:rsidRPr="00026D09" w:rsidRDefault="00996CCF" w:rsidP="00154A0E">
      <w:pPr>
        <w:pStyle w:val="a3"/>
        <w:numPr>
          <w:ilvl w:val="0"/>
          <w:numId w:val="30"/>
        </w:numPr>
        <w:spacing w:after="0" w:line="276" w:lineRule="auto"/>
        <w:jc w:val="both"/>
      </w:pPr>
      <w:r w:rsidRPr="00026D09">
        <w:t>Echipa de inspecție desemnată pentru inspecția de siguranță periodică (Nume, prenume, funcția și autoritatea reprezentată, semnătura)</w:t>
      </w:r>
    </w:p>
    <w:p w14:paraId="7F4431E6" w14:textId="45679A98" w:rsidR="005575A2" w:rsidRPr="00026D09" w:rsidRDefault="002536C7" w:rsidP="00154A0E">
      <w:pPr>
        <w:pStyle w:val="a3"/>
        <w:numPr>
          <w:ilvl w:val="0"/>
          <w:numId w:val="30"/>
        </w:numPr>
        <w:spacing w:after="0" w:line="276" w:lineRule="auto"/>
        <w:jc w:val="both"/>
      </w:pPr>
      <w:r w:rsidRPr="00026D09">
        <w:t>I</w:t>
      </w:r>
      <w:r w:rsidR="005575A2" w:rsidRPr="00026D09">
        <w:t>magini și/sau diagrame cu locul accidentului;</w:t>
      </w:r>
    </w:p>
    <w:p w14:paraId="763B3C36" w14:textId="32A29635" w:rsidR="005575A2" w:rsidRPr="00026D09" w:rsidRDefault="002536C7" w:rsidP="00154A0E">
      <w:pPr>
        <w:pStyle w:val="a3"/>
        <w:numPr>
          <w:ilvl w:val="0"/>
          <w:numId w:val="30"/>
        </w:numPr>
        <w:spacing w:after="0" w:line="276" w:lineRule="auto"/>
        <w:jc w:val="both"/>
      </w:pPr>
      <w:r w:rsidRPr="00026D09">
        <w:t>D</w:t>
      </w:r>
      <w:r w:rsidR="005575A2" w:rsidRPr="00026D09">
        <w:t>ata și ora accidentului;</w:t>
      </w:r>
    </w:p>
    <w:p w14:paraId="2D40B609" w14:textId="226932B1" w:rsidR="005575A2" w:rsidRPr="00026D09" w:rsidRDefault="002536C7" w:rsidP="00154A0E">
      <w:pPr>
        <w:pStyle w:val="a3"/>
        <w:numPr>
          <w:ilvl w:val="0"/>
          <w:numId w:val="30"/>
        </w:numPr>
        <w:spacing w:after="0" w:line="276" w:lineRule="auto"/>
        <w:jc w:val="both"/>
      </w:pPr>
      <w:r w:rsidRPr="00026D09">
        <w:t>I</w:t>
      </w:r>
      <w:r w:rsidR="005575A2" w:rsidRPr="00026D09">
        <w:t>nformații referitoare la drum, cum ar fi tipul de zonă, tipul de drum, tipul de joncțiune, cu precizarea sistemelor de</w:t>
      </w:r>
      <w:r w:rsidR="00CD607B" w:rsidRPr="00026D09">
        <w:t xml:space="preserve"> </w:t>
      </w:r>
      <w:r w:rsidR="005575A2" w:rsidRPr="00026D09">
        <w:t>semnalizare, numărul căilor rutiere, marcajul, suprafața rutieră, sistemele de iluminat și condițiile meteorologice,</w:t>
      </w:r>
      <w:r w:rsidR="00CD607B" w:rsidRPr="00026D09">
        <w:t xml:space="preserve"> </w:t>
      </w:r>
      <w:r w:rsidR="005575A2" w:rsidRPr="00026D09">
        <w:t>limitarea de viteză, obstacolele de la marginea drumului;</w:t>
      </w:r>
    </w:p>
    <w:p w14:paraId="300DE7DC" w14:textId="38CA760F" w:rsidR="005575A2" w:rsidRPr="00026D09" w:rsidRDefault="002536C7" w:rsidP="00154A0E">
      <w:pPr>
        <w:pStyle w:val="a3"/>
        <w:numPr>
          <w:ilvl w:val="0"/>
          <w:numId w:val="30"/>
        </w:numPr>
        <w:spacing w:after="0" w:line="276" w:lineRule="auto"/>
        <w:jc w:val="both"/>
      </w:pPr>
      <w:r w:rsidRPr="00026D09">
        <w:t>G</w:t>
      </w:r>
      <w:r w:rsidR="005575A2" w:rsidRPr="00026D09">
        <w:t>ravitatea accidentului, cu precizarea numărului de persoane decedate și vătămate;</w:t>
      </w:r>
    </w:p>
    <w:p w14:paraId="1D8CCA8F" w14:textId="4A1FFB69" w:rsidR="005575A2" w:rsidRPr="00026D09" w:rsidRDefault="002536C7" w:rsidP="00154A0E">
      <w:pPr>
        <w:pStyle w:val="a3"/>
        <w:numPr>
          <w:ilvl w:val="0"/>
          <w:numId w:val="30"/>
        </w:numPr>
        <w:spacing w:after="0" w:line="276" w:lineRule="auto"/>
        <w:jc w:val="both"/>
      </w:pPr>
      <w:r w:rsidRPr="00026D09">
        <w:t>C</w:t>
      </w:r>
      <w:r w:rsidR="005575A2" w:rsidRPr="00026D09">
        <w:t>aracteristicile persoanelor implicate în accident, cum ar fi vârsta, sexul, naționalitatea, nivelul alcoolemiei, utilizarea</w:t>
      </w:r>
      <w:r w:rsidR="00CD607B" w:rsidRPr="00026D09">
        <w:t xml:space="preserve"> </w:t>
      </w:r>
      <w:r w:rsidR="005575A2" w:rsidRPr="00026D09">
        <w:t>sau nu a echipamentelor de siguranță;</w:t>
      </w:r>
    </w:p>
    <w:p w14:paraId="65C1B3FA" w14:textId="47FCBC71" w:rsidR="005575A2" w:rsidRPr="00026D09" w:rsidRDefault="002536C7" w:rsidP="00154A0E">
      <w:pPr>
        <w:pStyle w:val="a3"/>
        <w:numPr>
          <w:ilvl w:val="0"/>
          <w:numId w:val="30"/>
        </w:numPr>
        <w:spacing w:after="0" w:line="276" w:lineRule="auto"/>
        <w:jc w:val="both"/>
      </w:pPr>
      <w:r w:rsidRPr="00026D09">
        <w:t>D</w:t>
      </w:r>
      <w:r w:rsidR="005575A2" w:rsidRPr="00026D09">
        <w:t>ate cu privire la autovehiculele implicate în accident (tip, vechime, țara în care este înregistrat, echipament de</w:t>
      </w:r>
      <w:r w:rsidR="00CD607B" w:rsidRPr="00026D09">
        <w:t xml:space="preserve"> </w:t>
      </w:r>
      <w:r w:rsidR="005575A2" w:rsidRPr="00026D09">
        <w:t>siguranță după caz, date privind ultimele controale tehnice periodice, în conformitate cu legislația aplicabilă);</w:t>
      </w:r>
    </w:p>
    <w:p w14:paraId="532278B4" w14:textId="45D617F6" w:rsidR="005575A2" w:rsidRPr="00026D09" w:rsidRDefault="002536C7" w:rsidP="00154A0E">
      <w:pPr>
        <w:pStyle w:val="a3"/>
        <w:numPr>
          <w:ilvl w:val="0"/>
          <w:numId w:val="30"/>
        </w:numPr>
        <w:spacing w:after="0" w:line="276" w:lineRule="auto"/>
        <w:jc w:val="both"/>
      </w:pPr>
      <w:r w:rsidRPr="00026D09">
        <w:t>D</w:t>
      </w:r>
      <w:r w:rsidR="005575A2" w:rsidRPr="00026D09">
        <w:t>ate referitoare la accident, cum ar fi tipul accidentului, tipul coliziunii, manevrarea vehiculului și manevrele conducătorului auto;</w:t>
      </w:r>
    </w:p>
    <w:p w14:paraId="159E4E4E" w14:textId="41621B33" w:rsidR="005575A2" w:rsidRPr="00026D09" w:rsidRDefault="00A043DD" w:rsidP="00154A0E">
      <w:pPr>
        <w:pStyle w:val="a3"/>
        <w:numPr>
          <w:ilvl w:val="0"/>
          <w:numId w:val="30"/>
        </w:numPr>
        <w:spacing w:after="0" w:line="276" w:lineRule="auto"/>
        <w:jc w:val="both"/>
      </w:pPr>
      <w:r w:rsidRPr="00026D09">
        <w:t>I</w:t>
      </w:r>
      <w:r w:rsidR="005575A2" w:rsidRPr="00026D09">
        <w:t>nformații privind timpul dintre momentul accidentului și constatarea acestuia sau sosirea</w:t>
      </w:r>
      <w:r w:rsidR="00CD607B" w:rsidRPr="00026D09">
        <w:t xml:space="preserve"> </w:t>
      </w:r>
      <w:r w:rsidR="005575A2" w:rsidRPr="00026D09">
        <w:t>serviciilor de urgență.</w:t>
      </w:r>
    </w:p>
    <w:p w14:paraId="767F5FE6" w14:textId="6BBA3D68" w:rsidR="002536C7" w:rsidRPr="00026D09" w:rsidRDefault="002536C7" w:rsidP="00154A0E">
      <w:pPr>
        <w:pStyle w:val="a3"/>
        <w:numPr>
          <w:ilvl w:val="0"/>
          <w:numId w:val="30"/>
        </w:numPr>
        <w:spacing w:after="0" w:line="276" w:lineRule="auto"/>
        <w:jc w:val="both"/>
      </w:pPr>
      <w:r w:rsidRPr="00026D09">
        <w:t>Concluzii și recomandări.</w:t>
      </w:r>
    </w:p>
    <w:p w14:paraId="57B90195" w14:textId="77777777" w:rsidR="002536C7" w:rsidRPr="00026D09" w:rsidRDefault="002536C7" w:rsidP="00CD607B">
      <w:pPr>
        <w:spacing w:after="0"/>
        <w:ind w:firstLine="270"/>
        <w:jc w:val="both"/>
      </w:pPr>
    </w:p>
    <w:p w14:paraId="57A8E834" w14:textId="77777777" w:rsidR="0061523B" w:rsidRPr="00026D09" w:rsidRDefault="0061523B" w:rsidP="0061523B">
      <w:pPr>
        <w:spacing w:after="0"/>
        <w:jc w:val="both"/>
      </w:pPr>
    </w:p>
    <w:p w14:paraId="39EF97D3" w14:textId="5CF620FA" w:rsidR="004A7979" w:rsidRPr="00026D09" w:rsidRDefault="009C447D" w:rsidP="00A96058">
      <w:pPr>
        <w:pStyle w:val="a3"/>
        <w:numPr>
          <w:ilvl w:val="0"/>
          <w:numId w:val="23"/>
        </w:numPr>
        <w:spacing w:after="0"/>
        <w:jc w:val="both"/>
        <w:rPr>
          <w:b/>
          <w:bCs/>
        </w:rPr>
      </w:pPr>
      <w:r w:rsidRPr="00026D09">
        <w:rPr>
          <w:b/>
          <w:bCs/>
        </w:rPr>
        <w:t xml:space="preserve">Rapoartele de inspecție de siguranță rutieră specifice </w:t>
      </w:r>
      <w:r w:rsidR="00A96058" w:rsidRPr="00026D09">
        <w:rPr>
          <w:b/>
          <w:bCs/>
        </w:rPr>
        <w:t>efectuate pe tronsoanele cu concentrație mare de accidente rutiere</w:t>
      </w:r>
      <w:r w:rsidRPr="00026D09">
        <w:rPr>
          <w:b/>
          <w:bCs/>
        </w:rPr>
        <w:t xml:space="preserve"> trebuie să cuprindă următoarele elemente:</w:t>
      </w:r>
    </w:p>
    <w:p w14:paraId="57A14A00" w14:textId="77777777" w:rsidR="009C447D" w:rsidRPr="00026D09" w:rsidRDefault="009C447D" w:rsidP="009C447D">
      <w:pPr>
        <w:spacing w:after="0"/>
        <w:ind w:left="360"/>
        <w:jc w:val="both"/>
      </w:pPr>
    </w:p>
    <w:p w14:paraId="46419716" w14:textId="26A24CE0" w:rsidR="006C245C" w:rsidRPr="00026D09" w:rsidRDefault="006C245C" w:rsidP="006C245C">
      <w:pPr>
        <w:pStyle w:val="a3"/>
        <w:numPr>
          <w:ilvl w:val="0"/>
          <w:numId w:val="24"/>
        </w:numPr>
        <w:spacing w:after="0" w:line="276" w:lineRule="auto"/>
        <w:jc w:val="both"/>
      </w:pPr>
      <w:r w:rsidRPr="00026D09">
        <w:t>Denumirea sectorului de drum inspectat, lungime, poziții kilometrice;</w:t>
      </w:r>
    </w:p>
    <w:p w14:paraId="5D4DEE8C" w14:textId="2E6079F3" w:rsidR="006C245C" w:rsidRPr="00026D09" w:rsidRDefault="006C245C" w:rsidP="006C245C">
      <w:pPr>
        <w:pStyle w:val="a3"/>
        <w:numPr>
          <w:ilvl w:val="0"/>
          <w:numId w:val="24"/>
        </w:numPr>
        <w:spacing w:after="0" w:line="276" w:lineRule="auto"/>
        <w:jc w:val="both"/>
      </w:pPr>
      <w:r w:rsidRPr="00026D09">
        <w:t>Echipa de inspecție desemnată pentru inspecția de siguranță periodică (Nume, prenume, funcția și autoritatea reprezentată, semnătura)</w:t>
      </w:r>
    </w:p>
    <w:p w14:paraId="11C55C9C" w14:textId="6BC6307A" w:rsidR="006C245C" w:rsidRPr="00026D09" w:rsidRDefault="006C245C" w:rsidP="006C245C">
      <w:pPr>
        <w:pStyle w:val="a3"/>
        <w:numPr>
          <w:ilvl w:val="0"/>
          <w:numId w:val="24"/>
        </w:numPr>
        <w:spacing w:after="0" w:line="276" w:lineRule="auto"/>
        <w:jc w:val="both"/>
      </w:pPr>
      <w:r w:rsidRPr="00026D09">
        <w:t>Descrierea general</w:t>
      </w:r>
      <w:r w:rsidR="00B613B0" w:rsidRPr="00026D09">
        <w:t>ă</w:t>
      </w:r>
      <w:r w:rsidRPr="00026D09">
        <w:t xml:space="preserve"> a sectorului de drum inspectat, denumire/administrator;</w:t>
      </w:r>
    </w:p>
    <w:p w14:paraId="4A799A18" w14:textId="18D6BB4F" w:rsidR="006C245C" w:rsidRPr="00026D09" w:rsidRDefault="006C245C" w:rsidP="006C245C">
      <w:pPr>
        <w:pStyle w:val="a3"/>
        <w:numPr>
          <w:ilvl w:val="0"/>
          <w:numId w:val="24"/>
        </w:numPr>
        <w:spacing w:after="0" w:line="276" w:lineRule="auto"/>
        <w:jc w:val="both"/>
      </w:pPr>
      <w:r w:rsidRPr="00026D09">
        <w:t xml:space="preserve">Date privind accidentele în ultimii </w:t>
      </w:r>
      <w:r w:rsidR="00497CEE" w:rsidRPr="00026D09">
        <w:t>5</w:t>
      </w:r>
      <w:r w:rsidRPr="00026D09">
        <w:t xml:space="preserve"> ani, cauze</w:t>
      </w:r>
      <w:r w:rsidR="006E6FD1" w:rsidRPr="00026D09">
        <w:t>, gravitate, tip;</w:t>
      </w:r>
    </w:p>
    <w:p w14:paraId="228B3A64" w14:textId="5A79532F" w:rsidR="006E6FD1" w:rsidRPr="00026D09" w:rsidRDefault="006E6FD1" w:rsidP="006C245C">
      <w:pPr>
        <w:pStyle w:val="a3"/>
        <w:numPr>
          <w:ilvl w:val="0"/>
          <w:numId w:val="24"/>
        </w:numPr>
        <w:spacing w:after="0" w:line="276" w:lineRule="auto"/>
        <w:jc w:val="both"/>
      </w:pPr>
      <w:r w:rsidRPr="00026D09">
        <w:t>Constatări</w:t>
      </w:r>
      <w:r w:rsidR="00E2788D" w:rsidRPr="00026D09">
        <w:t xml:space="preserve"> și descrierea neconformităților identificate</w:t>
      </w:r>
      <w:r w:rsidRPr="00026D09">
        <w:t xml:space="preserve"> privind infrastructura și traficul</w:t>
      </w:r>
      <w:r w:rsidR="00C42E39" w:rsidRPr="00026D09">
        <w:t xml:space="preserve"> rutier</w:t>
      </w:r>
      <w:r w:rsidRPr="00026D09">
        <w:t xml:space="preserve"> ce au complementat producerea accidentelor rutiere</w:t>
      </w:r>
      <w:r w:rsidR="00B71C1B" w:rsidRPr="00026D09">
        <w:t>;</w:t>
      </w:r>
    </w:p>
    <w:p w14:paraId="17870420" w14:textId="03B52B3C" w:rsidR="009C447D" w:rsidRPr="00026D09" w:rsidRDefault="00C42E39" w:rsidP="00701989">
      <w:pPr>
        <w:pStyle w:val="a3"/>
        <w:numPr>
          <w:ilvl w:val="0"/>
          <w:numId w:val="24"/>
        </w:numPr>
        <w:spacing w:after="0"/>
        <w:jc w:val="both"/>
      </w:pPr>
      <w:r w:rsidRPr="00026D09">
        <w:t>Planul de remediere cu setul de recomandări pentru sectorul de drum inspectat;</w:t>
      </w:r>
    </w:p>
    <w:p w14:paraId="3E6114ED" w14:textId="77777777" w:rsidR="00BE0325" w:rsidRPr="00026D09" w:rsidRDefault="00BE0325" w:rsidP="00C42E39">
      <w:pPr>
        <w:spacing w:after="0" w:line="276" w:lineRule="auto"/>
        <w:ind w:left="270"/>
        <w:jc w:val="both"/>
      </w:pPr>
    </w:p>
    <w:p w14:paraId="2259D1C8" w14:textId="695BEFD5" w:rsidR="00BE0325" w:rsidRPr="00026D09" w:rsidRDefault="00BE0325" w:rsidP="00C42E39">
      <w:pPr>
        <w:spacing w:after="0" w:line="276" w:lineRule="auto"/>
        <w:ind w:left="270"/>
        <w:jc w:val="both"/>
      </w:pPr>
    </w:p>
    <w:p w14:paraId="070CB67E" w14:textId="0DC1B9C5" w:rsidR="00A96058" w:rsidRPr="00026D09" w:rsidRDefault="00A96058" w:rsidP="00C42E39">
      <w:pPr>
        <w:spacing w:after="0" w:line="276" w:lineRule="auto"/>
        <w:ind w:left="270"/>
        <w:jc w:val="both"/>
      </w:pPr>
    </w:p>
    <w:p w14:paraId="5C0084AB" w14:textId="1AEE869D" w:rsidR="00A96058" w:rsidRPr="00026D09" w:rsidRDefault="00A96058" w:rsidP="00C42E39">
      <w:pPr>
        <w:spacing w:after="0" w:line="276" w:lineRule="auto"/>
        <w:ind w:left="270"/>
        <w:jc w:val="both"/>
      </w:pPr>
    </w:p>
    <w:p w14:paraId="4BAEFD7E" w14:textId="133F970E" w:rsidR="00A96058" w:rsidRPr="00026D09" w:rsidRDefault="00A96058" w:rsidP="00C42E39">
      <w:pPr>
        <w:spacing w:after="0" w:line="276" w:lineRule="auto"/>
        <w:ind w:left="270"/>
        <w:jc w:val="both"/>
      </w:pPr>
    </w:p>
    <w:p w14:paraId="0992A41E" w14:textId="77777777" w:rsidR="00A96058" w:rsidRPr="00026D09" w:rsidRDefault="00A96058" w:rsidP="00C42E39">
      <w:pPr>
        <w:spacing w:after="0" w:line="276" w:lineRule="auto"/>
        <w:ind w:left="270"/>
        <w:jc w:val="both"/>
      </w:pPr>
    </w:p>
    <w:p w14:paraId="671750A4" w14:textId="6BE3EF22" w:rsidR="00C42E39" w:rsidRPr="00026D09" w:rsidRDefault="00C42E39" w:rsidP="00BE0325">
      <w:pPr>
        <w:spacing w:after="0" w:line="276" w:lineRule="auto"/>
        <w:ind w:left="270"/>
        <w:jc w:val="center"/>
      </w:pPr>
      <w:r w:rsidRPr="00026D09">
        <w:t>Structura planului de remediere a neconformităților identificate:</w:t>
      </w:r>
    </w:p>
    <w:p w14:paraId="57BA1788" w14:textId="77777777" w:rsidR="00C42E39" w:rsidRPr="00026D09" w:rsidRDefault="00C42E39" w:rsidP="00C42E39">
      <w:pPr>
        <w:spacing w:after="0" w:line="276" w:lineRule="auto"/>
        <w:ind w:left="270"/>
        <w:jc w:val="both"/>
      </w:pPr>
    </w:p>
    <w:tbl>
      <w:tblPr>
        <w:tblStyle w:val="a8"/>
        <w:tblW w:w="0" w:type="auto"/>
        <w:tblInd w:w="630" w:type="dxa"/>
        <w:tblLook w:val="04A0" w:firstRow="1" w:lastRow="0" w:firstColumn="1" w:lastColumn="0" w:noHBand="0" w:noVBand="1"/>
      </w:tblPr>
      <w:tblGrid>
        <w:gridCol w:w="966"/>
        <w:gridCol w:w="1078"/>
        <w:gridCol w:w="1340"/>
        <w:gridCol w:w="1989"/>
        <w:gridCol w:w="1626"/>
        <w:gridCol w:w="1715"/>
      </w:tblGrid>
      <w:tr w:rsidR="00026D09" w:rsidRPr="00026D09" w14:paraId="0C8047C8" w14:textId="77777777" w:rsidTr="00747C37">
        <w:tc>
          <w:tcPr>
            <w:tcW w:w="999" w:type="dxa"/>
          </w:tcPr>
          <w:p w14:paraId="047D88F6" w14:textId="77777777" w:rsidR="00C42E39" w:rsidRPr="00026D09" w:rsidRDefault="00C42E39" w:rsidP="007A2EFC">
            <w:pPr>
              <w:pStyle w:val="a3"/>
              <w:spacing w:line="276" w:lineRule="auto"/>
              <w:ind w:left="0" w:firstLine="0"/>
              <w:rPr>
                <w:sz w:val="22"/>
                <w:szCs w:val="16"/>
                <w:lang w:val="ro-MD"/>
              </w:rPr>
            </w:pPr>
            <w:r w:rsidRPr="00026D09">
              <w:rPr>
                <w:sz w:val="22"/>
                <w:szCs w:val="16"/>
                <w:lang w:val="ro-MD"/>
              </w:rPr>
              <w:t>Nr.do</w:t>
            </w:r>
          </w:p>
        </w:tc>
        <w:tc>
          <w:tcPr>
            <w:tcW w:w="1106" w:type="dxa"/>
          </w:tcPr>
          <w:p w14:paraId="5EFBEFA0" w14:textId="77777777" w:rsidR="00C42E39" w:rsidRPr="00026D09" w:rsidRDefault="00C42E39" w:rsidP="007A2EFC">
            <w:pPr>
              <w:pStyle w:val="a3"/>
              <w:spacing w:line="276" w:lineRule="auto"/>
              <w:ind w:left="0" w:firstLine="46"/>
              <w:rPr>
                <w:sz w:val="22"/>
                <w:szCs w:val="16"/>
                <w:lang w:val="ro-MD"/>
              </w:rPr>
            </w:pPr>
            <w:r w:rsidRPr="00026D09">
              <w:rPr>
                <w:sz w:val="22"/>
                <w:szCs w:val="16"/>
                <w:lang w:val="ro-MD"/>
              </w:rPr>
              <w:t>Poziția km.</w:t>
            </w:r>
          </w:p>
        </w:tc>
        <w:tc>
          <w:tcPr>
            <w:tcW w:w="1373" w:type="dxa"/>
          </w:tcPr>
          <w:p w14:paraId="0224B80D" w14:textId="77777777" w:rsidR="00C42E39" w:rsidRPr="00026D09" w:rsidRDefault="00C42E39" w:rsidP="007A2EFC">
            <w:pPr>
              <w:pStyle w:val="a3"/>
              <w:spacing w:line="276" w:lineRule="auto"/>
              <w:ind w:left="0" w:hanging="29"/>
              <w:rPr>
                <w:sz w:val="22"/>
                <w:szCs w:val="16"/>
                <w:lang w:val="ro-MD"/>
              </w:rPr>
            </w:pPr>
            <w:r w:rsidRPr="00026D09">
              <w:rPr>
                <w:sz w:val="22"/>
                <w:szCs w:val="16"/>
                <w:lang w:val="ro-MD"/>
              </w:rPr>
              <w:t>Număr de constatare din raport</w:t>
            </w:r>
          </w:p>
        </w:tc>
        <w:tc>
          <w:tcPr>
            <w:tcW w:w="2039" w:type="dxa"/>
          </w:tcPr>
          <w:p w14:paraId="55B585EA" w14:textId="77777777" w:rsidR="00C42E39" w:rsidRPr="00026D09" w:rsidRDefault="00C42E39" w:rsidP="007A2EFC">
            <w:pPr>
              <w:pStyle w:val="a3"/>
              <w:spacing w:line="276" w:lineRule="auto"/>
              <w:ind w:left="0" w:hanging="59"/>
              <w:rPr>
                <w:sz w:val="22"/>
                <w:szCs w:val="16"/>
                <w:lang w:val="ro-MD"/>
              </w:rPr>
            </w:pPr>
            <w:r w:rsidRPr="00026D09">
              <w:rPr>
                <w:sz w:val="22"/>
                <w:szCs w:val="16"/>
                <w:lang w:val="ro-MD"/>
              </w:rPr>
              <w:t>Neconformitatea</w:t>
            </w:r>
          </w:p>
        </w:tc>
        <w:tc>
          <w:tcPr>
            <w:tcW w:w="1667" w:type="dxa"/>
          </w:tcPr>
          <w:p w14:paraId="2FDF4EE2" w14:textId="77777777" w:rsidR="00C42E39" w:rsidRPr="00026D09" w:rsidRDefault="00C42E39" w:rsidP="007A2EFC">
            <w:pPr>
              <w:pStyle w:val="a3"/>
              <w:spacing w:line="276" w:lineRule="auto"/>
              <w:ind w:left="0" w:hanging="89"/>
              <w:rPr>
                <w:sz w:val="22"/>
                <w:szCs w:val="16"/>
                <w:lang w:val="ro-MD"/>
              </w:rPr>
            </w:pPr>
            <w:r w:rsidRPr="00026D09">
              <w:rPr>
                <w:sz w:val="22"/>
                <w:szCs w:val="16"/>
                <w:lang w:val="ro-MD"/>
              </w:rPr>
              <w:t>Recomandare</w:t>
            </w:r>
          </w:p>
        </w:tc>
        <w:tc>
          <w:tcPr>
            <w:tcW w:w="1756" w:type="dxa"/>
          </w:tcPr>
          <w:p w14:paraId="24E1FBA9" w14:textId="77777777" w:rsidR="00C42E39" w:rsidRPr="00026D09" w:rsidRDefault="00C42E39" w:rsidP="007A2EFC">
            <w:pPr>
              <w:pStyle w:val="a3"/>
              <w:spacing w:line="276" w:lineRule="auto"/>
              <w:ind w:left="0" w:firstLine="0"/>
              <w:rPr>
                <w:sz w:val="22"/>
                <w:szCs w:val="16"/>
                <w:lang w:val="ro-MD"/>
              </w:rPr>
            </w:pPr>
            <w:r w:rsidRPr="00026D09">
              <w:rPr>
                <w:sz w:val="22"/>
                <w:szCs w:val="16"/>
                <w:lang w:val="ro-MD"/>
              </w:rPr>
              <w:t>Termen de execuție a recomandării (zile)</w:t>
            </w:r>
          </w:p>
        </w:tc>
      </w:tr>
      <w:tr w:rsidR="00026D09" w:rsidRPr="00026D09" w14:paraId="2B36DA52" w14:textId="77777777" w:rsidTr="00747C37">
        <w:trPr>
          <w:trHeight w:val="494"/>
        </w:trPr>
        <w:tc>
          <w:tcPr>
            <w:tcW w:w="999" w:type="dxa"/>
            <w:vMerge w:val="restart"/>
          </w:tcPr>
          <w:p w14:paraId="304E7EC7" w14:textId="77777777" w:rsidR="00747C37" w:rsidRPr="00026D09" w:rsidRDefault="00747C37" w:rsidP="007A2EFC">
            <w:pPr>
              <w:pStyle w:val="a3"/>
              <w:spacing w:line="276" w:lineRule="auto"/>
              <w:ind w:left="0" w:firstLine="0"/>
              <w:rPr>
                <w:sz w:val="22"/>
                <w:szCs w:val="16"/>
                <w:lang w:val="ro-MD"/>
              </w:rPr>
            </w:pPr>
            <w:r w:rsidRPr="00026D09">
              <w:rPr>
                <w:sz w:val="22"/>
                <w:szCs w:val="16"/>
                <w:lang w:val="ro-MD"/>
              </w:rPr>
              <w:t>1.</w:t>
            </w:r>
          </w:p>
        </w:tc>
        <w:tc>
          <w:tcPr>
            <w:tcW w:w="1106" w:type="dxa"/>
            <w:vMerge w:val="restart"/>
          </w:tcPr>
          <w:p w14:paraId="4E6257D5" w14:textId="77777777" w:rsidR="00747C37" w:rsidRPr="00026D09" w:rsidRDefault="00747C37" w:rsidP="007A2EFC">
            <w:pPr>
              <w:pStyle w:val="a3"/>
              <w:spacing w:line="276" w:lineRule="auto"/>
              <w:ind w:left="0"/>
              <w:rPr>
                <w:sz w:val="22"/>
                <w:szCs w:val="16"/>
                <w:lang w:val="ro-MD"/>
              </w:rPr>
            </w:pPr>
          </w:p>
        </w:tc>
        <w:tc>
          <w:tcPr>
            <w:tcW w:w="1373" w:type="dxa"/>
            <w:vMerge w:val="restart"/>
          </w:tcPr>
          <w:p w14:paraId="2DD0616B" w14:textId="77777777" w:rsidR="00747C37" w:rsidRPr="00026D09" w:rsidRDefault="00747C37" w:rsidP="007A2EFC">
            <w:pPr>
              <w:pStyle w:val="a3"/>
              <w:spacing w:line="276" w:lineRule="auto"/>
              <w:ind w:left="0"/>
              <w:rPr>
                <w:sz w:val="22"/>
                <w:szCs w:val="16"/>
                <w:lang w:val="ro-MD"/>
              </w:rPr>
            </w:pPr>
          </w:p>
        </w:tc>
        <w:tc>
          <w:tcPr>
            <w:tcW w:w="2039" w:type="dxa"/>
            <w:vMerge w:val="restart"/>
          </w:tcPr>
          <w:p w14:paraId="2E3613F3" w14:textId="77777777" w:rsidR="00747C37" w:rsidRPr="00026D09" w:rsidRDefault="00747C37" w:rsidP="007A2EFC">
            <w:pPr>
              <w:pStyle w:val="a3"/>
              <w:spacing w:line="276" w:lineRule="auto"/>
              <w:ind w:left="0"/>
              <w:rPr>
                <w:sz w:val="22"/>
                <w:szCs w:val="16"/>
                <w:lang w:val="ro-MD"/>
              </w:rPr>
            </w:pPr>
          </w:p>
        </w:tc>
        <w:tc>
          <w:tcPr>
            <w:tcW w:w="1667" w:type="dxa"/>
            <w:vMerge w:val="restart"/>
          </w:tcPr>
          <w:p w14:paraId="6BA80F17" w14:textId="77777777" w:rsidR="00747C37" w:rsidRPr="00026D09" w:rsidRDefault="00747C37" w:rsidP="007A2EFC">
            <w:pPr>
              <w:pStyle w:val="a3"/>
              <w:spacing w:line="276" w:lineRule="auto"/>
              <w:ind w:left="0"/>
              <w:rPr>
                <w:sz w:val="22"/>
                <w:szCs w:val="16"/>
                <w:lang w:val="ro-MD"/>
              </w:rPr>
            </w:pPr>
          </w:p>
        </w:tc>
        <w:tc>
          <w:tcPr>
            <w:tcW w:w="1756" w:type="dxa"/>
          </w:tcPr>
          <w:p w14:paraId="2957DFF1" w14:textId="67A3B73B" w:rsidR="00747C37" w:rsidRPr="00026D09" w:rsidRDefault="00747C37" w:rsidP="00747C37">
            <w:pPr>
              <w:pStyle w:val="a3"/>
              <w:spacing w:line="276" w:lineRule="auto"/>
              <w:ind w:left="0" w:firstLine="16"/>
              <w:rPr>
                <w:sz w:val="22"/>
                <w:szCs w:val="16"/>
                <w:vertAlign w:val="superscript"/>
                <w:lang w:val="ro-MD"/>
              </w:rPr>
            </w:pPr>
            <w:r w:rsidRPr="00026D09">
              <w:rPr>
                <w:sz w:val="22"/>
                <w:szCs w:val="16"/>
                <w:lang w:val="ro-MD"/>
              </w:rPr>
              <w:t>Recomandări pentru implementare pe timp scurt</w:t>
            </w:r>
            <w:r w:rsidR="007A51E4" w:rsidRPr="00026D09">
              <w:rPr>
                <w:sz w:val="22"/>
                <w:szCs w:val="16"/>
                <w:vertAlign w:val="superscript"/>
                <w:lang w:val="ro-MD"/>
              </w:rPr>
              <w:t>1</w:t>
            </w:r>
          </w:p>
        </w:tc>
      </w:tr>
      <w:tr w:rsidR="00026D09" w:rsidRPr="00026D09" w14:paraId="3E457886" w14:textId="77777777" w:rsidTr="005110B0">
        <w:trPr>
          <w:trHeight w:val="1187"/>
        </w:trPr>
        <w:tc>
          <w:tcPr>
            <w:tcW w:w="999" w:type="dxa"/>
            <w:vMerge/>
          </w:tcPr>
          <w:p w14:paraId="07D73BD8" w14:textId="77777777" w:rsidR="00747C37" w:rsidRPr="00026D09" w:rsidRDefault="00747C37" w:rsidP="007A2EFC">
            <w:pPr>
              <w:pStyle w:val="a3"/>
              <w:spacing w:line="276" w:lineRule="auto"/>
              <w:ind w:left="0"/>
              <w:rPr>
                <w:sz w:val="22"/>
                <w:szCs w:val="16"/>
                <w:lang w:val="ro-MD"/>
              </w:rPr>
            </w:pPr>
          </w:p>
        </w:tc>
        <w:tc>
          <w:tcPr>
            <w:tcW w:w="1106" w:type="dxa"/>
            <w:vMerge/>
          </w:tcPr>
          <w:p w14:paraId="671F855D" w14:textId="77777777" w:rsidR="00747C37" w:rsidRPr="00026D09" w:rsidRDefault="00747C37" w:rsidP="007A2EFC">
            <w:pPr>
              <w:pStyle w:val="a3"/>
              <w:spacing w:line="276" w:lineRule="auto"/>
              <w:ind w:left="0"/>
              <w:rPr>
                <w:sz w:val="22"/>
                <w:szCs w:val="16"/>
                <w:lang w:val="ro-MD"/>
              </w:rPr>
            </w:pPr>
          </w:p>
        </w:tc>
        <w:tc>
          <w:tcPr>
            <w:tcW w:w="1373" w:type="dxa"/>
            <w:vMerge/>
          </w:tcPr>
          <w:p w14:paraId="3F4C2DF5" w14:textId="77777777" w:rsidR="00747C37" w:rsidRPr="00026D09" w:rsidRDefault="00747C37" w:rsidP="007A2EFC">
            <w:pPr>
              <w:pStyle w:val="a3"/>
              <w:spacing w:line="276" w:lineRule="auto"/>
              <w:ind w:left="0"/>
              <w:rPr>
                <w:sz w:val="22"/>
                <w:szCs w:val="16"/>
                <w:lang w:val="ro-MD"/>
              </w:rPr>
            </w:pPr>
          </w:p>
        </w:tc>
        <w:tc>
          <w:tcPr>
            <w:tcW w:w="2039" w:type="dxa"/>
            <w:vMerge/>
          </w:tcPr>
          <w:p w14:paraId="688BDC6E" w14:textId="77777777" w:rsidR="00747C37" w:rsidRPr="00026D09" w:rsidRDefault="00747C37" w:rsidP="007A2EFC">
            <w:pPr>
              <w:pStyle w:val="a3"/>
              <w:spacing w:line="276" w:lineRule="auto"/>
              <w:ind w:left="0"/>
              <w:rPr>
                <w:sz w:val="22"/>
                <w:szCs w:val="16"/>
                <w:lang w:val="ro-MD"/>
              </w:rPr>
            </w:pPr>
          </w:p>
        </w:tc>
        <w:tc>
          <w:tcPr>
            <w:tcW w:w="1667" w:type="dxa"/>
            <w:vMerge/>
          </w:tcPr>
          <w:p w14:paraId="58944C4A" w14:textId="77777777" w:rsidR="00747C37" w:rsidRPr="00026D09" w:rsidRDefault="00747C37" w:rsidP="007A2EFC">
            <w:pPr>
              <w:pStyle w:val="a3"/>
              <w:spacing w:line="276" w:lineRule="auto"/>
              <w:ind w:left="0"/>
              <w:rPr>
                <w:sz w:val="22"/>
                <w:szCs w:val="16"/>
                <w:lang w:val="ro-MD"/>
              </w:rPr>
            </w:pPr>
          </w:p>
        </w:tc>
        <w:tc>
          <w:tcPr>
            <w:tcW w:w="1756" w:type="dxa"/>
          </w:tcPr>
          <w:p w14:paraId="4C3F950A" w14:textId="0EB935B8" w:rsidR="00747C37" w:rsidRPr="00026D09" w:rsidRDefault="00747C37" w:rsidP="00747C37">
            <w:pPr>
              <w:pStyle w:val="a3"/>
              <w:spacing w:line="276" w:lineRule="auto"/>
              <w:ind w:left="0" w:firstLine="0"/>
              <w:rPr>
                <w:sz w:val="22"/>
                <w:szCs w:val="16"/>
                <w:vertAlign w:val="superscript"/>
                <w:lang w:val="ro-MD"/>
              </w:rPr>
            </w:pPr>
            <w:r w:rsidRPr="00026D09">
              <w:rPr>
                <w:sz w:val="22"/>
                <w:szCs w:val="16"/>
                <w:lang w:val="ro-MD"/>
              </w:rPr>
              <w:t>Recomandări pentru implementare pe timp mediu</w:t>
            </w:r>
            <w:r w:rsidR="007A51E4" w:rsidRPr="00026D09">
              <w:rPr>
                <w:sz w:val="22"/>
                <w:szCs w:val="16"/>
                <w:vertAlign w:val="superscript"/>
                <w:lang w:val="ro-MD"/>
              </w:rPr>
              <w:t>2</w:t>
            </w:r>
          </w:p>
        </w:tc>
      </w:tr>
      <w:tr w:rsidR="00026D09" w:rsidRPr="00026D09" w14:paraId="167A48B0" w14:textId="77777777" w:rsidTr="00747C37">
        <w:trPr>
          <w:trHeight w:val="705"/>
        </w:trPr>
        <w:tc>
          <w:tcPr>
            <w:tcW w:w="999" w:type="dxa"/>
            <w:vMerge/>
          </w:tcPr>
          <w:p w14:paraId="2A6DBAE4" w14:textId="77777777" w:rsidR="00747C37" w:rsidRPr="00026D09" w:rsidRDefault="00747C37" w:rsidP="007A2EFC">
            <w:pPr>
              <w:pStyle w:val="a3"/>
              <w:spacing w:line="276" w:lineRule="auto"/>
              <w:ind w:left="0"/>
              <w:rPr>
                <w:sz w:val="22"/>
                <w:szCs w:val="16"/>
                <w:lang w:val="ro-MD"/>
              </w:rPr>
            </w:pPr>
          </w:p>
        </w:tc>
        <w:tc>
          <w:tcPr>
            <w:tcW w:w="1106" w:type="dxa"/>
            <w:vMerge/>
          </w:tcPr>
          <w:p w14:paraId="4EA7898E" w14:textId="77777777" w:rsidR="00747C37" w:rsidRPr="00026D09" w:rsidRDefault="00747C37" w:rsidP="007A2EFC">
            <w:pPr>
              <w:pStyle w:val="a3"/>
              <w:spacing w:line="276" w:lineRule="auto"/>
              <w:ind w:left="0"/>
              <w:rPr>
                <w:sz w:val="22"/>
                <w:szCs w:val="16"/>
                <w:lang w:val="ro-MD"/>
              </w:rPr>
            </w:pPr>
          </w:p>
        </w:tc>
        <w:tc>
          <w:tcPr>
            <w:tcW w:w="1373" w:type="dxa"/>
            <w:vMerge/>
          </w:tcPr>
          <w:p w14:paraId="0C54E66E" w14:textId="77777777" w:rsidR="00747C37" w:rsidRPr="00026D09" w:rsidRDefault="00747C37" w:rsidP="007A2EFC">
            <w:pPr>
              <w:pStyle w:val="a3"/>
              <w:spacing w:line="276" w:lineRule="auto"/>
              <w:ind w:left="0"/>
              <w:rPr>
                <w:sz w:val="22"/>
                <w:szCs w:val="16"/>
                <w:lang w:val="ro-MD"/>
              </w:rPr>
            </w:pPr>
          </w:p>
        </w:tc>
        <w:tc>
          <w:tcPr>
            <w:tcW w:w="2039" w:type="dxa"/>
            <w:vMerge/>
          </w:tcPr>
          <w:p w14:paraId="3018B545" w14:textId="77777777" w:rsidR="00747C37" w:rsidRPr="00026D09" w:rsidRDefault="00747C37" w:rsidP="007A2EFC">
            <w:pPr>
              <w:pStyle w:val="a3"/>
              <w:spacing w:line="276" w:lineRule="auto"/>
              <w:ind w:left="0"/>
              <w:rPr>
                <w:sz w:val="22"/>
                <w:szCs w:val="16"/>
                <w:lang w:val="ro-MD"/>
              </w:rPr>
            </w:pPr>
          </w:p>
        </w:tc>
        <w:tc>
          <w:tcPr>
            <w:tcW w:w="1667" w:type="dxa"/>
            <w:vMerge/>
          </w:tcPr>
          <w:p w14:paraId="3EEEF175" w14:textId="77777777" w:rsidR="00747C37" w:rsidRPr="00026D09" w:rsidRDefault="00747C37" w:rsidP="007A2EFC">
            <w:pPr>
              <w:pStyle w:val="a3"/>
              <w:spacing w:line="276" w:lineRule="auto"/>
              <w:ind w:left="0"/>
              <w:rPr>
                <w:sz w:val="22"/>
                <w:szCs w:val="16"/>
                <w:lang w:val="ro-MD"/>
              </w:rPr>
            </w:pPr>
          </w:p>
        </w:tc>
        <w:tc>
          <w:tcPr>
            <w:tcW w:w="1756" w:type="dxa"/>
          </w:tcPr>
          <w:p w14:paraId="6FB1E3BA" w14:textId="724E7ACE" w:rsidR="00747C37" w:rsidRPr="00026D09" w:rsidRDefault="00747C37" w:rsidP="00747C37">
            <w:pPr>
              <w:pStyle w:val="a3"/>
              <w:spacing w:line="276" w:lineRule="auto"/>
              <w:ind w:left="0" w:firstLine="0"/>
              <w:rPr>
                <w:sz w:val="22"/>
                <w:szCs w:val="16"/>
                <w:vertAlign w:val="superscript"/>
                <w:lang w:val="ro-MD"/>
              </w:rPr>
            </w:pPr>
            <w:r w:rsidRPr="00026D09">
              <w:rPr>
                <w:sz w:val="22"/>
                <w:szCs w:val="16"/>
                <w:lang w:val="ro-MD"/>
              </w:rPr>
              <w:t>Recomandări pentru implementare pe timp lung</w:t>
            </w:r>
            <w:r w:rsidR="007A51E4" w:rsidRPr="00026D09">
              <w:rPr>
                <w:sz w:val="22"/>
                <w:szCs w:val="16"/>
                <w:vertAlign w:val="superscript"/>
                <w:lang w:val="ro-MD"/>
              </w:rPr>
              <w:t>3</w:t>
            </w:r>
          </w:p>
        </w:tc>
      </w:tr>
      <w:tr w:rsidR="00026D09" w:rsidRPr="00026D09" w14:paraId="1B234FE4" w14:textId="77777777" w:rsidTr="00747C37">
        <w:trPr>
          <w:trHeight w:val="90"/>
        </w:trPr>
        <w:tc>
          <w:tcPr>
            <w:tcW w:w="999" w:type="dxa"/>
            <w:vMerge w:val="restart"/>
          </w:tcPr>
          <w:p w14:paraId="72625759" w14:textId="77777777" w:rsidR="00C42E39" w:rsidRPr="00026D09" w:rsidRDefault="00C42E39" w:rsidP="007A2EFC">
            <w:pPr>
              <w:pStyle w:val="a3"/>
              <w:spacing w:line="276" w:lineRule="auto"/>
              <w:ind w:left="0" w:firstLine="0"/>
              <w:rPr>
                <w:lang w:val="ro-MD"/>
              </w:rPr>
            </w:pPr>
            <w:r w:rsidRPr="00026D09">
              <w:rPr>
                <w:lang w:val="ro-MD"/>
              </w:rPr>
              <w:t>2.</w:t>
            </w:r>
          </w:p>
        </w:tc>
        <w:tc>
          <w:tcPr>
            <w:tcW w:w="1106" w:type="dxa"/>
            <w:vMerge w:val="restart"/>
          </w:tcPr>
          <w:p w14:paraId="41BDF030" w14:textId="77777777" w:rsidR="00C42E39" w:rsidRPr="00026D09" w:rsidRDefault="00C42E39" w:rsidP="007A2EFC">
            <w:pPr>
              <w:pStyle w:val="a3"/>
              <w:spacing w:line="276" w:lineRule="auto"/>
              <w:ind w:left="0"/>
              <w:rPr>
                <w:lang w:val="ro-MD"/>
              </w:rPr>
            </w:pPr>
          </w:p>
        </w:tc>
        <w:tc>
          <w:tcPr>
            <w:tcW w:w="1373" w:type="dxa"/>
            <w:vMerge w:val="restart"/>
          </w:tcPr>
          <w:p w14:paraId="2EB428D8" w14:textId="77777777" w:rsidR="00C42E39" w:rsidRPr="00026D09" w:rsidRDefault="00C42E39" w:rsidP="007A2EFC">
            <w:pPr>
              <w:pStyle w:val="a3"/>
              <w:spacing w:line="276" w:lineRule="auto"/>
              <w:ind w:left="0"/>
              <w:rPr>
                <w:lang w:val="ro-MD"/>
              </w:rPr>
            </w:pPr>
          </w:p>
        </w:tc>
        <w:tc>
          <w:tcPr>
            <w:tcW w:w="2039" w:type="dxa"/>
            <w:vMerge w:val="restart"/>
          </w:tcPr>
          <w:p w14:paraId="508FC447" w14:textId="77777777" w:rsidR="00C42E39" w:rsidRPr="00026D09" w:rsidRDefault="00C42E39" w:rsidP="007A2EFC">
            <w:pPr>
              <w:pStyle w:val="a3"/>
              <w:spacing w:line="276" w:lineRule="auto"/>
              <w:ind w:left="0"/>
              <w:rPr>
                <w:lang w:val="ro-MD"/>
              </w:rPr>
            </w:pPr>
          </w:p>
        </w:tc>
        <w:tc>
          <w:tcPr>
            <w:tcW w:w="1667" w:type="dxa"/>
            <w:vMerge w:val="restart"/>
          </w:tcPr>
          <w:p w14:paraId="3669C185" w14:textId="77777777" w:rsidR="00C42E39" w:rsidRPr="00026D09" w:rsidRDefault="00C42E39" w:rsidP="007A2EFC">
            <w:pPr>
              <w:pStyle w:val="a3"/>
              <w:spacing w:line="276" w:lineRule="auto"/>
              <w:ind w:left="0"/>
              <w:rPr>
                <w:lang w:val="ro-MD"/>
              </w:rPr>
            </w:pPr>
          </w:p>
        </w:tc>
        <w:tc>
          <w:tcPr>
            <w:tcW w:w="1756" w:type="dxa"/>
          </w:tcPr>
          <w:p w14:paraId="1231CA1C" w14:textId="77777777" w:rsidR="00C42E39" w:rsidRPr="00026D09" w:rsidRDefault="00C42E39" w:rsidP="007A2EFC">
            <w:pPr>
              <w:pStyle w:val="a3"/>
              <w:spacing w:line="276" w:lineRule="auto"/>
              <w:ind w:left="0"/>
              <w:rPr>
                <w:lang w:val="ro-MD"/>
              </w:rPr>
            </w:pPr>
          </w:p>
        </w:tc>
      </w:tr>
      <w:tr w:rsidR="00026D09" w:rsidRPr="00026D09" w14:paraId="4DB80A31" w14:textId="77777777" w:rsidTr="00747C37">
        <w:trPr>
          <w:trHeight w:val="270"/>
        </w:trPr>
        <w:tc>
          <w:tcPr>
            <w:tcW w:w="999" w:type="dxa"/>
            <w:vMerge/>
          </w:tcPr>
          <w:p w14:paraId="4E034A68" w14:textId="77777777" w:rsidR="00C42E39" w:rsidRPr="00026D09" w:rsidRDefault="00C42E39" w:rsidP="007A2EFC">
            <w:pPr>
              <w:pStyle w:val="a3"/>
              <w:spacing w:line="276" w:lineRule="auto"/>
              <w:ind w:left="0"/>
              <w:rPr>
                <w:lang w:val="ro-MD"/>
              </w:rPr>
            </w:pPr>
          </w:p>
        </w:tc>
        <w:tc>
          <w:tcPr>
            <w:tcW w:w="1106" w:type="dxa"/>
            <w:vMerge/>
          </w:tcPr>
          <w:p w14:paraId="6F4A66AC" w14:textId="77777777" w:rsidR="00C42E39" w:rsidRPr="00026D09" w:rsidRDefault="00C42E39" w:rsidP="007A2EFC">
            <w:pPr>
              <w:pStyle w:val="a3"/>
              <w:spacing w:line="276" w:lineRule="auto"/>
              <w:ind w:left="0"/>
              <w:rPr>
                <w:lang w:val="ro-MD"/>
              </w:rPr>
            </w:pPr>
          </w:p>
        </w:tc>
        <w:tc>
          <w:tcPr>
            <w:tcW w:w="1373" w:type="dxa"/>
            <w:vMerge/>
          </w:tcPr>
          <w:p w14:paraId="1451CE19" w14:textId="77777777" w:rsidR="00C42E39" w:rsidRPr="00026D09" w:rsidRDefault="00C42E39" w:rsidP="007A2EFC">
            <w:pPr>
              <w:pStyle w:val="a3"/>
              <w:spacing w:line="276" w:lineRule="auto"/>
              <w:ind w:left="0"/>
              <w:rPr>
                <w:lang w:val="ro-MD"/>
              </w:rPr>
            </w:pPr>
          </w:p>
        </w:tc>
        <w:tc>
          <w:tcPr>
            <w:tcW w:w="2039" w:type="dxa"/>
            <w:vMerge/>
          </w:tcPr>
          <w:p w14:paraId="215C4111" w14:textId="77777777" w:rsidR="00C42E39" w:rsidRPr="00026D09" w:rsidRDefault="00C42E39" w:rsidP="007A2EFC">
            <w:pPr>
              <w:pStyle w:val="a3"/>
              <w:spacing w:line="276" w:lineRule="auto"/>
              <w:ind w:left="0"/>
              <w:rPr>
                <w:lang w:val="ro-MD"/>
              </w:rPr>
            </w:pPr>
          </w:p>
        </w:tc>
        <w:tc>
          <w:tcPr>
            <w:tcW w:w="1667" w:type="dxa"/>
            <w:vMerge/>
          </w:tcPr>
          <w:p w14:paraId="6B38F48D" w14:textId="77777777" w:rsidR="00C42E39" w:rsidRPr="00026D09" w:rsidRDefault="00C42E39" w:rsidP="007A2EFC">
            <w:pPr>
              <w:pStyle w:val="a3"/>
              <w:spacing w:line="276" w:lineRule="auto"/>
              <w:ind w:left="0"/>
              <w:rPr>
                <w:lang w:val="ro-MD"/>
              </w:rPr>
            </w:pPr>
          </w:p>
        </w:tc>
        <w:tc>
          <w:tcPr>
            <w:tcW w:w="1756" w:type="dxa"/>
          </w:tcPr>
          <w:p w14:paraId="030ABB17" w14:textId="77777777" w:rsidR="00C42E39" w:rsidRPr="00026D09" w:rsidRDefault="00C42E39" w:rsidP="007A2EFC">
            <w:pPr>
              <w:pStyle w:val="a3"/>
              <w:spacing w:line="276" w:lineRule="auto"/>
              <w:ind w:left="0"/>
              <w:rPr>
                <w:lang w:val="ro-MD"/>
              </w:rPr>
            </w:pPr>
          </w:p>
        </w:tc>
      </w:tr>
      <w:tr w:rsidR="00026D09" w:rsidRPr="00026D09" w14:paraId="530871D2" w14:textId="77777777" w:rsidTr="00747C37">
        <w:trPr>
          <w:trHeight w:val="195"/>
        </w:trPr>
        <w:tc>
          <w:tcPr>
            <w:tcW w:w="999" w:type="dxa"/>
            <w:vMerge/>
          </w:tcPr>
          <w:p w14:paraId="12CA64BF" w14:textId="77777777" w:rsidR="00C42E39" w:rsidRPr="00026D09" w:rsidRDefault="00C42E39" w:rsidP="007A2EFC">
            <w:pPr>
              <w:pStyle w:val="a3"/>
              <w:spacing w:line="276" w:lineRule="auto"/>
              <w:ind w:left="0"/>
              <w:rPr>
                <w:lang w:val="ro-MD"/>
              </w:rPr>
            </w:pPr>
          </w:p>
        </w:tc>
        <w:tc>
          <w:tcPr>
            <w:tcW w:w="1106" w:type="dxa"/>
            <w:vMerge/>
          </w:tcPr>
          <w:p w14:paraId="7987A13D" w14:textId="77777777" w:rsidR="00C42E39" w:rsidRPr="00026D09" w:rsidRDefault="00C42E39" w:rsidP="007A2EFC">
            <w:pPr>
              <w:pStyle w:val="a3"/>
              <w:spacing w:line="276" w:lineRule="auto"/>
              <w:ind w:left="0"/>
              <w:rPr>
                <w:lang w:val="ro-MD"/>
              </w:rPr>
            </w:pPr>
          </w:p>
        </w:tc>
        <w:tc>
          <w:tcPr>
            <w:tcW w:w="1373" w:type="dxa"/>
            <w:vMerge/>
          </w:tcPr>
          <w:p w14:paraId="6341A7A8" w14:textId="77777777" w:rsidR="00C42E39" w:rsidRPr="00026D09" w:rsidRDefault="00C42E39" w:rsidP="007A2EFC">
            <w:pPr>
              <w:pStyle w:val="a3"/>
              <w:spacing w:line="276" w:lineRule="auto"/>
              <w:ind w:left="0"/>
              <w:rPr>
                <w:lang w:val="ro-MD"/>
              </w:rPr>
            </w:pPr>
          </w:p>
        </w:tc>
        <w:tc>
          <w:tcPr>
            <w:tcW w:w="2039" w:type="dxa"/>
            <w:vMerge/>
          </w:tcPr>
          <w:p w14:paraId="68C9B3AB" w14:textId="77777777" w:rsidR="00C42E39" w:rsidRPr="00026D09" w:rsidRDefault="00C42E39" w:rsidP="007A2EFC">
            <w:pPr>
              <w:pStyle w:val="a3"/>
              <w:spacing w:line="276" w:lineRule="auto"/>
              <w:ind w:left="0"/>
              <w:rPr>
                <w:lang w:val="ro-MD"/>
              </w:rPr>
            </w:pPr>
          </w:p>
        </w:tc>
        <w:tc>
          <w:tcPr>
            <w:tcW w:w="1667" w:type="dxa"/>
            <w:vMerge/>
          </w:tcPr>
          <w:p w14:paraId="1CFE8695" w14:textId="77777777" w:rsidR="00C42E39" w:rsidRPr="00026D09" w:rsidRDefault="00C42E39" w:rsidP="007A2EFC">
            <w:pPr>
              <w:pStyle w:val="a3"/>
              <w:spacing w:line="276" w:lineRule="auto"/>
              <w:ind w:left="0"/>
              <w:rPr>
                <w:lang w:val="ro-MD"/>
              </w:rPr>
            </w:pPr>
          </w:p>
        </w:tc>
        <w:tc>
          <w:tcPr>
            <w:tcW w:w="1756" w:type="dxa"/>
          </w:tcPr>
          <w:p w14:paraId="6B7DC556" w14:textId="77777777" w:rsidR="00C42E39" w:rsidRPr="00026D09" w:rsidRDefault="00C42E39" w:rsidP="007A2EFC">
            <w:pPr>
              <w:pStyle w:val="a3"/>
              <w:spacing w:line="276" w:lineRule="auto"/>
              <w:ind w:left="0"/>
              <w:rPr>
                <w:lang w:val="ro-MD"/>
              </w:rPr>
            </w:pPr>
          </w:p>
        </w:tc>
      </w:tr>
    </w:tbl>
    <w:p w14:paraId="4FD630B4" w14:textId="38D3D40E" w:rsidR="00C42E39" w:rsidRPr="00026D09" w:rsidRDefault="007A51E4" w:rsidP="007A51E4">
      <w:pPr>
        <w:pStyle w:val="a3"/>
        <w:numPr>
          <w:ilvl w:val="0"/>
          <w:numId w:val="25"/>
        </w:numPr>
        <w:spacing w:after="0"/>
        <w:jc w:val="both"/>
        <w:rPr>
          <w:sz w:val="24"/>
          <w:szCs w:val="20"/>
        </w:rPr>
      </w:pPr>
      <w:r w:rsidRPr="00026D09">
        <w:rPr>
          <w:sz w:val="24"/>
          <w:szCs w:val="20"/>
        </w:rPr>
        <w:t>Recomandările pentru implementare pe timp scurt pot fi prevăzute în lucrări de întreținere a drumului și perioada de implementare nu va depăși</w:t>
      </w:r>
      <w:r w:rsidR="00081B12" w:rsidRPr="00026D09">
        <w:rPr>
          <w:sz w:val="24"/>
          <w:szCs w:val="20"/>
        </w:rPr>
        <w:t xml:space="preserve"> </w:t>
      </w:r>
      <w:r w:rsidR="00B613B0" w:rsidRPr="00026D09">
        <w:rPr>
          <w:sz w:val="24"/>
          <w:szCs w:val="20"/>
        </w:rPr>
        <w:t xml:space="preserve">90 </w:t>
      </w:r>
      <w:r w:rsidR="00081B12" w:rsidRPr="00026D09">
        <w:rPr>
          <w:sz w:val="24"/>
          <w:szCs w:val="20"/>
        </w:rPr>
        <w:t>de zile.</w:t>
      </w:r>
    </w:p>
    <w:p w14:paraId="6E4254A3" w14:textId="6997DA98" w:rsidR="00081B12" w:rsidRPr="00026D09" w:rsidRDefault="00081B12" w:rsidP="007A51E4">
      <w:pPr>
        <w:pStyle w:val="a3"/>
        <w:numPr>
          <w:ilvl w:val="0"/>
          <w:numId w:val="25"/>
        </w:numPr>
        <w:spacing w:after="0"/>
        <w:jc w:val="both"/>
        <w:rPr>
          <w:sz w:val="24"/>
          <w:szCs w:val="20"/>
        </w:rPr>
      </w:pPr>
      <w:r w:rsidRPr="00026D09">
        <w:rPr>
          <w:sz w:val="24"/>
          <w:szCs w:val="20"/>
        </w:rPr>
        <w:t>Recomandările pentru implementare pe timp mediu necesită planificare bugetară a lucrărilor</w:t>
      </w:r>
      <w:r w:rsidR="008F2B09" w:rsidRPr="00026D09">
        <w:rPr>
          <w:sz w:val="24"/>
          <w:szCs w:val="20"/>
        </w:rPr>
        <w:t xml:space="preserve"> recomandate</w:t>
      </w:r>
      <w:r w:rsidRPr="00026D09">
        <w:rPr>
          <w:sz w:val="24"/>
          <w:szCs w:val="20"/>
        </w:rPr>
        <w:t xml:space="preserve"> pe timp mediu</w:t>
      </w:r>
      <w:r w:rsidR="008F2B09" w:rsidRPr="00026D09">
        <w:rPr>
          <w:sz w:val="24"/>
          <w:szCs w:val="20"/>
        </w:rPr>
        <w:t xml:space="preserve"> 1-2 ani, administratorul drumului urmează să ia în considerare și să planifice mijloacele financiare pentru lucrările recomandate la planificarea bugetară pentru anii viitori</w:t>
      </w:r>
      <w:r w:rsidR="004D3DE6" w:rsidRPr="00026D09">
        <w:rPr>
          <w:sz w:val="24"/>
          <w:szCs w:val="20"/>
        </w:rPr>
        <w:t>.</w:t>
      </w:r>
    </w:p>
    <w:p w14:paraId="70BE56CF" w14:textId="5C174E6D" w:rsidR="004D3DE6" w:rsidRPr="00026D09" w:rsidRDefault="004D3DE6" w:rsidP="007A51E4">
      <w:pPr>
        <w:pStyle w:val="a3"/>
        <w:numPr>
          <w:ilvl w:val="0"/>
          <w:numId w:val="25"/>
        </w:numPr>
        <w:spacing w:after="0"/>
        <w:jc w:val="both"/>
        <w:rPr>
          <w:sz w:val="24"/>
          <w:szCs w:val="20"/>
        </w:rPr>
      </w:pPr>
      <w:r w:rsidRPr="00026D09">
        <w:rPr>
          <w:sz w:val="24"/>
          <w:szCs w:val="20"/>
        </w:rPr>
        <w:t xml:space="preserve">Recomandările pentru implementare pe timp lung necesită planificare bugetară pe un termen </w:t>
      </w:r>
      <w:r w:rsidR="000F2B9B" w:rsidRPr="00026D09">
        <w:rPr>
          <w:sz w:val="24"/>
          <w:szCs w:val="20"/>
        </w:rPr>
        <w:t>mai lung (documente de politici publice, planuri de acțiuni) perioada pentru care sunt făcute aceste recomandări depășește 4 ani, dar nu mai mult de 10 ani.</w:t>
      </w:r>
    </w:p>
    <w:p w14:paraId="084DF455" w14:textId="77777777" w:rsidR="00DA142A" w:rsidRPr="00026D09" w:rsidRDefault="00DA142A" w:rsidP="00DA142A">
      <w:pPr>
        <w:pStyle w:val="a3"/>
        <w:spacing w:after="0"/>
        <w:jc w:val="both"/>
        <w:rPr>
          <w:sz w:val="24"/>
          <w:szCs w:val="20"/>
        </w:rPr>
      </w:pPr>
    </w:p>
    <w:p w14:paraId="5973E85B" w14:textId="398E6A76" w:rsidR="00DA142A" w:rsidRPr="00026D09" w:rsidRDefault="00DA142A" w:rsidP="00DA142A">
      <w:pPr>
        <w:pStyle w:val="a3"/>
        <w:numPr>
          <w:ilvl w:val="0"/>
          <w:numId w:val="24"/>
        </w:numPr>
        <w:spacing w:after="0"/>
        <w:jc w:val="both"/>
      </w:pPr>
      <w:r w:rsidRPr="00026D09">
        <w:t>Nume, prenume și semnătura auditorului de siguranță rutieră</w:t>
      </w:r>
    </w:p>
    <w:sectPr w:rsidR="00DA142A" w:rsidRPr="00026D09" w:rsidSect="00E4455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AABA" w14:textId="77777777" w:rsidR="00D228A0" w:rsidRDefault="00D228A0" w:rsidP="00BC7B54">
      <w:pPr>
        <w:spacing w:after="0"/>
      </w:pPr>
      <w:r>
        <w:separator/>
      </w:r>
    </w:p>
  </w:endnote>
  <w:endnote w:type="continuationSeparator" w:id="0">
    <w:p w14:paraId="332F17C7" w14:textId="77777777" w:rsidR="00D228A0" w:rsidRDefault="00D228A0" w:rsidP="00BC7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slon">
    <w:altName w:val="Century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D734" w14:textId="77777777" w:rsidR="00D228A0" w:rsidRDefault="00D228A0" w:rsidP="00BC7B54">
      <w:pPr>
        <w:spacing w:after="0"/>
      </w:pPr>
      <w:r>
        <w:separator/>
      </w:r>
    </w:p>
  </w:footnote>
  <w:footnote w:type="continuationSeparator" w:id="0">
    <w:p w14:paraId="530D5DE5" w14:textId="77777777" w:rsidR="00D228A0" w:rsidRDefault="00D228A0" w:rsidP="00BC7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7D21"/>
    <w:multiLevelType w:val="hybridMultilevel"/>
    <w:tmpl w:val="B5F07080"/>
    <w:lvl w:ilvl="0" w:tplc="10BEB57A">
      <w:start w:val="1"/>
      <w:numFmt w:val="decimal"/>
      <w:lvlText w:val="%1)"/>
      <w:lvlJc w:val="left"/>
      <w:pPr>
        <w:ind w:left="1969" w:hanging="360"/>
      </w:pPr>
      <w:rPr>
        <w:rFonts w:hint="default"/>
      </w:rPr>
    </w:lvl>
    <w:lvl w:ilvl="1" w:tplc="08180019" w:tentative="1">
      <w:start w:val="1"/>
      <w:numFmt w:val="lowerLetter"/>
      <w:lvlText w:val="%2."/>
      <w:lvlJc w:val="left"/>
      <w:pPr>
        <w:ind w:left="2689" w:hanging="360"/>
      </w:pPr>
    </w:lvl>
    <w:lvl w:ilvl="2" w:tplc="0818001B" w:tentative="1">
      <w:start w:val="1"/>
      <w:numFmt w:val="lowerRoman"/>
      <w:lvlText w:val="%3."/>
      <w:lvlJc w:val="right"/>
      <w:pPr>
        <w:ind w:left="3409" w:hanging="180"/>
      </w:pPr>
    </w:lvl>
    <w:lvl w:ilvl="3" w:tplc="0818000F" w:tentative="1">
      <w:start w:val="1"/>
      <w:numFmt w:val="decimal"/>
      <w:lvlText w:val="%4."/>
      <w:lvlJc w:val="left"/>
      <w:pPr>
        <w:ind w:left="4129" w:hanging="360"/>
      </w:pPr>
    </w:lvl>
    <w:lvl w:ilvl="4" w:tplc="08180019" w:tentative="1">
      <w:start w:val="1"/>
      <w:numFmt w:val="lowerLetter"/>
      <w:lvlText w:val="%5."/>
      <w:lvlJc w:val="left"/>
      <w:pPr>
        <w:ind w:left="4849" w:hanging="360"/>
      </w:pPr>
    </w:lvl>
    <w:lvl w:ilvl="5" w:tplc="0818001B" w:tentative="1">
      <w:start w:val="1"/>
      <w:numFmt w:val="lowerRoman"/>
      <w:lvlText w:val="%6."/>
      <w:lvlJc w:val="right"/>
      <w:pPr>
        <w:ind w:left="5569" w:hanging="180"/>
      </w:pPr>
    </w:lvl>
    <w:lvl w:ilvl="6" w:tplc="0818000F" w:tentative="1">
      <w:start w:val="1"/>
      <w:numFmt w:val="decimal"/>
      <w:lvlText w:val="%7."/>
      <w:lvlJc w:val="left"/>
      <w:pPr>
        <w:ind w:left="6289" w:hanging="360"/>
      </w:pPr>
    </w:lvl>
    <w:lvl w:ilvl="7" w:tplc="08180019" w:tentative="1">
      <w:start w:val="1"/>
      <w:numFmt w:val="lowerLetter"/>
      <w:lvlText w:val="%8."/>
      <w:lvlJc w:val="left"/>
      <w:pPr>
        <w:ind w:left="7009" w:hanging="360"/>
      </w:pPr>
    </w:lvl>
    <w:lvl w:ilvl="8" w:tplc="0818001B" w:tentative="1">
      <w:start w:val="1"/>
      <w:numFmt w:val="lowerRoman"/>
      <w:lvlText w:val="%9."/>
      <w:lvlJc w:val="right"/>
      <w:pPr>
        <w:ind w:left="7729" w:hanging="180"/>
      </w:pPr>
    </w:lvl>
  </w:abstractNum>
  <w:abstractNum w:abstractNumId="1" w15:restartNumberingAfterBreak="0">
    <w:nsid w:val="145062CF"/>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2" w15:restartNumberingAfterBreak="0">
    <w:nsid w:val="14C61B5A"/>
    <w:multiLevelType w:val="multilevel"/>
    <w:tmpl w:val="37E24CC8"/>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bCs w:val="0"/>
      </w:rPr>
    </w:lvl>
    <w:lvl w:ilvl="2">
      <w:start w:val="1"/>
      <w:numFmt w:val="decimal"/>
      <w:lvlText w:val="%1.%2.%3."/>
      <w:lvlJc w:val="left"/>
      <w:pPr>
        <w:ind w:left="1530" w:hanging="720"/>
      </w:pPr>
      <w:rPr>
        <w:rFonts w:hint="default"/>
        <w:b w:val="0"/>
        <w:bCs/>
        <w:sz w:val="28"/>
        <w:szCs w:val="28"/>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3" w15:restartNumberingAfterBreak="0">
    <w:nsid w:val="229C70CD"/>
    <w:multiLevelType w:val="multilevel"/>
    <w:tmpl w:val="F51E10C2"/>
    <w:styleLink w:val="Listacurent1"/>
    <w:lvl w:ilvl="0">
      <w:start w:val="3"/>
      <w:numFmt w:val="decimal"/>
      <w:lvlText w:val="%1."/>
      <w:lvlJc w:val="left"/>
      <w:pPr>
        <w:ind w:left="540" w:hanging="540"/>
      </w:pPr>
      <w:rPr>
        <w:rFonts w:hint="default"/>
        <w:b/>
      </w:rPr>
    </w:lvl>
    <w:lvl w:ilvl="1">
      <w:start w:val="1"/>
      <w:numFmt w:val="decimal"/>
      <w:lvlText w:val="%1.%2."/>
      <w:lvlJc w:val="left"/>
      <w:pPr>
        <w:ind w:left="945" w:hanging="540"/>
      </w:pPr>
      <w:rPr>
        <w:rFonts w:hint="default"/>
        <w:b w:val="0"/>
        <w:bCs/>
      </w:rPr>
    </w:lvl>
    <w:lvl w:ilvl="2">
      <w:start w:val="1"/>
      <w:numFmt w:val="decimal"/>
      <w:lvlText w:val="%1.%2.%3."/>
      <w:lvlJc w:val="left"/>
      <w:pPr>
        <w:ind w:left="1530" w:hanging="720"/>
      </w:pPr>
      <w:rPr>
        <w:rFonts w:hint="default"/>
        <w:b w:val="0"/>
        <w:bCs/>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4" w15:restartNumberingAfterBreak="0">
    <w:nsid w:val="23676E16"/>
    <w:multiLevelType w:val="hybridMultilevel"/>
    <w:tmpl w:val="E3BA0292"/>
    <w:lvl w:ilvl="0" w:tplc="9A7AB25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5" w15:restartNumberingAfterBreak="0">
    <w:nsid w:val="255C0623"/>
    <w:multiLevelType w:val="hybridMultilevel"/>
    <w:tmpl w:val="04C454C2"/>
    <w:lvl w:ilvl="0" w:tplc="1018ACBA">
      <w:start w:val="1"/>
      <w:numFmt w:val="decimal"/>
      <w:lvlText w:val="%1."/>
      <w:lvlJc w:val="left"/>
      <w:pPr>
        <w:ind w:left="360"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6C456A2"/>
    <w:multiLevelType w:val="multilevel"/>
    <w:tmpl w:val="53B4A1EA"/>
    <w:lvl w:ilvl="0">
      <w:start w:val="1"/>
      <w:numFmt w:val="decimal"/>
      <w:lvlText w:val="%1."/>
      <w:lvlJc w:val="left"/>
      <w:pPr>
        <w:ind w:left="1170" w:hanging="360"/>
      </w:pPr>
      <w:rPr>
        <w:rFonts w:hint="default"/>
        <w:b/>
        <w:bCs/>
        <w:sz w:val="28"/>
        <w:szCs w:val="28"/>
      </w:rPr>
    </w:lvl>
    <w:lvl w:ilvl="1">
      <w:start w:val="1"/>
      <w:numFmt w:val="decimal"/>
      <w:isLgl/>
      <w:lvlText w:val="%1.%2."/>
      <w:lvlJc w:val="left"/>
      <w:pPr>
        <w:ind w:left="720" w:hanging="720"/>
      </w:pPr>
      <w:rPr>
        <w:rFonts w:eastAsia="SimSun" w:hint="default"/>
        <w:b/>
        <w:bCs/>
        <w:lang w:val="ro-MD"/>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7" w15:restartNumberingAfterBreak="0">
    <w:nsid w:val="27BE54CB"/>
    <w:multiLevelType w:val="hybridMultilevel"/>
    <w:tmpl w:val="5EDA68FA"/>
    <w:lvl w:ilvl="0" w:tplc="86BE87FC">
      <w:start w:val="1"/>
      <w:numFmt w:val="decimal"/>
      <w:lvlText w:val="%1."/>
      <w:lvlJc w:val="left"/>
      <w:pPr>
        <w:ind w:left="630" w:hanging="360"/>
      </w:pPr>
      <w:rPr>
        <w:rFonts w:hint="default"/>
        <w:b/>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8" w15:restartNumberingAfterBreak="0">
    <w:nsid w:val="2C73630B"/>
    <w:multiLevelType w:val="multilevel"/>
    <w:tmpl w:val="C6CAAE0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36EA0"/>
    <w:multiLevelType w:val="multilevel"/>
    <w:tmpl w:val="5E762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F3C57"/>
    <w:multiLevelType w:val="hybridMultilevel"/>
    <w:tmpl w:val="78606A7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5CA3B42"/>
    <w:multiLevelType w:val="multilevel"/>
    <w:tmpl w:val="811A327C"/>
    <w:lvl w:ilvl="0">
      <w:start w:val="3"/>
      <w:numFmt w:val="decimal"/>
      <w:lvlText w:val="%1."/>
      <w:lvlJc w:val="left"/>
      <w:pPr>
        <w:ind w:left="450" w:hanging="450"/>
      </w:pPr>
      <w:rPr>
        <w:rFonts w:hint="default"/>
        <w:b/>
      </w:rPr>
    </w:lvl>
    <w:lvl w:ilvl="1">
      <w:start w:val="4"/>
      <w:numFmt w:val="decimal"/>
      <w:lvlText w:val="%1.%2."/>
      <w:lvlJc w:val="left"/>
      <w:pPr>
        <w:ind w:left="81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9FD57C0"/>
    <w:multiLevelType w:val="hybridMultilevel"/>
    <w:tmpl w:val="F0047F46"/>
    <w:lvl w:ilvl="0" w:tplc="1DDE4274">
      <w:start w:val="1"/>
      <w:numFmt w:val="decimal"/>
      <w:lvlText w:val="%1)"/>
      <w:lvlJc w:val="left"/>
      <w:pPr>
        <w:ind w:left="1170" w:hanging="360"/>
      </w:pPr>
      <w:rPr>
        <w:rFonts w:hint="default"/>
      </w:rPr>
    </w:lvl>
    <w:lvl w:ilvl="1" w:tplc="08180019" w:tentative="1">
      <w:start w:val="1"/>
      <w:numFmt w:val="lowerLetter"/>
      <w:lvlText w:val="%2."/>
      <w:lvlJc w:val="left"/>
      <w:pPr>
        <w:ind w:left="1890" w:hanging="360"/>
      </w:pPr>
    </w:lvl>
    <w:lvl w:ilvl="2" w:tplc="0818001B" w:tentative="1">
      <w:start w:val="1"/>
      <w:numFmt w:val="lowerRoman"/>
      <w:lvlText w:val="%3."/>
      <w:lvlJc w:val="right"/>
      <w:pPr>
        <w:ind w:left="2610" w:hanging="180"/>
      </w:pPr>
    </w:lvl>
    <w:lvl w:ilvl="3" w:tplc="0818000F" w:tentative="1">
      <w:start w:val="1"/>
      <w:numFmt w:val="decimal"/>
      <w:lvlText w:val="%4."/>
      <w:lvlJc w:val="left"/>
      <w:pPr>
        <w:ind w:left="3330" w:hanging="360"/>
      </w:pPr>
    </w:lvl>
    <w:lvl w:ilvl="4" w:tplc="08180019" w:tentative="1">
      <w:start w:val="1"/>
      <w:numFmt w:val="lowerLetter"/>
      <w:lvlText w:val="%5."/>
      <w:lvlJc w:val="left"/>
      <w:pPr>
        <w:ind w:left="4050" w:hanging="360"/>
      </w:pPr>
    </w:lvl>
    <w:lvl w:ilvl="5" w:tplc="0818001B" w:tentative="1">
      <w:start w:val="1"/>
      <w:numFmt w:val="lowerRoman"/>
      <w:lvlText w:val="%6."/>
      <w:lvlJc w:val="right"/>
      <w:pPr>
        <w:ind w:left="4770" w:hanging="180"/>
      </w:pPr>
    </w:lvl>
    <w:lvl w:ilvl="6" w:tplc="0818000F" w:tentative="1">
      <w:start w:val="1"/>
      <w:numFmt w:val="decimal"/>
      <w:lvlText w:val="%7."/>
      <w:lvlJc w:val="left"/>
      <w:pPr>
        <w:ind w:left="5490" w:hanging="360"/>
      </w:pPr>
    </w:lvl>
    <w:lvl w:ilvl="7" w:tplc="08180019" w:tentative="1">
      <w:start w:val="1"/>
      <w:numFmt w:val="lowerLetter"/>
      <w:lvlText w:val="%8."/>
      <w:lvlJc w:val="left"/>
      <w:pPr>
        <w:ind w:left="6210" w:hanging="360"/>
      </w:pPr>
    </w:lvl>
    <w:lvl w:ilvl="8" w:tplc="0818001B" w:tentative="1">
      <w:start w:val="1"/>
      <w:numFmt w:val="lowerRoman"/>
      <w:lvlText w:val="%9."/>
      <w:lvlJc w:val="right"/>
      <w:pPr>
        <w:ind w:left="6930" w:hanging="180"/>
      </w:pPr>
    </w:lvl>
  </w:abstractNum>
  <w:abstractNum w:abstractNumId="13" w15:restartNumberingAfterBreak="0">
    <w:nsid w:val="3B2C43B8"/>
    <w:multiLevelType w:val="multilevel"/>
    <w:tmpl w:val="640CB43C"/>
    <w:lvl w:ilvl="0">
      <w:start w:val="1"/>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410" w:hanging="144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5850" w:hanging="1800"/>
      </w:pPr>
      <w:rPr>
        <w:rFonts w:hint="default"/>
      </w:rPr>
    </w:lvl>
    <w:lvl w:ilvl="8">
      <w:start w:val="1"/>
      <w:numFmt w:val="decimal"/>
      <w:isLgl/>
      <w:lvlText w:val="%1.%2.%3.%4.%5.%6.%7.%8.%9."/>
      <w:lvlJc w:val="left"/>
      <w:pPr>
        <w:ind w:left="6750" w:hanging="2160"/>
      </w:pPr>
      <w:rPr>
        <w:rFonts w:hint="default"/>
      </w:rPr>
    </w:lvl>
  </w:abstractNum>
  <w:abstractNum w:abstractNumId="14" w15:restartNumberingAfterBreak="0">
    <w:nsid w:val="3CB35BAD"/>
    <w:multiLevelType w:val="multilevel"/>
    <w:tmpl w:val="BFB87F6C"/>
    <w:lvl w:ilvl="0">
      <w:start w:val="2"/>
      <w:numFmt w:val="decimal"/>
      <w:lvlText w:val="%1."/>
      <w:lvlJc w:val="left"/>
      <w:pPr>
        <w:ind w:left="450" w:hanging="45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6C7735A"/>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16" w15:restartNumberingAfterBreak="0">
    <w:nsid w:val="513C2185"/>
    <w:multiLevelType w:val="multilevel"/>
    <w:tmpl w:val="9D88098E"/>
    <w:lvl w:ilvl="0">
      <w:start w:val="1"/>
      <w:numFmt w:val="decimal"/>
      <w:lvlText w:val="%1."/>
      <w:lvlJc w:val="left"/>
      <w:pPr>
        <w:ind w:left="1170" w:hanging="360"/>
      </w:pPr>
      <w:rPr>
        <w:rFonts w:hint="default"/>
      </w:rPr>
    </w:lvl>
    <w:lvl w:ilvl="1">
      <w:start w:val="2"/>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7" w15:restartNumberingAfterBreak="0">
    <w:nsid w:val="514757E8"/>
    <w:multiLevelType w:val="multilevel"/>
    <w:tmpl w:val="DE1C77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44112A0"/>
    <w:multiLevelType w:val="multilevel"/>
    <w:tmpl w:val="53B4A1EA"/>
    <w:lvl w:ilvl="0">
      <w:start w:val="1"/>
      <w:numFmt w:val="decimal"/>
      <w:lvlText w:val="%1."/>
      <w:lvlJc w:val="left"/>
      <w:pPr>
        <w:ind w:left="1170" w:hanging="360"/>
      </w:pPr>
      <w:rPr>
        <w:rFonts w:hint="default"/>
        <w:b/>
        <w:bCs/>
        <w:sz w:val="28"/>
        <w:szCs w:val="28"/>
      </w:rPr>
    </w:lvl>
    <w:lvl w:ilvl="1">
      <w:start w:val="1"/>
      <w:numFmt w:val="decimal"/>
      <w:isLgl/>
      <w:lvlText w:val="%1.%2."/>
      <w:lvlJc w:val="left"/>
      <w:pPr>
        <w:ind w:left="720" w:hanging="720"/>
      </w:pPr>
      <w:rPr>
        <w:rFonts w:eastAsia="SimSun" w:hint="default"/>
        <w:b/>
        <w:bCs/>
        <w:lang w:val="ro-MD"/>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19" w15:restartNumberingAfterBreak="0">
    <w:nsid w:val="548D7BE6"/>
    <w:multiLevelType w:val="hybridMultilevel"/>
    <w:tmpl w:val="5094B4D4"/>
    <w:lvl w:ilvl="0" w:tplc="2AFA0CF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1D730B7"/>
    <w:multiLevelType w:val="hybridMultilevel"/>
    <w:tmpl w:val="CFF8F1E0"/>
    <w:lvl w:ilvl="0" w:tplc="435EEE5C">
      <w:start w:val="1"/>
      <w:numFmt w:val="decimal"/>
      <w:lvlText w:val="%1."/>
      <w:lvlJc w:val="left"/>
      <w:pPr>
        <w:ind w:left="630" w:hanging="360"/>
      </w:pPr>
      <w:rPr>
        <w:rFonts w:hint="default"/>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21" w15:restartNumberingAfterBreak="0">
    <w:nsid w:val="64EB47E7"/>
    <w:multiLevelType w:val="multilevel"/>
    <w:tmpl w:val="4BC2C7E0"/>
    <w:lvl w:ilvl="0">
      <w:start w:val="1"/>
      <w:numFmt w:val="decimal"/>
      <w:lvlText w:val="%1."/>
      <w:lvlJc w:val="left"/>
      <w:pPr>
        <w:ind w:left="450" w:hanging="450"/>
      </w:pPr>
      <w:rPr>
        <w:rFonts w:hint="default"/>
        <w:b/>
      </w:rPr>
    </w:lvl>
    <w:lvl w:ilvl="1">
      <w:start w:val="1"/>
      <w:numFmt w:val="decimal"/>
      <w:lvlText w:val="%1.%2."/>
      <w:lvlJc w:val="left"/>
      <w:pPr>
        <w:ind w:left="1080" w:hanging="72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8415AD9"/>
    <w:multiLevelType w:val="hybridMultilevel"/>
    <w:tmpl w:val="FFB44CCE"/>
    <w:lvl w:ilvl="0" w:tplc="0818000F">
      <w:start w:val="1"/>
      <w:numFmt w:val="decimal"/>
      <w:lvlText w:val="%1."/>
      <w:lvlJc w:val="left"/>
      <w:pPr>
        <w:ind w:left="990" w:hanging="360"/>
      </w:pPr>
    </w:lvl>
    <w:lvl w:ilvl="1" w:tplc="08180019" w:tentative="1">
      <w:start w:val="1"/>
      <w:numFmt w:val="lowerLetter"/>
      <w:lvlText w:val="%2."/>
      <w:lvlJc w:val="left"/>
      <w:pPr>
        <w:ind w:left="1710" w:hanging="360"/>
      </w:pPr>
    </w:lvl>
    <w:lvl w:ilvl="2" w:tplc="0818001B" w:tentative="1">
      <w:start w:val="1"/>
      <w:numFmt w:val="lowerRoman"/>
      <w:lvlText w:val="%3."/>
      <w:lvlJc w:val="right"/>
      <w:pPr>
        <w:ind w:left="2430" w:hanging="180"/>
      </w:pPr>
    </w:lvl>
    <w:lvl w:ilvl="3" w:tplc="0818000F" w:tentative="1">
      <w:start w:val="1"/>
      <w:numFmt w:val="decimal"/>
      <w:lvlText w:val="%4."/>
      <w:lvlJc w:val="left"/>
      <w:pPr>
        <w:ind w:left="3150" w:hanging="360"/>
      </w:pPr>
    </w:lvl>
    <w:lvl w:ilvl="4" w:tplc="08180019" w:tentative="1">
      <w:start w:val="1"/>
      <w:numFmt w:val="lowerLetter"/>
      <w:lvlText w:val="%5."/>
      <w:lvlJc w:val="left"/>
      <w:pPr>
        <w:ind w:left="3870" w:hanging="360"/>
      </w:pPr>
    </w:lvl>
    <w:lvl w:ilvl="5" w:tplc="0818001B" w:tentative="1">
      <w:start w:val="1"/>
      <w:numFmt w:val="lowerRoman"/>
      <w:lvlText w:val="%6."/>
      <w:lvlJc w:val="right"/>
      <w:pPr>
        <w:ind w:left="4590" w:hanging="180"/>
      </w:pPr>
    </w:lvl>
    <w:lvl w:ilvl="6" w:tplc="0818000F" w:tentative="1">
      <w:start w:val="1"/>
      <w:numFmt w:val="decimal"/>
      <w:lvlText w:val="%7."/>
      <w:lvlJc w:val="left"/>
      <w:pPr>
        <w:ind w:left="5310" w:hanging="360"/>
      </w:pPr>
    </w:lvl>
    <w:lvl w:ilvl="7" w:tplc="08180019" w:tentative="1">
      <w:start w:val="1"/>
      <w:numFmt w:val="lowerLetter"/>
      <w:lvlText w:val="%8."/>
      <w:lvlJc w:val="left"/>
      <w:pPr>
        <w:ind w:left="6030" w:hanging="360"/>
      </w:pPr>
    </w:lvl>
    <w:lvl w:ilvl="8" w:tplc="0818001B" w:tentative="1">
      <w:start w:val="1"/>
      <w:numFmt w:val="lowerRoman"/>
      <w:lvlText w:val="%9."/>
      <w:lvlJc w:val="right"/>
      <w:pPr>
        <w:ind w:left="6750" w:hanging="180"/>
      </w:pPr>
    </w:lvl>
  </w:abstractNum>
  <w:abstractNum w:abstractNumId="23" w15:restartNumberingAfterBreak="0">
    <w:nsid w:val="69A24BB9"/>
    <w:multiLevelType w:val="multilevel"/>
    <w:tmpl w:val="DE1C77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E767684"/>
    <w:multiLevelType w:val="multilevel"/>
    <w:tmpl w:val="A6F24698"/>
    <w:lvl w:ilvl="0">
      <w:start w:val="3"/>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700B132F"/>
    <w:multiLevelType w:val="hybridMultilevel"/>
    <w:tmpl w:val="993E5B26"/>
    <w:lvl w:ilvl="0" w:tplc="6464D240">
      <w:start w:val="1"/>
      <w:numFmt w:val="decimal"/>
      <w:lvlText w:val="%1."/>
      <w:lvlJc w:val="left"/>
      <w:pPr>
        <w:ind w:left="630" w:hanging="360"/>
      </w:pPr>
      <w:rPr>
        <w:rFonts w:hint="default"/>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26" w15:restartNumberingAfterBreak="0">
    <w:nsid w:val="71784B54"/>
    <w:multiLevelType w:val="multilevel"/>
    <w:tmpl w:val="0248C85C"/>
    <w:lvl w:ilvl="0">
      <w:start w:val="1"/>
      <w:numFmt w:val="decimal"/>
      <w:lvlText w:val="%1."/>
      <w:lvlJc w:val="left"/>
      <w:pPr>
        <w:ind w:left="630" w:hanging="360"/>
      </w:pPr>
      <w:rPr>
        <w:rFonts w:ascii="Times New Roman" w:eastAsiaTheme="minorHAnsi" w:hAnsi="Times New Roman" w:cstheme="minorBidi"/>
      </w:rPr>
    </w:lvl>
    <w:lvl w:ilvl="1">
      <w:start w:val="1"/>
      <w:numFmt w:val="decimal"/>
      <w:isLgl/>
      <w:lvlText w:val="%1.%2."/>
      <w:lvlJc w:val="left"/>
      <w:pPr>
        <w:ind w:left="135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5310" w:hanging="2160"/>
      </w:pPr>
      <w:rPr>
        <w:rFonts w:hint="default"/>
      </w:rPr>
    </w:lvl>
  </w:abstractNum>
  <w:abstractNum w:abstractNumId="27" w15:restartNumberingAfterBreak="0">
    <w:nsid w:val="77281C86"/>
    <w:multiLevelType w:val="multilevel"/>
    <w:tmpl w:val="9416A5AC"/>
    <w:lvl w:ilvl="0">
      <w:start w:val="18"/>
      <w:numFmt w:val="decimal"/>
      <w:lvlText w:val="%1."/>
      <w:lvlJc w:val="left"/>
      <w:pPr>
        <w:ind w:left="1877" w:hanging="600"/>
      </w:pPr>
      <w:rPr>
        <w:rFonts w:hint="default"/>
        <w:b/>
        <w:bCs/>
      </w:rPr>
    </w:lvl>
    <w:lvl w:ilvl="1">
      <w:start w:val="1"/>
      <w:numFmt w:val="decimal"/>
      <w:lvlText w:val="%1.%2."/>
      <w:lvlJc w:val="left"/>
      <w:pPr>
        <w:ind w:left="900" w:hanging="720"/>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797343B"/>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29" w15:restartNumberingAfterBreak="0">
    <w:nsid w:val="78577DA2"/>
    <w:multiLevelType w:val="hybridMultilevel"/>
    <w:tmpl w:val="E8AA775A"/>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7C38456B"/>
    <w:multiLevelType w:val="multilevel"/>
    <w:tmpl w:val="02249A0A"/>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7CF06363"/>
    <w:multiLevelType w:val="hybridMultilevel"/>
    <w:tmpl w:val="1D7ECF62"/>
    <w:lvl w:ilvl="0" w:tplc="0F30EB6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num w:numId="1">
    <w:abstractNumId w:val="4"/>
  </w:num>
  <w:num w:numId="2">
    <w:abstractNumId w:val="31"/>
  </w:num>
  <w:num w:numId="3">
    <w:abstractNumId w:val="0"/>
  </w:num>
  <w:num w:numId="4">
    <w:abstractNumId w:val="12"/>
  </w:num>
  <w:num w:numId="5">
    <w:abstractNumId w:val="30"/>
  </w:num>
  <w:num w:numId="6">
    <w:abstractNumId w:val="18"/>
  </w:num>
  <w:num w:numId="7">
    <w:abstractNumId w:val="5"/>
  </w:num>
  <w:num w:numId="8">
    <w:abstractNumId w:val="8"/>
  </w:num>
  <w:num w:numId="9">
    <w:abstractNumId w:val="1"/>
  </w:num>
  <w:num w:numId="10">
    <w:abstractNumId w:val="15"/>
  </w:num>
  <w:num w:numId="11">
    <w:abstractNumId w:val="28"/>
  </w:num>
  <w:num w:numId="12">
    <w:abstractNumId w:val="9"/>
  </w:num>
  <w:num w:numId="13">
    <w:abstractNumId w:val="13"/>
  </w:num>
  <w:num w:numId="14">
    <w:abstractNumId w:val="16"/>
  </w:num>
  <w:num w:numId="15">
    <w:abstractNumId w:val="2"/>
  </w:num>
  <w:num w:numId="16">
    <w:abstractNumId w:val="3"/>
  </w:num>
  <w:num w:numId="17">
    <w:abstractNumId w:val="11"/>
  </w:num>
  <w:num w:numId="18">
    <w:abstractNumId w:val="24"/>
  </w:num>
  <w:num w:numId="19">
    <w:abstractNumId w:val="14"/>
  </w:num>
  <w:num w:numId="20">
    <w:abstractNumId w:val="10"/>
  </w:num>
  <w:num w:numId="21">
    <w:abstractNumId w:val="7"/>
  </w:num>
  <w:num w:numId="22">
    <w:abstractNumId w:val="26"/>
  </w:num>
  <w:num w:numId="23">
    <w:abstractNumId w:val="29"/>
  </w:num>
  <w:num w:numId="24">
    <w:abstractNumId w:val="25"/>
  </w:num>
  <w:num w:numId="25">
    <w:abstractNumId w:val="19"/>
  </w:num>
  <w:num w:numId="26">
    <w:abstractNumId w:val="27"/>
  </w:num>
  <w:num w:numId="27">
    <w:abstractNumId w:val="22"/>
  </w:num>
  <w:num w:numId="28">
    <w:abstractNumId w:val="20"/>
  </w:num>
  <w:num w:numId="29">
    <w:abstractNumId w:val="23"/>
  </w:num>
  <w:num w:numId="30">
    <w:abstractNumId w:val="17"/>
  </w:num>
  <w:num w:numId="31">
    <w:abstractNumId w:val="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6F"/>
    <w:rsid w:val="00012BCD"/>
    <w:rsid w:val="00020044"/>
    <w:rsid w:val="00021AFB"/>
    <w:rsid w:val="00024E2C"/>
    <w:rsid w:val="00025271"/>
    <w:rsid w:val="00026D09"/>
    <w:rsid w:val="000310D3"/>
    <w:rsid w:val="000311A4"/>
    <w:rsid w:val="00034ABB"/>
    <w:rsid w:val="00036A1D"/>
    <w:rsid w:val="000474A0"/>
    <w:rsid w:val="00055F2F"/>
    <w:rsid w:val="000563D3"/>
    <w:rsid w:val="00071456"/>
    <w:rsid w:val="00075461"/>
    <w:rsid w:val="000767A5"/>
    <w:rsid w:val="000812CF"/>
    <w:rsid w:val="00081B12"/>
    <w:rsid w:val="00081CB8"/>
    <w:rsid w:val="0009118A"/>
    <w:rsid w:val="0009415A"/>
    <w:rsid w:val="000A1C7B"/>
    <w:rsid w:val="000A22AE"/>
    <w:rsid w:val="000A4F5E"/>
    <w:rsid w:val="000B1FDB"/>
    <w:rsid w:val="000C70DA"/>
    <w:rsid w:val="000D3E83"/>
    <w:rsid w:val="000D7092"/>
    <w:rsid w:val="000E245F"/>
    <w:rsid w:val="000E321C"/>
    <w:rsid w:val="000E6816"/>
    <w:rsid w:val="000F0086"/>
    <w:rsid w:val="000F2B9B"/>
    <w:rsid w:val="000F3C83"/>
    <w:rsid w:val="00100589"/>
    <w:rsid w:val="001014A6"/>
    <w:rsid w:val="00107353"/>
    <w:rsid w:val="00107F04"/>
    <w:rsid w:val="00116A3E"/>
    <w:rsid w:val="0011714E"/>
    <w:rsid w:val="00117924"/>
    <w:rsid w:val="00117B58"/>
    <w:rsid w:val="00120457"/>
    <w:rsid w:val="00124288"/>
    <w:rsid w:val="00125C80"/>
    <w:rsid w:val="001270A7"/>
    <w:rsid w:val="001273F1"/>
    <w:rsid w:val="0013108B"/>
    <w:rsid w:val="0013232F"/>
    <w:rsid w:val="00133CE8"/>
    <w:rsid w:val="00141B3C"/>
    <w:rsid w:val="00142C72"/>
    <w:rsid w:val="00142EBE"/>
    <w:rsid w:val="001455FB"/>
    <w:rsid w:val="0014741F"/>
    <w:rsid w:val="00150379"/>
    <w:rsid w:val="001520F9"/>
    <w:rsid w:val="00154A0E"/>
    <w:rsid w:val="0015659A"/>
    <w:rsid w:val="00163919"/>
    <w:rsid w:val="00163BBE"/>
    <w:rsid w:val="001647DF"/>
    <w:rsid w:val="0016557A"/>
    <w:rsid w:val="001735FE"/>
    <w:rsid w:val="001806C5"/>
    <w:rsid w:val="001859C4"/>
    <w:rsid w:val="00190AB9"/>
    <w:rsid w:val="001A586F"/>
    <w:rsid w:val="001B04BA"/>
    <w:rsid w:val="001B195D"/>
    <w:rsid w:val="001B3579"/>
    <w:rsid w:val="001C288C"/>
    <w:rsid w:val="001C55BC"/>
    <w:rsid w:val="001C7582"/>
    <w:rsid w:val="001D190C"/>
    <w:rsid w:val="001D22D8"/>
    <w:rsid w:val="001D49A5"/>
    <w:rsid w:val="001E3A33"/>
    <w:rsid w:val="00200FA4"/>
    <w:rsid w:val="002013E0"/>
    <w:rsid w:val="00210D8A"/>
    <w:rsid w:val="002119FD"/>
    <w:rsid w:val="002122B5"/>
    <w:rsid w:val="00215151"/>
    <w:rsid w:val="00215FE4"/>
    <w:rsid w:val="002166BB"/>
    <w:rsid w:val="00217411"/>
    <w:rsid w:val="002235C6"/>
    <w:rsid w:val="00225A36"/>
    <w:rsid w:val="00227D93"/>
    <w:rsid w:val="00236950"/>
    <w:rsid w:val="002408AA"/>
    <w:rsid w:val="002413F6"/>
    <w:rsid w:val="00242BF7"/>
    <w:rsid w:val="002435CD"/>
    <w:rsid w:val="002536C7"/>
    <w:rsid w:val="00255BCD"/>
    <w:rsid w:val="00257555"/>
    <w:rsid w:val="002628F2"/>
    <w:rsid w:val="00264CC0"/>
    <w:rsid w:val="00265C7B"/>
    <w:rsid w:val="002663B8"/>
    <w:rsid w:val="00270025"/>
    <w:rsid w:val="00273B5B"/>
    <w:rsid w:val="0027547F"/>
    <w:rsid w:val="00275A33"/>
    <w:rsid w:val="002836F5"/>
    <w:rsid w:val="002904B3"/>
    <w:rsid w:val="00290EDE"/>
    <w:rsid w:val="0029505F"/>
    <w:rsid w:val="002A54F7"/>
    <w:rsid w:val="002A5BC9"/>
    <w:rsid w:val="002A661A"/>
    <w:rsid w:val="002A6CD1"/>
    <w:rsid w:val="002B4CD6"/>
    <w:rsid w:val="002B6A15"/>
    <w:rsid w:val="002B7712"/>
    <w:rsid w:val="002C0DBD"/>
    <w:rsid w:val="002C0F5F"/>
    <w:rsid w:val="002C59A7"/>
    <w:rsid w:val="002C6234"/>
    <w:rsid w:val="002C64C8"/>
    <w:rsid w:val="002D12B4"/>
    <w:rsid w:val="002D2FFA"/>
    <w:rsid w:val="002E00E4"/>
    <w:rsid w:val="002E0507"/>
    <w:rsid w:val="002F09AE"/>
    <w:rsid w:val="002F7218"/>
    <w:rsid w:val="002F7B3B"/>
    <w:rsid w:val="00300BA7"/>
    <w:rsid w:val="00302F47"/>
    <w:rsid w:val="00312859"/>
    <w:rsid w:val="003206F7"/>
    <w:rsid w:val="00324E25"/>
    <w:rsid w:val="00324EDB"/>
    <w:rsid w:val="003261B6"/>
    <w:rsid w:val="003278B3"/>
    <w:rsid w:val="00332872"/>
    <w:rsid w:val="0033711F"/>
    <w:rsid w:val="00340B49"/>
    <w:rsid w:val="003431F0"/>
    <w:rsid w:val="0034671C"/>
    <w:rsid w:val="00346C42"/>
    <w:rsid w:val="00352A3A"/>
    <w:rsid w:val="0035561D"/>
    <w:rsid w:val="00375993"/>
    <w:rsid w:val="00382493"/>
    <w:rsid w:val="0038397C"/>
    <w:rsid w:val="00385225"/>
    <w:rsid w:val="003855B8"/>
    <w:rsid w:val="00386CCA"/>
    <w:rsid w:val="003A0898"/>
    <w:rsid w:val="003A0A47"/>
    <w:rsid w:val="003A1380"/>
    <w:rsid w:val="003A6438"/>
    <w:rsid w:val="003A6D94"/>
    <w:rsid w:val="003B0F7E"/>
    <w:rsid w:val="003B1A57"/>
    <w:rsid w:val="003B5016"/>
    <w:rsid w:val="003B773D"/>
    <w:rsid w:val="003C2C4C"/>
    <w:rsid w:val="003C70AE"/>
    <w:rsid w:val="003D15B9"/>
    <w:rsid w:val="003D2703"/>
    <w:rsid w:val="003D3413"/>
    <w:rsid w:val="003D5C2A"/>
    <w:rsid w:val="003D6296"/>
    <w:rsid w:val="003E6FC9"/>
    <w:rsid w:val="003F0A0F"/>
    <w:rsid w:val="003F3923"/>
    <w:rsid w:val="003F60A3"/>
    <w:rsid w:val="00400114"/>
    <w:rsid w:val="004070A6"/>
    <w:rsid w:val="00411D38"/>
    <w:rsid w:val="00417714"/>
    <w:rsid w:val="00417AA6"/>
    <w:rsid w:val="00423200"/>
    <w:rsid w:val="00423464"/>
    <w:rsid w:val="00423F31"/>
    <w:rsid w:val="00443216"/>
    <w:rsid w:val="004451FC"/>
    <w:rsid w:val="00446D12"/>
    <w:rsid w:val="00447F4F"/>
    <w:rsid w:val="00450BE5"/>
    <w:rsid w:val="00462512"/>
    <w:rsid w:val="00462756"/>
    <w:rsid w:val="0047091C"/>
    <w:rsid w:val="004724C5"/>
    <w:rsid w:val="00472ACD"/>
    <w:rsid w:val="00476E13"/>
    <w:rsid w:val="00476EDB"/>
    <w:rsid w:val="004804D6"/>
    <w:rsid w:val="00483F83"/>
    <w:rsid w:val="00484281"/>
    <w:rsid w:val="00485A1F"/>
    <w:rsid w:val="00487AF2"/>
    <w:rsid w:val="00492BCD"/>
    <w:rsid w:val="00492E07"/>
    <w:rsid w:val="00497CEE"/>
    <w:rsid w:val="004A0957"/>
    <w:rsid w:val="004A0DD0"/>
    <w:rsid w:val="004A7979"/>
    <w:rsid w:val="004A7A8A"/>
    <w:rsid w:val="004B1CC3"/>
    <w:rsid w:val="004B206A"/>
    <w:rsid w:val="004B2E50"/>
    <w:rsid w:val="004B4880"/>
    <w:rsid w:val="004B4940"/>
    <w:rsid w:val="004B5E84"/>
    <w:rsid w:val="004C28B8"/>
    <w:rsid w:val="004D111F"/>
    <w:rsid w:val="004D2280"/>
    <w:rsid w:val="004D3DE6"/>
    <w:rsid w:val="004D5716"/>
    <w:rsid w:val="004D6533"/>
    <w:rsid w:val="004E2580"/>
    <w:rsid w:val="004F2E79"/>
    <w:rsid w:val="004F61BD"/>
    <w:rsid w:val="0050003E"/>
    <w:rsid w:val="00504150"/>
    <w:rsid w:val="005110B0"/>
    <w:rsid w:val="0051464C"/>
    <w:rsid w:val="00514CA7"/>
    <w:rsid w:val="00516F9C"/>
    <w:rsid w:val="00517E32"/>
    <w:rsid w:val="0052495B"/>
    <w:rsid w:val="00525023"/>
    <w:rsid w:val="005310EF"/>
    <w:rsid w:val="005312EF"/>
    <w:rsid w:val="005313EC"/>
    <w:rsid w:val="00535D4D"/>
    <w:rsid w:val="00536AE1"/>
    <w:rsid w:val="00537713"/>
    <w:rsid w:val="00537FE1"/>
    <w:rsid w:val="00544357"/>
    <w:rsid w:val="005472DA"/>
    <w:rsid w:val="00547B45"/>
    <w:rsid w:val="0055180C"/>
    <w:rsid w:val="005543A6"/>
    <w:rsid w:val="00556B65"/>
    <w:rsid w:val="005575A2"/>
    <w:rsid w:val="0056506F"/>
    <w:rsid w:val="00566846"/>
    <w:rsid w:val="00567595"/>
    <w:rsid w:val="00570D80"/>
    <w:rsid w:val="00573781"/>
    <w:rsid w:val="005779E1"/>
    <w:rsid w:val="0058060D"/>
    <w:rsid w:val="00582283"/>
    <w:rsid w:val="00583855"/>
    <w:rsid w:val="005846B5"/>
    <w:rsid w:val="005866D9"/>
    <w:rsid w:val="005873D5"/>
    <w:rsid w:val="005902C7"/>
    <w:rsid w:val="00592AB4"/>
    <w:rsid w:val="005B229E"/>
    <w:rsid w:val="005B25C5"/>
    <w:rsid w:val="005B4038"/>
    <w:rsid w:val="005B50D0"/>
    <w:rsid w:val="005B5F5A"/>
    <w:rsid w:val="005E1E71"/>
    <w:rsid w:val="005E36CE"/>
    <w:rsid w:val="005E639F"/>
    <w:rsid w:val="005E74D3"/>
    <w:rsid w:val="005E75C5"/>
    <w:rsid w:val="005E7F6B"/>
    <w:rsid w:val="005F784D"/>
    <w:rsid w:val="0061135D"/>
    <w:rsid w:val="0061201B"/>
    <w:rsid w:val="0061523B"/>
    <w:rsid w:val="00616897"/>
    <w:rsid w:val="00623279"/>
    <w:rsid w:val="006233C7"/>
    <w:rsid w:val="00630FEF"/>
    <w:rsid w:val="00632BC6"/>
    <w:rsid w:val="00632BD0"/>
    <w:rsid w:val="00634E04"/>
    <w:rsid w:val="006360DC"/>
    <w:rsid w:val="00642FB7"/>
    <w:rsid w:val="00643E42"/>
    <w:rsid w:val="00652422"/>
    <w:rsid w:val="00655EBD"/>
    <w:rsid w:val="00663827"/>
    <w:rsid w:val="00663C80"/>
    <w:rsid w:val="0067596F"/>
    <w:rsid w:val="006761A8"/>
    <w:rsid w:val="0067648C"/>
    <w:rsid w:val="00680414"/>
    <w:rsid w:val="00682C12"/>
    <w:rsid w:val="0069190C"/>
    <w:rsid w:val="006A0FC7"/>
    <w:rsid w:val="006A1210"/>
    <w:rsid w:val="006A1382"/>
    <w:rsid w:val="006A1DA6"/>
    <w:rsid w:val="006C0B77"/>
    <w:rsid w:val="006C245C"/>
    <w:rsid w:val="006C2FA7"/>
    <w:rsid w:val="006D18F7"/>
    <w:rsid w:val="006D3575"/>
    <w:rsid w:val="006E5381"/>
    <w:rsid w:val="006E6FD1"/>
    <w:rsid w:val="006F0208"/>
    <w:rsid w:val="006F2568"/>
    <w:rsid w:val="006F4AD8"/>
    <w:rsid w:val="006F6D3B"/>
    <w:rsid w:val="00701989"/>
    <w:rsid w:val="00704CE2"/>
    <w:rsid w:val="00714D0D"/>
    <w:rsid w:val="00715AAD"/>
    <w:rsid w:val="00717693"/>
    <w:rsid w:val="00721F55"/>
    <w:rsid w:val="00722C6A"/>
    <w:rsid w:val="00726AFB"/>
    <w:rsid w:val="00731F62"/>
    <w:rsid w:val="00746084"/>
    <w:rsid w:val="00747C37"/>
    <w:rsid w:val="00753A03"/>
    <w:rsid w:val="00754512"/>
    <w:rsid w:val="00756CF1"/>
    <w:rsid w:val="007602A1"/>
    <w:rsid w:val="007653ED"/>
    <w:rsid w:val="007667B2"/>
    <w:rsid w:val="00776B32"/>
    <w:rsid w:val="00781B6F"/>
    <w:rsid w:val="0078324B"/>
    <w:rsid w:val="00784D4E"/>
    <w:rsid w:val="00785949"/>
    <w:rsid w:val="00786328"/>
    <w:rsid w:val="00793078"/>
    <w:rsid w:val="00794E78"/>
    <w:rsid w:val="007A2607"/>
    <w:rsid w:val="007A2EFC"/>
    <w:rsid w:val="007A51E4"/>
    <w:rsid w:val="007A6B3C"/>
    <w:rsid w:val="007B026F"/>
    <w:rsid w:val="007B0948"/>
    <w:rsid w:val="007B39D7"/>
    <w:rsid w:val="007B47B6"/>
    <w:rsid w:val="007C1E11"/>
    <w:rsid w:val="007C568D"/>
    <w:rsid w:val="007C7E03"/>
    <w:rsid w:val="007D02AC"/>
    <w:rsid w:val="007D4297"/>
    <w:rsid w:val="007D6EE0"/>
    <w:rsid w:val="007E2CE3"/>
    <w:rsid w:val="007F0400"/>
    <w:rsid w:val="007F4454"/>
    <w:rsid w:val="007F5B83"/>
    <w:rsid w:val="00802EFB"/>
    <w:rsid w:val="00804674"/>
    <w:rsid w:val="00811D73"/>
    <w:rsid w:val="00813079"/>
    <w:rsid w:val="00813EDC"/>
    <w:rsid w:val="00822CC6"/>
    <w:rsid w:val="00822F49"/>
    <w:rsid w:val="008242FF"/>
    <w:rsid w:val="008320DC"/>
    <w:rsid w:val="00833587"/>
    <w:rsid w:val="00842BD6"/>
    <w:rsid w:val="00842F36"/>
    <w:rsid w:val="008437E1"/>
    <w:rsid w:val="0084633A"/>
    <w:rsid w:val="008470FE"/>
    <w:rsid w:val="00851202"/>
    <w:rsid w:val="008527FB"/>
    <w:rsid w:val="00853C92"/>
    <w:rsid w:val="008541E9"/>
    <w:rsid w:val="0086647D"/>
    <w:rsid w:val="00870751"/>
    <w:rsid w:val="0087219E"/>
    <w:rsid w:val="00875DF9"/>
    <w:rsid w:val="008774A9"/>
    <w:rsid w:val="00884EEE"/>
    <w:rsid w:val="00892ADA"/>
    <w:rsid w:val="008930F1"/>
    <w:rsid w:val="008A1004"/>
    <w:rsid w:val="008A3C63"/>
    <w:rsid w:val="008B73CE"/>
    <w:rsid w:val="008C0190"/>
    <w:rsid w:val="008D0260"/>
    <w:rsid w:val="008D2652"/>
    <w:rsid w:val="008D37DD"/>
    <w:rsid w:val="008D547C"/>
    <w:rsid w:val="008D5E81"/>
    <w:rsid w:val="008E1C33"/>
    <w:rsid w:val="008E4AE2"/>
    <w:rsid w:val="008F2B09"/>
    <w:rsid w:val="008F6386"/>
    <w:rsid w:val="009068E3"/>
    <w:rsid w:val="0091562F"/>
    <w:rsid w:val="00916FC8"/>
    <w:rsid w:val="00922B92"/>
    <w:rsid w:val="00922C48"/>
    <w:rsid w:val="00923FC3"/>
    <w:rsid w:val="0092589A"/>
    <w:rsid w:val="00927D5A"/>
    <w:rsid w:val="00941972"/>
    <w:rsid w:val="00942409"/>
    <w:rsid w:val="009461B6"/>
    <w:rsid w:val="00954BDB"/>
    <w:rsid w:val="009566BF"/>
    <w:rsid w:val="0097582F"/>
    <w:rsid w:val="009771C4"/>
    <w:rsid w:val="00977CD5"/>
    <w:rsid w:val="00996CCF"/>
    <w:rsid w:val="009A0F68"/>
    <w:rsid w:val="009A10EF"/>
    <w:rsid w:val="009A3C01"/>
    <w:rsid w:val="009A4F79"/>
    <w:rsid w:val="009A5BD0"/>
    <w:rsid w:val="009A77CA"/>
    <w:rsid w:val="009B03FD"/>
    <w:rsid w:val="009B08FA"/>
    <w:rsid w:val="009B1698"/>
    <w:rsid w:val="009B30C2"/>
    <w:rsid w:val="009B5401"/>
    <w:rsid w:val="009B5E79"/>
    <w:rsid w:val="009B70E2"/>
    <w:rsid w:val="009C06BC"/>
    <w:rsid w:val="009C3CFB"/>
    <w:rsid w:val="009C447D"/>
    <w:rsid w:val="009D3723"/>
    <w:rsid w:val="009D3CAF"/>
    <w:rsid w:val="009D74C9"/>
    <w:rsid w:val="009E51EA"/>
    <w:rsid w:val="009E5AD2"/>
    <w:rsid w:val="009E60CE"/>
    <w:rsid w:val="009E749E"/>
    <w:rsid w:val="009F3AB8"/>
    <w:rsid w:val="009F5D76"/>
    <w:rsid w:val="009F5F0E"/>
    <w:rsid w:val="00A03E7A"/>
    <w:rsid w:val="00A043DD"/>
    <w:rsid w:val="00A04795"/>
    <w:rsid w:val="00A202CF"/>
    <w:rsid w:val="00A26C58"/>
    <w:rsid w:val="00A32D6D"/>
    <w:rsid w:val="00A34FE6"/>
    <w:rsid w:val="00A35579"/>
    <w:rsid w:val="00A3609E"/>
    <w:rsid w:val="00A369C4"/>
    <w:rsid w:val="00A4023D"/>
    <w:rsid w:val="00A4313A"/>
    <w:rsid w:val="00A453FC"/>
    <w:rsid w:val="00A50765"/>
    <w:rsid w:val="00A51C60"/>
    <w:rsid w:val="00A542E7"/>
    <w:rsid w:val="00A74363"/>
    <w:rsid w:val="00A82017"/>
    <w:rsid w:val="00A857B7"/>
    <w:rsid w:val="00A91ECC"/>
    <w:rsid w:val="00A9241C"/>
    <w:rsid w:val="00A96058"/>
    <w:rsid w:val="00AA173D"/>
    <w:rsid w:val="00AA2202"/>
    <w:rsid w:val="00AA3FC4"/>
    <w:rsid w:val="00AA64CF"/>
    <w:rsid w:val="00AA66ED"/>
    <w:rsid w:val="00AC2556"/>
    <w:rsid w:val="00AC34B3"/>
    <w:rsid w:val="00AC445D"/>
    <w:rsid w:val="00AC5DBE"/>
    <w:rsid w:val="00AC6FBD"/>
    <w:rsid w:val="00AD2F9C"/>
    <w:rsid w:val="00AE04E1"/>
    <w:rsid w:val="00AE1BC0"/>
    <w:rsid w:val="00AE1E6A"/>
    <w:rsid w:val="00AE3CE5"/>
    <w:rsid w:val="00AE4DDE"/>
    <w:rsid w:val="00AF1A10"/>
    <w:rsid w:val="00AF34AE"/>
    <w:rsid w:val="00AF374A"/>
    <w:rsid w:val="00AF3B98"/>
    <w:rsid w:val="00AF51B8"/>
    <w:rsid w:val="00B04CF1"/>
    <w:rsid w:val="00B04DA4"/>
    <w:rsid w:val="00B054F9"/>
    <w:rsid w:val="00B1648B"/>
    <w:rsid w:val="00B17928"/>
    <w:rsid w:val="00B26683"/>
    <w:rsid w:val="00B30E5D"/>
    <w:rsid w:val="00B33A22"/>
    <w:rsid w:val="00B3676A"/>
    <w:rsid w:val="00B36800"/>
    <w:rsid w:val="00B376A1"/>
    <w:rsid w:val="00B4602C"/>
    <w:rsid w:val="00B50A83"/>
    <w:rsid w:val="00B534A3"/>
    <w:rsid w:val="00B56023"/>
    <w:rsid w:val="00B57989"/>
    <w:rsid w:val="00B60AF0"/>
    <w:rsid w:val="00B613B0"/>
    <w:rsid w:val="00B71C1B"/>
    <w:rsid w:val="00B74FDB"/>
    <w:rsid w:val="00B8050C"/>
    <w:rsid w:val="00B81436"/>
    <w:rsid w:val="00B8228A"/>
    <w:rsid w:val="00B8567E"/>
    <w:rsid w:val="00B85ACE"/>
    <w:rsid w:val="00B915B7"/>
    <w:rsid w:val="00BA1961"/>
    <w:rsid w:val="00BA2027"/>
    <w:rsid w:val="00BA7A28"/>
    <w:rsid w:val="00BB22BF"/>
    <w:rsid w:val="00BB3361"/>
    <w:rsid w:val="00BB35E3"/>
    <w:rsid w:val="00BC1956"/>
    <w:rsid w:val="00BC1F0B"/>
    <w:rsid w:val="00BC30C0"/>
    <w:rsid w:val="00BC7276"/>
    <w:rsid w:val="00BC7B54"/>
    <w:rsid w:val="00BD256A"/>
    <w:rsid w:val="00BE01D0"/>
    <w:rsid w:val="00BE0325"/>
    <w:rsid w:val="00BE04CC"/>
    <w:rsid w:val="00BE6425"/>
    <w:rsid w:val="00BF525F"/>
    <w:rsid w:val="00BF5749"/>
    <w:rsid w:val="00BF6A8D"/>
    <w:rsid w:val="00C00BDD"/>
    <w:rsid w:val="00C060C8"/>
    <w:rsid w:val="00C10421"/>
    <w:rsid w:val="00C13087"/>
    <w:rsid w:val="00C14C1C"/>
    <w:rsid w:val="00C165F2"/>
    <w:rsid w:val="00C34999"/>
    <w:rsid w:val="00C359AA"/>
    <w:rsid w:val="00C4198D"/>
    <w:rsid w:val="00C42E39"/>
    <w:rsid w:val="00C51AD5"/>
    <w:rsid w:val="00C522E4"/>
    <w:rsid w:val="00C52375"/>
    <w:rsid w:val="00C55529"/>
    <w:rsid w:val="00C578D3"/>
    <w:rsid w:val="00C62487"/>
    <w:rsid w:val="00C634B9"/>
    <w:rsid w:val="00C82F7A"/>
    <w:rsid w:val="00CA1A30"/>
    <w:rsid w:val="00CC5D80"/>
    <w:rsid w:val="00CC7603"/>
    <w:rsid w:val="00CD2BE0"/>
    <w:rsid w:val="00CD607B"/>
    <w:rsid w:val="00CD621E"/>
    <w:rsid w:val="00CE08CA"/>
    <w:rsid w:val="00D0229A"/>
    <w:rsid w:val="00D054A3"/>
    <w:rsid w:val="00D10E26"/>
    <w:rsid w:val="00D15CF5"/>
    <w:rsid w:val="00D15FC9"/>
    <w:rsid w:val="00D228A0"/>
    <w:rsid w:val="00D2573D"/>
    <w:rsid w:val="00D267E8"/>
    <w:rsid w:val="00D33712"/>
    <w:rsid w:val="00D41105"/>
    <w:rsid w:val="00D42EC0"/>
    <w:rsid w:val="00D55C32"/>
    <w:rsid w:val="00D55DED"/>
    <w:rsid w:val="00D656ED"/>
    <w:rsid w:val="00D66954"/>
    <w:rsid w:val="00D84343"/>
    <w:rsid w:val="00D8609F"/>
    <w:rsid w:val="00D869B6"/>
    <w:rsid w:val="00D87FB1"/>
    <w:rsid w:val="00D90A0B"/>
    <w:rsid w:val="00D91B21"/>
    <w:rsid w:val="00D94AB5"/>
    <w:rsid w:val="00D95938"/>
    <w:rsid w:val="00D95D7B"/>
    <w:rsid w:val="00D96985"/>
    <w:rsid w:val="00DA142A"/>
    <w:rsid w:val="00DA4E6B"/>
    <w:rsid w:val="00DB1E97"/>
    <w:rsid w:val="00DB2217"/>
    <w:rsid w:val="00DB4DDB"/>
    <w:rsid w:val="00DB530F"/>
    <w:rsid w:val="00DC060F"/>
    <w:rsid w:val="00DD0AC2"/>
    <w:rsid w:val="00DD0C91"/>
    <w:rsid w:val="00DD16C8"/>
    <w:rsid w:val="00DD23E1"/>
    <w:rsid w:val="00DD4768"/>
    <w:rsid w:val="00DD6404"/>
    <w:rsid w:val="00DD6D5C"/>
    <w:rsid w:val="00DE0348"/>
    <w:rsid w:val="00DE0960"/>
    <w:rsid w:val="00DE3C91"/>
    <w:rsid w:val="00DE6354"/>
    <w:rsid w:val="00DF219E"/>
    <w:rsid w:val="00DF3907"/>
    <w:rsid w:val="00DF3BC1"/>
    <w:rsid w:val="00DF6324"/>
    <w:rsid w:val="00E02ACE"/>
    <w:rsid w:val="00E02FD1"/>
    <w:rsid w:val="00E04988"/>
    <w:rsid w:val="00E075F7"/>
    <w:rsid w:val="00E07B71"/>
    <w:rsid w:val="00E10DED"/>
    <w:rsid w:val="00E12B43"/>
    <w:rsid w:val="00E16E75"/>
    <w:rsid w:val="00E26131"/>
    <w:rsid w:val="00E269DA"/>
    <w:rsid w:val="00E2788D"/>
    <w:rsid w:val="00E311A4"/>
    <w:rsid w:val="00E333B7"/>
    <w:rsid w:val="00E3442C"/>
    <w:rsid w:val="00E36AD3"/>
    <w:rsid w:val="00E36F29"/>
    <w:rsid w:val="00E375C7"/>
    <w:rsid w:val="00E44552"/>
    <w:rsid w:val="00E44D67"/>
    <w:rsid w:val="00E46C33"/>
    <w:rsid w:val="00E51A84"/>
    <w:rsid w:val="00E54369"/>
    <w:rsid w:val="00E5440E"/>
    <w:rsid w:val="00E567E4"/>
    <w:rsid w:val="00E62C08"/>
    <w:rsid w:val="00E71C43"/>
    <w:rsid w:val="00E73245"/>
    <w:rsid w:val="00E74683"/>
    <w:rsid w:val="00E746F8"/>
    <w:rsid w:val="00E8132C"/>
    <w:rsid w:val="00E832D6"/>
    <w:rsid w:val="00E83384"/>
    <w:rsid w:val="00E84E8F"/>
    <w:rsid w:val="00E92000"/>
    <w:rsid w:val="00E971C0"/>
    <w:rsid w:val="00EA1158"/>
    <w:rsid w:val="00EA19B8"/>
    <w:rsid w:val="00EA3006"/>
    <w:rsid w:val="00EA59DF"/>
    <w:rsid w:val="00EB1ED1"/>
    <w:rsid w:val="00EB36B3"/>
    <w:rsid w:val="00EB4352"/>
    <w:rsid w:val="00EB6D46"/>
    <w:rsid w:val="00EC033B"/>
    <w:rsid w:val="00EC5D13"/>
    <w:rsid w:val="00EC7FE7"/>
    <w:rsid w:val="00ED1E99"/>
    <w:rsid w:val="00ED348A"/>
    <w:rsid w:val="00ED3759"/>
    <w:rsid w:val="00EE4070"/>
    <w:rsid w:val="00EF4D8B"/>
    <w:rsid w:val="00EF7938"/>
    <w:rsid w:val="00F00266"/>
    <w:rsid w:val="00F01630"/>
    <w:rsid w:val="00F01D21"/>
    <w:rsid w:val="00F020E6"/>
    <w:rsid w:val="00F12C76"/>
    <w:rsid w:val="00F26166"/>
    <w:rsid w:val="00F30F10"/>
    <w:rsid w:val="00F322D2"/>
    <w:rsid w:val="00F367CB"/>
    <w:rsid w:val="00F41FE0"/>
    <w:rsid w:val="00F47812"/>
    <w:rsid w:val="00F50C28"/>
    <w:rsid w:val="00F5131E"/>
    <w:rsid w:val="00F62FB8"/>
    <w:rsid w:val="00F72DCF"/>
    <w:rsid w:val="00F742DC"/>
    <w:rsid w:val="00F75875"/>
    <w:rsid w:val="00F80A1B"/>
    <w:rsid w:val="00F82748"/>
    <w:rsid w:val="00F82850"/>
    <w:rsid w:val="00F8347B"/>
    <w:rsid w:val="00F84BD1"/>
    <w:rsid w:val="00FA3F88"/>
    <w:rsid w:val="00FA6AFD"/>
    <w:rsid w:val="00FB62FA"/>
    <w:rsid w:val="00FC71E2"/>
    <w:rsid w:val="00FD1FB4"/>
    <w:rsid w:val="00FE2AAF"/>
    <w:rsid w:val="00FE5F36"/>
    <w:rsid w:val="00FF280A"/>
    <w:rsid w:val="00FF4062"/>
    <w:rsid w:val="00FF64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8DE5B"/>
  <w15:docId w15:val="{72A7DFFF-FA1B-49A2-BA72-EFAC5CB4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EDB"/>
    <w:pPr>
      <w:spacing w:line="240" w:lineRule="auto"/>
    </w:pPr>
    <w:rPr>
      <w:rFonts w:ascii="Times New Roman" w:hAnsi="Times New Roman"/>
      <w:kern w:val="0"/>
      <w:sz w:val="28"/>
    </w:rPr>
  </w:style>
  <w:style w:type="paragraph" w:styleId="4">
    <w:name w:val="heading 4"/>
    <w:basedOn w:val="a"/>
    <w:next w:val="a"/>
    <w:link w:val="40"/>
    <w:uiPriority w:val="9"/>
    <w:semiHidden/>
    <w:unhideWhenUsed/>
    <w:qFormat/>
    <w:rsid w:val="007A2E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8">
    <w:name w:val="heading 8"/>
    <w:basedOn w:val="a"/>
    <w:next w:val="a"/>
    <w:link w:val="80"/>
    <w:qFormat/>
    <w:rsid w:val="00BC7B54"/>
    <w:pPr>
      <w:keepNext/>
      <w:spacing w:after="0"/>
      <w:ind w:firstLine="709"/>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1B6"/>
    <w:pPr>
      <w:ind w:left="720"/>
      <w:contextualSpacing/>
    </w:pPr>
  </w:style>
  <w:style w:type="paragraph" w:styleId="a4">
    <w:name w:val="header"/>
    <w:basedOn w:val="a"/>
    <w:link w:val="a5"/>
    <w:uiPriority w:val="99"/>
    <w:unhideWhenUsed/>
    <w:rsid w:val="00BC7B54"/>
    <w:pPr>
      <w:tabs>
        <w:tab w:val="center" w:pos="4513"/>
        <w:tab w:val="right" w:pos="9026"/>
      </w:tabs>
      <w:spacing w:after="0"/>
    </w:pPr>
  </w:style>
  <w:style w:type="character" w:customStyle="1" w:styleId="a5">
    <w:name w:val="Верхний колонтитул Знак"/>
    <w:basedOn w:val="a0"/>
    <w:link w:val="a4"/>
    <w:uiPriority w:val="99"/>
    <w:rsid w:val="00BC7B54"/>
    <w:rPr>
      <w:rFonts w:ascii="Times New Roman" w:hAnsi="Times New Roman"/>
      <w:kern w:val="0"/>
      <w:sz w:val="28"/>
      <w14:ligatures w14:val="none"/>
    </w:rPr>
  </w:style>
  <w:style w:type="paragraph" w:styleId="a6">
    <w:name w:val="footer"/>
    <w:basedOn w:val="a"/>
    <w:link w:val="a7"/>
    <w:uiPriority w:val="99"/>
    <w:unhideWhenUsed/>
    <w:rsid w:val="00BC7B54"/>
    <w:pPr>
      <w:tabs>
        <w:tab w:val="center" w:pos="4513"/>
        <w:tab w:val="right" w:pos="9026"/>
      </w:tabs>
      <w:spacing w:after="0"/>
    </w:pPr>
  </w:style>
  <w:style w:type="character" w:customStyle="1" w:styleId="a7">
    <w:name w:val="Нижний колонтитул Знак"/>
    <w:basedOn w:val="a0"/>
    <w:link w:val="a6"/>
    <w:uiPriority w:val="99"/>
    <w:rsid w:val="00BC7B54"/>
    <w:rPr>
      <w:rFonts w:ascii="Times New Roman" w:hAnsi="Times New Roman"/>
      <w:kern w:val="0"/>
      <w:sz w:val="28"/>
      <w14:ligatures w14:val="none"/>
    </w:rPr>
  </w:style>
  <w:style w:type="character" w:customStyle="1" w:styleId="80">
    <w:name w:val="Заголовок 8 Знак"/>
    <w:basedOn w:val="a0"/>
    <w:link w:val="8"/>
    <w:rsid w:val="00BC7B54"/>
    <w:rPr>
      <w:rFonts w:ascii="$Caslon" w:eastAsia="Times New Roman" w:hAnsi="$Caslon" w:cs="Times New Roman"/>
      <w:b/>
      <w:kern w:val="0"/>
      <w:sz w:val="24"/>
      <w:szCs w:val="20"/>
      <w:lang w:val="en-US"/>
      <w14:ligatures w14:val="none"/>
    </w:rPr>
  </w:style>
  <w:style w:type="table" w:styleId="a8">
    <w:name w:val="Table Grid"/>
    <w:basedOn w:val="a1"/>
    <w:uiPriority w:val="39"/>
    <w:rsid w:val="00BC7B54"/>
    <w:pPr>
      <w:spacing w:after="0" w:line="240" w:lineRule="auto"/>
      <w:ind w:firstLine="709"/>
      <w:jc w:val="both"/>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a1"/>
    <w:next w:val="a8"/>
    <w:uiPriority w:val="39"/>
    <w:rsid w:val="00632BD0"/>
    <w:pPr>
      <w:spacing w:after="0" w:line="240" w:lineRule="auto"/>
      <w:ind w:firstLine="709"/>
      <w:jc w:val="both"/>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E02FD1"/>
    <w:pPr>
      <w:spacing w:before="100" w:beforeAutospacing="1" w:after="100" w:afterAutospacing="1"/>
    </w:pPr>
    <w:rPr>
      <w:rFonts w:eastAsia="Times New Roman" w:cs="Times New Roman"/>
      <w:sz w:val="24"/>
      <w:szCs w:val="24"/>
      <w:lang w:eastAsia="ro-MD"/>
    </w:rPr>
  </w:style>
  <w:style w:type="character" w:styleId="aa">
    <w:name w:val="Strong"/>
    <w:basedOn w:val="a0"/>
    <w:uiPriority w:val="22"/>
    <w:qFormat/>
    <w:rsid w:val="00E02FD1"/>
    <w:rPr>
      <w:b/>
      <w:bCs/>
    </w:rPr>
  </w:style>
  <w:style w:type="paragraph" w:styleId="ab">
    <w:name w:val="Revision"/>
    <w:hidden/>
    <w:uiPriority w:val="99"/>
    <w:semiHidden/>
    <w:rsid w:val="00DD6404"/>
    <w:pPr>
      <w:spacing w:after="0" w:line="240" w:lineRule="auto"/>
    </w:pPr>
    <w:rPr>
      <w:rFonts w:ascii="Times New Roman" w:hAnsi="Times New Roman"/>
      <w:kern w:val="0"/>
      <w:sz w:val="28"/>
    </w:rPr>
  </w:style>
  <w:style w:type="numbering" w:customStyle="1" w:styleId="Listacurent1">
    <w:name w:val="Lista curentă1"/>
    <w:uiPriority w:val="99"/>
    <w:rsid w:val="00822CC6"/>
    <w:pPr>
      <w:numPr>
        <w:numId w:val="16"/>
      </w:numPr>
    </w:pPr>
  </w:style>
  <w:style w:type="character" w:styleId="ac">
    <w:name w:val="annotation reference"/>
    <w:basedOn w:val="a0"/>
    <w:uiPriority w:val="99"/>
    <w:semiHidden/>
    <w:unhideWhenUsed/>
    <w:rsid w:val="00210D8A"/>
    <w:rPr>
      <w:sz w:val="16"/>
      <w:szCs w:val="16"/>
    </w:rPr>
  </w:style>
  <w:style w:type="paragraph" w:styleId="ad">
    <w:name w:val="annotation text"/>
    <w:basedOn w:val="a"/>
    <w:link w:val="ae"/>
    <w:uiPriority w:val="99"/>
    <w:semiHidden/>
    <w:unhideWhenUsed/>
    <w:rsid w:val="00210D8A"/>
    <w:rPr>
      <w:sz w:val="20"/>
      <w:szCs w:val="20"/>
    </w:rPr>
  </w:style>
  <w:style w:type="character" w:customStyle="1" w:styleId="ae">
    <w:name w:val="Текст примечания Знак"/>
    <w:basedOn w:val="a0"/>
    <w:link w:val="ad"/>
    <w:uiPriority w:val="99"/>
    <w:semiHidden/>
    <w:rsid w:val="00210D8A"/>
    <w:rPr>
      <w:rFonts w:ascii="Times New Roman" w:hAnsi="Times New Roman"/>
      <w:kern w:val="0"/>
      <w:sz w:val="20"/>
      <w:szCs w:val="20"/>
    </w:rPr>
  </w:style>
  <w:style w:type="paragraph" w:styleId="af">
    <w:name w:val="annotation subject"/>
    <w:basedOn w:val="ad"/>
    <w:next w:val="ad"/>
    <w:link w:val="af0"/>
    <w:uiPriority w:val="99"/>
    <w:semiHidden/>
    <w:unhideWhenUsed/>
    <w:rsid w:val="00210D8A"/>
    <w:rPr>
      <w:b/>
      <w:bCs/>
    </w:rPr>
  </w:style>
  <w:style w:type="character" w:customStyle="1" w:styleId="af0">
    <w:name w:val="Тема примечания Знак"/>
    <w:basedOn w:val="ae"/>
    <w:link w:val="af"/>
    <w:uiPriority w:val="99"/>
    <w:semiHidden/>
    <w:rsid w:val="00210D8A"/>
    <w:rPr>
      <w:rFonts w:ascii="Times New Roman" w:hAnsi="Times New Roman"/>
      <w:b/>
      <w:bCs/>
      <w:kern w:val="0"/>
      <w:sz w:val="20"/>
      <w:szCs w:val="20"/>
    </w:rPr>
  </w:style>
  <w:style w:type="paragraph" w:styleId="af1">
    <w:name w:val="Balloon Text"/>
    <w:basedOn w:val="a"/>
    <w:link w:val="af2"/>
    <w:uiPriority w:val="99"/>
    <w:semiHidden/>
    <w:unhideWhenUsed/>
    <w:rsid w:val="007A2EFC"/>
    <w:pPr>
      <w:spacing w:after="0"/>
    </w:pPr>
    <w:rPr>
      <w:rFonts w:ascii="Segoe UI" w:hAnsi="Segoe UI" w:cs="Segoe UI"/>
      <w:sz w:val="18"/>
      <w:szCs w:val="18"/>
    </w:rPr>
  </w:style>
  <w:style w:type="character" w:customStyle="1" w:styleId="af2">
    <w:name w:val="Текст выноски Знак"/>
    <w:basedOn w:val="a0"/>
    <w:link w:val="af1"/>
    <w:uiPriority w:val="99"/>
    <w:semiHidden/>
    <w:rsid w:val="007A2EFC"/>
    <w:rPr>
      <w:rFonts w:ascii="Segoe UI" w:hAnsi="Segoe UI" w:cs="Segoe UI"/>
      <w:kern w:val="0"/>
      <w:sz w:val="18"/>
      <w:szCs w:val="18"/>
    </w:rPr>
  </w:style>
  <w:style w:type="character" w:customStyle="1" w:styleId="40">
    <w:name w:val="Заголовок 4 Знак"/>
    <w:basedOn w:val="a0"/>
    <w:link w:val="4"/>
    <w:uiPriority w:val="9"/>
    <w:semiHidden/>
    <w:rsid w:val="007A2EFC"/>
    <w:rPr>
      <w:rFonts w:asciiTheme="majorHAnsi" w:eastAsiaTheme="majorEastAsia" w:hAnsiTheme="majorHAnsi" w:cstheme="majorBidi"/>
      <w:i/>
      <w:iCs/>
      <w:color w:val="2F5496" w:themeColor="accent1" w:themeShade="BF"/>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6942">
      <w:bodyDiv w:val="1"/>
      <w:marLeft w:val="0"/>
      <w:marRight w:val="0"/>
      <w:marTop w:val="0"/>
      <w:marBottom w:val="0"/>
      <w:divBdr>
        <w:top w:val="none" w:sz="0" w:space="0" w:color="auto"/>
        <w:left w:val="none" w:sz="0" w:space="0" w:color="auto"/>
        <w:bottom w:val="none" w:sz="0" w:space="0" w:color="auto"/>
        <w:right w:val="none" w:sz="0" w:space="0" w:color="auto"/>
      </w:divBdr>
    </w:div>
    <w:div w:id="517044642">
      <w:bodyDiv w:val="1"/>
      <w:marLeft w:val="0"/>
      <w:marRight w:val="0"/>
      <w:marTop w:val="0"/>
      <w:marBottom w:val="0"/>
      <w:divBdr>
        <w:top w:val="none" w:sz="0" w:space="0" w:color="auto"/>
        <w:left w:val="none" w:sz="0" w:space="0" w:color="auto"/>
        <w:bottom w:val="none" w:sz="0" w:space="0" w:color="auto"/>
        <w:right w:val="none" w:sz="0" w:space="0" w:color="auto"/>
      </w:divBdr>
    </w:div>
    <w:div w:id="1141846245">
      <w:bodyDiv w:val="1"/>
      <w:marLeft w:val="0"/>
      <w:marRight w:val="0"/>
      <w:marTop w:val="0"/>
      <w:marBottom w:val="0"/>
      <w:divBdr>
        <w:top w:val="none" w:sz="0" w:space="0" w:color="auto"/>
        <w:left w:val="none" w:sz="0" w:space="0" w:color="auto"/>
        <w:bottom w:val="none" w:sz="0" w:space="0" w:color="auto"/>
        <w:right w:val="none" w:sz="0" w:space="0" w:color="auto"/>
      </w:divBdr>
    </w:div>
    <w:div w:id="1213611240">
      <w:bodyDiv w:val="1"/>
      <w:marLeft w:val="0"/>
      <w:marRight w:val="0"/>
      <w:marTop w:val="0"/>
      <w:marBottom w:val="0"/>
      <w:divBdr>
        <w:top w:val="none" w:sz="0" w:space="0" w:color="auto"/>
        <w:left w:val="none" w:sz="0" w:space="0" w:color="auto"/>
        <w:bottom w:val="none" w:sz="0" w:space="0" w:color="auto"/>
        <w:right w:val="none" w:sz="0" w:space="0" w:color="auto"/>
      </w:divBdr>
    </w:div>
    <w:div w:id="1621834481">
      <w:bodyDiv w:val="1"/>
      <w:marLeft w:val="0"/>
      <w:marRight w:val="0"/>
      <w:marTop w:val="0"/>
      <w:marBottom w:val="0"/>
      <w:divBdr>
        <w:top w:val="none" w:sz="0" w:space="0" w:color="auto"/>
        <w:left w:val="none" w:sz="0" w:space="0" w:color="auto"/>
        <w:bottom w:val="none" w:sz="0" w:space="0" w:color="auto"/>
        <w:right w:val="none" w:sz="0" w:space="0" w:color="auto"/>
      </w:divBdr>
    </w:div>
    <w:div w:id="1662387187">
      <w:bodyDiv w:val="1"/>
      <w:marLeft w:val="0"/>
      <w:marRight w:val="0"/>
      <w:marTop w:val="0"/>
      <w:marBottom w:val="0"/>
      <w:divBdr>
        <w:top w:val="none" w:sz="0" w:space="0" w:color="auto"/>
        <w:left w:val="none" w:sz="0" w:space="0" w:color="auto"/>
        <w:bottom w:val="none" w:sz="0" w:space="0" w:color="auto"/>
        <w:right w:val="none" w:sz="0" w:space="0" w:color="auto"/>
      </w:divBdr>
    </w:div>
    <w:div w:id="1739597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9C65-F0FA-4CED-8A69-EDD50A0D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5335</Words>
  <Characters>30415</Characters>
  <Application>Microsoft Office Word</Application>
  <DocSecurity>0</DocSecurity>
  <Lines>253</Lines>
  <Paragraphs>71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Alexandru Palii</cp:lastModifiedBy>
  <cp:revision>2</cp:revision>
  <dcterms:created xsi:type="dcterms:W3CDTF">2025-11-03T12:42:00Z</dcterms:created>
  <dcterms:modified xsi:type="dcterms:W3CDTF">2025-11-03T12:42:00Z</dcterms:modified>
</cp:coreProperties>
</file>