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BD87" w14:textId="3E997637" w:rsidR="00B70DF3" w:rsidRPr="007B213F" w:rsidRDefault="00B70DF3" w:rsidP="00671EBF">
      <w:pPr>
        <w:spacing w:after="0" w:line="276" w:lineRule="auto"/>
        <w:contextualSpacing/>
        <w:jc w:val="right"/>
        <w:rPr>
          <w:rFonts w:ascii="Times New Roman" w:eastAsia="Times New Roman" w:hAnsi="Times New Roman" w:cs="Times New Roman"/>
          <w:i/>
          <w:iCs/>
          <w:sz w:val="28"/>
          <w:szCs w:val="28"/>
          <w:lang w:val="ro-RO"/>
        </w:rPr>
      </w:pPr>
      <w:r w:rsidRPr="007B213F">
        <w:rPr>
          <w:rFonts w:ascii="Times New Roman" w:eastAsia="Times New Roman" w:hAnsi="Times New Roman" w:cs="Times New Roman"/>
          <w:i/>
          <w:iCs/>
          <w:sz w:val="28"/>
          <w:szCs w:val="28"/>
          <w:lang w:val="ro-RO"/>
        </w:rPr>
        <w:t>Proiect</w:t>
      </w:r>
    </w:p>
    <w:p w14:paraId="67E5674E" w14:textId="77777777" w:rsidR="00B70DF3" w:rsidRPr="007B213F" w:rsidRDefault="00B70DF3" w:rsidP="00671EBF">
      <w:pPr>
        <w:spacing w:after="0" w:line="276" w:lineRule="auto"/>
        <w:contextualSpacing/>
        <w:rPr>
          <w:rFonts w:ascii="Times New Roman" w:eastAsia="Times New Roman" w:hAnsi="Times New Roman" w:cs="Times New Roman"/>
          <w:sz w:val="28"/>
          <w:szCs w:val="28"/>
          <w:lang w:val="ro-RO"/>
        </w:rPr>
      </w:pPr>
    </w:p>
    <w:tbl>
      <w:tblPr>
        <w:tblW w:w="5000" w:type="pct"/>
        <w:jc w:val="center"/>
        <w:tblBorders>
          <w:top w:val="single" w:sz="4" w:space="0" w:color="000080"/>
          <w:bottom w:val="single" w:sz="4" w:space="0" w:color="000080"/>
        </w:tblBorders>
        <w:tblCellMar>
          <w:left w:w="0" w:type="dxa"/>
          <w:right w:w="0" w:type="dxa"/>
        </w:tblCellMar>
        <w:tblLook w:val="0000" w:firstRow="0" w:lastRow="0" w:firstColumn="0" w:lastColumn="0" w:noHBand="0" w:noVBand="0"/>
      </w:tblPr>
      <w:tblGrid>
        <w:gridCol w:w="10170"/>
      </w:tblGrid>
      <w:tr w:rsidR="00421913" w:rsidRPr="007B213F" w14:paraId="3CA055D0" w14:textId="77777777">
        <w:trPr>
          <w:trHeight w:val="1213"/>
          <w:jc w:val="center"/>
        </w:trPr>
        <w:tc>
          <w:tcPr>
            <w:tcW w:w="5000" w:type="pct"/>
            <w:tcBorders>
              <w:top w:val="nil"/>
              <w:bottom w:val="nil"/>
            </w:tcBorders>
          </w:tcPr>
          <w:p w14:paraId="07845DCB" w14:textId="77777777" w:rsidR="00CE4EF0" w:rsidRPr="007B213F" w:rsidRDefault="00CE4EF0" w:rsidP="00671EBF">
            <w:pPr>
              <w:spacing w:line="276" w:lineRule="auto"/>
              <w:rPr>
                <w:rFonts w:ascii="Times New Roman" w:hAnsi="Times New Roman" w:cs="Times New Roman"/>
                <w:sz w:val="28"/>
                <w:szCs w:val="28"/>
                <w:lang w:val="ro-RO"/>
              </w:rPr>
            </w:pPr>
            <w:r w:rsidRPr="007B213F">
              <w:rPr>
                <w:rFonts w:ascii="Times New Roman" w:hAnsi="Times New Roman" w:cs="Times New Roman"/>
                <w:noProof/>
                <w:sz w:val="28"/>
                <w:szCs w:val="28"/>
                <w:lang w:val="en-US"/>
              </w:rPr>
              <w:drawing>
                <wp:anchor distT="0" distB="0" distL="114300" distR="114300" simplePos="0" relativeHeight="251659264" behindDoc="0" locked="0" layoutInCell="0" allowOverlap="1" wp14:anchorId="4F81D8F5" wp14:editId="436D0BFD">
                  <wp:simplePos x="0" y="0"/>
                  <wp:positionH relativeFrom="column">
                    <wp:align>center</wp:align>
                  </wp:positionH>
                  <wp:positionV relativeFrom="paragraph">
                    <wp:posOffset>0</wp:posOffset>
                  </wp:positionV>
                  <wp:extent cx="828720" cy="9450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762" t="5073" r="11009"/>
                          <a:stretch/>
                        </pic:blipFill>
                        <pic:spPr bwMode="auto">
                          <a:xfrm>
                            <a:off x="0" y="0"/>
                            <a:ext cx="828720" cy="94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213F">
              <w:rPr>
                <w:rFonts w:ascii="Times New Roman" w:hAnsi="Times New Roman" w:cs="Times New Roman"/>
                <w:sz w:val="28"/>
                <w:szCs w:val="28"/>
                <w:lang w:val="ro-RO"/>
              </w:rPr>
              <w:ptab w:relativeTo="margin" w:alignment="center" w:leader="none"/>
            </w:r>
          </w:p>
          <w:p w14:paraId="7C0EDAF5" w14:textId="77777777" w:rsidR="00CE4EF0" w:rsidRPr="007B213F" w:rsidRDefault="00CE4EF0" w:rsidP="00671EBF">
            <w:pPr>
              <w:spacing w:line="276" w:lineRule="auto"/>
              <w:jc w:val="center"/>
              <w:rPr>
                <w:rFonts w:ascii="Times New Roman" w:hAnsi="Times New Roman" w:cs="Times New Roman"/>
                <w:sz w:val="28"/>
                <w:szCs w:val="28"/>
                <w:lang w:val="ro-RO"/>
              </w:rPr>
            </w:pPr>
          </w:p>
          <w:p w14:paraId="5FD2C00E" w14:textId="7699949E" w:rsidR="00CE4EF0" w:rsidRPr="007B213F" w:rsidRDefault="00CE4EF0" w:rsidP="00671EBF">
            <w:pPr>
              <w:pStyle w:val="8"/>
              <w:spacing w:line="276" w:lineRule="auto"/>
              <w:ind w:firstLine="0"/>
              <w:jc w:val="both"/>
              <w:rPr>
                <w:rFonts w:ascii="Times New Roman" w:hAnsi="Times New Roman"/>
                <w:sz w:val="28"/>
                <w:szCs w:val="28"/>
                <w:lang w:val="ro-RO"/>
              </w:rPr>
            </w:pPr>
          </w:p>
          <w:p w14:paraId="331EB8B2" w14:textId="77777777" w:rsidR="00CE4EF0" w:rsidRPr="007B213F" w:rsidRDefault="00CE4EF0" w:rsidP="00671EBF">
            <w:pPr>
              <w:spacing w:line="276" w:lineRule="auto"/>
              <w:rPr>
                <w:rFonts w:ascii="Times New Roman" w:hAnsi="Times New Roman" w:cs="Times New Roman"/>
                <w:sz w:val="28"/>
                <w:szCs w:val="28"/>
                <w:lang w:val="ro-RO"/>
              </w:rPr>
            </w:pPr>
          </w:p>
        </w:tc>
      </w:tr>
      <w:tr w:rsidR="00421913" w:rsidRPr="007B213F" w14:paraId="65502AAB" w14:textId="77777777">
        <w:trPr>
          <w:cantSplit/>
          <w:trHeight w:val="1213"/>
          <w:jc w:val="center"/>
        </w:trPr>
        <w:tc>
          <w:tcPr>
            <w:tcW w:w="5000" w:type="pct"/>
            <w:tcBorders>
              <w:top w:val="nil"/>
              <w:bottom w:val="nil"/>
            </w:tcBorders>
          </w:tcPr>
          <w:p w14:paraId="64DB01D7" w14:textId="77777777" w:rsidR="00CE4EF0" w:rsidRPr="007B213F" w:rsidRDefault="00CE4EF0" w:rsidP="00671EBF">
            <w:pPr>
              <w:pStyle w:val="8"/>
              <w:spacing w:line="276" w:lineRule="auto"/>
              <w:ind w:firstLine="0"/>
              <w:rPr>
                <w:rFonts w:ascii="Times New Roman" w:hAnsi="Times New Roman"/>
                <w:spacing w:val="20"/>
                <w:sz w:val="28"/>
                <w:szCs w:val="28"/>
                <w:lang w:val="ro-RO"/>
              </w:rPr>
            </w:pPr>
            <w:r w:rsidRPr="007B213F">
              <w:rPr>
                <w:rFonts w:ascii="Times New Roman" w:hAnsi="Times New Roman"/>
                <w:spacing w:val="20"/>
                <w:sz w:val="28"/>
                <w:szCs w:val="28"/>
                <w:lang w:val="ro-RO"/>
              </w:rPr>
              <w:t>GUVERNUL  REPUBLICII  MOLDOVA</w:t>
            </w:r>
          </w:p>
          <w:p w14:paraId="40E284AD" w14:textId="77777777" w:rsidR="00CE4EF0" w:rsidRPr="007B213F" w:rsidRDefault="00CE4EF0" w:rsidP="00671EBF">
            <w:pPr>
              <w:spacing w:line="276" w:lineRule="auto"/>
              <w:jc w:val="center"/>
              <w:rPr>
                <w:rFonts w:ascii="Times New Roman" w:hAnsi="Times New Roman" w:cs="Times New Roman"/>
                <w:sz w:val="28"/>
                <w:szCs w:val="28"/>
                <w:lang w:val="ro-RO"/>
              </w:rPr>
            </w:pPr>
          </w:p>
          <w:p w14:paraId="5FD8472C" w14:textId="395CE715" w:rsidR="00CE4EF0" w:rsidRPr="007B213F" w:rsidRDefault="00CE4EF0" w:rsidP="00671EBF">
            <w:pPr>
              <w:pStyle w:val="8"/>
              <w:spacing w:after="120" w:line="276" w:lineRule="auto"/>
              <w:ind w:firstLine="0"/>
              <w:rPr>
                <w:rFonts w:ascii="Times New Roman" w:hAnsi="Times New Roman"/>
                <w:sz w:val="28"/>
                <w:szCs w:val="28"/>
                <w:lang w:val="ro-RO"/>
              </w:rPr>
            </w:pPr>
            <w:r w:rsidRPr="007B213F">
              <w:rPr>
                <w:rFonts w:ascii="Times New Roman" w:hAnsi="Times New Roman"/>
                <w:spacing w:val="40"/>
                <w:sz w:val="28"/>
                <w:szCs w:val="28"/>
                <w:lang w:val="ro-RO"/>
              </w:rPr>
              <w:t>HOTĂRÂRE</w:t>
            </w:r>
            <w:r w:rsidRPr="007B213F">
              <w:rPr>
                <w:rFonts w:ascii="Times New Roman" w:hAnsi="Times New Roman"/>
                <w:sz w:val="28"/>
                <w:szCs w:val="28"/>
                <w:lang w:val="ro-RO"/>
              </w:rPr>
              <w:t xml:space="preserve"> nr. ____</w:t>
            </w:r>
          </w:p>
          <w:p w14:paraId="072F5122" w14:textId="3AAB6326" w:rsidR="00CE4EF0" w:rsidRPr="007B213F" w:rsidRDefault="00CE4EF0" w:rsidP="00671EBF">
            <w:pPr>
              <w:spacing w:line="276" w:lineRule="auto"/>
              <w:jc w:val="center"/>
              <w:rPr>
                <w:rFonts w:ascii="Times New Roman" w:hAnsi="Times New Roman" w:cs="Times New Roman"/>
                <w:b/>
                <w:sz w:val="28"/>
                <w:szCs w:val="28"/>
                <w:lang w:val="ro-RO"/>
              </w:rPr>
            </w:pPr>
            <w:r w:rsidRPr="007B213F">
              <w:rPr>
                <w:rFonts w:ascii="Times New Roman" w:hAnsi="Times New Roman" w:cs="Times New Roman"/>
                <w:b/>
                <w:sz w:val="28"/>
                <w:szCs w:val="28"/>
                <w:u w:val="single"/>
                <w:lang w:val="ro-RO"/>
              </w:rPr>
              <w:t xml:space="preserve">din            </w:t>
            </w:r>
            <w:r w:rsidR="00052442" w:rsidRPr="007B213F">
              <w:rPr>
                <w:rFonts w:ascii="Times New Roman" w:hAnsi="Times New Roman" w:cs="Times New Roman"/>
                <w:b/>
                <w:sz w:val="28"/>
                <w:szCs w:val="28"/>
                <w:u w:val="single"/>
                <w:lang w:val="ro-RO"/>
              </w:rPr>
              <w:t xml:space="preserve">                            202</w:t>
            </w:r>
            <w:r w:rsidR="00147221" w:rsidRPr="007B213F">
              <w:rPr>
                <w:rFonts w:ascii="Times New Roman" w:hAnsi="Times New Roman" w:cs="Times New Roman"/>
                <w:b/>
                <w:sz w:val="28"/>
                <w:szCs w:val="28"/>
                <w:u w:val="single"/>
                <w:lang w:val="ro-RO"/>
              </w:rPr>
              <w:t>5</w:t>
            </w:r>
          </w:p>
          <w:p w14:paraId="16CA2DEA" w14:textId="592EE1CE" w:rsidR="00CE4EF0" w:rsidRPr="007B213F" w:rsidRDefault="00CE4EF0" w:rsidP="00671EBF">
            <w:pPr>
              <w:spacing w:before="120" w:after="240" w:line="276" w:lineRule="auto"/>
              <w:jc w:val="center"/>
              <w:rPr>
                <w:rFonts w:ascii="Times New Roman" w:hAnsi="Times New Roman" w:cs="Times New Roman"/>
                <w:b/>
                <w:sz w:val="28"/>
                <w:szCs w:val="28"/>
                <w:lang w:val="ro-RO"/>
              </w:rPr>
            </w:pPr>
            <w:r w:rsidRPr="007B213F">
              <w:rPr>
                <w:rFonts w:ascii="Times New Roman" w:hAnsi="Times New Roman" w:cs="Times New Roman"/>
                <w:b/>
                <w:sz w:val="28"/>
                <w:szCs w:val="28"/>
                <w:lang w:val="ro-RO"/>
              </w:rPr>
              <w:t>Chișinău</w:t>
            </w:r>
          </w:p>
        </w:tc>
      </w:tr>
    </w:tbl>
    <w:p w14:paraId="253A2F18" w14:textId="04B6E635" w:rsidR="00B91901" w:rsidRPr="007B213F" w:rsidRDefault="002F6881" w:rsidP="00671EBF">
      <w:pPr>
        <w:spacing w:after="240" w:line="276" w:lineRule="auto"/>
        <w:jc w:val="center"/>
        <w:rPr>
          <w:rFonts w:ascii="Times New Roman" w:eastAsia="Times New Roman" w:hAnsi="Times New Roman" w:cs="Times New Roman"/>
          <w:sz w:val="28"/>
          <w:szCs w:val="28"/>
          <w:lang w:val="ro-RO"/>
        </w:rPr>
      </w:pPr>
      <w:r w:rsidRPr="002F6881">
        <w:rPr>
          <w:rFonts w:ascii="Times New Roman" w:eastAsia="Times New Roman" w:hAnsi="Times New Roman" w:cs="Times New Roman"/>
          <w:b/>
          <w:sz w:val="28"/>
          <w:szCs w:val="28"/>
          <w:lang w:val="ro-RO"/>
        </w:rPr>
        <w:t>Cu privire la modificarea unor acte normative (</w:t>
      </w:r>
      <w:r w:rsidR="008B4F40" w:rsidRPr="008B4F40">
        <w:rPr>
          <w:rFonts w:ascii="Times New Roman" w:eastAsia="Times New Roman" w:hAnsi="Times New Roman" w:cs="Times New Roman"/>
          <w:b/>
          <w:sz w:val="28"/>
          <w:szCs w:val="28"/>
          <w:lang w:val="ro-RO"/>
        </w:rPr>
        <w:t>ajustarea normelor privind utilizarea soluț</w:t>
      </w:r>
      <w:r w:rsidR="00600704">
        <w:rPr>
          <w:rFonts w:ascii="Times New Roman" w:eastAsia="Times New Roman" w:hAnsi="Times New Roman" w:cs="Times New Roman"/>
          <w:b/>
          <w:sz w:val="28"/>
          <w:szCs w:val="28"/>
          <w:lang w:val="ro-RO"/>
        </w:rPr>
        <w:t>i</w:t>
      </w:r>
      <w:r w:rsidR="008B4F40" w:rsidRPr="008B4F40">
        <w:rPr>
          <w:rFonts w:ascii="Times New Roman" w:eastAsia="Times New Roman" w:hAnsi="Times New Roman" w:cs="Times New Roman"/>
          <w:b/>
          <w:sz w:val="28"/>
          <w:szCs w:val="28"/>
          <w:lang w:val="ro-RO"/>
        </w:rPr>
        <w:t>ilor alternative de sanitație în instituțiile sociale și gospodăriile individuale</w:t>
      </w:r>
      <w:r w:rsidRPr="002F6881">
        <w:rPr>
          <w:rFonts w:ascii="Times New Roman" w:eastAsia="Times New Roman" w:hAnsi="Times New Roman" w:cs="Times New Roman"/>
          <w:b/>
          <w:sz w:val="28"/>
          <w:szCs w:val="28"/>
          <w:lang w:val="ro-RO"/>
        </w:rPr>
        <w:t>)</w:t>
      </w:r>
    </w:p>
    <w:p w14:paraId="71DC1939" w14:textId="345C4EF1" w:rsidR="00DA15DE" w:rsidRPr="00DB6D27" w:rsidRDefault="00EF6B3D" w:rsidP="00DB6D27">
      <w:pPr>
        <w:spacing w:after="120" w:line="276" w:lineRule="auto"/>
        <w:ind w:firstLine="709"/>
        <w:contextualSpacing/>
        <w:jc w:val="both"/>
        <w:rPr>
          <w:rFonts w:ascii="Times New Roman" w:eastAsia="Times New Roman" w:hAnsi="Times New Roman" w:cs="Times New Roman"/>
          <w:sz w:val="28"/>
          <w:szCs w:val="28"/>
          <w:lang w:val="ro-RO"/>
        </w:rPr>
      </w:pPr>
      <w:r w:rsidRPr="007B213F">
        <w:rPr>
          <w:rFonts w:ascii="Times New Roman" w:eastAsia="Times New Roman" w:hAnsi="Times New Roman" w:cs="Times New Roman"/>
          <w:sz w:val="28"/>
          <w:szCs w:val="28"/>
          <w:lang w:val="ro-RO"/>
        </w:rPr>
        <w:t xml:space="preserve">În temeiul art. 6 </w:t>
      </w:r>
      <w:r w:rsidR="0071198B">
        <w:rPr>
          <w:rFonts w:ascii="Times New Roman" w:eastAsia="Times New Roman" w:hAnsi="Times New Roman" w:cs="Times New Roman"/>
          <w:sz w:val="28"/>
          <w:szCs w:val="28"/>
          <w:lang w:val="ro-RO"/>
        </w:rPr>
        <w:t>lit.</w:t>
      </w:r>
      <w:r w:rsidR="0071198B" w:rsidRPr="007B213F">
        <w:rPr>
          <w:rFonts w:ascii="Times New Roman" w:eastAsia="Times New Roman" w:hAnsi="Times New Roman" w:cs="Times New Roman"/>
          <w:sz w:val="28"/>
          <w:szCs w:val="28"/>
          <w:lang w:val="ro-RO"/>
        </w:rPr>
        <w:t xml:space="preserve"> </w:t>
      </w:r>
      <w:r w:rsidRPr="007B213F">
        <w:rPr>
          <w:rFonts w:ascii="Times New Roman" w:eastAsia="Times New Roman" w:hAnsi="Times New Roman" w:cs="Times New Roman"/>
          <w:sz w:val="28"/>
          <w:szCs w:val="28"/>
          <w:lang w:val="ro-RO"/>
        </w:rPr>
        <w:t>h) din Legea nr. 136/2017 cu privire la Guvern (Monitorul Oficial al Republicii Moldova, 2017, nr. 252, art. 412) Guvernul HOTĂRĂŞTE:</w:t>
      </w:r>
      <w:r w:rsidR="00501097" w:rsidRPr="007B213F">
        <w:rPr>
          <w:rFonts w:ascii="Times New Roman" w:eastAsia="Times New Roman" w:hAnsi="Times New Roman" w:cs="Times New Roman"/>
          <w:sz w:val="28"/>
          <w:szCs w:val="28"/>
          <w:lang w:val="ro-RO"/>
        </w:rPr>
        <w:t xml:space="preserve"> </w:t>
      </w:r>
    </w:p>
    <w:p w14:paraId="45B9B6C7" w14:textId="7B3A0E90" w:rsidR="00423407" w:rsidRPr="007B213F" w:rsidRDefault="005E35A6" w:rsidP="00423407">
      <w:pPr>
        <w:pStyle w:val="a5"/>
        <w:numPr>
          <w:ilvl w:val="0"/>
          <w:numId w:val="9"/>
        </w:numPr>
        <w:tabs>
          <w:tab w:val="left" w:pos="1260"/>
        </w:tabs>
        <w:spacing w:after="120" w:line="276" w:lineRule="auto"/>
        <w:ind w:left="0" w:firstLine="706"/>
        <w:contextualSpacing w:val="0"/>
        <w:jc w:val="both"/>
        <w:rPr>
          <w:rFonts w:ascii="Times New Roman" w:eastAsia="Times New Roman" w:hAnsi="Times New Roman" w:cs="Times New Roman"/>
          <w:bCs/>
          <w:sz w:val="28"/>
          <w:szCs w:val="28"/>
          <w:lang w:val="ro-RO"/>
        </w:rPr>
      </w:pPr>
      <w:r w:rsidRPr="005E35A6">
        <w:rPr>
          <w:rFonts w:ascii="Times New Roman" w:eastAsia="Times New Roman" w:hAnsi="Times New Roman" w:cs="Times New Roman"/>
          <w:bCs/>
          <w:sz w:val="28"/>
          <w:szCs w:val="28"/>
          <w:lang w:val="ro-RO"/>
        </w:rPr>
        <w:t>Regulamentul sanitar pentru instituțiile de învățământ primar, secundar</w:t>
      </w:r>
      <w:r w:rsidR="0071198B">
        <w:rPr>
          <w:rFonts w:ascii="Times New Roman" w:eastAsia="Times New Roman" w:hAnsi="Times New Roman" w:cs="Times New Roman"/>
          <w:bCs/>
          <w:sz w:val="28"/>
          <w:szCs w:val="28"/>
          <w:lang w:val="ro-RO"/>
        </w:rPr>
        <w:t>,</w:t>
      </w:r>
      <w:r w:rsidRPr="005E35A6">
        <w:rPr>
          <w:rFonts w:ascii="Times New Roman" w:eastAsia="Times New Roman" w:hAnsi="Times New Roman" w:cs="Times New Roman"/>
          <w:bCs/>
          <w:sz w:val="28"/>
          <w:szCs w:val="28"/>
          <w:lang w:val="ro-RO"/>
        </w:rPr>
        <w:t xml:space="preserve"> ciclul I și II</w:t>
      </w:r>
      <w:r w:rsidR="0071198B">
        <w:rPr>
          <w:rFonts w:ascii="Times New Roman" w:eastAsia="Times New Roman" w:hAnsi="Times New Roman" w:cs="Times New Roman"/>
          <w:bCs/>
          <w:sz w:val="28"/>
          <w:szCs w:val="28"/>
          <w:lang w:val="ro-RO"/>
        </w:rPr>
        <w:t>,</w:t>
      </w:r>
      <w:r w:rsidRPr="005E35A6">
        <w:rPr>
          <w:rFonts w:ascii="Times New Roman" w:eastAsia="Times New Roman" w:hAnsi="Times New Roman" w:cs="Times New Roman"/>
          <w:bCs/>
          <w:sz w:val="28"/>
          <w:szCs w:val="28"/>
          <w:lang w:val="ro-RO"/>
        </w:rPr>
        <w:t xml:space="preserve"> și profesional tehnic, aprobat prin Hotărârea Guvernului nr. 492/2024 (Monitorul Oficial al Republicii Moldova, 2024, nr. 404-407, art. 763)</w:t>
      </w:r>
      <w:r>
        <w:rPr>
          <w:rFonts w:ascii="Times New Roman" w:eastAsia="Times New Roman" w:hAnsi="Times New Roman" w:cs="Times New Roman"/>
          <w:bCs/>
          <w:sz w:val="28"/>
          <w:szCs w:val="28"/>
          <w:lang w:val="ro-RO"/>
        </w:rPr>
        <w:t xml:space="preserve"> </w:t>
      </w:r>
      <w:r w:rsidRPr="005E35A6">
        <w:rPr>
          <w:rFonts w:ascii="Times New Roman" w:eastAsia="Times New Roman" w:hAnsi="Times New Roman" w:cs="Times New Roman"/>
          <w:bCs/>
          <w:sz w:val="28"/>
          <w:szCs w:val="28"/>
          <w:lang w:val="ro-RO"/>
        </w:rPr>
        <w:t>se modifică după cum urmează:</w:t>
      </w:r>
    </w:p>
    <w:p w14:paraId="3B408136" w14:textId="0A199E3F" w:rsidR="001B4E15" w:rsidRPr="007B213F" w:rsidRDefault="00423407" w:rsidP="00FF53F3">
      <w:pPr>
        <w:pStyle w:val="a5"/>
        <w:tabs>
          <w:tab w:val="left" w:pos="1260"/>
        </w:tabs>
        <w:spacing w:line="276" w:lineRule="auto"/>
        <w:ind w:left="0" w:firstLine="705"/>
        <w:contextualSpacing w:val="0"/>
        <w:jc w:val="both"/>
        <w:rPr>
          <w:rFonts w:ascii="Times New Roman" w:eastAsia="Times New Roman" w:hAnsi="Times New Roman" w:cs="Times New Roman"/>
          <w:bCs/>
          <w:sz w:val="28"/>
          <w:szCs w:val="28"/>
          <w:lang w:val="ro-RO"/>
        </w:rPr>
      </w:pPr>
      <w:r w:rsidRPr="007B213F">
        <w:rPr>
          <w:rFonts w:ascii="Times New Roman" w:eastAsia="Times New Roman" w:hAnsi="Times New Roman" w:cs="Times New Roman"/>
          <w:bCs/>
          <w:sz w:val="28"/>
          <w:szCs w:val="28"/>
          <w:lang w:val="ro-RO"/>
        </w:rPr>
        <w:t>1.1</w:t>
      </w:r>
      <w:r w:rsidRPr="007B213F">
        <w:rPr>
          <w:rFonts w:ascii="Times New Roman" w:eastAsia="Times New Roman" w:hAnsi="Times New Roman" w:cs="Times New Roman"/>
          <w:bCs/>
          <w:sz w:val="28"/>
          <w:szCs w:val="28"/>
          <w:lang w:val="ro-RO"/>
        </w:rPr>
        <w:tab/>
      </w:r>
      <w:r w:rsidR="005E35A6" w:rsidRPr="005E35A6">
        <w:rPr>
          <w:rFonts w:ascii="Times New Roman" w:eastAsia="Times New Roman" w:hAnsi="Times New Roman" w:cs="Times New Roman"/>
          <w:bCs/>
          <w:sz w:val="28"/>
          <w:szCs w:val="28"/>
          <w:lang w:val="ro-RO"/>
        </w:rPr>
        <w:t>Punctul 208 va  avea următorul cuprins:</w:t>
      </w:r>
    </w:p>
    <w:p w14:paraId="14E3A54F" w14:textId="109E9F66" w:rsidR="00D97D7C" w:rsidRPr="007B213F" w:rsidRDefault="00EF6B3D" w:rsidP="00671EBF">
      <w:pPr>
        <w:tabs>
          <w:tab w:val="left" w:pos="1080"/>
        </w:tabs>
        <w:spacing w:line="276" w:lineRule="auto"/>
        <w:ind w:firstLine="720"/>
        <w:jc w:val="both"/>
        <w:rPr>
          <w:rFonts w:ascii="Times New Roman" w:hAnsi="Times New Roman" w:cs="Times New Roman"/>
          <w:sz w:val="28"/>
          <w:szCs w:val="28"/>
          <w:lang w:val="pt-BR"/>
        </w:rPr>
      </w:pPr>
      <w:r w:rsidRPr="005E35A6">
        <w:rPr>
          <w:rFonts w:ascii="Times New Roman" w:eastAsia="Times New Roman" w:hAnsi="Times New Roman" w:cs="Times New Roman"/>
          <w:bCs/>
          <w:sz w:val="28"/>
          <w:szCs w:val="28"/>
          <w:lang w:val="ro-RO"/>
        </w:rPr>
        <w:t>„</w:t>
      </w:r>
      <w:r w:rsidR="00D97D7C" w:rsidRPr="005E35A6">
        <w:rPr>
          <w:rFonts w:ascii="Times New Roman" w:hAnsi="Times New Roman" w:cs="Times New Roman"/>
          <w:bCs/>
          <w:sz w:val="28"/>
          <w:szCs w:val="28"/>
          <w:lang w:val="pt-BR"/>
        </w:rPr>
        <w:t>208.</w:t>
      </w:r>
      <w:r w:rsidR="00D97D7C" w:rsidRPr="007B213F">
        <w:rPr>
          <w:rFonts w:ascii="Times New Roman" w:hAnsi="Times New Roman" w:cs="Times New Roman"/>
          <w:sz w:val="28"/>
          <w:szCs w:val="28"/>
          <w:lang w:val="pt-BR"/>
        </w:rPr>
        <w:t xml:space="preserve"> </w:t>
      </w:r>
      <w:r w:rsidR="005E35A6" w:rsidRPr="005E35A6">
        <w:rPr>
          <w:rFonts w:ascii="Times New Roman" w:hAnsi="Times New Roman" w:cs="Times New Roman"/>
          <w:sz w:val="28"/>
          <w:szCs w:val="28"/>
          <w:lang w:val="pt-BR"/>
        </w:rPr>
        <w:t>Instituțiile de învățământ</w:t>
      </w:r>
      <w:r w:rsidR="00F31DF3">
        <w:rPr>
          <w:rFonts w:ascii="Times New Roman" w:hAnsi="Times New Roman" w:cs="Times New Roman"/>
          <w:color w:val="FF0000"/>
          <w:sz w:val="28"/>
          <w:szCs w:val="28"/>
          <w:lang w:val="pt-BR"/>
        </w:rPr>
        <w:t xml:space="preserve"> </w:t>
      </w:r>
      <w:r w:rsidR="00F31DF3" w:rsidRPr="005E35A6">
        <w:rPr>
          <w:rFonts w:ascii="Times New Roman" w:eastAsia="Times New Roman" w:hAnsi="Times New Roman" w:cs="Times New Roman"/>
          <w:bCs/>
          <w:sz w:val="28"/>
          <w:szCs w:val="28"/>
          <w:lang w:val="ro-RO"/>
        </w:rPr>
        <w:t>primar, secundar</w:t>
      </w:r>
      <w:r w:rsidR="00F31DF3">
        <w:rPr>
          <w:rFonts w:ascii="Times New Roman" w:eastAsia="Times New Roman" w:hAnsi="Times New Roman" w:cs="Times New Roman"/>
          <w:bCs/>
          <w:sz w:val="28"/>
          <w:szCs w:val="28"/>
          <w:lang w:val="ro-RO"/>
        </w:rPr>
        <w:t>,</w:t>
      </w:r>
      <w:r w:rsidR="00F31DF3" w:rsidRPr="005E35A6">
        <w:rPr>
          <w:rFonts w:ascii="Times New Roman" w:eastAsia="Times New Roman" w:hAnsi="Times New Roman" w:cs="Times New Roman"/>
          <w:bCs/>
          <w:sz w:val="28"/>
          <w:szCs w:val="28"/>
          <w:lang w:val="ro-RO"/>
        </w:rPr>
        <w:t xml:space="preserve"> ciclul I și II</w:t>
      </w:r>
      <w:r w:rsidR="00F31DF3">
        <w:rPr>
          <w:rFonts w:ascii="Times New Roman" w:eastAsia="Times New Roman" w:hAnsi="Times New Roman" w:cs="Times New Roman"/>
          <w:bCs/>
          <w:sz w:val="28"/>
          <w:szCs w:val="28"/>
          <w:lang w:val="ro-RO"/>
        </w:rPr>
        <w:t>,</w:t>
      </w:r>
      <w:r w:rsidR="00F31DF3" w:rsidRPr="005E35A6">
        <w:rPr>
          <w:rFonts w:ascii="Times New Roman" w:eastAsia="Times New Roman" w:hAnsi="Times New Roman" w:cs="Times New Roman"/>
          <w:bCs/>
          <w:sz w:val="28"/>
          <w:szCs w:val="28"/>
          <w:lang w:val="ro-RO"/>
        </w:rPr>
        <w:t xml:space="preserve"> și profesional tehnic</w:t>
      </w:r>
      <w:r w:rsidR="005E35A6" w:rsidRPr="005E35A6">
        <w:rPr>
          <w:rFonts w:ascii="Times New Roman" w:hAnsi="Times New Roman" w:cs="Times New Roman"/>
          <w:sz w:val="28"/>
          <w:szCs w:val="28"/>
          <w:lang w:val="pt-BR"/>
        </w:rPr>
        <w:t>trebuie să fie racordate la sistemul centralizat de canalizare.</w:t>
      </w:r>
      <w:r w:rsidR="00EE7B6F">
        <w:rPr>
          <w:rFonts w:ascii="Times New Roman" w:hAnsi="Times New Roman" w:cs="Times New Roman"/>
          <w:sz w:val="28"/>
          <w:szCs w:val="28"/>
          <w:lang w:val="pt-BR"/>
        </w:rPr>
        <w:t xml:space="preserve"> </w:t>
      </w:r>
      <w:r w:rsidR="005E35A6" w:rsidRPr="005E35A6">
        <w:rPr>
          <w:rFonts w:ascii="Times New Roman" w:hAnsi="Times New Roman" w:cs="Times New Roman"/>
          <w:sz w:val="28"/>
          <w:szCs w:val="28"/>
          <w:lang w:val="pt-BR"/>
        </w:rPr>
        <w:t>În localitățile în care nu există sistem centralizat de canalizare, se vor implementa soluții alternative autorizate pentru gestionarea apelor uzate, cu respectarea strictă a normelor de mediu și sanitare în vigoare. Aceste soluții pot include:</w:t>
      </w:r>
    </w:p>
    <w:p w14:paraId="7C49867C" w14:textId="544D4AB1" w:rsidR="00D97D7C" w:rsidRPr="007B213F" w:rsidRDefault="005D388E" w:rsidP="00E14B80">
      <w:pPr>
        <w:tabs>
          <w:tab w:val="left" w:pos="900"/>
        </w:tabs>
        <w:spacing w:line="276" w:lineRule="auto"/>
        <w:ind w:firstLine="709"/>
        <w:jc w:val="both"/>
        <w:rPr>
          <w:rFonts w:ascii="Times New Roman" w:hAnsi="Times New Roman" w:cs="Times New Roman"/>
          <w:sz w:val="28"/>
          <w:szCs w:val="28"/>
          <w:lang w:val="pt-BR"/>
        </w:rPr>
      </w:pPr>
      <w:r w:rsidRPr="007B213F">
        <w:rPr>
          <w:rFonts w:ascii="Times New Roman" w:hAnsi="Times New Roman" w:cs="Times New Roman"/>
          <w:sz w:val="28"/>
          <w:szCs w:val="28"/>
          <w:lang w:val="pt-BR"/>
        </w:rPr>
        <w:t>208.1</w:t>
      </w:r>
      <w:r w:rsidR="000F4A4B">
        <w:rPr>
          <w:rFonts w:ascii="Times New Roman" w:hAnsi="Times New Roman" w:cs="Times New Roman"/>
          <w:sz w:val="28"/>
          <w:szCs w:val="28"/>
          <w:lang w:val="pt-BR"/>
        </w:rPr>
        <w:t>.</w:t>
      </w:r>
      <w:r w:rsidR="00D97D7C" w:rsidRPr="007B213F">
        <w:rPr>
          <w:rFonts w:ascii="Times New Roman" w:hAnsi="Times New Roman" w:cs="Times New Roman"/>
          <w:sz w:val="28"/>
          <w:szCs w:val="28"/>
          <w:lang w:val="pt-BR"/>
        </w:rPr>
        <w:t xml:space="preserve"> </w:t>
      </w:r>
      <w:r w:rsidR="002656BE">
        <w:rPr>
          <w:rFonts w:ascii="Times New Roman" w:hAnsi="Times New Roman" w:cs="Times New Roman"/>
          <w:sz w:val="28"/>
          <w:szCs w:val="28"/>
          <w:lang w:val="pt-BR"/>
        </w:rPr>
        <w:t xml:space="preserve"> </w:t>
      </w:r>
      <w:r w:rsidR="002656BE">
        <w:rPr>
          <w:rFonts w:ascii="Times New Roman" w:eastAsia="Times New Roman" w:hAnsi="Times New Roman" w:cs="Times New Roman"/>
          <w:sz w:val="28"/>
          <w:szCs w:val="28"/>
          <w:lang w:val="pt-BR"/>
        </w:rPr>
        <w:t>S</w:t>
      </w:r>
      <w:r w:rsidR="00363AFD" w:rsidRPr="007B213F">
        <w:rPr>
          <w:rFonts w:ascii="Times New Roman" w:eastAsia="Times New Roman" w:hAnsi="Times New Roman" w:cs="Times New Roman"/>
          <w:sz w:val="28"/>
          <w:szCs w:val="28"/>
          <w:lang w:val="pt-BR"/>
        </w:rPr>
        <w:t>isteme individuale de colectare și epurare a apelor uzate</w:t>
      </w:r>
      <w:r w:rsidR="005C6114" w:rsidRPr="007B213F">
        <w:rPr>
          <w:rFonts w:ascii="Times New Roman" w:hAnsi="Times New Roman" w:cs="Times New Roman"/>
          <w:sz w:val="28"/>
          <w:szCs w:val="28"/>
          <w:lang w:val="pt-BR"/>
        </w:rPr>
        <w:t>, conforme cu standardele naționale</w:t>
      </w:r>
      <w:r w:rsidR="00D97D7C" w:rsidRPr="007B213F">
        <w:rPr>
          <w:rFonts w:ascii="Times New Roman" w:hAnsi="Times New Roman" w:cs="Times New Roman"/>
          <w:sz w:val="28"/>
          <w:szCs w:val="28"/>
          <w:lang w:val="pt-BR"/>
        </w:rPr>
        <w:t>;</w:t>
      </w:r>
    </w:p>
    <w:p w14:paraId="369973A2" w14:textId="34374BA8" w:rsidR="001B4E15" w:rsidRDefault="005D388E" w:rsidP="00E14B80">
      <w:pPr>
        <w:tabs>
          <w:tab w:val="left" w:pos="1080"/>
        </w:tabs>
        <w:spacing w:line="276" w:lineRule="auto"/>
        <w:ind w:firstLine="709"/>
        <w:jc w:val="both"/>
        <w:rPr>
          <w:rFonts w:ascii="Times New Roman" w:hAnsi="Times New Roman" w:cs="Times New Roman"/>
          <w:sz w:val="28"/>
          <w:szCs w:val="28"/>
          <w:lang w:val="pt-BR"/>
        </w:rPr>
      </w:pPr>
      <w:r w:rsidRPr="007B213F">
        <w:rPr>
          <w:rFonts w:ascii="Times New Roman" w:hAnsi="Times New Roman" w:cs="Times New Roman"/>
          <w:sz w:val="28"/>
          <w:szCs w:val="28"/>
          <w:lang w:val="pt-BR"/>
        </w:rPr>
        <w:t>208.2</w:t>
      </w:r>
      <w:r w:rsidR="000F4A4B">
        <w:rPr>
          <w:rFonts w:ascii="Times New Roman" w:hAnsi="Times New Roman" w:cs="Times New Roman"/>
          <w:sz w:val="28"/>
          <w:szCs w:val="28"/>
          <w:lang w:val="pt-BR"/>
        </w:rPr>
        <w:t>.</w:t>
      </w:r>
      <w:r w:rsidR="00DB3DAA" w:rsidRPr="007B213F">
        <w:rPr>
          <w:rFonts w:ascii="Times New Roman" w:hAnsi="Times New Roman" w:cs="Times New Roman"/>
          <w:sz w:val="28"/>
          <w:szCs w:val="28"/>
          <w:lang w:val="pt-BR"/>
        </w:rPr>
        <w:t xml:space="preserve">  </w:t>
      </w:r>
      <w:r w:rsidR="005C6114" w:rsidRPr="007B213F">
        <w:rPr>
          <w:rFonts w:ascii="Times New Roman" w:hAnsi="Times New Roman" w:cs="Times New Roman"/>
          <w:sz w:val="28"/>
          <w:szCs w:val="28"/>
          <w:lang w:val="pt-BR"/>
        </w:rPr>
        <w:t>Bazin vidanjabil pentru colectarea apelor uzate</w:t>
      </w:r>
      <w:r w:rsidR="00363AFD" w:rsidRPr="007B213F">
        <w:rPr>
          <w:rFonts w:ascii="Times New Roman" w:hAnsi="Times New Roman" w:cs="Times New Roman"/>
          <w:sz w:val="28"/>
          <w:szCs w:val="28"/>
          <w:lang w:val="pt-BR"/>
        </w:rPr>
        <w:t xml:space="preserve"> și nămolurilor</w:t>
      </w:r>
      <w:r w:rsidR="005C6114" w:rsidRPr="007B213F">
        <w:rPr>
          <w:rFonts w:ascii="Times New Roman" w:hAnsi="Times New Roman" w:cs="Times New Roman"/>
          <w:sz w:val="28"/>
          <w:szCs w:val="28"/>
          <w:lang w:val="pt-BR"/>
        </w:rPr>
        <w:t xml:space="preserve">, urmate de transportul și epurarea apelor uzate </w:t>
      </w:r>
      <w:r w:rsidR="00363AFD" w:rsidRPr="007B213F">
        <w:rPr>
          <w:rFonts w:ascii="Times New Roman" w:hAnsi="Times New Roman" w:cs="Times New Roman"/>
          <w:sz w:val="28"/>
          <w:szCs w:val="28"/>
          <w:lang w:val="pt-BR"/>
        </w:rPr>
        <w:t xml:space="preserve">și a nămolului </w:t>
      </w:r>
      <w:r w:rsidR="005C6114" w:rsidRPr="007B213F">
        <w:rPr>
          <w:rFonts w:ascii="Times New Roman" w:hAnsi="Times New Roman" w:cs="Times New Roman"/>
          <w:sz w:val="28"/>
          <w:szCs w:val="28"/>
          <w:lang w:val="pt-BR"/>
        </w:rPr>
        <w:t>la o stație de epurare autorizată.</w:t>
      </w:r>
      <w:r w:rsidR="005E35A6">
        <w:rPr>
          <w:rFonts w:ascii="Times New Roman" w:hAnsi="Times New Roman" w:cs="Times New Roman"/>
          <w:sz w:val="28"/>
          <w:szCs w:val="28"/>
          <w:lang w:val="pt-BR"/>
        </w:rPr>
        <w:t>”</w:t>
      </w:r>
    </w:p>
    <w:p w14:paraId="3DCC3CB1" w14:textId="552858BC" w:rsidR="005E35A6" w:rsidRPr="005E35A6" w:rsidRDefault="005E35A6" w:rsidP="00156659">
      <w:pPr>
        <w:tabs>
          <w:tab w:val="left" w:pos="810"/>
          <w:tab w:val="left" w:pos="1080"/>
        </w:tabs>
        <w:spacing w:line="276" w:lineRule="auto"/>
        <w:ind w:left="810"/>
        <w:jc w:val="both"/>
        <w:rPr>
          <w:rFonts w:ascii="Times New Roman" w:hAnsi="Times New Roman" w:cs="Times New Roman"/>
          <w:sz w:val="28"/>
          <w:szCs w:val="28"/>
          <w:lang w:val="pt-BR"/>
        </w:rPr>
      </w:pPr>
      <w:r w:rsidRPr="005E35A6">
        <w:rPr>
          <w:rFonts w:ascii="Times New Roman" w:hAnsi="Times New Roman" w:cs="Times New Roman"/>
          <w:sz w:val="28"/>
          <w:szCs w:val="28"/>
          <w:lang w:val="pt-BR"/>
        </w:rPr>
        <w:t>1.2  Se completează cu pct. 208</w:t>
      </w:r>
      <w:r w:rsidR="00156659">
        <w:rPr>
          <w:rFonts w:ascii="Times New Roman" w:hAnsi="Times New Roman" w:cs="Times New Roman"/>
          <w:sz w:val="28"/>
          <w:szCs w:val="28"/>
          <w:vertAlign w:val="superscript"/>
          <w:lang w:val="pt-BR"/>
        </w:rPr>
        <w:t>1</w:t>
      </w:r>
      <w:r w:rsidRPr="005E35A6">
        <w:rPr>
          <w:rFonts w:ascii="Times New Roman" w:hAnsi="Times New Roman" w:cs="Times New Roman"/>
          <w:sz w:val="28"/>
          <w:szCs w:val="28"/>
          <w:lang w:val="pt-BR"/>
        </w:rPr>
        <w:t>-208</w:t>
      </w:r>
      <w:r w:rsidR="00156659">
        <w:rPr>
          <w:rFonts w:ascii="Times New Roman" w:hAnsi="Times New Roman" w:cs="Times New Roman"/>
          <w:sz w:val="28"/>
          <w:szCs w:val="28"/>
          <w:vertAlign w:val="superscript"/>
          <w:lang w:val="pt-BR"/>
        </w:rPr>
        <w:t>3</w:t>
      </w:r>
      <w:r w:rsidRPr="005E35A6">
        <w:rPr>
          <w:rFonts w:ascii="Times New Roman" w:hAnsi="Times New Roman" w:cs="Times New Roman"/>
          <w:sz w:val="28"/>
          <w:szCs w:val="28"/>
          <w:lang w:val="pt-BR"/>
        </w:rPr>
        <w:t xml:space="preserve"> cu următorul cuprins:</w:t>
      </w:r>
    </w:p>
    <w:p w14:paraId="5F412ADD" w14:textId="4D3AC445" w:rsidR="005E35A6" w:rsidRPr="005E35A6" w:rsidRDefault="005E35A6" w:rsidP="00156659">
      <w:pPr>
        <w:tabs>
          <w:tab w:val="left" w:pos="1080"/>
        </w:tabs>
        <w:spacing w:line="276" w:lineRule="auto"/>
        <w:ind w:firstLine="810"/>
        <w:jc w:val="both"/>
        <w:rPr>
          <w:rFonts w:ascii="Times New Roman" w:hAnsi="Times New Roman" w:cs="Times New Roman"/>
          <w:sz w:val="28"/>
          <w:szCs w:val="28"/>
          <w:lang w:val="pt-BR"/>
        </w:rPr>
      </w:pPr>
      <w:r w:rsidRPr="005E35A6">
        <w:rPr>
          <w:rFonts w:ascii="Times New Roman" w:hAnsi="Times New Roman" w:cs="Times New Roman"/>
          <w:sz w:val="28"/>
          <w:szCs w:val="28"/>
          <w:lang w:val="pt-BR"/>
        </w:rPr>
        <w:t>„208</w:t>
      </w:r>
      <w:r w:rsidRPr="005E35A6">
        <w:rPr>
          <w:rFonts w:ascii="Times New Roman" w:hAnsi="Times New Roman" w:cs="Times New Roman"/>
          <w:sz w:val="28"/>
          <w:szCs w:val="28"/>
          <w:vertAlign w:val="superscript"/>
          <w:lang w:val="pt-BR"/>
        </w:rPr>
        <w:t>1</w:t>
      </w:r>
      <w:r w:rsidR="00791575">
        <w:rPr>
          <w:rFonts w:ascii="Times New Roman" w:hAnsi="Times New Roman" w:cs="Times New Roman"/>
          <w:sz w:val="28"/>
          <w:szCs w:val="28"/>
          <w:lang w:val="pt-BR"/>
        </w:rPr>
        <w:t>.</w:t>
      </w:r>
      <w:r w:rsidRPr="005E35A6">
        <w:rPr>
          <w:rFonts w:ascii="Times New Roman" w:hAnsi="Times New Roman" w:cs="Times New Roman"/>
          <w:sz w:val="28"/>
          <w:szCs w:val="28"/>
          <w:lang w:val="pt-BR"/>
        </w:rPr>
        <w:t xml:space="preserve">  La solicitarea</w:t>
      </w:r>
      <w:r w:rsidR="00F31DF3">
        <w:rPr>
          <w:rFonts w:ascii="Times New Roman" w:hAnsi="Times New Roman" w:cs="Times New Roman"/>
          <w:sz w:val="28"/>
          <w:szCs w:val="28"/>
          <w:lang w:val="pt-BR"/>
        </w:rPr>
        <w:t xml:space="preserve"> fondatorului instituției de învățământ </w:t>
      </w:r>
      <w:r w:rsidRPr="005E35A6">
        <w:rPr>
          <w:rFonts w:ascii="Times New Roman" w:hAnsi="Times New Roman" w:cs="Times New Roman"/>
          <w:sz w:val="28"/>
          <w:szCs w:val="28"/>
          <w:lang w:val="pt-BR"/>
        </w:rPr>
        <w:t xml:space="preserve">și cu coordonarea </w:t>
      </w:r>
      <w:r w:rsidR="00F31DF3" w:rsidRPr="00EE1A51">
        <w:rPr>
          <w:rFonts w:ascii="Times New Roman" w:hAnsi="Times New Roman" w:cs="Times New Roman"/>
          <w:sz w:val="28"/>
          <w:szCs w:val="28"/>
          <w:lang w:val="pt-BR"/>
        </w:rPr>
        <w:t>autorităților</w:t>
      </w:r>
      <w:r w:rsidRPr="005E35A6">
        <w:rPr>
          <w:rFonts w:ascii="Times New Roman" w:hAnsi="Times New Roman" w:cs="Times New Roman"/>
          <w:sz w:val="28"/>
          <w:szCs w:val="28"/>
          <w:lang w:val="pt-BR"/>
        </w:rPr>
        <w:t xml:space="preserve"> administrației publice locale, în instituțiile de învățământ unde nu există spațiu suficient în clădirile existente, grupurile sanitare pot fi proiectate în anexe, cu sisteme de </w:t>
      </w:r>
      <w:r w:rsidRPr="005E35A6">
        <w:rPr>
          <w:rFonts w:ascii="Times New Roman" w:hAnsi="Times New Roman" w:cs="Times New Roman"/>
          <w:sz w:val="28"/>
          <w:szCs w:val="28"/>
          <w:lang w:val="pt-BR"/>
        </w:rPr>
        <w:lastRenderedPageBreak/>
        <w:t xml:space="preserve">încălzire, ventilare, utilaj sanitar și instalații de apă și canalizare autonomă. În acest caz, stocarea apelor uzate se va realiza prin intermediul bazinelor vidanjabile pentru colectarea apelor uzate și nămolurilor, urmate de transportul și epurarea apelor uzate și nămolurilor la o stație de epurare autorizată, conform legislației în vigoare. </w:t>
      </w:r>
    </w:p>
    <w:p w14:paraId="5AF7E580" w14:textId="56E64C8F" w:rsidR="008C6575" w:rsidRDefault="005E35A6" w:rsidP="00EE1A51">
      <w:pPr>
        <w:tabs>
          <w:tab w:val="left" w:pos="1080"/>
        </w:tabs>
        <w:spacing w:line="276" w:lineRule="auto"/>
        <w:ind w:firstLine="709"/>
        <w:jc w:val="both"/>
        <w:rPr>
          <w:rFonts w:ascii="Times New Roman" w:hAnsi="Times New Roman" w:cs="Times New Roman"/>
          <w:sz w:val="28"/>
          <w:szCs w:val="28"/>
          <w:lang w:val="pt-BR"/>
        </w:rPr>
      </w:pPr>
      <w:r w:rsidRPr="005E35A6">
        <w:rPr>
          <w:rFonts w:ascii="Times New Roman" w:hAnsi="Times New Roman" w:cs="Times New Roman"/>
          <w:sz w:val="28"/>
          <w:szCs w:val="28"/>
          <w:lang w:val="pt-BR"/>
        </w:rPr>
        <w:t>208</w:t>
      </w:r>
      <w:r w:rsidRPr="005E35A6">
        <w:rPr>
          <w:rFonts w:ascii="Times New Roman" w:hAnsi="Times New Roman" w:cs="Times New Roman"/>
          <w:sz w:val="28"/>
          <w:szCs w:val="28"/>
          <w:vertAlign w:val="superscript"/>
          <w:lang w:val="pt-BR"/>
        </w:rPr>
        <w:t>2</w:t>
      </w:r>
      <w:r w:rsidR="00791575">
        <w:rPr>
          <w:rFonts w:ascii="Times New Roman" w:hAnsi="Times New Roman" w:cs="Times New Roman"/>
          <w:sz w:val="28"/>
          <w:szCs w:val="28"/>
          <w:lang w:val="pt-BR"/>
        </w:rPr>
        <w:t>.</w:t>
      </w:r>
      <w:r w:rsidRPr="005E35A6">
        <w:rPr>
          <w:rFonts w:ascii="Times New Roman" w:hAnsi="Times New Roman" w:cs="Times New Roman"/>
          <w:sz w:val="28"/>
          <w:szCs w:val="28"/>
          <w:lang w:val="pt-BR"/>
        </w:rPr>
        <w:t xml:space="preserve"> </w:t>
      </w:r>
      <w:proofErr w:type="spellStart"/>
      <w:r w:rsidR="00392082" w:rsidRPr="00EE1A51">
        <w:rPr>
          <w:rFonts w:ascii="Times New Roman" w:hAnsi="Times New Roman" w:cs="Times New Roman"/>
          <w:sz w:val="28"/>
          <w:szCs w:val="28"/>
          <w:lang w:val="en-US"/>
        </w:rPr>
        <w:t>Distanța</w:t>
      </w:r>
      <w:proofErr w:type="spellEnd"/>
      <w:r w:rsidR="00392082" w:rsidRPr="00EE1A51">
        <w:rPr>
          <w:rFonts w:ascii="Times New Roman" w:hAnsi="Times New Roman" w:cs="Times New Roman"/>
          <w:sz w:val="28"/>
          <w:szCs w:val="28"/>
          <w:lang w:val="en-US"/>
        </w:rPr>
        <w:t xml:space="preserve"> de la </w:t>
      </w:r>
      <w:proofErr w:type="spellStart"/>
      <w:r w:rsidR="00392082" w:rsidRPr="00EE1A51">
        <w:rPr>
          <w:rFonts w:ascii="Times New Roman" w:hAnsi="Times New Roman" w:cs="Times New Roman"/>
          <w:sz w:val="28"/>
          <w:szCs w:val="28"/>
          <w:lang w:val="en-US"/>
        </w:rPr>
        <w:t>bazinele</w:t>
      </w:r>
      <w:proofErr w:type="spellEnd"/>
      <w:r w:rsidR="00392082" w:rsidRPr="00EE1A51">
        <w:rPr>
          <w:rFonts w:ascii="Times New Roman" w:hAnsi="Times New Roman" w:cs="Times New Roman"/>
          <w:sz w:val="28"/>
          <w:szCs w:val="28"/>
          <w:lang w:val="en-US"/>
        </w:rPr>
        <w:t xml:space="preserve"> </w:t>
      </w:r>
      <w:proofErr w:type="spellStart"/>
      <w:r w:rsidR="00392082" w:rsidRPr="00EE1A51">
        <w:rPr>
          <w:rFonts w:ascii="Times New Roman" w:hAnsi="Times New Roman" w:cs="Times New Roman"/>
          <w:sz w:val="28"/>
          <w:szCs w:val="28"/>
          <w:lang w:val="en-US"/>
        </w:rPr>
        <w:t>vidanjabile</w:t>
      </w:r>
      <w:proofErr w:type="spellEnd"/>
      <w:r w:rsidR="00392082" w:rsidRPr="00EE1A51">
        <w:rPr>
          <w:rFonts w:ascii="Times New Roman" w:hAnsi="Times New Roman" w:cs="Times New Roman"/>
          <w:sz w:val="28"/>
          <w:szCs w:val="28"/>
          <w:lang w:val="en-US"/>
        </w:rPr>
        <w:t xml:space="preserve"> și de la </w:t>
      </w:r>
      <w:proofErr w:type="spellStart"/>
      <w:r w:rsidR="00392082" w:rsidRPr="00EE1A51">
        <w:rPr>
          <w:rFonts w:ascii="Times New Roman" w:hAnsi="Times New Roman" w:cs="Times New Roman"/>
          <w:sz w:val="28"/>
          <w:szCs w:val="28"/>
          <w:lang w:val="en-US"/>
        </w:rPr>
        <w:t>sistemele</w:t>
      </w:r>
      <w:proofErr w:type="spellEnd"/>
      <w:r w:rsidR="00392082" w:rsidRPr="00EE1A51">
        <w:rPr>
          <w:rFonts w:ascii="Times New Roman" w:hAnsi="Times New Roman" w:cs="Times New Roman"/>
          <w:sz w:val="28"/>
          <w:szCs w:val="28"/>
          <w:lang w:val="en-US"/>
        </w:rPr>
        <w:t xml:space="preserve"> </w:t>
      </w:r>
      <w:proofErr w:type="spellStart"/>
      <w:r w:rsidR="00392082" w:rsidRPr="00EE1A51">
        <w:rPr>
          <w:rFonts w:ascii="Times New Roman" w:hAnsi="Times New Roman" w:cs="Times New Roman"/>
          <w:sz w:val="28"/>
          <w:szCs w:val="28"/>
          <w:lang w:val="en-US"/>
        </w:rPr>
        <w:t>individuale</w:t>
      </w:r>
      <w:proofErr w:type="spellEnd"/>
      <w:r w:rsidR="00392082" w:rsidRPr="00EE1A51">
        <w:rPr>
          <w:rFonts w:ascii="Times New Roman" w:hAnsi="Times New Roman" w:cs="Times New Roman"/>
          <w:sz w:val="28"/>
          <w:szCs w:val="28"/>
          <w:lang w:val="en-US"/>
        </w:rPr>
        <w:t xml:space="preserve"> de </w:t>
      </w:r>
      <w:proofErr w:type="spellStart"/>
      <w:r w:rsidR="00392082" w:rsidRPr="00EE1A51">
        <w:rPr>
          <w:rFonts w:ascii="Times New Roman" w:hAnsi="Times New Roman" w:cs="Times New Roman"/>
          <w:sz w:val="28"/>
          <w:szCs w:val="28"/>
          <w:lang w:val="en-US"/>
        </w:rPr>
        <w:t>colectare</w:t>
      </w:r>
      <w:proofErr w:type="spellEnd"/>
      <w:r w:rsidR="00392082" w:rsidRPr="00EE1A51">
        <w:rPr>
          <w:rFonts w:ascii="Times New Roman" w:hAnsi="Times New Roman" w:cs="Times New Roman"/>
          <w:sz w:val="28"/>
          <w:szCs w:val="28"/>
          <w:lang w:val="en-US"/>
        </w:rPr>
        <w:t xml:space="preserve"> și </w:t>
      </w:r>
      <w:proofErr w:type="spellStart"/>
      <w:r w:rsidR="00392082" w:rsidRPr="00EE1A51">
        <w:rPr>
          <w:rFonts w:ascii="Times New Roman" w:hAnsi="Times New Roman" w:cs="Times New Roman"/>
          <w:sz w:val="28"/>
          <w:szCs w:val="28"/>
          <w:lang w:val="en-US"/>
        </w:rPr>
        <w:t>epurare</w:t>
      </w:r>
      <w:proofErr w:type="spellEnd"/>
      <w:r w:rsidR="00392082" w:rsidRPr="00EE1A51">
        <w:rPr>
          <w:rFonts w:ascii="Times New Roman" w:hAnsi="Times New Roman" w:cs="Times New Roman"/>
          <w:sz w:val="28"/>
          <w:szCs w:val="28"/>
          <w:lang w:val="en-US"/>
        </w:rPr>
        <w:t xml:space="preserve"> cu o capacitate de </w:t>
      </w:r>
      <w:proofErr w:type="spellStart"/>
      <w:r w:rsidR="00392082" w:rsidRPr="00EE1A51">
        <w:rPr>
          <w:rFonts w:ascii="Times New Roman" w:hAnsi="Times New Roman" w:cs="Times New Roman"/>
          <w:sz w:val="28"/>
          <w:szCs w:val="28"/>
          <w:lang w:val="en-US"/>
        </w:rPr>
        <w:t>până</w:t>
      </w:r>
      <w:proofErr w:type="spellEnd"/>
      <w:r w:rsidR="00392082" w:rsidRPr="00EE1A51">
        <w:rPr>
          <w:rFonts w:ascii="Times New Roman" w:hAnsi="Times New Roman" w:cs="Times New Roman"/>
          <w:sz w:val="28"/>
          <w:szCs w:val="28"/>
          <w:lang w:val="en-US"/>
        </w:rPr>
        <w:t xml:space="preserve"> la 10 m³/zi </w:t>
      </w:r>
      <w:proofErr w:type="spellStart"/>
      <w:r w:rsidR="00392082" w:rsidRPr="00EE1A51">
        <w:rPr>
          <w:rFonts w:ascii="Times New Roman" w:hAnsi="Times New Roman" w:cs="Times New Roman"/>
          <w:sz w:val="28"/>
          <w:szCs w:val="28"/>
          <w:lang w:val="en-US"/>
        </w:rPr>
        <w:t>este</w:t>
      </w:r>
      <w:proofErr w:type="spellEnd"/>
      <w:r w:rsidR="00392082" w:rsidRPr="00EE1A51">
        <w:rPr>
          <w:rFonts w:ascii="Times New Roman" w:hAnsi="Times New Roman" w:cs="Times New Roman"/>
          <w:sz w:val="28"/>
          <w:szCs w:val="28"/>
          <w:lang w:val="en-US"/>
        </w:rPr>
        <w:t xml:space="preserve"> de minimum 15 m </w:t>
      </w:r>
      <w:proofErr w:type="spellStart"/>
      <w:r w:rsidR="00392082" w:rsidRPr="00EE1A51">
        <w:rPr>
          <w:rFonts w:ascii="Times New Roman" w:hAnsi="Times New Roman" w:cs="Times New Roman"/>
          <w:sz w:val="28"/>
          <w:szCs w:val="28"/>
          <w:lang w:val="en-US"/>
        </w:rPr>
        <w:t>până</w:t>
      </w:r>
      <w:proofErr w:type="spellEnd"/>
      <w:r w:rsidR="00392082" w:rsidRPr="00EE1A51">
        <w:rPr>
          <w:rFonts w:ascii="Times New Roman" w:hAnsi="Times New Roman" w:cs="Times New Roman"/>
          <w:sz w:val="28"/>
          <w:szCs w:val="28"/>
          <w:lang w:val="en-US"/>
        </w:rPr>
        <w:t xml:space="preserve"> la </w:t>
      </w:r>
      <w:proofErr w:type="spellStart"/>
      <w:r w:rsidR="00392082" w:rsidRPr="00EE1A51">
        <w:rPr>
          <w:rFonts w:ascii="Times New Roman" w:hAnsi="Times New Roman" w:cs="Times New Roman"/>
          <w:sz w:val="28"/>
          <w:szCs w:val="28"/>
          <w:lang w:val="en-US"/>
        </w:rPr>
        <w:t>construcțiile</w:t>
      </w:r>
      <w:proofErr w:type="spellEnd"/>
      <w:r w:rsidR="00392082" w:rsidRPr="00EE1A51">
        <w:rPr>
          <w:rFonts w:ascii="Times New Roman" w:hAnsi="Times New Roman" w:cs="Times New Roman"/>
          <w:sz w:val="28"/>
          <w:szCs w:val="28"/>
          <w:lang w:val="en-US"/>
        </w:rPr>
        <w:t xml:space="preserve"> </w:t>
      </w:r>
      <w:proofErr w:type="spellStart"/>
      <w:r w:rsidR="00392082" w:rsidRPr="00EE1A51">
        <w:rPr>
          <w:rFonts w:ascii="Times New Roman" w:hAnsi="Times New Roman" w:cs="Times New Roman"/>
          <w:sz w:val="28"/>
          <w:szCs w:val="28"/>
          <w:lang w:val="en-US"/>
        </w:rPr>
        <w:t>rezidențiale</w:t>
      </w:r>
      <w:proofErr w:type="spellEnd"/>
      <w:r w:rsidR="00392082" w:rsidRPr="00EE1A51">
        <w:rPr>
          <w:rFonts w:ascii="Times New Roman" w:hAnsi="Times New Roman" w:cs="Times New Roman"/>
          <w:sz w:val="28"/>
          <w:szCs w:val="28"/>
          <w:lang w:val="en-US"/>
        </w:rPr>
        <w:t xml:space="preserve"> și </w:t>
      </w:r>
      <w:proofErr w:type="spellStart"/>
      <w:r w:rsidR="00392082" w:rsidRPr="00EE1A51">
        <w:rPr>
          <w:rFonts w:ascii="Times New Roman" w:hAnsi="Times New Roman" w:cs="Times New Roman"/>
          <w:sz w:val="28"/>
          <w:szCs w:val="28"/>
          <w:lang w:val="en-US"/>
        </w:rPr>
        <w:t>nerezidențiale</w:t>
      </w:r>
      <w:proofErr w:type="spellEnd"/>
      <w:r w:rsidR="00392082" w:rsidRPr="00EE1A51">
        <w:rPr>
          <w:rFonts w:ascii="Times New Roman" w:hAnsi="Times New Roman" w:cs="Times New Roman"/>
          <w:sz w:val="28"/>
          <w:szCs w:val="28"/>
          <w:lang w:val="en-US"/>
        </w:rPr>
        <w:t xml:space="preserve">. </w:t>
      </w:r>
      <w:proofErr w:type="spellStart"/>
      <w:r w:rsidR="00392082" w:rsidRPr="00EE1A51">
        <w:rPr>
          <w:rFonts w:ascii="Times New Roman" w:hAnsi="Times New Roman" w:cs="Times New Roman"/>
          <w:sz w:val="28"/>
          <w:szCs w:val="28"/>
          <w:lang w:val="en-US"/>
        </w:rPr>
        <w:t>Distanța</w:t>
      </w:r>
      <w:proofErr w:type="spellEnd"/>
      <w:r w:rsidR="00392082" w:rsidRPr="00EE1A51">
        <w:rPr>
          <w:rFonts w:ascii="Times New Roman" w:hAnsi="Times New Roman" w:cs="Times New Roman"/>
          <w:sz w:val="28"/>
          <w:szCs w:val="28"/>
          <w:lang w:val="en-US"/>
        </w:rPr>
        <w:t xml:space="preserve"> </w:t>
      </w:r>
      <w:proofErr w:type="spellStart"/>
      <w:r w:rsidR="00392082" w:rsidRPr="00EE1A51">
        <w:rPr>
          <w:rFonts w:ascii="Times New Roman" w:hAnsi="Times New Roman" w:cs="Times New Roman"/>
          <w:sz w:val="28"/>
          <w:szCs w:val="28"/>
          <w:lang w:val="en-US"/>
        </w:rPr>
        <w:t>față</w:t>
      </w:r>
      <w:proofErr w:type="spellEnd"/>
      <w:r w:rsidR="00392082" w:rsidRPr="00EE1A51">
        <w:rPr>
          <w:rFonts w:ascii="Times New Roman" w:hAnsi="Times New Roman" w:cs="Times New Roman"/>
          <w:sz w:val="28"/>
          <w:szCs w:val="28"/>
          <w:lang w:val="en-US"/>
        </w:rPr>
        <w:t xml:space="preserve"> de </w:t>
      </w:r>
      <w:proofErr w:type="spellStart"/>
      <w:r w:rsidR="00392082" w:rsidRPr="00EE1A51">
        <w:rPr>
          <w:rFonts w:ascii="Times New Roman" w:hAnsi="Times New Roman" w:cs="Times New Roman"/>
          <w:sz w:val="28"/>
          <w:szCs w:val="28"/>
          <w:lang w:val="en-US"/>
        </w:rPr>
        <w:t>sursele</w:t>
      </w:r>
      <w:proofErr w:type="spellEnd"/>
      <w:r w:rsidR="00392082" w:rsidRPr="00EE1A51">
        <w:rPr>
          <w:rFonts w:ascii="Times New Roman" w:hAnsi="Times New Roman" w:cs="Times New Roman"/>
          <w:sz w:val="28"/>
          <w:szCs w:val="28"/>
          <w:lang w:val="en-US"/>
        </w:rPr>
        <w:t xml:space="preserve"> de </w:t>
      </w:r>
      <w:proofErr w:type="spellStart"/>
      <w:r w:rsidR="00392082" w:rsidRPr="00EE1A51">
        <w:rPr>
          <w:rFonts w:ascii="Times New Roman" w:hAnsi="Times New Roman" w:cs="Times New Roman"/>
          <w:sz w:val="28"/>
          <w:szCs w:val="28"/>
          <w:lang w:val="en-US"/>
        </w:rPr>
        <w:t>apă</w:t>
      </w:r>
      <w:proofErr w:type="spellEnd"/>
      <w:r w:rsidR="00392082" w:rsidRPr="00EE1A51">
        <w:rPr>
          <w:rFonts w:ascii="Times New Roman" w:hAnsi="Times New Roman" w:cs="Times New Roman"/>
          <w:sz w:val="28"/>
          <w:szCs w:val="28"/>
          <w:lang w:val="en-US"/>
        </w:rPr>
        <w:t xml:space="preserve"> </w:t>
      </w:r>
      <w:proofErr w:type="spellStart"/>
      <w:r w:rsidR="00392082" w:rsidRPr="00EE1A51">
        <w:rPr>
          <w:rFonts w:ascii="Times New Roman" w:hAnsi="Times New Roman" w:cs="Times New Roman"/>
          <w:sz w:val="28"/>
          <w:szCs w:val="28"/>
          <w:lang w:val="en-US"/>
        </w:rPr>
        <w:t>potabilă</w:t>
      </w:r>
      <w:proofErr w:type="spellEnd"/>
      <w:r w:rsidR="00392082" w:rsidRPr="00EE1A51">
        <w:rPr>
          <w:rFonts w:ascii="Times New Roman" w:hAnsi="Times New Roman" w:cs="Times New Roman"/>
          <w:sz w:val="28"/>
          <w:szCs w:val="28"/>
          <w:lang w:val="en-US"/>
        </w:rPr>
        <w:t xml:space="preserve"> (</w:t>
      </w:r>
      <w:proofErr w:type="spellStart"/>
      <w:r w:rsidR="00392082" w:rsidRPr="00EE1A51">
        <w:rPr>
          <w:rFonts w:ascii="Times New Roman" w:hAnsi="Times New Roman" w:cs="Times New Roman"/>
          <w:sz w:val="28"/>
          <w:szCs w:val="28"/>
          <w:lang w:val="en-US"/>
        </w:rPr>
        <w:t>fântâni</w:t>
      </w:r>
      <w:proofErr w:type="spellEnd"/>
      <w:r w:rsidR="00392082" w:rsidRPr="00EE1A51">
        <w:rPr>
          <w:rFonts w:ascii="Times New Roman" w:hAnsi="Times New Roman" w:cs="Times New Roman"/>
          <w:sz w:val="28"/>
          <w:szCs w:val="28"/>
          <w:lang w:val="en-US"/>
        </w:rPr>
        <w:t xml:space="preserve">) se </w:t>
      </w:r>
      <w:proofErr w:type="spellStart"/>
      <w:r w:rsidR="00392082" w:rsidRPr="00EE1A51">
        <w:rPr>
          <w:rFonts w:ascii="Times New Roman" w:hAnsi="Times New Roman" w:cs="Times New Roman"/>
          <w:sz w:val="28"/>
          <w:szCs w:val="28"/>
          <w:lang w:val="en-US"/>
        </w:rPr>
        <w:t>stabilește</w:t>
      </w:r>
      <w:proofErr w:type="spellEnd"/>
      <w:r w:rsidR="00392082" w:rsidRPr="00EE1A51">
        <w:rPr>
          <w:rFonts w:ascii="Times New Roman" w:hAnsi="Times New Roman" w:cs="Times New Roman"/>
          <w:sz w:val="28"/>
          <w:szCs w:val="28"/>
          <w:lang w:val="en-US"/>
        </w:rPr>
        <w:t xml:space="preserve"> în </w:t>
      </w:r>
      <w:proofErr w:type="spellStart"/>
      <w:r w:rsidR="00392082" w:rsidRPr="00EE1A51">
        <w:rPr>
          <w:rFonts w:ascii="Times New Roman" w:hAnsi="Times New Roman" w:cs="Times New Roman"/>
          <w:sz w:val="28"/>
          <w:szCs w:val="28"/>
          <w:lang w:val="en-US"/>
        </w:rPr>
        <w:t>conformitate</w:t>
      </w:r>
      <w:proofErr w:type="spellEnd"/>
      <w:r w:rsidR="00392082" w:rsidRPr="00EE1A51">
        <w:rPr>
          <w:rFonts w:ascii="Times New Roman" w:hAnsi="Times New Roman" w:cs="Times New Roman"/>
          <w:sz w:val="28"/>
          <w:szCs w:val="28"/>
          <w:lang w:val="en-US"/>
        </w:rPr>
        <w:t xml:space="preserve"> cu </w:t>
      </w:r>
      <w:proofErr w:type="spellStart"/>
      <w:r w:rsidR="00392082" w:rsidRPr="00EE1A51">
        <w:rPr>
          <w:rFonts w:ascii="Times New Roman" w:hAnsi="Times New Roman" w:cs="Times New Roman"/>
          <w:sz w:val="28"/>
          <w:szCs w:val="28"/>
          <w:lang w:val="en-US"/>
        </w:rPr>
        <w:t>prevederile</w:t>
      </w:r>
      <w:proofErr w:type="spellEnd"/>
      <w:r w:rsidR="00392082" w:rsidRPr="00EE1A51">
        <w:rPr>
          <w:rFonts w:ascii="Times New Roman" w:hAnsi="Times New Roman" w:cs="Times New Roman"/>
          <w:sz w:val="28"/>
          <w:szCs w:val="28"/>
          <w:lang w:val="en-US"/>
        </w:rPr>
        <w:t xml:space="preserve"> </w:t>
      </w:r>
      <w:proofErr w:type="spellStart"/>
      <w:r w:rsidR="00EE1A51" w:rsidRPr="004549F6">
        <w:rPr>
          <w:rFonts w:ascii="Times New Roman" w:hAnsi="Times New Roman" w:cs="Times New Roman"/>
          <w:sz w:val="28"/>
          <w:szCs w:val="28"/>
          <w:lang w:val="en-US"/>
        </w:rPr>
        <w:t>Regulamentului</w:t>
      </w:r>
      <w:proofErr w:type="spellEnd"/>
      <w:r w:rsidR="00EE1A51" w:rsidRPr="004549F6">
        <w:rPr>
          <w:rFonts w:ascii="Times New Roman" w:hAnsi="Times New Roman" w:cs="Times New Roman"/>
          <w:sz w:val="28"/>
          <w:szCs w:val="28"/>
          <w:lang w:val="en-US"/>
        </w:rPr>
        <w:t xml:space="preserve"> </w:t>
      </w:r>
      <w:proofErr w:type="spellStart"/>
      <w:r w:rsidR="00EE1A51" w:rsidRPr="004549F6">
        <w:rPr>
          <w:rFonts w:ascii="Times New Roman" w:hAnsi="Times New Roman" w:cs="Times New Roman"/>
          <w:sz w:val="28"/>
          <w:szCs w:val="28"/>
          <w:lang w:val="en-US"/>
        </w:rPr>
        <w:t>sanitar</w:t>
      </w:r>
      <w:proofErr w:type="spellEnd"/>
      <w:r w:rsidR="00EE1A51" w:rsidRPr="004549F6">
        <w:rPr>
          <w:rFonts w:ascii="Times New Roman" w:hAnsi="Times New Roman" w:cs="Times New Roman"/>
          <w:sz w:val="28"/>
          <w:szCs w:val="28"/>
          <w:lang w:val="en-US"/>
        </w:rPr>
        <w:t xml:space="preserve"> </w:t>
      </w:r>
      <w:proofErr w:type="spellStart"/>
      <w:r w:rsidR="00EE1A51" w:rsidRPr="004549F6">
        <w:rPr>
          <w:rFonts w:ascii="Times New Roman" w:hAnsi="Times New Roman" w:cs="Times New Roman"/>
          <w:sz w:val="28"/>
          <w:szCs w:val="28"/>
          <w:lang w:val="en-US"/>
        </w:rPr>
        <w:t>privind</w:t>
      </w:r>
      <w:proofErr w:type="spellEnd"/>
      <w:r w:rsidR="00EE1A51">
        <w:rPr>
          <w:rFonts w:ascii="Times New Roman" w:hAnsi="Times New Roman" w:cs="Times New Roman"/>
          <w:sz w:val="28"/>
          <w:szCs w:val="28"/>
          <w:lang w:val="en-US"/>
        </w:rPr>
        <w:t xml:space="preserve"> </w:t>
      </w:r>
      <w:proofErr w:type="spellStart"/>
      <w:r w:rsidR="00EE1A51" w:rsidRPr="004549F6">
        <w:rPr>
          <w:rFonts w:ascii="Times New Roman" w:hAnsi="Times New Roman" w:cs="Times New Roman"/>
          <w:sz w:val="28"/>
          <w:szCs w:val="28"/>
          <w:lang w:val="en-US"/>
        </w:rPr>
        <w:t>sistemele</w:t>
      </w:r>
      <w:proofErr w:type="spellEnd"/>
      <w:r w:rsidR="00EE1A51" w:rsidRPr="004549F6">
        <w:rPr>
          <w:rFonts w:ascii="Times New Roman" w:hAnsi="Times New Roman" w:cs="Times New Roman"/>
          <w:sz w:val="28"/>
          <w:szCs w:val="28"/>
          <w:lang w:val="en-US"/>
        </w:rPr>
        <w:t xml:space="preserve"> </w:t>
      </w:r>
      <w:proofErr w:type="spellStart"/>
      <w:r w:rsidR="00EE1A51" w:rsidRPr="004549F6">
        <w:rPr>
          <w:rFonts w:ascii="Times New Roman" w:hAnsi="Times New Roman" w:cs="Times New Roman"/>
          <w:sz w:val="28"/>
          <w:szCs w:val="28"/>
          <w:lang w:val="en-US"/>
        </w:rPr>
        <w:t>mici</w:t>
      </w:r>
      <w:proofErr w:type="spellEnd"/>
      <w:r w:rsidR="00EE1A51" w:rsidRPr="004549F6">
        <w:rPr>
          <w:rFonts w:ascii="Times New Roman" w:hAnsi="Times New Roman" w:cs="Times New Roman"/>
          <w:sz w:val="28"/>
          <w:szCs w:val="28"/>
          <w:lang w:val="en-US"/>
        </w:rPr>
        <w:t xml:space="preserve"> de </w:t>
      </w:r>
      <w:proofErr w:type="spellStart"/>
      <w:r w:rsidR="00EE1A51" w:rsidRPr="004549F6">
        <w:rPr>
          <w:rFonts w:ascii="Times New Roman" w:hAnsi="Times New Roman" w:cs="Times New Roman"/>
          <w:sz w:val="28"/>
          <w:szCs w:val="28"/>
          <w:lang w:val="en-US"/>
        </w:rPr>
        <w:t>alimentare</w:t>
      </w:r>
      <w:proofErr w:type="spellEnd"/>
      <w:r w:rsidR="00EE1A51" w:rsidRPr="004549F6">
        <w:rPr>
          <w:rFonts w:ascii="Times New Roman" w:hAnsi="Times New Roman" w:cs="Times New Roman"/>
          <w:sz w:val="28"/>
          <w:szCs w:val="28"/>
          <w:lang w:val="en-US"/>
        </w:rPr>
        <w:t xml:space="preserve"> cu </w:t>
      </w:r>
      <w:proofErr w:type="spellStart"/>
      <w:r w:rsidR="00EE1A51" w:rsidRPr="004549F6">
        <w:rPr>
          <w:rFonts w:ascii="Times New Roman" w:hAnsi="Times New Roman" w:cs="Times New Roman"/>
          <w:sz w:val="28"/>
          <w:szCs w:val="28"/>
          <w:lang w:val="en-US"/>
        </w:rPr>
        <w:t>apă</w:t>
      </w:r>
      <w:proofErr w:type="spellEnd"/>
      <w:r w:rsidR="00EE1A51" w:rsidRPr="004549F6">
        <w:rPr>
          <w:rFonts w:ascii="Times New Roman" w:hAnsi="Times New Roman" w:cs="Times New Roman"/>
          <w:sz w:val="28"/>
          <w:szCs w:val="28"/>
          <w:lang w:val="en-US"/>
        </w:rPr>
        <w:t xml:space="preserve"> </w:t>
      </w:r>
      <w:proofErr w:type="spellStart"/>
      <w:r w:rsidR="00EE1A51" w:rsidRPr="004549F6">
        <w:rPr>
          <w:rFonts w:ascii="Times New Roman" w:hAnsi="Times New Roman" w:cs="Times New Roman"/>
          <w:sz w:val="28"/>
          <w:szCs w:val="28"/>
          <w:lang w:val="en-US"/>
        </w:rPr>
        <w:t>potabilă</w:t>
      </w:r>
      <w:proofErr w:type="spellEnd"/>
      <w:r w:rsidR="00EE1A51">
        <w:rPr>
          <w:rFonts w:ascii="Times New Roman" w:hAnsi="Times New Roman" w:cs="Times New Roman"/>
          <w:sz w:val="28"/>
          <w:szCs w:val="28"/>
          <w:lang w:val="en-US"/>
        </w:rPr>
        <w:t xml:space="preserve"> </w:t>
      </w:r>
      <w:proofErr w:type="spellStart"/>
      <w:r w:rsidR="00EE1A51">
        <w:rPr>
          <w:rFonts w:ascii="Times New Roman" w:hAnsi="Times New Roman" w:cs="Times New Roman"/>
          <w:sz w:val="28"/>
          <w:szCs w:val="28"/>
          <w:lang w:val="en-US"/>
        </w:rPr>
        <w:t>aprobat</w:t>
      </w:r>
      <w:proofErr w:type="spellEnd"/>
      <w:r w:rsidR="00EE1A51">
        <w:rPr>
          <w:rFonts w:ascii="Times New Roman" w:hAnsi="Times New Roman" w:cs="Times New Roman"/>
          <w:sz w:val="28"/>
          <w:szCs w:val="28"/>
          <w:lang w:val="en-US"/>
        </w:rPr>
        <w:t xml:space="preserve"> </w:t>
      </w:r>
      <w:proofErr w:type="spellStart"/>
      <w:proofErr w:type="gramStart"/>
      <w:r w:rsidR="00EE1A51">
        <w:rPr>
          <w:rFonts w:ascii="Times New Roman" w:hAnsi="Times New Roman" w:cs="Times New Roman"/>
          <w:sz w:val="28"/>
          <w:szCs w:val="28"/>
          <w:lang w:val="en-US"/>
        </w:rPr>
        <w:t>prin</w:t>
      </w:r>
      <w:proofErr w:type="spellEnd"/>
      <w:r w:rsidR="00EE1A51">
        <w:rPr>
          <w:rFonts w:ascii="Times New Roman" w:hAnsi="Times New Roman" w:cs="Times New Roman"/>
          <w:sz w:val="28"/>
          <w:szCs w:val="28"/>
          <w:lang w:val="en-US"/>
        </w:rPr>
        <w:t xml:space="preserve"> </w:t>
      </w:r>
      <w:r w:rsidR="00EE1A51" w:rsidRPr="00EE1A51">
        <w:rPr>
          <w:rFonts w:ascii="Times New Roman" w:hAnsi="Times New Roman" w:cs="Times New Roman"/>
          <w:sz w:val="28"/>
          <w:szCs w:val="28"/>
          <w:lang w:val="en-US"/>
        </w:rPr>
        <w:t>.</w:t>
      </w:r>
      <w:proofErr w:type="spellStart"/>
      <w:r w:rsidR="00392082" w:rsidRPr="00EE1A51">
        <w:rPr>
          <w:rFonts w:ascii="Times New Roman" w:hAnsi="Times New Roman" w:cs="Times New Roman"/>
          <w:sz w:val="28"/>
          <w:szCs w:val="28"/>
          <w:lang w:val="en-US"/>
        </w:rPr>
        <w:t>Hotărâr</w:t>
      </w:r>
      <w:r w:rsidR="00EE1A51">
        <w:rPr>
          <w:rFonts w:ascii="Times New Roman" w:hAnsi="Times New Roman" w:cs="Times New Roman"/>
          <w:sz w:val="28"/>
          <w:szCs w:val="28"/>
          <w:lang w:val="en-US"/>
        </w:rPr>
        <w:t>ea</w:t>
      </w:r>
      <w:proofErr w:type="spellEnd"/>
      <w:proofErr w:type="gramEnd"/>
      <w:r w:rsidR="00392082" w:rsidRPr="00EE1A51">
        <w:rPr>
          <w:rFonts w:ascii="Times New Roman" w:hAnsi="Times New Roman" w:cs="Times New Roman"/>
          <w:sz w:val="28"/>
          <w:szCs w:val="28"/>
          <w:lang w:val="en-US"/>
        </w:rPr>
        <w:t xml:space="preserve"> </w:t>
      </w:r>
      <w:proofErr w:type="spellStart"/>
      <w:r w:rsidR="00392082" w:rsidRPr="00EE1A51">
        <w:rPr>
          <w:rFonts w:ascii="Times New Roman" w:hAnsi="Times New Roman" w:cs="Times New Roman"/>
          <w:sz w:val="28"/>
          <w:szCs w:val="28"/>
          <w:lang w:val="en-US"/>
        </w:rPr>
        <w:t>Guvernului</w:t>
      </w:r>
      <w:proofErr w:type="spellEnd"/>
      <w:r w:rsidR="00392082" w:rsidRPr="00EE1A51">
        <w:rPr>
          <w:rFonts w:ascii="Times New Roman" w:hAnsi="Times New Roman" w:cs="Times New Roman"/>
          <w:sz w:val="28"/>
          <w:szCs w:val="28"/>
          <w:lang w:val="en-US"/>
        </w:rPr>
        <w:t xml:space="preserve"> nr. 1466/2016</w:t>
      </w:r>
      <w:r w:rsidR="00EE1A51">
        <w:rPr>
          <w:rFonts w:ascii="Times New Roman" w:hAnsi="Times New Roman" w:cs="Times New Roman"/>
          <w:sz w:val="28"/>
          <w:szCs w:val="28"/>
          <w:lang w:val="en-US"/>
        </w:rPr>
        <w:t xml:space="preserve">. </w:t>
      </w:r>
      <w:r w:rsidR="00EE1A51" w:rsidRPr="00EE1A51">
        <w:rPr>
          <w:rFonts w:ascii="Times New Roman" w:hAnsi="Times New Roman" w:cs="Times New Roman"/>
          <w:sz w:val="28"/>
          <w:szCs w:val="28"/>
          <w:lang w:val="en-US"/>
        </w:rPr>
        <w:t xml:space="preserve">În </w:t>
      </w:r>
      <w:proofErr w:type="spellStart"/>
      <w:r w:rsidR="00EE1A51" w:rsidRPr="00EE1A51">
        <w:rPr>
          <w:rFonts w:ascii="Times New Roman" w:hAnsi="Times New Roman" w:cs="Times New Roman"/>
          <w:sz w:val="28"/>
          <w:szCs w:val="28"/>
          <w:lang w:val="en-US"/>
        </w:rPr>
        <w:t>cazul</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sistemelor</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individuale</w:t>
      </w:r>
      <w:proofErr w:type="spellEnd"/>
      <w:r w:rsidR="00EE1A51" w:rsidRPr="00EE1A51">
        <w:rPr>
          <w:rFonts w:ascii="Times New Roman" w:hAnsi="Times New Roman" w:cs="Times New Roman"/>
          <w:sz w:val="28"/>
          <w:szCs w:val="28"/>
          <w:lang w:val="en-US"/>
        </w:rPr>
        <w:t xml:space="preserve"> de </w:t>
      </w:r>
      <w:proofErr w:type="spellStart"/>
      <w:r w:rsidR="00EE1A51" w:rsidRPr="00EE1A51">
        <w:rPr>
          <w:rFonts w:ascii="Times New Roman" w:hAnsi="Times New Roman" w:cs="Times New Roman"/>
          <w:sz w:val="28"/>
          <w:szCs w:val="28"/>
          <w:lang w:val="en-US"/>
        </w:rPr>
        <w:t>colectare</w:t>
      </w:r>
      <w:proofErr w:type="spellEnd"/>
      <w:r w:rsidR="00EE1A51" w:rsidRPr="00EE1A51">
        <w:rPr>
          <w:rFonts w:ascii="Times New Roman" w:hAnsi="Times New Roman" w:cs="Times New Roman"/>
          <w:sz w:val="28"/>
          <w:szCs w:val="28"/>
          <w:lang w:val="en-US"/>
        </w:rPr>
        <w:t xml:space="preserve"> și </w:t>
      </w:r>
      <w:proofErr w:type="spellStart"/>
      <w:r w:rsidR="00EE1A51" w:rsidRPr="00EE1A51">
        <w:rPr>
          <w:rFonts w:ascii="Times New Roman" w:hAnsi="Times New Roman" w:cs="Times New Roman"/>
          <w:sz w:val="28"/>
          <w:szCs w:val="28"/>
          <w:lang w:val="en-US"/>
        </w:rPr>
        <w:t>epurare</w:t>
      </w:r>
      <w:proofErr w:type="spellEnd"/>
      <w:r w:rsidR="00EE1A51" w:rsidRPr="00EE1A51">
        <w:rPr>
          <w:rFonts w:ascii="Times New Roman" w:hAnsi="Times New Roman" w:cs="Times New Roman"/>
          <w:sz w:val="28"/>
          <w:szCs w:val="28"/>
          <w:lang w:val="en-US"/>
        </w:rPr>
        <w:t xml:space="preserve"> </w:t>
      </w:r>
      <w:proofErr w:type="gramStart"/>
      <w:r w:rsidR="00EE1A51" w:rsidRPr="00EE1A51">
        <w:rPr>
          <w:rFonts w:ascii="Times New Roman" w:hAnsi="Times New Roman" w:cs="Times New Roman"/>
          <w:sz w:val="28"/>
          <w:szCs w:val="28"/>
          <w:lang w:val="en-US"/>
        </w:rPr>
        <w:t>a</w:t>
      </w:r>
      <w:proofErr w:type="gram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apelor</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uzate</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evacuarea</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apelor</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uzate</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epurate</w:t>
      </w:r>
      <w:proofErr w:type="spellEnd"/>
      <w:r w:rsidR="00EE1A51" w:rsidRPr="00EE1A51">
        <w:rPr>
          <w:rFonts w:ascii="Times New Roman" w:hAnsi="Times New Roman" w:cs="Times New Roman"/>
          <w:sz w:val="28"/>
          <w:szCs w:val="28"/>
          <w:lang w:val="en-US"/>
        </w:rPr>
        <w:t xml:space="preserve">, se </w:t>
      </w:r>
      <w:proofErr w:type="spellStart"/>
      <w:r w:rsidR="00EE1A51" w:rsidRPr="00EE1A51">
        <w:rPr>
          <w:rFonts w:ascii="Times New Roman" w:hAnsi="Times New Roman" w:cs="Times New Roman"/>
          <w:sz w:val="28"/>
          <w:szCs w:val="28"/>
          <w:lang w:val="en-US"/>
        </w:rPr>
        <w:t>va</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realiza</w:t>
      </w:r>
      <w:proofErr w:type="spellEnd"/>
      <w:r w:rsidR="00EE1A51" w:rsidRPr="00EE1A51">
        <w:rPr>
          <w:rFonts w:ascii="Times New Roman" w:hAnsi="Times New Roman" w:cs="Times New Roman"/>
          <w:sz w:val="28"/>
          <w:szCs w:val="28"/>
          <w:lang w:val="en-US"/>
        </w:rPr>
        <w:t xml:space="preserve"> în </w:t>
      </w:r>
      <w:proofErr w:type="spellStart"/>
      <w:r w:rsidR="00EE1A51" w:rsidRPr="00EE1A51">
        <w:rPr>
          <w:rFonts w:ascii="Times New Roman" w:hAnsi="Times New Roman" w:cs="Times New Roman"/>
          <w:sz w:val="28"/>
          <w:szCs w:val="28"/>
          <w:lang w:val="en-US"/>
        </w:rPr>
        <w:t>conformitate</w:t>
      </w:r>
      <w:proofErr w:type="spellEnd"/>
      <w:r w:rsidR="00EE1A51" w:rsidRPr="00EE1A51">
        <w:rPr>
          <w:rFonts w:ascii="Times New Roman" w:hAnsi="Times New Roman" w:cs="Times New Roman"/>
          <w:sz w:val="28"/>
          <w:szCs w:val="28"/>
          <w:lang w:val="en-US"/>
        </w:rPr>
        <w:t xml:space="preserve"> cu </w:t>
      </w:r>
      <w:proofErr w:type="spellStart"/>
      <w:r w:rsidR="00EE1A51" w:rsidRPr="00EE1A51">
        <w:rPr>
          <w:rFonts w:ascii="Times New Roman" w:hAnsi="Times New Roman" w:cs="Times New Roman"/>
          <w:sz w:val="28"/>
          <w:szCs w:val="28"/>
          <w:lang w:val="en-US"/>
        </w:rPr>
        <w:t>prevederile</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normelor</w:t>
      </w:r>
      <w:proofErr w:type="spellEnd"/>
      <w:r w:rsidR="00EE1A51" w:rsidRPr="00EE1A51">
        <w:rPr>
          <w:rFonts w:ascii="Times New Roman" w:hAnsi="Times New Roman" w:cs="Times New Roman"/>
          <w:sz w:val="28"/>
          <w:szCs w:val="28"/>
          <w:lang w:val="en-US"/>
        </w:rPr>
        <w:t xml:space="preserve"> </w:t>
      </w:r>
      <w:proofErr w:type="spellStart"/>
      <w:r w:rsidR="00EE1A51" w:rsidRPr="00EE1A51">
        <w:rPr>
          <w:rFonts w:ascii="Times New Roman" w:hAnsi="Times New Roman" w:cs="Times New Roman"/>
          <w:sz w:val="28"/>
          <w:szCs w:val="28"/>
          <w:lang w:val="en-US"/>
        </w:rPr>
        <w:t>tehnice</w:t>
      </w:r>
      <w:proofErr w:type="spellEnd"/>
      <w:r w:rsidR="00EE1A51" w:rsidRPr="00EE1A51">
        <w:rPr>
          <w:rFonts w:ascii="Times New Roman" w:hAnsi="Times New Roman" w:cs="Times New Roman"/>
          <w:sz w:val="28"/>
          <w:szCs w:val="28"/>
          <w:lang w:val="en-US"/>
        </w:rPr>
        <w:t xml:space="preserve">, de </w:t>
      </w:r>
      <w:proofErr w:type="spellStart"/>
      <w:r w:rsidR="00EE1A51" w:rsidRPr="00EE1A51">
        <w:rPr>
          <w:rFonts w:ascii="Times New Roman" w:hAnsi="Times New Roman" w:cs="Times New Roman"/>
          <w:sz w:val="28"/>
          <w:szCs w:val="28"/>
          <w:lang w:val="en-US"/>
        </w:rPr>
        <w:t>protecție</w:t>
      </w:r>
      <w:proofErr w:type="spellEnd"/>
      <w:r w:rsidR="00EE1A51" w:rsidRPr="00EE1A51">
        <w:rPr>
          <w:rFonts w:ascii="Times New Roman" w:hAnsi="Times New Roman" w:cs="Times New Roman"/>
          <w:sz w:val="28"/>
          <w:szCs w:val="28"/>
          <w:lang w:val="en-US"/>
        </w:rPr>
        <w:t xml:space="preserve"> a </w:t>
      </w:r>
      <w:proofErr w:type="spellStart"/>
      <w:r w:rsidR="00EE1A51" w:rsidRPr="00EE1A51">
        <w:rPr>
          <w:rFonts w:ascii="Times New Roman" w:hAnsi="Times New Roman" w:cs="Times New Roman"/>
          <w:sz w:val="28"/>
          <w:szCs w:val="28"/>
          <w:lang w:val="en-US"/>
        </w:rPr>
        <w:t>sănătății</w:t>
      </w:r>
      <w:proofErr w:type="spellEnd"/>
      <w:r w:rsidR="00EE1A51" w:rsidRPr="00EE1A51">
        <w:rPr>
          <w:rFonts w:ascii="Times New Roman" w:hAnsi="Times New Roman" w:cs="Times New Roman"/>
          <w:sz w:val="28"/>
          <w:szCs w:val="28"/>
          <w:lang w:val="en-US"/>
        </w:rPr>
        <w:t xml:space="preserve"> și </w:t>
      </w:r>
      <w:proofErr w:type="spellStart"/>
      <w:r w:rsidR="00EE1A51" w:rsidRPr="00EE1A51">
        <w:rPr>
          <w:rFonts w:ascii="Times New Roman" w:hAnsi="Times New Roman" w:cs="Times New Roman"/>
          <w:sz w:val="28"/>
          <w:szCs w:val="28"/>
          <w:lang w:val="en-US"/>
        </w:rPr>
        <w:t>mediului</w:t>
      </w:r>
      <w:proofErr w:type="spellEnd"/>
      <w:r w:rsidR="00EE1A51" w:rsidRPr="00EE1A51">
        <w:rPr>
          <w:rFonts w:ascii="Times New Roman" w:hAnsi="Times New Roman" w:cs="Times New Roman"/>
          <w:sz w:val="28"/>
          <w:szCs w:val="28"/>
          <w:lang w:val="en-US"/>
        </w:rPr>
        <w:t>.</w:t>
      </w:r>
    </w:p>
    <w:p w14:paraId="296D7860" w14:textId="6B634917" w:rsidR="003E202C" w:rsidRPr="003E202C" w:rsidRDefault="00F31DF3" w:rsidP="003E202C">
      <w:pPr>
        <w:tabs>
          <w:tab w:val="left" w:pos="1080"/>
        </w:tabs>
        <w:spacing w:line="276"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1.3 </w:t>
      </w:r>
      <w:r w:rsidR="003E202C" w:rsidRPr="003E202C">
        <w:rPr>
          <w:rFonts w:ascii="Times New Roman" w:hAnsi="Times New Roman" w:cs="Times New Roman"/>
          <w:sz w:val="28"/>
          <w:szCs w:val="28"/>
          <w:lang w:val="pt-BR"/>
        </w:rPr>
        <w:t>Punctul 48 va avea următorul cuprins:</w:t>
      </w:r>
    </w:p>
    <w:p w14:paraId="67AFB923" w14:textId="77777777" w:rsidR="003E202C" w:rsidRPr="003E202C" w:rsidRDefault="003E202C" w:rsidP="003E202C">
      <w:pPr>
        <w:tabs>
          <w:tab w:val="left" w:pos="1080"/>
        </w:tabs>
        <w:spacing w:line="276" w:lineRule="auto"/>
        <w:ind w:firstLine="709"/>
        <w:jc w:val="both"/>
        <w:rPr>
          <w:rFonts w:ascii="Times New Roman" w:hAnsi="Times New Roman" w:cs="Times New Roman"/>
          <w:sz w:val="28"/>
          <w:szCs w:val="28"/>
          <w:lang w:val="pt-BR"/>
        </w:rPr>
      </w:pPr>
      <w:r w:rsidRPr="003E202C">
        <w:rPr>
          <w:rFonts w:ascii="Times New Roman" w:hAnsi="Times New Roman" w:cs="Times New Roman"/>
          <w:sz w:val="28"/>
          <w:szCs w:val="28"/>
          <w:lang w:val="pt-BR"/>
        </w:rPr>
        <w:t>„48. Numărul maxim de elevi admiși într-o clasă este stabilit în funcție de suprafața disponibilă a sălii de clasă, cu respectarea următoarelor cerințe minime de spațiu:</w:t>
      </w:r>
    </w:p>
    <w:p w14:paraId="5B5E71BE" w14:textId="77777777" w:rsidR="003E202C" w:rsidRPr="003E202C" w:rsidRDefault="003E202C" w:rsidP="003E202C">
      <w:pPr>
        <w:tabs>
          <w:tab w:val="left" w:pos="1080"/>
        </w:tabs>
        <w:spacing w:line="276" w:lineRule="auto"/>
        <w:ind w:firstLine="709"/>
        <w:jc w:val="both"/>
        <w:rPr>
          <w:rFonts w:ascii="Times New Roman" w:hAnsi="Times New Roman" w:cs="Times New Roman"/>
          <w:sz w:val="28"/>
          <w:szCs w:val="28"/>
          <w:lang w:val="pt-BR"/>
        </w:rPr>
      </w:pPr>
      <w:r w:rsidRPr="003E202C">
        <w:rPr>
          <w:rFonts w:ascii="Times New Roman" w:hAnsi="Times New Roman" w:cs="Times New Roman"/>
          <w:sz w:val="28"/>
          <w:szCs w:val="28"/>
          <w:lang w:val="pt-BR"/>
        </w:rPr>
        <w:t>48.1. în învățământul primar – minimum 2 metri pătrați per elev;</w:t>
      </w:r>
    </w:p>
    <w:p w14:paraId="1EE36790" w14:textId="513E73CB" w:rsidR="00F31DF3" w:rsidRDefault="003E202C" w:rsidP="003E202C">
      <w:pPr>
        <w:tabs>
          <w:tab w:val="left" w:pos="1080"/>
        </w:tabs>
        <w:spacing w:line="276" w:lineRule="auto"/>
        <w:ind w:firstLine="709"/>
        <w:jc w:val="both"/>
        <w:rPr>
          <w:rFonts w:ascii="Times New Roman" w:hAnsi="Times New Roman" w:cs="Times New Roman"/>
          <w:sz w:val="28"/>
          <w:szCs w:val="28"/>
          <w:lang w:val="pt-BR"/>
        </w:rPr>
      </w:pPr>
      <w:r w:rsidRPr="003E202C">
        <w:rPr>
          <w:rFonts w:ascii="Times New Roman" w:hAnsi="Times New Roman" w:cs="Times New Roman"/>
          <w:sz w:val="28"/>
          <w:szCs w:val="28"/>
          <w:lang w:val="pt-BR"/>
        </w:rPr>
        <w:t>48.2. în învățământul secundar, ciclul I și II – minimum 1,7 metri pătrați per elev.”</w:t>
      </w:r>
    </w:p>
    <w:p w14:paraId="6AF87E1D" w14:textId="77777777" w:rsidR="003E202C" w:rsidRPr="003E202C" w:rsidRDefault="003E202C" w:rsidP="003E202C">
      <w:pPr>
        <w:tabs>
          <w:tab w:val="left" w:pos="1080"/>
        </w:tabs>
        <w:spacing w:line="276"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1.4 </w:t>
      </w:r>
      <w:r w:rsidRPr="003E202C">
        <w:rPr>
          <w:rFonts w:ascii="Times New Roman" w:hAnsi="Times New Roman" w:cs="Times New Roman"/>
          <w:sz w:val="28"/>
          <w:szCs w:val="28"/>
          <w:lang w:val="pt-BR"/>
        </w:rPr>
        <w:t>Punctul 258 va avea următorul cuprins:</w:t>
      </w:r>
    </w:p>
    <w:p w14:paraId="5A0B05EF" w14:textId="77777777" w:rsidR="003E202C" w:rsidRPr="003E202C" w:rsidRDefault="003E202C" w:rsidP="003E202C">
      <w:pPr>
        <w:tabs>
          <w:tab w:val="left" w:pos="1080"/>
        </w:tabs>
        <w:spacing w:line="276" w:lineRule="auto"/>
        <w:ind w:firstLine="709"/>
        <w:jc w:val="both"/>
        <w:rPr>
          <w:rFonts w:ascii="Times New Roman" w:hAnsi="Times New Roman" w:cs="Times New Roman"/>
          <w:sz w:val="28"/>
          <w:szCs w:val="28"/>
          <w:lang w:val="pt-BR"/>
        </w:rPr>
      </w:pPr>
      <w:r w:rsidRPr="003E202C">
        <w:rPr>
          <w:rFonts w:ascii="Times New Roman" w:hAnsi="Times New Roman" w:cs="Times New Roman"/>
          <w:sz w:val="28"/>
          <w:szCs w:val="28"/>
          <w:lang w:val="pt-BR"/>
        </w:rPr>
        <w:t>„258. Numărul maxim de ore pe săptămână se stabilește după cum urmează:</w:t>
      </w:r>
    </w:p>
    <w:p w14:paraId="73EF9523" w14:textId="77777777" w:rsidR="003E202C" w:rsidRPr="003E202C" w:rsidRDefault="003E202C" w:rsidP="003E202C">
      <w:pPr>
        <w:tabs>
          <w:tab w:val="left" w:pos="1080"/>
        </w:tabs>
        <w:spacing w:line="276" w:lineRule="auto"/>
        <w:ind w:firstLine="709"/>
        <w:jc w:val="both"/>
        <w:rPr>
          <w:rFonts w:ascii="Times New Roman" w:hAnsi="Times New Roman" w:cs="Times New Roman"/>
          <w:sz w:val="28"/>
          <w:szCs w:val="28"/>
          <w:lang w:val="pt-BR"/>
        </w:rPr>
      </w:pPr>
      <w:r w:rsidRPr="003E202C">
        <w:rPr>
          <w:rFonts w:ascii="Times New Roman" w:hAnsi="Times New Roman" w:cs="Times New Roman"/>
          <w:sz w:val="28"/>
          <w:szCs w:val="28"/>
          <w:lang w:val="pt-BR"/>
        </w:rPr>
        <w:t>258.1. în clasa I – 20 de ore;</w:t>
      </w:r>
    </w:p>
    <w:p w14:paraId="49394E75" w14:textId="77777777" w:rsidR="003E202C" w:rsidRPr="003E202C" w:rsidRDefault="003E202C" w:rsidP="003E202C">
      <w:pPr>
        <w:tabs>
          <w:tab w:val="left" w:pos="1080"/>
        </w:tabs>
        <w:spacing w:line="276" w:lineRule="auto"/>
        <w:ind w:firstLine="709"/>
        <w:jc w:val="both"/>
        <w:rPr>
          <w:rFonts w:ascii="Times New Roman" w:hAnsi="Times New Roman" w:cs="Times New Roman"/>
          <w:sz w:val="28"/>
          <w:szCs w:val="28"/>
          <w:lang w:val="pt-BR"/>
        </w:rPr>
      </w:pPr>
      <w:r w:rsidRPr="003E202C">
        <w:rPr>
          <w:rFonts w:ascii="Times New Roman" w:hAnsi="Times New Roman" w:cs="Times New Roman"/>
          <w:sz w:val="28"/>
          <w:szCs w:val="28"/>
          <w:lang w:val="pt-BR"/>
        </w:rPr>
        <w:t>258.2. în clasa a II-a – 22 de ore;</w:t>
      </w:r>
    </w:p>
    <w:p w14:paraId="3683CA54" w14:textId="77777777" w:rsidR="003E202C" w:rsidRPr="003E202C" w:rsidRDefault="003E202C" w:rsidP="003E202C">
      <w:pPr>
        <w:tabs>
          <w:tab w:val="left" w:pos="1080"/>
        </w:tabs>
        <w:spacing w:line="276" w:lineRule="auto"/>
        <w:ind w:firstLine="709"/>
        <w:jc w:val="both"/>
        <w:rPr>
          <w:rFonts w:ascii="Times New Roman" w:hAnsi="Times New Roman" w:cs="Times New Roman"/>
          <w:sz w:val="28"/>
          <w:szCs w:val="28"/>
          <w:lang w:val="pt-BR"/>
        </w:rPr>
      </w:pPr>
      <w:r w:rsidRPr="003E202C">
        <w:rPr>
          <w:rFonts w:ascii="Times New Roman" w:hAnsi="Times New Roman" w:cs="Times New Roman"/>
          <w:sz w:val="28"/>
          <w:szCs w:val="28"/>
          <w:lang w:val="pt-BR"/>
        </w:rPr>
        <w:t>258.3. în clasa a III-a – 22 de ore;</w:t>
      </w:r>
    </w:p>
    <w:p w14:paraId="78F5BA99" w14:textId="77777777" w:rsidR="003E202C" w:rsidRPr="003E202C" w:rsidRDefault="003E202C" w:rsidP="003E202C">
      <w:pPr>
        <w:tabs>
          <w:tab w:val="left" w:pos="1080"/>
        </w:tabs>
        <w:spacing w:line="276" w:lineRule="auto"/>
        <w:ind w:firstLine="709"/>
        <w:jc w:val="both"/>
        <w:rPr>
          <w:rFonts w:ascii="Times New Roman" w:hAnsi="Times New Roman" w:cs="Times New Roman"/>
          <w:sz w:val="28"/>
          <w:szCs w:val="28"/>
          <w:lang w:val="pt-BR"/>
        </w:rPr>
      </w:pPr>
      <w:r w:rsidRPr="003E202C">
        <w:rPr>
          <w:rFonts w:ascii="Times New Roman" w:hAnsi="Times New Roman" w:cs="Times New Roman"/>
          <w:sz w:val="28"/>
          <w:szCs w:val="28"/>
          <w:lang w:val="pt-BR"/>
        </w:rPr>
        <w:t>258.4. în clasa a IV-a – 23 de ore;</w:t>
      </w:r>
    </w:p>
    <w:p w14:paraId="060487BB" w14:textId="77777777" w:rsidR="003E202C" w:rsidRPr="003E202C" w:rsidRDefault="003E202C" w:rsidP="003E202C">
      <w:pPr>
        <w:tabs>
          <w:tab w:val="left" w:pos="1080"/>
        </w:tabs>
        <w:spacing w:line="276" w:lineRule="auto"/>
        <w:ind w:firstLine="709"/>
        <w:jc w:val="both"/>
        <w:rPr>
          <w:rFonts w:ascii="Times New Roman" w:hAnsi="Times New Roman" w:cs="Times New Roman"/>
          <w:sz w:val="28"/>
          <w:szCs w:val="28"/>
          <w:lang w:val="pt-BR"/>
        </w:rPr>
      </w:pPr>
      <w:r w:rsidRPr="003E202C">
        <w:rPr>
          <w:rFonts w:ascii="Times New Roman" w:hAnsi="Times New Roman" w:cs="Times New Roman"/>
          <w:sz w:val="28"/>
          <w:szCs w:val="28"/>
          <w:lang w:val="pt-BR"/>
        </w:rPr>
        <w:t>258.5. în clasele V–IX – 26–30 de ore;</w:t>
      </w:r>
    </w:p>
    <w:p w14:paraId="411E29C5" w14:textId="76D7C60E" w:rsidR="003E202C" w:rsidRPr="005E35A6" w:rsidRDefault="003E202C" w:rsidP="003E202C">
      <w:pPr>
        <w:tabs>
          <w:tab w:val="left" w:pos="1080"/>
        </w:tabs>
        <w:spacing w:line="276" w:lineRule="auto"/>
        <w:ind w:firstLine="709"/>
        <w:jc w:val="both"/>
        <w:rPr>
          <w:rFonts w:ascii="Times New Roman" w:hAnsi="Times New Roman" w:cs="Times New Roman"/>
          <w:b/>
          <w:bCs/>
          <w:sz w:val="28"/>
          <w:szCs w:val="28"/>
          <w:lang w:val="pt-BR"/>
        </w:rPr>
      </w:pPr>
      <w:r w:rsidRPr="003E202C">
        <w:rPr>
          <w:rFonts w:ascii="Times New Roman" w:hAnsi="Times New Roman" w:cs="Times New Roman"/>
          <w:sz w:val="28"/>
          <w:szCs w:val="28"/>
          <w:lang w:val="pt-BR"/>
        </w:rPr>
        <w:t>258.6. în clasele X–XII – 29–32 de ore.”</w:t>
      </w:r>
    </w:p>
    <w:p w14:paraId="5E6A76D9" w14:textId="42AB5F77" w:rsidR="005E35A6" w:rsidRPr="00E14B80" w:rsidRDefault="005E35A6" w:rsidP="00E14B80">
      <w:pPr>
        <w:pStyle w:val="a5"/>
        <w:numPr>
          <w:ilvl w:val="0"/>
          <w:numId w:val="9"/>
        </w:numPr>
        <w:tabs>
          <w:tab w:val="left" w:pos="1260"/>
        </w:tabs>
        <w:spacing w:after="120" w:line="276" w:lineRule="auto"/>
        <w:ind w:left="0" w:firstLine="720"/>
        <w:jc w:val="both"/>
        <w:rPr>
          <w:rFonts w:ascii="Times New Roman" w:eastAsia="Times New Roman" w:hAnsi="Times New Roman" w:cs="Times New Roman"/>
          <w:bCs/>
          <w:sz w:val="28"/>
          <w:szCs w:val="28"/>
          <w:lang w:val="ro-RO"/>
        </w:rPr>
      </w:pPr>
      <w:r w:rsidRPr="00E14B80">
        <w:rPr>
          <w:rFonts w:ascii="Times New Roman" w:eastAsia="Times New Roman" w:hAnsi="Times New Roman" w:cs="Times New Roman"/>
          <w:sz w:val="28"/>
          <w:szCs w:val="28"/>
          <w:lang w:val="ro-RO"/>
        </w:rPr>
        <w:t>Punctul 1 din Anexa nr. 2</w:t>
      </w:r>
      <w:r w:rsidR="00791575" w:rsidRPr="00E14B80">
        <w:rPr>
          <w:rFonts w:ascii="Times New Roman" w:eastAsia="Times New Roman" w:hAnsi="Times New Roman" w:cs="Times New Roman"/>
          <w:sz w:val="28"/>
          <w:szCs w:val="28"/>
          <w:lang w:val="ro-RO"/>
        </w:rPr>
        <w:t xml:space="preserve"> la Regulamentul </w:t>
      </w:r>
      <w:r w:rsidR="00791575" w:rsidRPr="00E14B80">
        <w:rPr>
          <w:rFonts w:ascii="Times New Roman" w:eastAsia="Times New Roman" w:hAnsi="Times New Roman" w:cs="Times New Roman"/>
          <w:bCs/>
          <w:sz w:val="28"/>
          <w:szCs w:val="28"/>
          <w:lang w:val="ro-RO"/>
        </w:rPr>
        <w:t xml:space="preserve">cu privire la construcţia şi recepţia caselor individuale cu un etaj, cu suprafaţa mai mică de 150 de metri pătraţi, destinate pentru </w:t>
      </w:r>
      <w:r w:rsidR="00791575" w:rsidRPr="00E14B80">
        <w:rPr>
          <w:rFonts w:ascii="Times New Roman" w:eastAsia="Times New Roman" w:hAnsi="Times New Roman" w:cs="Times New Roman"/>
          <w:sz w:val="28"/>
          <w:szCs w:val="28"/>
          <w:lang w:val="ro-RO"/>
        </w:rPr>
        <w:t>una sau două familii, şi a anexelor gospodăreşti ale acestora,</w:t>
      </w:r>
      <w:r w:rsidR="00791575" w:rsidRPr="00E14B80" w:rsidDel="00791575">
        <w:rPr>
          <w:rFonts w:ascii="Times New Roman" w:eastAsia="Times New Roman" w:hAnsi="Times New Roman" w:cs="Times New Roman"/>
          <w:sz w:val="28"/>
          <w:szCs w:val="28"/>
          <w:lang w:val="ro-RO"/>
        </w:rPr>
        <w:t xml:space="preserve"> </w:t>
      </w:r>
      <w:r w:rsidRPr="00E14B80">
        <w:rPr>
          <w:rFonts w:ascii="Times New Roman" w:eastAsia="Times New Roman" w:hAnsi="Times New Roman" w:cs="Times New Roman"/>
          <w:sz w:val="28"/>
          <w:szCs w:val="28"/>
          <w:lang w:val="ro-RO"/>
        </w:rPr>
        <w:t>aprobat prin Hotărârea Guvernului nr. 585/2024 (Monitorul Oficial al Republicii Moldova, 2024, nr. 392-394, art. 730) va avea următorul cuprins:</w:t>
      </w:r>
    </w:p>
    <w:p w14:paraId="2AD5415E" w14:textId="5C13F8FE" w:rsidR="00791575" w:rsidRPr="007B213F" w:rsidRDefault="007902D2" w:rsidP="007902D2">
      <w:pPr>
        <w:tabs>
          <w:tab w:val="left" w:pos="990"/>
        </w:tabs>
        <w:spacing w:after="120" w:line="276" w:lineRule="auto"/>
        <w:ind w:firstLine="720"/>
        <w:jc w:val="both"/>
        <w:rPr>
          <w:rFonts w:ascii="Times New Roman" w:eastAsia="Times New Roman" w:hAnsi="Times New Roman" w:cs="Times New Roman"/>
          <w:sz w:val="28"/>
          <w:szCs w:val="28"/>
          <w:lang w:val="pt-BR"/>
        </w:rPr>
      </w:pPr>
      <w:r w:rsidRPr="007B213F">
        <w:rPr>
          <w:rFonts w:ascii="Times New Roman" w:eastAsia="Times New Roman" w:hAnsi="Times New Roman" w:cs="Times New Roman"/>
          <w:sz w:val="28"/>
          <w:szCs w:val="28"/>
          <w:lang w:val="pt-BR"/>
        </w:rPr>
        <w:t>„</w:t>
      </w:r>
      <w:r w:rsidR="00791575">
        <w:rPr>
          <w:rFonts w:ascii="Times New Roman" w:eastAsia="Times New Roman" w:hAnsi="Times New Roman" w:cs="Times New Roman"/>
          <w:sz w:val="28"/>
          <w:szCs w:val="28"/>
          <w:lang w:val="pt-BR"/>
        </w:rPr>
        <w:t xml:space="preserve">1. </w:t>
      </w:r>
      <w:r w:rsidRPr="007B213F">
        <w:rPr>
          <w:rFonts w:ascii="Times New Roman" w:eastAsia="Times New Roman" w:hAnsi="Times New Roman" w:cs="Times New Roman"/>
          <w:sz w:val="28"/>
          <w:szCs w:val="28"/>
          <w:lang w:val="pt-BR"/>
        </w:rPr>
        <w:t xml:space="preserve">În cazul lipsei sistemului centralizat de canalizare, în limitele terenului, se admite amplasarea şi exploatarea sistemelor individuale de </w:t>
      </w:r>
      <w:r w:rsidR="00A13C85" w:rsidRPr="007B213F">
        <w:rPr>
          <w:rFonts w:ascii="Times New Roman" w:eastAsia="Times New Roman" w:hAnsi="Times New Roman" w:cs="Times New Roman"/>
          <w:sz w:val="28"/>
          <w:szCs w:val="28"/>
          <w:lang w:val="pt-BR"/>
        </w:rPr>
        <w:t xml:space="preserve">colectare și </w:t>
      </w:r>
      <w:r w:rsidRPr="007B213F">
        <w:rPr>
          <w:rFonts w:ascii="Times New Roman" w:eastAsia="Times New Roman" w:hAnsi="Times New Roman" w:cs="Times New Roman"/>
          <w:sz w:val="28"/>
          <w:szCs w:val="28"/>
          <w:lang w:val="pt-BR"/>
        </w:rPr>
        <w:t xml:space="preserve">epurare şi/sau a bazinelor vidanjabile, cu ulterioara evacuare a apelor reziduale și nămolurilor acumulate la stația de epurare autorizată, sau alte soluții tehnice, în conformitate cu legislația din domeniu. În </w:t>
      </w:r>
      <w:r w:rsidRPr="007B213F">
        <w:rPr>
          <w:rFonts w:ascii="Times New Roman" w:eastAsia="Times New Roman" w:hAnsi="Times New Roman" w:cs="Times New Roman"/>
          <w:sz w:val="28"/>
          <w:szCs w:val="28"/>
          <w:lang w:val="pt-BR"/>
        </w:rPr>
        <w:lastRenderedPageBreak/>
        <w:t xml:space="preserve">cazul existenței sistemului centralizat de canalizare, se interzice amenajarea sistemelor individuale de epurare şi/sau a bazinelor vidanjabile. </w:t>
      </w:r>
      <w:r w:rsidR="002722A8" w:rsidRPr="002722A8">
        <w:rPr>
          <w:rFonts w:ascii="Times New Roman" w:eastAsia="Times New Roman" w:hAnsi="Times New Roman" w:cs="Times New Roman"/>
          <w:sz w:val="28"/>
          <w:szCs w:val="28"/>
          <w:lang w:val="pt-BR"/>
        </w:rPr>
        <w:t xml:space="preserve">Distanța de la bazinele vidanjabile și de la sistemele individuale de colectare și epurare cu o capacitate de până la 10 m3 per zi este de minimum 15 m până la construcțiile rezidențiale și nerezidențiale. </w:t>
      </w:r>
      <w:r w:rsidR="00EE1A51" w:rsidRPr="00EE1A51">
        <w:rPr>
          <w:rFonts w:ascii="Times New Roman" w:eastAsia="Times New Roman" w:hAnsi="Times New Roman" w:cs="Times New Roman"/>
          <w:sz w:val="28"/>
          <w:szCs w:val="28"/>
          <w:lang w:val="pt-BR"/>
        </w:rPr>
        <w:t>Distanța față de sursele de apă potabilă (fântâni) se stabilește în conformitate cu prevederile Regulamentului sanitar privind sistemele mici de alimentare cu apă potabilă aprobat prin .Hotărârea Guvernului nr. 1466/2016</w:t>
      </w:r>
      <w:r w:rsidR="00363AFD" w:rsidRPr="007B213F">
        <w:rPr>
          <w:rFonts w:ascii="Times New Roman" w:eastAsia="Times New Roman" w:hAnsi="Times New Roman" w:cs="Times New Roman"/>
          <w:sz w:val="28"/>
          <w:szCs w:val="28"/>
          <w:lang w:val="pt-BR"/>
        </w:rPr>
        <w:t>.</w:t>
      </w:r>
      <w:r w:rsidR="001407E4" w:rsidRPr="007B213F">
        <w:rPr>
          <w:rFonts w:ascii="Times New Roman" w:eastAsia="Times New Roman" w:hAnsi="Times New Roman" w:cs="Times New Roman"/>
          <w:sz w:val="28"/>
          <w:szCs w:val="28"/>
          <w:lang w:val="pt-BR"/>
        </w:rPr>
        <w:t xml:space="preserve"> În cazul sistemelor individuale de colectare și epurare a apelor uzate, evacuarea apelor uzate epurate se va realiza în conformitate cu prevederile normelor tehnice, de protecți</w:t>
      </w:r>
      <w:r w:rsidR="001E4C85">
        <w:rPr>
          <w:rFonts w:ascii="Times New Roman" w:eastAsia="Times New Roman" w:hAnsi="Times New Roman" w:cs="Times New Roman"/>
          <w:sz w:val="28"/>
          <w:szCs w:val="28"/>
          <w:lang w:val="pt-BR"/>
        </w:rPr>
        <w:t>e</w:t>
      </w:r>
      <w:r w:rsidR="001407E4" w:rsidRPr="007B213F">
        <w:rPr>
          <w:rFonts w:ascii="Times New Roman" w:eastAsia="Times New Roman" w:hAnsi="Times New Roman" w:cs="Times New Roman"/>
          <w:sz w:val="28"/>
          <w:szCs w:val="28"/>
          <w:lang w:val="pt-BR"/>
        </w:rPr>
        <w:t xml:space="preserve"> a sănătății și mediului în vigoare.</w:t>
      </w:r>
      <w:r w:rsidRPr="007B213F">
        <w:rPr>
          <w:rFonts w:ascii="Times New Roman" w:eastAsia="Times New Roman" w:hAnsi="Times New Roman" w:cs="Times New Roman"/>
          <w:sz w:val="28"/>
          <w:szCs w:val="28"/>
          <w:lang w:val="pt-BR"/>
        </w:rPr>
        <w:t xml:space="preserve">” </w:t>
      </w:r>
    </w:p>
    <w:p w14:paraId="2A5BCCE5" w14:textId="277493A0" w:rsidR="005E35A6" w:rsidRPr="00E14B80" w:rsidRDefault="00791575" w:rsidP="00E14B80">
      <w:pPr>
        <w:tabs>
          <w:tab w:val="left" w:pos="990"/>
        </w:tabs>
        <w:spacing w:after="120" w:line="276" w:lineRule="auto"/>
        <w:ind w:firstLine="720"/>
        <w:jc w:val="both"/>
        <w:rPr>
          <w:rFonts w:ascii="Times New Roman" w:eastAsia="Times New Roman" w:hAnsi="Times New Roman" w:cs="Times New Roman"/>
          <w:sz w:val="28"/>
          <w:szCs w:val="28"/>
          <w:lang w:val="pt-BR"/>
        </w:rPr>
      </w:pPr>
      <w:r w:rsidRPr="00E14B80">
        <w:rPr>
          <w:rFonts w:ascii="Times New Roman" w:eastAsia="Times New Roman" w:hAnsi="Times New Roman" w:cs="Times New Roman"/>
          <w:b/>
          <w:sz w:val="28"/>
          <w:szCs w:val="28"/>
          <w:lang w:val="pt-BR"/>
        </w:rPr>
        <w:t>3.</w:t>
      </w:r>
      <w:r>
        <w:rPr>
          <w:rFonts w:ascii="Times New Roman" w:eastAsia="Times New Roman" w:hAnsi="Times New Roman" w:cs="Times New Roman"/>
          <w:sz w:val="28"/>
          <w:szCs w:val="28"/>
          <w:lang w:val="pt-BR"/>
        </w:rPr>
        <w:t xml:space="preserve"> </w:t>
      </w:r>
      <w:r w:rsidR="005E35A6" w:rsidRPr="00E14B80">
        <w:rPr>
          <w:rFonts w:ascii="Times New Roman" w:eastAsia="Times New Roman" w:hAnsi="Times New Roman" w:cs="Times New Roman"/>
          <w:sz w:val="28"/>
          <w:szCs w:val="28"/>
          <w:lang w:val="pt-BR"/>
        </w:rPr>
        <w:t xml:space="preserve">Punctul 9 din </w:t>
      </w:r>
      <w:bookmarkStart w:id="0" w:name="_Hlk192229863"/>
      <w:r w:rsidR="005E35A6" w:rsidRPr="00E14B80">
        <w:rPr>
          <w:rFonts w:ascii="Times New Roman" w:eastAsia="Times New Roman" w:hAnsi="Times New Roman" w:cs="Times New Roman"/>
          <w:sz w:val="28"/>
          <w:szCs w:val="28"/>
          <w:lang w:val="pt-BR"/>
        </w:rPr>
        <w:t xml:space="preserve">Regulamentul privind autorizarea, construcția, înregistrarea, controlul și exploatarea sistemelor individuale de colectare și epurare a apelor uzate, aprobat prin Hotărârea Guvernului nr. 508/2024 </w:t>
      </w:r>
      <w:bookmarkEnd w:id="0"/>
      <w:r w:rsidR="005E35A6" w:rsidRPr="00E14B80">
        <w:rPr>
          <w:rFonts w:ascii="Times New Roman" w:eastAsia="Times New Roman" w:hAnsi="Times New Roman" w:cs="Times New Roman"/>
          <w:sz w:val="28"/>
          <w:szCs w:val="28"/>
          <w:lang w:val="pt-BR"/>
        </w:rPr>
        <w:t>(Monitorul Oficial al Republicii Moldova, 2024, nr. 341-343, art. 666) se completează cu următorul text:</w:t>
      </w:r>
    </w:p>
    <w:p w14:paraId="0BE40004" w14:textId="375D34DE" w:rsidR="00791575" w:rsidRPr="006435FD" w:rsidRDefault="00A51868" w:rsidP="00A51868">
      <w:pPr>
        <w:pStyle w:val="a5"/>
        <w:tabs>
          <w:tab w:val="left" w:pos="1260"/>
        </w:tabs>
        <w:spacing w:after="120" w:line="276" w:lineRule="auto"/>
        <w:ind w:left="0" w:firstLine="634"/>
        <w:contextualSpacing w:val="0"/>
        <w:jc w:val="both"/>
        <w:rPr>
          <w:rFonts w:ascii="Times New Roman" w:eastAsia="Times New Roman" w:hAnsi="Times New Roman" w:cs="Times New Roman"/>
          <w:sz w:val="28"/>
          <w:szCs w:val="28"/>
          <w:lang w:val="pt-BR"/>
        </w:rPr>
      </w:pPr>
      <w:bookmarkStart w:id="1" w:name="_Hlk192149276"/>
      <w:r w:rsidRPr="006435FD">
        <w:rPr>
          <w:rFonts w:ascii="Times New Roman" w:eastAsia="Times New Roman" w:hAnsi="Times New Roman" w:cs="Times New Roman"/>
          <w:sz w:val="28"/>
          <w:szCs w:val="28"/>
          <w:lang w:val="pt-BR"/>
        </w:rPr>
        <w:t>„</w:t>
      </w:r>
      <w:r w:rsidR="002722A8" w:rsidRPr="002722A8">
        <w:rPr>
          <w:lang w:val="en-US"/>
        </w:rPr>
        <w:t xml:space="preserve"> </w:t>
      </w:r>
      <w:r w:rsidR="002722A8" w:rsidRPr="002722A8">
        <w:rPr>
          <w:rFonts w:ascii="Times New Roman" w:eastAsia="Times New Roman" w:hAnsi="Times New Roman" w:cs="Times New Roman"/>
          <w:sz w:val="28"/>
          <w:szCs w:val="28"/>
          <w:lang w:val="pt-BR"/>
        </w:rPr>
        <w:t xml:space="preserve">Distanța de la bazinele vidanjabile și de la sistemele individuale de colectare și epurare cu o capacitate de până la 10  m3 per zi este de minimum 15 m până la construcțiile rezidențiale și nerezidențiale. </w:t>
      </w:r>
      <w:r w:rsidRPr="006435FD">
        <w:rPr>
          <w:rFonts w:ascii="Times New Roman" w:eastAsia="Times New Roman" w:hAnsi="Times New Roman" w:cs="Times New Roman"/>
          <w:sz w:val="28"/>
          <w:szCs w:val="28"/>
          <w:lang w:val="pt-BR"/>
        </w:rPr>
        <w:t>În cazul sistemelor individuale de colectare și epurare a apelor uzate, evacuarea apelor uzate epurate, se va realiza în conformitate cu prevederile normelor tehnice, de protecția a sănătății și mediului în vigoare.”</w:t>
      </w:r>
    </w:p>
    <w:bookmarkEnd w:id="1"/>
    <w:p w14:paraId="382FD2AB" w14:textId="77777777" w:rsidR="001A487B" w:rsidRPr="00EE1A51" w:rsidRDefault="001A487B" w:rsidP="00EE1A51">
      <w:pPr>
        <w:tabs>
          <w:tab w:val="left" w:pos="990"/>
        </w:tabs>
        <w:spacing w:after="120" w:line="276" w:lineRule="auto"/>
        <w:jc w:val="both"/>
        <w:rPr>
          <w:rFonts w:ascii="Times New Roman" w:hAnsi="Times New Roman" w:cs="Times New Roman"/>
          <w:sz w:val="28"/>
          <w:szCs w:val="28"/>
          <w:lang w:val="pt-BR"/>
        </w:rPr>
      </w:pPr>
    </w:p>
    <w:p w14:paraId="40383415" w14:textId="77777777" w:rsidR="00856D5F" w:rsidRDefault="00856D5F" w:rsidP="001A487B">
      <w:pPr>
        <w:spacing w:after="0" w:line="276" w:lineRule="auto"/>
        <w:contextualSpacing/>
        <w:rPr>
          <w:rFonts w:ascii="Times New Roman" w:eastAsia="Times New Roman" w:hAnsi="Times New Roman" w:cs="Times New Roman"/>
          <w:b/>
          <w:sz w:val="28"/>
          <w:szCs w:val="28"/>
          <w:lang w:val="ro-RO"/>
        </w:rPr>
      </w:pPr>
    </w:p>
    <w:p w14:paraId="50815BF0" w14:textId="5D527AA7" w:rsidR="00EF4E92" w:rsidRDefault="00EF4E92" w:rsidP="00671EBF">
      <w:pPr>
        <w:spacing w:after="0" w:line="276" w:lineRule="auto"/>
        <w:ind w:firstLine="705"/>
        <w:contextualSpacing/>
        <w:rPr>
          <w:rFonts w:ascii="Times New Roman" w:eastAsia="Times New Roman" w:hAnsi="Times New Roman" w:cs="Times New Roman"/>
          <w:b/>
          <w:sz w:val="28"/>
          <w:szCs w:val="28"/>
          <w:lang w:val="ro-RO"/>
        </w:rPr>
      </w:pPr>
      <w:r w:rsidRPr="007B213F">
        <w:rPr>
          <w:rFonts w:ascii="Times New Roman" w:eastAsia="Times New Roman" w:hAnsi="Times New Roman" w:cs="Times New Roman"/>
          <w:b/>
          <w:sz w:val="28"/>
          <w:szCs w:val="28"/>
          <w:lang w:val="ro-RO"/>
        </w:rPr>
        <w:t>Prim-ministru</w:t>
      </w:r>
      <w:r w:rsidR="007E530D">
        <w:rPr>
          <w:rFonts w:ascii="Times New Roman" w:eastAsia="Times New Roman" w:hAnsi="Times New Roman" w:cs="Times New Roman"/>
          <w:b/>
          <w:sz w:val="28"/>
          <w:szCs w:val="28"/>
          <w:lang w:val="ro-RO"/>
        </w:rPr>
        <w:t xml:space="preserve">                                              </w:t>
      </w:r>
      <w:r w:rsidR="00DB4AE5" w:rsidRPr="007B213F">
        <w:rPr>
          <w:rFonts w:ascii="Times New Roman" w:eastAsia="Times New Roman" w:hAnsi="Times New Roman" w:cs="Times New Roman"/>
          <w:b/>
          <w:sz w:val="28"/>
          <w:szCs w:val="28"/>
          <w:lang w:val="ro-RO"/>
        </w:rPr>
        <w:t xml:space="preserve">                       Dorin RECEAN</w:t>
      </w:r>
    </w:p>
    <w:p w14:paraId="7CF05E21" w14:textId="77777777" w:rsidR="006435FD" w:rsidRDefault="006435FD" w:rsidP="00671EBF">
      <w:pPr>
        <w:spacing w:after="0" w:line="276" w:lineRule="auto"/>
        <w:ind w:firstLine="705"/>
        <w:contextualSpacing/>
        <w:rPr>
          <w:rFonts w:ascii="Times New Roman" w:eastAsia="Times New Roman" w:hAnsi="Times New Roman" w:cs="Times New Roman"/>
          <w:b/>
          <w:sz w:val="28"/>
          <w:szCs w:val="28"/>
          <w:lang w:val="ro-RO"/>
        </w:rPr>
      </w:pPr>
    </w:p>
    <w:p w14:paraId="39D99B72" w14:textId="77777777" w:rsidR="007E530D" w:rsidRPr="007B213F" w:rsidRDefault="007E530D" w:rsidP="00671EBF">
      <w:pPr>
        <w:spacing w:after="0" w:line="276" w:lineRule="auto"/>
        <w:ind w:firstLine="705"/>
        <w:contextualSpacing/>
        <w:rPr>
          <w:rFonts w:ascii="Times New Roman" w:eastAsia="Times New Roman" w:hAnsi="Times New Roman" w:cs="Times New Roman"/>
          <w:b/>
          <w:sz w:val="28"/>
          <w:szCs w:val="28"/>
          <w:lang w:val="ro-RO"/>
        </w:rPr>
      </w:pPr>
    </w:p>
    <w:p w14:paraId="0DB0E7F9" w14:textId="77777777" w:rsidR="00EF4E92" w:rsidRPr="007B213F" w:rsidRDefault="00EF4E92" w:rsidP="00671EBF">
      <w:pPr>
        <w:spacing w:after="0" w:line="276" w:lineRule="auto"/>
        <w:ind w:firstLine="706"/>
        <w:contextualSpacing/>
        <w:rPr>
          <w:rFonts w:ascii="Times New Roman" w:eastAsia="Times New Roman" w:hAnsi="Times New Roman" w:cs="Times New Roman"/>
          <w:sz w:val="28"/>
          <w:szCs w:val="28"/>
          <w:lang w:val="ro-RO"/>
        </w:rPr>
      </w:pPr>
      <w:r w:rsidRPr="007B213F">
        <w:rPr>
          <w:rFonts w:ascii="Times New Roman" w:eastAsia="Times New Roman" w:hAnsi="Times New Roman" w:cs="Times New Roman"/>
          <w:sz w:val="28"/>
          <w:szCs w:val="28"/>
          <w:lang w:val="ro-RO"/>
        </w:rPr>
        <w:t>Contrasemnează:</w:t>
      </w:r>
    </w:p>
    <w:p w14:paraId="459250E7" w14:textId="4C798B06" w:rsidR="00EF4E92" w:rsidRPr="007B213F" w:rsidRDefault="009642A7" w:rsidP="00671EBF">
      <w:pPr>
        <w:spacing w:after="0" w:line="276" w:lineRule="auto"/>
        <w:ind w:firstLine="706"/>
        <w:contextualSpacing/>
        <w:rPr>
          <w:rFonts w:ascii="Times New Roman" w:eastAsia="Times New Roman" w:hAnsi="Times New Roman" w:cs="Times New Roman"/>
          <w:bCs/>
          <w:sz w:val="28"/>
          <w:szCs w:val="28"/>
          <w:lang w:val="ro-RO"/>
        </w:rPr>
      </w:pPr>
      <w:r w:rsidRPr="007B213F">
        <w:rPr>
          <w:rFonts w:ascii="Times New Roman" w:eastAsia="Times New Roman" w:hAnsi="Times New Roman" w:cs="Times New Roman"/>
          <w:bCs/>
          <w:sz w:val="28"/>
          <w:szCs w:val="28"/>
          <w:lang w:val="ro-RO"/>
        </w:rPr>
        <w:t xml:space="preserve">Viceprim-ministru, </w:t>
      </w:r>
      <w:r w:rsidR="00DB4AE5" w:rsidRPr="007B213F">
        <w:rPr>
          <w:rFonts w:ascii="Times New Roman" w:eastAsia="Times New Roman" w:hAnsi="Times New Roman" w:cs="Times New Roman"/>
          <w:bCs/>
          <w:sz w:val="28"/>
          <w:szCs w:val="28"/>
          <w:lang w:val="ro-RO"/>
        </w:rPr>
        <w:t>M</w:t>
      </w:r>
      <w:r w:rsidR="00EF4E92" w:rsidRPr="007B213F">
        <w:rPr>
          <w:rFonts w:ascii="Times New Roman" w:eastAsia="Times New Roman" w:hAnsi="Times New Roman" w:cs="Times New Roman"/>
          <w:bCs/>
          <w:sz w:val="28"/>
          <w:szCs w:val="28"/>
          <w:lang w:val="ro-RO"/>
        </w:rPr>
        <w:t>inistrul infrastructurii</w:t>
      </w:r>
    </w:p>
    <w:p w14:paraId="5DCE59BF" w14:textId="3FB87F65" w:rsidR="00DA15DE" w:rsidRPr="007B213F" w:rsidRDefault="00EF4E92" w:rsidP="00671EBF">
      <w:pPr>
        <w:spacing w:after="0" w:line="276" w:lineRule="auto"/>
        <w:ind w:firstLine="706"/>
        <w:contextualSpacing/>
        <w:rPr>
          <w:rFonts w:ascii="Times New Roman" w:eastAsia="Times New Roman" w:hAnsi="Times New Roman" w:cs="Times New Roman"/>
          <w:bCs/>
          <w:sz w:val="28"/>
          <w:szCs w:val="28"/>
          <w:lang w:val="ro-RO"/>
        </w:rPr>
      </w:pPr>
      <w:r w:rsidRPr="007B213F">
        <w:rPr>
          <w:rFonts w:ascii="Times New Roman" w:eastAsia="Times New Roman" w:hAnsi="Times New Roman" w:cs="Times New Roman"/>
          <w:bCs/>
          <w:sz w:val="28"/>
          <w:szCs w:val="28"/>
          <w:lang w:val="ro-RO"/>
        </w:rPr>
        <w:t xml:space="preserve">și </w:t>
      </w:r>
      <w:r w:rsidR="000F4A4B">
        <w:rPr>
          <w:rFonts w:ascii="Times New Roman" w:eastAsia="Times New Roman" w:hAnsi="Times New Roman" w:cs="Times New Roman"/>
          <w:bCs/>
          <w:sz w:val="28"/>
          <w:szCs w:val="28"/>
          <w:lang w:val="ro-RO"/>
        </w:rPr>
        <w:t>d</w:t>
      </w:r>
      <w:r w:rsidRPr="007B213F">
        <w:rPr>
          <w:rFonts w:ascii="Times New Roman" w:eastAsia="Times New Roman" w:hAnsi="Times New Roman" w:cs="Times New Roman"/>
          <w:bCs/>
          <w:sz w:val="28"/>
          <w:szCs w:val="28"/>
          <w:lang w:val="ro-RO"/>
        </w:rPr>
        <w:t xml:space="preserve">ezvoltării </w:t>
      </w:r>
      <w:r w:rsidR="00FF53F3">
        <w:rPr>
          <w:rFonts w:ascii="Times New Roman" w:eastAsia="Times New Roman" w:hAnsi="Times New Roman" w:cs="Times New Roman"/>
          <w:bCs/>
          <w:sz w:val="28"/>
          <w:szCs w:val="28"/>
          <w:lang w:val="ro-RO"/>
        </w:rPr>
        <w:t>r</w:t>
      </w:r>
      <w:r w:rsidRPr="007B213F">
        <w:rPr>
          <w:rFonts w:ascii="Times New Roman" w:eastAsia="Times New Roman" w:hAnsi="Times New Roman" w:cs="Times New Roman"/>
          <w:bCs/>
          <w:sz w:val="28"/>
          <w:szCs w:val="28"/>
          <w:lang w:val="ro-RO"/>
        </w:rPr>
        <w:t>egionale</w:t>
      </w:r>
      <w:r w:rsidR="006435FD">
        <w:rPr>
          <w:rFonts w:ascii="Times New Roman" w:eastAsia="Times New Roman" w:hAnsi="Times New Roman" w:cs="Times New Roman"/>
          <w:bCs/>
          <w:sz w:val="28"/>
          <w:szCs w:val="28"/>
          <w:lang w:val="ro-RO"/>
        </w:rPr>
        <w:t xml:space="preserve">                                  </w:t>
      </w:r>
      <w:r w:rsidR="00DB4AE5" w:rsidRPr="007B213F">
        <w:rPr>
          <w:rFonts w:ascii="Times New Roman" w:eastAsia="Times New Roman" w:hAnsi="Times New Roman" w:cs="Times New Roman"/>
          <w:bCs/>
          <w:sz w:val="28"/>
          <w:szCs w:val="28"/>
          <w:lang w:val="ro-RO"/>
        </w:rPr>
        <w:t xml:space="preserve">                       </w:t>
      </w:r>
      <w:r w:rsidR="000F4A4B">
        <w:rPr>
          <w:rFonts w:ascii="Times New Roman" w:eastAsia="Times New Roman" w:hAnsi="Times New Roman" w:cs="Times New Roman"/>
          <w:bCs/>
          <w:sz w:val="28"/>
          <w:szCs w:val="28"/>
          <w:lang w:val="ro-RO"/>
        </w:rPr>
        <w:t xml:space="preserve"> </w:t>
      </w:r>
      <w:r w:rsidR="00B31053" w:rsidRPr="007B213F">
        <w:rPr>
          <w:rFonts w:ascii="Times New Roman" w:eastAsia="Times New Roman" w:hAnsi="Times New Roman" w:cs="Times New Roman"/>
          <w:bCs/>
          <w:sz w:val="28"/>
          <w:szCs w:val="28"/>
          <w:lang w:val="ro-RO"/>
        </w:rPr>
        <w:t>Vladimir Bolea</w:t>
      </w:r>
    </w:p>
    <w:p w14:paraId="0ED2B1CD" w14:textId="5D7E97BD" w:rsidR="00B31053" w:rsidRPr="007B213F" w:rsidRDefault="00B31053" w:rsidP="00671EBF">
      <w:pPr>
        <w:spacing w:after="0" w:line="276" w:lineRule="auto"/>
        <w:ind w:firstLine="706"/>
        <w:contextualSpacing/>
        <w:rPr>
          <w:rFonts w:ascii="Times New Roman" w:eastAsia="Times New Roman" w:hAnsi="Times New Roman" w:cs="Times New Roman"/>
          <w:bCs/>
          <w:sz w:val="28"/>
          <w:szCs w:val="28"/>
          <w:lang w:val="ro-RO"/>
        </w:rPr>
      </w:pPr>
      <w:r w:rsidRPr="007B213F">
        <w:rPr>
          <w:rFonts w:ascii="Times New Roman" w:eastAsia="Times New Roman" w:hAnsi="Times New Roman" w:cs="Times New Roman"/>
          <w:bCs/>
          <w:sz w:val="28"/>
          <w:szCs w:val="28"/>
          <w:lang w:val="ro-RO"/>
        </w:rPr>
        <w:t xml:space="preserve">Ministrul </w:t>
      </w:r>
      <w:r w:rsidR="00FF53F3">
        <w:rPr>
          <w:rFonts w:ascii="Times New Roman" w:eastAsia="Times New Roman" w:hAnsi="Times New Roman" w:cs="Times New Roman"/>
          <w:bCs/>
          <w:sz w:val="28"/>
          <w:szCs w:val="28"/>
          <w:lang w:val="ro-RO"/>
        </w:rPr>
        <w:t>S</w:t>
      </w:r>
      <w:r w:rsidRPr="007B213F">
        <w:rPr>
          <w:rFonts w:ascii="Times New Roman" w:eastAsia="Times New Roman" w:hAnsi="Times New Roman" w:cs="Times New Roman"/>
          <w:bCs/>
          <w:sz w:val="28"/>
          <w:szCs w:val="28"/>
          <w:lang w:val="ro-RO"/>
        </w:rPr>
        <w:t>ănătății                                                                 Ala Nemerenco</w:t>
      </w:r>
    </w:p>
    <w:p w14:paraId="7F0D0E21" w14:textId="23FC2EF8" w:rsidR="00FE176F" w:rsidRPr="007B213F" w:rsidRDefault="00DB4AE5" w:rsidP="007E530D">
      <w:pPr>
        <w:spacing w:after="0" w:line="276" w:lineRule="auto"/>
        <w:ind w:firstLine="706"/>
        <w:contextualSpacing/>
        <w:rPr>
          <w:rFonts w:ascii="Times New Roman" w:eastAsia="Times New Roman" w:hAnsi="Times New Roman" w:cs="Times New Roman"/>
          <w:bCs/>
          <w:sz w:val="28"/>
          <w:szCs w:val="28"/>
          <w:lang w:val="ro-RO"/>
        </w:rPr>
      </w:pPr>
      <w:r w:rsidRPr="007B213F">
        <w:rPr>
          <w:rFonts w:ascii="Times New Roman" w:eastAsia="Times New Roman" w:hAnsi="Times New Roman" w:cs="Times New Roman"/>
          <w:bCs/>
          <w:sz w:val="28"/>
          <w:szCs w:val="28"/>
          <w:lang w:val="ro-RO"/>
        </w:rPr>
        <w:t>Ministr</w:t>
      </w:r>
      <w:r w:rsidR="009642A7" w:rsidRPr="007B213F">
        <w:rPr>
          <w:rFonts w:ascii="Times New Roman" w:eastAsia="Times New Roman" w:hAnsi="Times New Roman" w:cs="Times New Roman"/>
          <w:bCs/>
          <w:sz w:val="28"/>
          <w:szCs w:val="28"/>
          <w:lang w:val="ro-RO"/>
        </w:rPr>
        <w:t>ul</w:t>
      </w:r>
      <w:r w:rsidRPr="007B213F">
        <w:rPr>
          <w:rFonts w:ascii="Times New Roman" w:eastAsia="Times New Roman" w:hAnsi="Times New Roman" w:cs="Times New Roman"/>
          <w:bCs/>
          <w:sz w:val="28"/>
          <w:szCs w:val="28"/>
          <w:lang w:val="ro-RO"/>
        </w:rPr>
        <w:t xml:space="preserve"> </w:t>
      </w:r>
      <w:r w:rsidR="00FF53F3">
        <w:rPr>
          <w:rFonts w:ascii="Times New Roman" w:eastAsia="Times New Roman" w:hAnsi="Times New Roman" w:cs="Times New Roman"/>
          <w:bCs/>
          <w:sz w:val="28"/>
          <w:szCs w:val="28"/>
          <w:lang w:val="ro-RO"/>
        </w:rPr>
        <w:t>E</w:t>
      </w:r>
      <w:r w:rsidR="00B31053" w:rsidRPr="007B213F">
        <w:rPr>
          <w:rFonts w:ascii="Times New Roman" w:eastAsia="Times New Roman" w:hAnsi="Times New Roman" w:cs="Times New Roman"/>
          <w:bCs/>
          <w:sz w:val="28"/>
          <w:szCs w:val="28"/>
          <w:lang w:val="ro-RO"/>
        </w:rPr>
        <w:t xml:space="preserve">ducației și </w:t>
      </w:r>
      <w:r w:rsidR="00FF53F3">
        <w:rPr>
          <w:rFonts w:ascii="Times New Roman" w:eastAsia="Times New Roman" w:hAnsi="Times New Roman" w:cs="Times New Roman"/>
          <w:bCs/>
          <w:sz w:val="28"/>
          <w:szCs w:val="28"/>
          <w:lang w:val="ro-RO"/>
        </w:rPr>
        <w:t>C</w:t>
      </w:r>
      <w:r w:rsidR="00B31053" w:rsidRPr="007B213F">
        <w:rPr>
          <w:rFonts w:ascii="Times New Roman" w:eastAsia="Times New Roman" w:hAnsi="Times New Roman" w:cs="Times New Roman"/>
          <w:bCs/>
          <w:sz w:val="28"/>
          <w:szCs w:val="28"/>
          <w:lang w:val="ro-RO"/>
        </w:rPr>
        <w:t>ercetării</w:t>
      </w:r>
      <w:r w:rsidRPr="007B213F">
        <w:rPr>
          <w:rFonts w:ascii="Times New Roman" w:eastAsia="Times New Roman" w:hAnsi="Times New Roman" w:cs="Times New Roman"/>
          <w:bCs/>
          <w:sz w:val="28"/>
          <w:szCs w:val="28"/>
          <w:lang w:val="ro-RO"/>
        </w:rPr>
        <w:t xml:space="preserve">                                            </w:t>
      </w:r>
      <w:r w:rsidR="00B31053" w:rsidRPr="007B213F">
        <w:rPr>
          <w:rFonts w:ascii="Times New Roman" w:eastAsia="Times New Roman" w:hAnsi="Times New Roman" w:cs="Times New Roman"/>
          <w:bCs/>
          <w:sz w:val="28"/>
          <w:szCs w:val="28"/>
          <w:lang w:val="ro-RO"/>
        </w:rPr>
        <w:t>Dan Perciun</w:t>
      </w:r>
    </w:p>
    <w:sectPr w:rsidR="00FE176F" w:rsidRPr="007B213F" w:rsidSect="009642A7">
      <w:pgSz w:w="11906" w:h="16838"/>
      <w:pgMar w:top="1134" w:right="746" w:bottom="90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slon">
    <w:altName w:val="Century Gothic"/>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FC5"/>
    <w:multiLevelType w:val="hybridMultilevel"/>
    <w:tmpl w:val="E584AD64"/>
    <w:lvl w:ilvl="0" w:tplc="11E4B9E4">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15:restartNumberingAfterBreak="0">
    <w:nsid w:val="09B463FF"/>
    <w:multiLevelType w:val="multilevel"/>
    <w:tmpl w:val="6D5A7D56"/>
    <w:lvl w:ilvl="0">
      <w:start w:val="1"/>
      <w:numFmt w:val="decimal"/>
      <w:lvlText w:val="%1."/>
      <w:lvlJc w:val="left"/>
      <w:pPr>
        <w:ind w:left="1770" w:hanging="360"/>
      </w:pPr>
      <w:rPr>
        <w:rFonts w:hint="default"/>
        <w:b/>
        <w:bCs w:val="0"/>
      </w:rPr>
    </w:lvl>
    <w:lvl w:ilvl="1">
      <w:start w:val="1"/>
      <w:numFmt w:val="decimal"/>
      <w:isLgl/>
      <w:lvlText w:val="%1.%2"/>
      <w:lvlJc w:val="left"/>
      <w:pPr>
        <w:ind w:left="1806" w:hanging="396"/>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2" w15:restartNumberingAfterBreak="0">
    <w:nsid w:val="0A3659CB"/>
    <w:multiLevelType w:val="hybridMultilevel"/>
    <w:tmpl w:val="2C121CD8"/>
    <w:lvl w:ilvl="0" w:tplc="70B0716E">
      <w:start w:val="1"/>
      <w:numFmt w:val="decimal"/>
      <w:lvlText w:val="%1."/>
      <w:lvlJc w:val="left"/>
      <w:pPr>
        <w:ind w:left="422" w:hanging="360"/>
      </w:pPr>
      <w:rPr>
        <w:rFonts w:eastAsiaTheme="minorHAnsi"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3" w15:restartNumberingAfterBreak="0">
    <w:nsid w:val="0A38416B"/>
    <w:multiLevelType w:val="hybridMultilevel"/>
    <w:tmpl w:val="7B1A336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6554AD"/>
    <w:multiLevelType w:val="hybridMultilevel"/>
    <w:tmpl w:val="94C034C0"/>
    <w:lvl w:ilvl="0" w:tplc="04090011">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1EFD1730"/>
    <w:multiLevelType w:val="hybridMultilevel"/>
    <w:tmpl w:val="5EB4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633BF"/>
    <w:multiLevelType w:val="hybridMultilevel"/>
    <w:tmpl w:val="537E9852"/>
    <w:lvl w:ilvl="0" w:tplc="1C646C5E">
      <w:start w:val="1"/>
      <w:numFmt w:val="decimal"/>
      <w:lvlText w:val="%1."/>
      <w:lvlJc w:val="left"/>
      <w:pPr>
        <w:ind w:left="885" w:hanging="360"/>
      </w:pPr>
      <w:rPr>
        <w:rFonts w:hint="default"/>
        <w:b w:val="0"/>
        <w:bCs/>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15:restartNumberingAfterBreak="0">
    <w:nsid w:val="383D48B9"/>
    <w:multiLevelType w:val="multilevel"/>
    <w:tmpl w:val="6D5A7D56"/>
    <w:lvl w:ilvl="0">
      <w:start w:val="1"/>
      <w:numFmt w:val="decimal"/>
      <w:lvlText w:val="%1."/>
      <w:lvlJc w:val="left"/>
      <w:pPr>
        <w:ind w:left="1770" w:hanging="360"/>
      </w:pPr>
      <w:rPr>
        <w:rFonts w:hint="default"/>
        <w:b/>
        <w:bCs w:val="0"/>
      </w:rPr>
    </w:lvl>
    <w:lvl w:ilvl="1">
      <w:start w:val="1"/>
      <w:numFmt w:val="decimal"/>
      <w:isLgl/>
      <w:lvlText w:val="%1.%2"/>
      <w:lvlJc w:val="left"/>
      <w:pPr>
        <w:ind w:left="1806" w:hanging="396"/>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8" w15:restartNumberingAfterBreak="0">
    <w:nsid w:val="3EDC4F8B"/>
    <w:multiLevelType w:val="hybridMultilevel"/>
    <w:tmpl w:val="A75ABD8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EE64B51"/>
    <w:multiLevelType w:val="hybridMultilevel"/>
    <w:tmpl w:val="7B1A33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427433"/>
    <w:multiLevelType w:val="hybridMultilevel"/>
    <w:tmpl w:val="419EB01E"/>
    <w:lvl w:ilvl="0" w:tplc="04090019">
      <w:start w:val="1"/>
      <w:numFmt w:val="lowerLetter"/>
      <w:lvlText w:val="%1."/>
      <w:lvlJc w:val="left"/>
      <w:pPr>
        <w:ind w:left="720" w:hanging="360"/>
      </w:pPr>
      <w:rPr>
        <w:rFonts w:hint="default"/>
      </w:rPr>
    </w:lvl>
    <w:lvl w:ilvl="1" w:tplc="FF8C47C2">
      <w:start w:val="35"/>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32E6B"/>
    <w:multiLevelType w:val="hybridMultilevel"/>
    <w:tmpl w:val="049C2198"/>
    <w:lvl w:ilvl="0" w:tplc="357C20AA">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70B06B18"/>
    <w:multiLevelType w:val="hybridMultilevel"/>
    <w:tmpl w:val="8CDC43CE"/>
    <w:lvl w:ilvl="0" w:tplc="07EEA52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77BA7927"/>
    <w:multiLevelType w:val="hybridMultilevel"/>
    <w:tmpl w:val="2394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F1DA5"/>
    <w:multiLevelType w:val="hybridMultilevel"/>
    <w:tmpl w:val="E584AD64"/>
    <w:lvl w:ilvl="0" w:tplc="FFFFFFFF">
      <w:start w:val="1"/>
      <w:numFmt w:val="decimal"/>
      <w:lvlText w:val="%1)"/>
      <w:lvlJc w:val="left"/>
      <w:pPr>
        <w:ind w:left="1245" w:hanging="360"/>
      </w:pPr>
      <w:rPr>
        <w:rFonts w:hint="default"/>
      </w:rPr>
    </w:lvl>
    <w:lvl w:ilvl="1" w:tplc="FFFFFFFF" w:tentative="1">
      <w:start w:val="1"/>
      <w:numFmt w:val="lowerLetter"/>
      <w:lvlText w:val="%2."/>
      <w:lvlJc w:val="left"/>
      <w:pPr>
        <w:ind w:left="1965" w:hanging="360"/>
      </w:pPr>
    </w:lvl>
    <w:lvl w:ilvl="2" w:tplc="FFFFFFFF" w:tentative="1">
      <w:start w:val="1"/>
      <w:numFmt w:val="lowerRoman"/>
      <w:lvlText w:val="%3."/>
      <w:lvlJc w:val="right"/>
      <w:pPr>
        <w:ind w:left="2685" w:hanging="180"/>
      </w:pPr>
    </w:lvl>
    <w:lvl w:ilvl="3" w:tplc="FFFFFFFF" w:tentative="1">
      <w:start w:val="1"/>
      <w:numFmt w:val="decimal"/>
      <w:lvlText w:val="%4."/>
      <w:lvlJc w:val="left"/>
      <w:pPr>
        <w:ind w:left="3405" w:hanging="360"/>
      </w:pPr>
    </w:lvl>
    <w:lvl w:ilvl="4" w:tplc="FFFFFFFF" w:tentative="1">
      <w:start w:val="1"/>
      <w:numFmt w:val="lowerLetter"/>
      <w:lvlText w:val="%5."/>
      <w:lvlJc w:val="left"/>
      <w:pPr>
        <w:ind w:left="4125" w:hanging="360"/>
      </w:pPr>
    </w:lvl>
    <w:lvl w:ilvl="5" w:tplc="FFFFFFFF" w:tentative="1">
      <w:start w:val="1"/>
      <w:numFmt w:val="lowerRoman"/>
      <w:lvlText w:val="%6."/>
      <w:lvlJc w:val="right"/>
      <w:pPr>
        <w:ind w:left="4845" w:hanging="180"/>
      </w:pPr>
    </w:lvl>
    <w:lvl w:ilvl="6" w:tplc="FFFFFFFF" w:tentative="1">
      <w:start w:val="1"/>
      <w:numFmt w:val="decimal"/>
      <w:lvlText w:val="%7."/>
      <w:lvlJc w:val="left"/>
      <w:pPr>
        <w:ind w:left="5565" w:hanging="360"/>
      </w:pPr>
    </w:lvl>
    <w:lvl w:ilvl="7" w:tplc="FFFFFFFF" w:tentative="1">
      <w:start w:val="1"/>
      <w:numFmt w:val="lowerLetter"/>
      <w:lvlText w:val="%8."/>
      <w:lvlJc w:val="left"/>
      <w:pPr>
        <w:ind w:left="6285" w:hanging="360"/>
      </w:pPr>
    </w:lvl>
    <w:lvl w:ilvl="8" w:tplc="FFFFFFFF" w:tentative="1">
      <w:start w:val="1"/>
      <w:numFmt w:val="lowerRoman"/>
      <w:lvlText w:val="%9."/>
      <w:lvlJc w:val="right"/>
      <w:pPr>
        <w:ind w:left="7005" w:hanging="180"/>
      </w:pPr>
    </w:lvl>
  </w:abstractNum>
  <w:abstractNum w:abstractNumId="15" w15:restartNumberingAfterBreak="0">
    <w:nsid w:val="7F9144AC"/>
    <w:multiLevelType w:val="hybridMultilevel"/>
    <w:tmpl w:val="F3AEDFCA"/>
    <w:lvl w:ilvl="0" w:tplc="94003152">
      <w:start w:val="1"/>
      <w:numFmt w:val="decimal"/>
      <w:lvlText w:val="%1."/>
      <w:lvlJc w:val="left"/>
      <w:pPr>
        <w:ind w:left="1080" w:hanging="360"/>
      </w:pPr>
      <w:rPr>
        <w:rFonts w:ascii="Times New Roman" w:hAnsi="Times New Roman" w:cs="Times New Roman"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8"/>
  </w:num>
  <w:num w:numId="3">
    <w:abstractNumId w:val="6"/>
  </w:num>
  <w:num w:numId="4">
    <w:abstractNumId w:val="12"/>
  </w:num>
  <w:num w:numId="5">
    <w:abstractNumId w:val="11"/>
  </w:num>
  <w:num w:numId="6">
    <w:abstractNumId w:val="0"/>
  </w:num>
  <w:num w:numId="7">
    <w:abstractNumId w:val="14"/>
  </w:num>
  <w:num w:numId="8">
    <w:abstractNumId w:val="4"/>
  </w:num>
  <w:num w:numId="9">
    <w:abstractNumId w:val="1"/>
  </w:num>
  <w:num w:numId="10">
    <w:abstractNumId w:val="10"/>
  </w:num>
  <w:num w:numId="11">
    <w:abstractNumId w:val="13"/>
  </w:num>
  <w:num w:numId="12">
    <w:abstractNumId w:val="5"/>
  </w:num>
  <w:num w:numId="13">
    <w:abstractNumId w:val="3"/>
  </w:num>
  <w:num w:numId="14">
    <w:abstractNumId w:val="9"/>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23"/>
    <w:rsid w:val="00004BCB"/>
    <w:rsid w:val="00004E19"/>
    <w:rsid w:val="00005458"/>
    <w:rsid w:val="00006F81"/>
    <w:rsid w:val="00010003"/>
    <w:rsid w:val="00036E17"/>
    <w:rsid w:val="000409CD"/>
    <w:rsid w:val="00052442"/>
    <w:rsid w:val="00054764"/>
    <w:rsid w:val="0008059D"/>
    <w:rsid w:val="000819C1"/>
    <w:rsid w:val="00082EF1"/>
    <w:rsid w:val="0008465D"/>
    <w:rsid w:val="00087D5E"/>
    <w:rsid w:val="000B5649"/>
    <w:rsid w:val="000D3D75"/>
    <w:rsid w:val="000D64E3"/>
    <w:rsid w:val="000F30CD"/>
    <w:rsid w:val="000F4A4B"/>
    <w:rsid w:val="00103D41"/>
    <w:rsid w:val="0010594C"/>
    <w:rsid w:val="00107183"/>
    <w:rsid w:val="0012743F"/>
    <w:rsid w:val="0013069C"/>
    <w:rsid w:val="00132BD3"/>
    <w:rsid w:val="00133915"/>
    <w:rsid w:val="00135A33"/>
    <w:rsid w:val="001407E4"/>
    <w:rsid w:val="00147221"/>
    <w:rsid w:val="00156659"/>
    <w:rsid w:val="001623EE"/>
    <w:rsid w:val="00166816"/>
    <w:rsid w:val="00166C23"/>
    <w:rsid w:val="00170C05"/>
    <w:rsid w:val="00174651"/>
    <w:rsid w:val="001764A0"/>
    <w:rsid w:val="00176C82"/>
    <w:rsid w:val="001A47C9"/>
    <w:rsid w:val="001A487B"/>
    <w:rsid w:val="001A4BC6"/>
    <w:rsid w:val="001B4E15"/>
    <w:rsid w:val="001C49DE"/>
    <w:rsid w:val="001C6873"/>
    <w:rsid w:val="001D682F"/>
    <w:rsid w:val="001E044D"/>
    <w:rsid w:val="001E4C85"/>
    <w:rsid w:val="001F7F25"/>
    <w:rsid w:val="00203865"/>
    <w:rsid w:val="00225149"/>
    <w:rsid w:val="00227582"/>
    <w:rsid w:val="00233473"/>
    <w:rsid w:val="002367FB"/>
    <w:rsid w:val="002504E0"/>
    <w:rsid w:val="002513A7"/>
    <w:rsid w:val="0025415C"/>
    <w:rsid w:val="0025420B"/>
    <w:rsid w:val="002656BE"/>
    <w:rsid w:val="002722A8"/>
    <w:rsid w:val="00277775"/>
    <w:rsid w:val="002808D2"/>
    <w:rsid w:val="00286158"/>
    <w:rsid w:val="0029470C"/>
    <w:rsid w:val="002E5B76"/>
    <w:rsid w:val="002F2EFC"/>
    <w:rsid w:val="002F3132"/>
    <w:rsid w:val="002F6881"/>
    <w:rsid w:val="00305F9A"/>
    <w:rsid w:val="003112E6"/>
    <w:rsid w:val="00315616"/>
    <w:rsid w:val="0031749C"/>
    <w:rsid w:val="003515B9"/>
    <w:rsid w:val="00361D9E"/>
    <w:rsid w:val="00363AFD"/>
    <w:rsid w:val="00364A49"/>
    <w:rsid w:val="00384D7F"/>
    <w:rsid w:val="00386CC9"/>
    <w:rsid w:val="00392082"/>
    <w:rsid w:val="003A50F8"/>
    <w:rsid w:val="003B0A95"/>
    <w:rsid w:val="003B1FCD"/>
    <w:rsid w:val="003C394E"/>
    <w:rsid w:val="003C5D95"/>
    <w:rsid w:val="003C63B3"/>
    <w:rsid w:val="003C7710"/>
    <w:rsid w:val="003D04DD"/>
    <w:rsid w:val="003E202C"/>
    <w:rsid w:val="003F0575"/>
    <w:rsid w:val="003F2FF5"/>
    <w:rsid w:val="003F6FE4"/>
    <w:rsid w:val="00401651"/>
    <w:rsid w:val="00404644"/>
    <w:rsid w:val="00406EF0"/>
    <w:rsid w:val="00421913"/>
    <w:rsid w:val="00423407"/>
    <w:rsid w:val="004315F9"/>
    <w:rsid w:val="004549F6"/>
    <w:rsid w:val="00461FEC"/>
    <w:rsid w:val="00492F0C"/>
    <w:rsid w:val="004938FC"/>
    <w:rsid w:val="0049559A"/>
    <w:rsid w:val="004A2419"/>
    <w:rsid w:val="004B463F"/>
    <w:rsid w:val="004B4CA6"/>
    <w:rsid w:val="004C0F9B"/>
    <w:rsid w:val="004C1A2C"/>
    <w:rsid w:val="004D7E0D"/>
    <w:rsid w:val="004E1502"/>
    <w:rsid w:val="004E4589"/>
    <w:rsid w:val="004F48FC"/>
    <w:rsid w:val="004F6900"/>
    <w:rsid w:val="00501097"/>
    <w:rsid w:val="00503D9C"/>
    <w:rsid w:val="00511DD7"/>
    <w:rsid w:val="0051390D"/>
    <w:rsid w:val="00516B85"/>
    <w:rsid w:val="0052209A"/>
    <w:rsid w:val="00534CA7"/>
    <w:rsid w:val="0053533D"/>
    <w:rsid w:val="00552EB0"/>
    <w:rsid w:val="00562A9A"/>
    <w:rsid w:val="00564FB2"/>
    <w:rsid w:val="005652E0"/>
    <w:rsid w:val="005733AE"/>
    <w:rsid w:val="005801B4"/>
    <w:rsid w:val="00584C72"/>
    <w:rsid w:val="00585C2D"/>
    <w:rsid w:val="0059128D"/>
    <w:rsid w:val="00594319"/>
    <w:rsid w:val="005A6AAD"/>
    <w:rsid w:val="005C6114"/>
    <w:rsid w:val="005D388E"/>
    <w:rsid w:val="005E35A6"/>
    <w:rsid w:val="005F0A73"/>
    <w:rsid w:val="005F7607"/>
    <w:rsid w:val="00600704"/>
    <w:rsid w:val="00606E81"/>
    <w:rsid w:val="0061501B"/>
    <w:rsid w:val="006313AD"/>
    <w:rsid w:val="0064327D"/>
    <w:rsid w:val="006435FD"/>
    <w:rsid w:val="006552E8"/>
    <w:rsid w:val="00657BA4"/>
    <w:rsid w:val="00671EBF"/>
    <w:rsid w:val="00672671"/>
    <w:rsid w:val="00676A1F"/>
    <w:rsid w:val="00691392"/>
    <w:rsid w:val="006921F7"/>
    <w:rsid w:val="006B1F7F"/>
    <w:rsid w:val="006B6FD3"/>
    <w:rsid w:val="006C1783"/>
    <w:rsid w:val="006C6E04"/>
    <w:rsid w:val="006D6B7A"/>
    <w:rsid w:val="006D7BF6"/>
    <w:rsid w:val="006F574A"/>
    <w:rsid w:val="007068E7"/>
    <w:rsid w:val="0071198B"/>
    <w:rsid w:val="007172B3"/>
    <w:rsid w:val="0071797A"/>
    <w:rsid w:val="00720C93"/>
    <w:rsid w:val="0072577C"/>
    <w:rsid w:val="0075552F"/>
    <w:rsid w:val="00762D3F"/>
    <w:rsid w:val="00776958"/>
    <w:rsid w:val="007812D6"/>
    <w:rsid w:val="007834F5"/>
    <w:rsid w:val="00787496"/>
    <w:rsid w:val="0079025D"/>
    <w:rsid w:val="007902D2"/>
    <w:rsid w:val="00791575"/>
    <w:rsid w:val="007A4821"/>
    <w:rsid w:val="007A4895"/>
    <w:rsid w:val="007B213F"/>
    <w:rsid w:val="007C37C1"/>
    <w:rsid w:val="007C4029"/>
    <w:rsid w:val="007D4792"/>
    <w:rsid w:val="007E530D"/>
    <w:rsid w:val="007E54A3"/>
    <w:rsid w:val="00803B71"/>
    <w:rsid w:val="00804341"/>
    <w:rsid w:val="00812600"/>
    <w:rsid w:val="008255F5"/>
    <w:rsid w:val="0082596B"/>
    <w:rsid w:val="00856D5F"/>
    <w:rsid w:val="00865AAA"/>
    <w:rsid w:val="0089343F"/>
    <w:rsid w:val="00897307"/>
    <w:rsid w:val="008A3D95"/>
    <w:rsid w:val="008A5B04"/>
    <w:rsid w:val="008A5D25"/>
    <w:rsid w:val="008B0396"/>
    <w:rsid w:val="008B19AB"/>
    <w:rsid w:val="008B4F40"/>
    <w:rsid w:val="008C049A"/>
    <w:rsid w:val="008C4FD9"/>
    <w:rsid w:val="008C6575"/>
    <w:rsid w:val="008C7F1F"/>
    <w:rsid w:val="008D35F4"/>
    <w:rsid w:val="008E3CBA"/>
    <w:rsid w:val="008F1902"/>
    <w:rsid w:val="008F25D9"/>
    <w:rsid w:val="008F3B7F"/>
    <w:rsid w:val="009143A4"/>
    <w:rsid w:val="00923E25"/>
    <w:rsid w:val="00937708"/>
    <w:rsid w:val="0094434D"/>
    <w:rsid w:val="00956CD0"/>
    <w:rsid w:val="009630D6"/>
    <w:rsid w:val="009642A7"/>
    <w:rsid w:val="0096780A"/>
    <w:rsid w:val="0097647A"/>
    <w:rsid w:val="009A0211"/>
    <w:rsid w:val="009C0514"/>
    <w:rsid w:val="009C4385"/>
    <w:rsid w:val="009D4B38"/>
    <w:rsid w:val="009D5E70"/>
    <w:rsid w:val="009E4038"/>
    <w:rsid w:val="00A01AAE"/>
    <w:rsid w:val="00A01DFB"/>
    <w:rsid w:val="00A02CB2"/>
    <w:rsid w:val="00A13C85"/>
    <w:rsid w:val="00A13FE9"/>
    <w:rsid w:val="00A1619D"/>
    <w:rsid w:val="00A16E79"/>
    <w:rsid w:val="00A27D97"/>
    <w:rsid w:val="00A31A1C"/>
    <w:rsid w:val="00A51868"/>
    <w:rsid w:val="00A63245"/>
    <w:rsid w:val="00A635BA"/>
    <w:rsid w:val="00A63D30"/>
    <w:rsid w:val="00A64639"/>
    <w:rsid w:val="00A67CE4"/>
    <w:rsid w:val="00A76614"/>
    <w:rsid w:val="00A80BAA"/>
    <w:rsid w:val="00A81E54"/>
    <w:rsid w:val="00A83D47"/>
    <w:rsid w:val="00AA2988"/>
    <w:rsid w:val="00AA3EDE"/>
    <w:rsid w:val="00AA609C"/>
    <w:rsid w:val="00AB27AF"/>
    <w:rsid w:val="00AB3F07"/>
    <w:rsid w:val="00AB60CD"/>
    <w:rsid w:val="00AD0CAA"/>
    <w:rsid w:val="00AD31FE"/>
    <w:rsid w:val="00AD3C53"/>
    <w:rsid w:val="00AD3EA6"/>
    <w:rsid w:val="00AE2BC6"/>
    <w:rsid w:val="00AE5173"/>
    <w:rsid w:val="00AF3F26"/>
    <w:rsid w:val="00B036BA"/>
    <w:rsid w:val="00B114A2"/>
    <w:rsid w:val="00B15546"/>
    <w:rsid w:val="00B25079"/>
    <w:rsid w:val="00B30FFD"/>
    <w:rsid w:val="00B31053"/>
    <w:rsid w:val="00B35C35"/>
    <w:rsid w:val="00B40788"/>
    <w:rsid w:val="00B4261D"/>
    <w:rsid w:val="00B47F03"/>
    <w:rsid w:val="00B55DF5"/>
    <w:rsid w:val="00B60049"/>
    <w:rsid w:val="00B62EEF"/>
    <w:rsid w:val="00B63D56"/>
    <w:rsid w:val="00B7021C"/>
    <w:rsid w:val="00B70DF3"/>
    <w:rsid w:val="00B77B6B"/>
    <w:rsid w:val="00B816DB"/>
    <w:rsid w:val="00B81F8B"/>
    <w:rsid w:val="00B91901"/>
    <w:rsid w:val="00B93A29"/>
    <w:rsid w:val="00B93A30"/>
    <w:rsid w:val="00BB2A4E"/>
    <w:rsid w:val="00BC6BC1"/>
    <w:rsid w:val="00BD3ED8"/>
    <w:rsid w:val="00BD671C"/>
    <w:rsid w:val="00BD7841"/>
    <w:rsid w:val="00BE541E"/>
    <w:rsid w:val="00C05CF2"/>
    <w:rsid w:val="00C077C7"/>
    <w:rsid w:val="00C17D52"/>
    <w:rsid w:val="00C474EF"/>
    <w:rsid w:val="00C5297D"/>
    <w:rsid w:val="00C5440B"/>
    <w:rsid w:val="00C7376F"/>
    <w:rsid w:val="00C809D9"/>
    <w:rsid w:val="00C81D1C"/>
    <w:rsid w:val="00C83998"/>
    <w:rsid w:val="00C83B70"/>
    <w:rsid w:val="00C93A50"/>
    <w:rsid w:val="00C94613"/>
    <w:rsid w:val="00C96A0E"/>
    <w:rsid w:val="00CB0E3D"/>
    <w:rsid w:val="00CB45EF"/>
    <w:rsid w:val="00CB6B5B"/>
    <w:rsid w:val="00CB7836"/>
    <w:rsid w:val="00CC642C"/>
    <w:rsid w:val="00CD0AB4"/>
    <w:rsid w:val="00CE4EF0"/>
    <w:rsid w:val="00CE52C2"/>
    <w:rsid w:val="00CF4C05"/>
    <w:rsid w:val="00CF70B4"/>
    <w:rsid w:val="00D01922"/>
    <w:rsid w:val="00D10D9E"/>
    <w:rsid w:val="00D16798"/>
    <w:rsid w:val="00D21C2E"/>
    <w:rsid w:val="00D26C3B"/>
    <w:rsid w:val="00D454E3"/>
    <w:rsid w:val="00D46CF7"/>
    <w:rsid w:val="00D74F8E"/>
    <w:rsid w:val="00D752CE"/>
    <w:rsid w:val="00D85034"/>
    <w:rsid w:val="00D85644"/>
    <w:rsid w:val="00D92A4F"/>
    <w:rsid w:val="00D959B8"/>
    <w:rsid w:val="00D97D7C"/>
    <w:rsid w:val="00DA0492"/>
    <w:rsid w:val="00DA15DE"/>
    <w:rsid w:val="00DB3DAA"/>
    <w:rsid w:val="00DB4AE5"/>
    <w:rsid w:val="00DB6CB9"/>
    <w:rsid w:val="00DB6D27"/>
    <w:rsid w:val="00DB70B9"/>
    <w:rsid w:val="00DC7008"/>
    <w:rsid w:val="00DC73D5"/>
    <w:rsid w:val="00DD0AFE"/>
    <w:rsid w:val="00DF6BDD"/>
    <w:rsid w:val="00E13E9E"/>
    <w:rsid w:val="00E14B80"/>
    <w:rsid w:val="00E27A6E"/>
    <w:rsid w:val="00E31B90"/>
    <w:rsid w:val="00E62330"/>
    <w:rsid w:val="00E62381"/>
    <w:rsid w:val="00E72F0F"/>
    <w:rsid w:val="00E94E65"/>
    <w:rsid w:val="00EA7FAB"/>
    <w:rsid w:val="00EB0C04"/>
    <w:rsid w:val="00EB4972"/>
    <w:rsid w:val="00EB5CD8"/>
    <w:rsid w:val="00EB6A93"/>
    <w:rsid w:val="00ED78E9"/>
    <w:rsid w:val="00EE1A51"/>
    <w:rsid w:val="00EE5A32"/>
    <w:rsid w:val="00EE6791"/>
    <w:rsid w:val="00EE7B6F"/>
    <w:rsid w:val="00EF273B"/>
    <w:rsid w:val="00EF4E92"/>
    <w:rsid w:val="00EF6B3D"/>
    <w:rsid w:val="00F04985"/>
    <w:rsid w:val="00F04CF7"/>
    <w:rsid w:val="00F16E6C"/>
    <w:rsid w:val="00F20564"/>
    <w:rsid w:val="00F21BD6"/>
    <w:rsid w:val="00F30A25"/>
    <w:rsid w:val="00F31DF3"/>
    <w:rsid w:val="00F4122E"/>
    <w:rsid w:val="00F730C4"/>
    <w:rsid w:val="00F910A0"/>
    <w:rsid w:val="00F95AC8"/>
    <w:rsid w:val="00FC02B8"/>
    <w:rsid w:val="00FC11E4"/>
    <w:rsid w:val="00FC5449"/>
    <w:rsid w:val="00FD74F1"/>
    <w:rsid w:val="00FE176F"/>
    <w:rsid w:val="00FE2449"/>
    <w:rsid w:val="00FE4022"/>
    <w:rsid w:val="00FE7829"/>
    <w:rsid w:val="00FF294B"/>
    <w:rsid w:val="00FF53F3"/>
    <w:rsid w:val="1638798B"/>
    <w:rsid w:val="688A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9F4F"/>
  <w15:docId w15:val="{3356C16D-FD30-461A-94EF-540A7B91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semiHidden/>
    <w:unhideWhenUsed/>
    <w:qFormat/>
    <w:rsid w:val="0042340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qFormat/>
    <w:rsid w:val="00CE4EF0"/>
    <w:pPr>
      <w:keepNext/>
      <w:spacing w:after="0" w:line="240" w:lineRule="auto"/>
      <w:ind w:firstLine="709"/>
      <w:jc w:val="center"/>
      <w:outlineLvl w:val="7"/>
    </w:pPr>
    <w:rPr>
      <w:rFonts w:ascii="$Caslon" w:eastAsia="Times New Roman" w:hAnsi="$Caslo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C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6C23"/>
    <w:rPr>
      <w:rFonts w:ascii="Segoe UI" w:hAnsi="Segoe UI" w:cs="Segoe UI"/>
      <w:sz w:val="18"/>
      <w:szCs w:val="18"/>
    </w:rPr>
  </w:style>
  <w:style w:type="paragraph" w:styleId="a5">
    <w:name w:val="List Paragraph"/>
    <w:basedOn w:val="a"/>
    <w:link w:val="a6"/>
    <w:uiPriority w:val="34"/>
    <w:qFormat/>
    <w:rsid w:val="00166C23"/>
    <w:pPr>
      <w:ind w:left="720"/>
      <w:contextualSpacing/>
    </w:pPr>
  </w:style>
  <w:style w:type="character" w:styleId="a7">
    <w:name w:val="annotation reference"/>
    <w:basedOn w:val="a0"/>
    <w:uiPriority w:val="99"/>
    <w:semiHidden/>
    <w:unhideWhenUsed/>
    <w:rsid w:val="001623EE"/>
    <w:rPr>
      <w:sz w:val="16"/>
      <w:szCs w:val="16"/>
    </w:rPr>
  </w:style>
  <w:style w:type="paragraph" w:styleId="a8">
    <w:name w:val="annotation text"/>
    <w:basedOn w:val="a"/>
    <w:link w:val="a9"/>
    <w:uiPriority w:val="99"/>
    <w:unhideWhenUsed/>
    <w:rsid w:val="001623EE"/>
    <w:pPr>
      <w:spacing w:line="240" w:lineRule="auto"/>
    </w:pPr>
    <w:rPr>
      <w:sz w:val="20"/>
      <w:szCs w:val="20"/>
    </w:rPr>
  </w:style>
  <w:style w:type="character" w:customStyle="1" w:styleId="a9">
    <w:name w:val="Текст примечания Знак"/>
    <w:basedOn w:val="a0"/>
    <w:link w:val="a8"/>
    <w:uiPriority w:val="99"/>
    <w:rsid w:val="001623EE"/>
    <w:rPr>
      <w:sz w:val="20"/>
      <w:szCs w:val="20"/>
    </w:rPr>
  </w:style>
  <w:style w:type="paragraph" w:styleId="aa">
    <w:name w:val="annotation subject"/>
    <w:basedOn w:val="a8"/>
    <w:next w:val="a8"/>
    <w:link w:val="ab"/>
    <w:uiPriority w:val="99"/>
    <w:semiHidden/>
    <w:unhideWhenUsed/>
    <w:rsid w:val="001623EE"/>
    <w:rPr>
      <w:b/>
      <w:bCs/>
    </w:rPr>
  </w:style>
  <w:style w:type="character" w:customStyle="1" w:styleId="ab">
    <w:name w:val="Тема примечания Знак"/>
    <w:basedOn w:val="a9"/>
    <w:link w:val="aa"/>
    <w:uiPriority w:val="99"/>
    <w:semiHidden/>
    <w:rsid w:val="001623EE"/>
    <w:rPr>
      <w:b/>
      <w:bCs/>
      <w:sz w:val="20"/>
      <w:szCs w:val="20"/>
    </w:rPr>
  </w:style>
  <w:style w:type="character" w:styleId="ac">
    <w:name w:val="Hyperlink"/>
    <w:basedOn w:val="a0"/>
    <w:uiPriority w:val="99"/>
    <w:unhideWhenUsed/>
    <w:rsid w:val="006B6FD3"/>
    <w:rPr>
      <w:color w:val="0000FF"/>
      <w:u w:val="single"/>
    </w:rPr>
  </w:style>
  <w:style w:type="character" w:styleId="ad">
    <w:name w:val="FollowedHyperlink"/>
    <w:basedOn w:val="a0"/>
    <w:uiPriority w:val="99"/>
    <w:semiHidden/>
    <w:unhideWhenUsed/>
    <w:rsid w:val="006B6FD3"/>
    <w:rPr>
      <w:color w:val="954F72" w:themeColor="followedHyperlink"/>
      <w:u w:val="single"/>
    </w:rPr>
  </w:style>
  <w:style w:type="character" w:customStyle="1" w:styleId="1">
    <w:name w:val="Неразрешенное упоминание1"/>
    <w:basedOn w:val="a0"/>
    <w:uiPriority w:val="99"/>
    <w:semiHidden/>
    <w:unhideWhenUsed/>
    <w:rsid w:val="006B6FD3"/>
    <w:rPr>
      <w:color w:val="605E5C"/>
      <w:shd w:val="clear" w:color="auto" w:fill="E1DFDD"/>
    </w:rPr>
  </w:style>
  <w:style w:type="paragraph" w:styleId="ae">
    <w:name w:val="Revision"/>
    <w:hidden/>
    <w:uiPriority w:val="99"/>
    <w:semiHidden/>
    <w:rsid w:val="00F16E6C"/>
    <w:pPr>
      <w:spacing w:after="0" w:line="240" w:lineRule="auto"/>
    </w:pPr>
  </w:style>
  <w:style w:type="character" w:customStyle="1" w:styleId="a6">
    <w:name w:val="Абзац списка Знак"/>
    <w:link w:val="a5"/>
    <w:uiPriority w:val="34"/>
    <w:rsid w:val="007812D6"/>
  </w:style>
  <w:style w:type="character" w:customStyle="1" w:styleId="80">
    <w:name w:val="Заголовок 8 Знак"/>
    <w:basedOn w:val="a0"/>
    <w:link w:val="8"/>
    <w:rsid w:val="00CE4EF0"/>
    <w:rPr>
      <w:rFonts w:ascii="$Caslon" w:eastAsia="Times New Roman" w:hAnsi="$Caslon" w:cs="Times New Roman"/>
      <w:b/>
      <w:sz w:val="24"/>
      <w:szCs w:val="20"/>
      <w:lang w:val="en-US"/>
    </w:rPr>
  </w:style>
  <w:style w:type="table" w:styleId="af">
    <w:name w:val="Table Grid"/>
    <w:basedOn w:val="a1"/>
    <w:uiPriority w:val="39"/>
    <w:rsid w:val="0052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B1F7F"/>
    <w:rPr>
      <w:color w:val="605E5C"/>
      <w:shd w:val="clear" w:color="auto" w:fill="E1DFDD"/>
    </w:rPr>
  </w:style>
  <w:style w:type="character" w:customStyle="1" w:styleId="40">
    <w:name w:val="Заголовок 4 Знак"/>
    <w:basedOn w:val="a0"/>
    <w:link w:val="4"/>
    <w:uiPriority w:val="9"/>
    <w:semiHidden/>
    <w:rsid w:val="0042340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9012">
      <w:bodyDiv w:val="1"/>
      <w:marLeft w:val="0"/>
      <w:marRight w:val="0"/>
      <w:marTop w:val="0"/>
      <w:marBottom w:val="0"/>
      <w:divBdr>
        <w:top w:val="none" w:sz="0" w:space="0" w:color="auto"/>
        <w:left w:val="none" w:sz="0" w:space="0" w:color="auto"/>
        <w:bottom w:val="none" w:sz="0" w:space="0" w:color="auto"/>
        <w:right w:val="none" w:sz="0" w:space="0" w:color="auto"/>
      </w:divBdr>
    </w:div>
    <w:div w:id="560478898">
      <w:bodyDiv w:val="1"/>
      <w:marLeft w:val="0"/>
      <w:marRight w:val="0"/>
      <w:marTop w:val="0"/>
      <w:marBottom w:val="0"/>
      <w:divBdr>
        <w:top w:val="none" w:sz="0" w:space="0" w:color="auto"/>
        <w:left w:val="none" w:sz="0" w:space="0" w:color="auto"/>
        <w:bottom w:val="none" w:sz="0" w:space="0" w:color="auto"/>
        <w:right w:val="none" w:sz="0" w:space="0" w:color="auto"/>
      </w:divBdr>
    </w:div>
    <w:div w:id="921375512">
      <w:bodyDiv w:val="1"/>
      <w:marLeft w:val="0"/>
      <w:marRight w:val="0"/>
      <w:marTop w:val="0"/>
      <w:marBottom w:val="0"/>
      <w:divBdr>
        <w:top w:val="none" w:sz="0" w:space="0" w:color="auto"/>
        <w:left w:val="none" w:sz="0" w:space="0" w:color="auto"/>
        <w:bottom w:val="none" w:sz="0" w:space="0" w:color="auto"/>
        <w:right w:val="none" w:sz="0" w:space="0" w:color="auto"/>
      </w:divBdr>
    </w:div>
    <w:div w:id="996155399">
      <w:bodyDiv w:val="1"/>
      <w:marLeft w:val="0"/>
      <w:marRight w:val="0"/>
      <w:marTop w:val="0"/>
      <w:marBottom w:val="0"/>
      <w:divBdr>
        <w:top w:val="none" w:sz="0" w:space="0" w:color="auto"/>
        <w:left w:val="none" w:sz="0" w:space="0" w:color="auto"/>
        <w:bottom w:val="none" w:sz="0" w:space="0" w:color="auto"/>
        <w:right w:val="none" w:sz="0" w:space="0" w:color="auto"/>
      </w:divBdr>
    </w:div>
    <w:div w:id="1714502999">
      <w:bodyDiv w:val="1"/>
      <w:marLeft w:val="0"/>
      <w:marRight w:val="0"/>
      <w:marTop w:val="0"/>
      <w:marBottom w:val="0"/>
      <w:divBdr>
        <w:top w:val="none" w:sz="0" w:space="0" w:color="auto"/>
        <w:left w:val="none" w:sz="0" w:space="0" w:color="auto"/>
        <w:bottom w:val="none" w:sz="0" w:space="0" w:color="auto"/>
        <w:right w:val="none" w:sz="0" w:space="0" w:color="auto"/>
      </w:divBdr>
    </w:div>
    <w:div w:id="179563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BC7D-9A7D-4D7F-B08E-2A169348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5252</Characters>
  <Application>Microsoft Office Word</Application>
  <DocSecurity>0</DocSecurity>
  <Lines>43</Lines>
  <Paragraphs>12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Alexandru Palii</cp:lastModifiedBy>
  <cp:revision>2</cp:revision>
  <cp:lastPrinted>2025-03-07T10:54:00Z</cp:lastPrinted>
  <dcterms:created xsi:type="dcterms:W3CDTF">2025-05-05T09:23:00Z</dcterms:created>
  <dcterms:modified xsi:type="dcterms:W3CDTF">2025-05-05T09:23:00Z</dcterms:modified>
</cp:coreProperties>
</file>