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15FA6B" w14:textId="77777777" w:rsidR="00457A8E" w:rsidRPr="00AC517B" w:rsidRDefault="00457A8E" w:rsidP="00AC517B">
      <w:pPr>
        <w:tabs>
          <w:tab w:val="left" w:pos="1134"/>
        </w:tabs>
        <w:spacing w:line="276" w:lineRule="auto"/>
        <w:ind w:firstLine="709"/>
        <w:rPr>
          <w:sz w:val="28"/>
          <w:szCs w:val="28"/>
          <w:lang w:val="ro-RO" w:eastAsia="ru-RU"/>
        </w:rPr>
      </w:pPr>
    </w:p>
    <w:tbl>
      <w:tblPr>
        <w:tblW w:w="5000" w:type="pct"/>
        <w:tblLook w:val="04A0" w:firstRow="1" w:lastRow="0" w:firstColumn="1" w:lastColumn="0" w:noHBand="0" w:noVBand="1"/>
      </w:tblPr>
      <w:tblGrid>
        <w:gridCol w:w="4789"/>
        <w:gridCol w:w="401"/>
        <w:gridCol w:w="1479"/>
        <w:gridCol w:w="1481"/>
        <w:gridCol w:w="1221"/>
        <w:gridCol w:w="268"/>
      </w:tblGrid>
      <w:tr w:rsidR="00457A8E" w:rsidRPr="00AC517B" w14:paraId="39EEE788" w14:textId="77777777" w:rsidTr="006B2AC2">
        <w:tc>
          <w:tcPr>
            <w:tcW w:w="5000" w:type="pct"/>
            <w:gridSpan w:val="6"/>
            <w:tcMar>
              <w:top w:w="15" w:type="dxa"/>
              <w:left w:w="45" w:type="dxa"/>
              <w:bottom w:w="15" w:type="dxa"/>
              <w:right w:w="45" w:type="dxa"/>
            </w:tcMar>
            <w:hideMark/>
          </w:tcPr>
          <w:p w14:paraId="2B3484E8" w14:textId="425EA677" w:rsidR="00457A8E" w:rsidRPr="00AC517B" w:rsidRDefault="004E58F2" w:rsidP="00AC517B">
            <w:pPr>
              <w:pStyle w:val="cb"/>
              <w:spacing w:line="276" w:lineRule="auto"/>
              <w:rPr>
                <w:lang w:val="ro-RO"/>
              </w:rPr>
            </w:pPr>
            <w:r w:rsidRPr="00AC517B">
              <w:rPr>
                <w:lang w:val="ro-RO"/>
              </w:rPr>
              <w:t>Analiza</w:t>
            </w:r>
            <w:r w:rsidR="00F86758" w:rsidRPr="00AC517B">
              <w:rPr>
                <w:lang w:val="ro-RO"/>
              </w:rPr>
              <w:t xml:space="preserve"> </w:t>
            </w:r>
            <w:r w:rsidR="00457A8E" w:rsidRPr="00AC517B">
              <w:rPr>
                <w:lang w:val="ro-RO"/>
              </w:rPr>
              <w:t>impactului</w:t>
            </w:r>
          </w:p>
          <w:p w14:paraId="18DB8E4D" w14:textId="77777777" w:rsidR="00457A8E" w:rsidRPr="00AC517B" w:rsidRDefault="00457A8E" w:rsidP="00AC517B">
            <w:pPr>
              <w:pStyle w:val="NormalWeb"/>
              <w:spacing w:line="276" w:lineRule="auto"/>
              <w:ind w:firstLine="0"/>
              <w:jc w:val="left"/>
              <w:rPr>
                <w:lang w:val="ro-RO"/>
              </w:rPr>
            </w:pPr>
            <w:r w:rsidRPr="00AC517B">
              <w:rPr>
                <w:lang w:val="ro-RO"/>
              </w:rPr>
              <w:t> </w:t>
            </w:r>
          </w:p>
        </w:tc>
      </w:tr>
      <w:tr w:rsidR="00457A8E" w:rsidRPr="00AC517B" w14:paraId="2CB62B30" w14:textId="77777777" w:rsidTr="006B2AC2">
        <w:tc>
          <w:tcPr>
            <w:tcW w:w="24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D3511CB" w14:textId="77777777" w:rsidR="00457A8E" w:rsidRPr="00AC517B" w:rsidRDefault="00457A8E" w:rsidP="00AC517B">
            <w:pPr>
              <w:spacing w:line="276" w:lineRule="auto"/>
              <w:ind w:firstLine="0"/>
              <w:jc w:val="left"/>
              <w:rPr>
                <w:sz w:val="24"/>
                <w:szCs w:val="24"/>
                <w:lang w:val="ro-RO"/>
              </w:rPr>
            </w:pPr>
            <w:r w:rsidRPr="00AC517B">
              <w:rPr>
                <w:b/>
                <w:bCs/>
                <w:sz w:val="24"/>
                <w:szCs w:val="24"/>
                <w:lang w:val="ro-RO"/>
              </w:rPr>
              <w:t>Titlul analizei impactului</w:t>
            </w:r>
            <w:r w:rsidRPr="00AC517B">
              <w:rPr>
                <w:b/>
                <w:bCs/>
                <w:sz w:val="24"/>
                <w:szCs w:val="24"/>
                <w:lang w:val="ro-RO"/>
              </w:rPr>
              <w:br/>
            </w:r>
            <w:r w:rsidRPr="00AC517B">
              <w:rPr>
                <w:sz w:val="24"/>
                <w:szCs w:val="24"/>
                <w:lang w:val="ro-RO"/>
              </w:rPr>
              <w:t xml:space="preserve">(poate </w:t>
            </w:r>
            <w:proofErr w:type="spellStart"/>
            <w:r w:rsidRPr="00AC517B">
              <w:rPr>
                <w:sz w:val="24"/>
                <w:szCs w:val="24"/>
                <w:lang w:val="ro-RO"/>
              </w:rPr>
              <w:t>conţine</w:t>
            </w:r>
            <w:proofErr w:type="spellEnd"/>
            <w:r w:rsidRPr="00AC517B">
              <w:rPr>
                <w:sz w:val="24"/>
                <w:szCs w:val="24"/>
                <w:lang w:val="ro-RO"/>
              </w:rPr>
              <w:t xml:space="preserve"> titlul propunerii de act normativ):</w:t>
            </w:r>
          </w:p>
        </w:tc>
        <w:tc>
          <w:tcPr>
            <w:tcW w:w="2515"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7F853DE" w14:textId="70792C50" w:rsidR="004D1A50" w:rsidRPr="00AC517B" w:rsidRDefault="002D40FD" w:rsidP="00AC517B">
            <w:pPr>
              <w:spacing w:line="276" w:lineRule="auto"/>
              <w:ind w:firstLine="0"/>
              <w:jc w:val="left"/>
              <w:rPr>
                <w:sz w:val="24"/>
                <w:szCs w:val="24"/>
                <w:lang w:val="ro-RO"/>
              </w:rPr>
            </w:pPr>
            <w:r w:rsidRPr="00AC517B">
              <w:rPr>
                <w:sz w:val="24"/>
                <w:szCs w:val="24"/>
                <w:lang w:val="ro-RO"/>
              </w:rPr>
              <w:t>Elaborarea proiectului de Lege privind Casa Socială a Construcțiilor.</w:t>
            </w:r>
          </w:p>
        </w:tc>
      </w:tr>
      <w:tr w:rsidR="00457A8E" w:rsidRPr="00AC517B" w14:paraId="386B47DF" w14:textId="77777777" w:rsidTr="006B2AC2">
        <w:tc>
          <w:tcPr>
            <w:tcW w:w="24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3A3AB79" w14:textId="2BC4F09D" w:rsidR="00457A8E" w:rsidRPr="00AC517B" w:rsidRDefault="00457A8E" w:rsidP="00AC517B">
            <w:pPr>
              <w:spacing w:line="276" w:lineRule="auto"/>
              <w:ind w:firstLine="0"/>
              <w:jc w:val="left"/>
              <w:rPr>
                <w:sz w:val="24"/>
                <w:szCs w:val="24"/>
                <w:lang w:val="ro-RO"/>
              </w:rPr>
            </w:pPr>
            <w:r w:rsidRPr="00AC517B">
              <w:rPr>
                <w:b/>
                <w:bCs/>
                <w:sz w:val="24"/>
                <w:szCs w:val="24"/>
                <w:lang w:val="ro-RO"/>
              </w:rPr>
              <w:t>Data:</w:t>
            </w:r>
          </w:p>
        </w:tc>
        <w:tc>
          <w:tcPr>
            <w:tcW w:w="2515"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8F63566" w14:textId="29E0CA8E" w:rsidR="00457A8E" w:rsidRPr="00AC517B" w:rsidRDefault="00AC517B" w:rsidP="00AC517B">
            <w:pPr>
              <w:spacing w:line="276" w:lineRule="auto"/>
              <w:ind w:firstLine="0"/>
              <w:jc w:val="left"/>
              <w:rPr>
                <w:sz w:val="24"/>
                <w:szCs w:val="24"/>
                <w:lang w:val="ro-RO"/>
              </w:rPr>
            </w:pPr>
            <w:r w:rsidRPr="00AC517B">
              <w:rPr>
                <w:sz w:val="24"/>
                <w:szCs w:val="24"/>
                <w:lang w:val="ro-RO"/>
              </w:rPr>
              <w:t>20</w:t>
            </w:r>
            <w:r w:rsidR="002D40FD" w:rsidRPr="00AC517B">
              <w:rPr>
                <w:sz w:val="24"/>
                <w:szCs w:val="24"/>
                <w:lang w:val="ro-RO"/>
              </w:rPr>
              <w:t>.12.2021</w:t>
            </w:r>
          </w:p>
        </w:tc>
      </w:tr>
      <w:tr w:rsidR="00457A8E" w:rsidRPr="00AC517B" w14:paraId="1692EB3E" w14:textId="77777777" w:rsidTr="006B2AC2">
        <w:tc>
          <w:tcPr>
            <w:tcW w:w="24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6B10A3C" w14:textId="77777777" w:rsidR="00457A8E" w:rsidRPr="00AC517B" w:rsidRDefault="00457A8E" w:rsidP="00AC517B">
            <w:pPr>
              <w:spacing w:line="276" w:lineRule="auto"/>
              <w:ind w:firstLine="0"/>
              <w:jc w:val="left"/>
              <w:rPr>
                <w:sz w:val="24"/>
                <w:szCs w:val="24"/>
                <w:lang w:val="ro-RO"/>
              </w:rPr>
            </w:pPr>
            <w:r w:rsidRPr="00AC517B">
              <w:rPr>
                <w:b/>
                <w:bCs/>
                <w:sz w:val="24"/>
                <w:szCs w:val="24"/>
                <w:lang w:val="ro-RO"/>
              </w:rPr>
              <w:t xml:space="preserve">Autoritatea </w:t>
            </w:r>
            <w:r w:rsidR="00E4604C" w:rsidRPr="00AC517B">
              <w:rPr>
                <w:b/>
                <w:bCs/>
                <w:sz w:val="24"/>
                <w:szCs w:val="24"/>
                <w:lang w:val="ro-RO"/>
              </w:rPr>
              <w:t>administrației</w:t>
            </w:r>
            <w:r w:rsidRPr="00AC517B">
              <w:rPr>
                <w:b/>
                <w:bCs/>
                <w:sz w:val="24"/>
                <w:szCs w:val="24"/>
                <w:lang w:val="ro-RO"/>
              </w:rPr>
              <w:t xml:space="preserve"> publice (autor):</w:t>
            </w:r>
          </w:p>
        </w:tc>
        <w:tc>
          <w:tcPr>
            <w:tcW w:w="2515"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0E25991" w14:textId="4B2140F8" w:rsidR="00457A8E" w:rsidRPr="00AC517B" w:rsidRDefault="00E031D2" w:rsidP="00AC517B">
            <w:pPr>
              <w:spacing w:line="276" w:lineRule="auto"/>
              <w:ind w:firstLine="0"/>
              <w:jc w:val="left"/>
              <w:rPr>
                <w:sz w:val="24"/>
                <w:szCs w:val="24"/>
                <w:lang w:val="ro-RO"/>
              </w:rPr>
            </w:pPr>
            <w:r w:rsidRPr="00AC517B">
              <w:rPr>
                <w:sz w:val="24"/>
                <w:szCs w:val="24"/>
                <w:lang w:val="ro-RO"/>
              </w:rPr>
              <w:t xml:space="preserve">Ministerul </w:t>
            </w:r>
            <w:r w:rsidR="000752F3" w:rsidRPr="00AC517B">
              <w:rPr>
                <w:sz w:val="24"/>
                <w:szCs w:val="24"/>
                <w:lang w:val="ro-RO"/>
              </w:rPr>
              <w:t>Infrastructurii</w:t>
            </w:r>
            <w:r w:rsidRPr="00AC517B">
              <w:rPr>
                <w:sz w:val="24"/>
                <w:szCs w:val="24"/>
                <w:lang w:val="ro-RO"/>
              </w:rPr>
              <w:t xml:space="preserve"> și Dezvoltării Regionale</w:t>
            </w:r>
          </w:p>
        </w:tc>
      </w:tr>
      <w:tr w:rsidR="00457A8E" w:rsidRPr="00AC517B" w14:paraId="01221FD9" w14:textId="77777777" w:rsidTr="006B2AC2">
        <w:tc>
          <w:tcPr>
            <w:tcW w:w="24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D575BA7" w14:textId="77777777" w:rsidR="00457A8E" w:rsidRPr="00AC517B" w:rsidRDefault="00457A8E" w:rsidP="00AC517B">
            <w:pPr>
              <w:spacing w:line="276" w:lineRule="auto"/>
              <w:ind w:firstLine="0"/>
              <w:jc w:val="left"/>
              <w:rPr>
                <w:sz w:val="24"/>
                <w:szCs w:val="24"/>
                <w:lang w:val="ro-RO"/>
              </w:rPr>
            </w:pPr>
            <w:r w:rsidRPr="00AC517B">
              <w:rPr>
                <w:b/>
                <w:bCs/>
                <w:sz w:val="24"/>
                <w:szCs w:val="24"/>
                <w:lang w:val="ro-RO"/>
              </w:rPr>
              <w:t>Subdiviziunea:</w:t>
            </w:r>
          </w:p>
        </w:tc>
        <w:tc>
          <w:tcPr>
            <w:tcW w:w="2515"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B63DD00" w14:textId="77777777" w:rsidR="00457A8E" w:rsidRPr="00AC517B" w:rsidRDefault="00457A8E" w:rsidP="00AC517B">
            <w:pPr>
              <w:spacing w:line="276" w:lineRule="auto"/>
              <w:ind w:firstLine="0"/>
              <w:jc w:val="left"/>
              <w:rPr>
                <w:sz w:val="24"/>
                <w:szCs w:val="24"/>
                <w:lang w:val="ro-RO"/>
              </w:rPr>
            </w:pPr>
            <w:r w:rsidRPr="00AC517B">
              <w:rPr>
                <w:sz w:val="24"/>
                <w:szCs w:val="24"/>
                <w:lang w:val="ro-RO"/>
              </w:rPr>
              <w:t> </w:t>
            </w:r>
            <w:r w:rsidR="000752F3" w:rsidRPr="00AC517B">
              <w:rPr>
                <w:sz w:val="24"/>
                <w:szCs w:val="24"/>
                <w:lang w:val="ro-RO"/>
              </w:rPr>
              <w:t>Direcția urbanism, construcții și locuințe</w:t>
            </w:r>
          </w:p>
        </w:tc>
      </w:tr>
      <w:tr w:rsidR="00457A8E" w:rsidRPr="00AC517B" w14:paraId="4E586531" w14:textId="77777777" w:rsidTr="006B2AC2">
        <w:tc>
          <w:tcPr>
            <w:tcW w:w="24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52C68F4" w14:textId="77777777" w:rsidR="00457A8E" w:rsidRPr="00AC517B" w:rsidRDefault="00457A8E" w:rsidP="00AC517B">
            <w:pPr>
              <w:spacing w:line="276" w:lineRule="auto"/>
              <w:ind w:firstLine="0"/>
              <w:jc w:val="left"/>
              <w:rPr>
                <w:sz w:val="24"/>
                <w:szCs w:val="24"/>
                <w:lang w:val="ro-RO"/>
              </w:rPr>
            </w:pPr>
            <w:r w:rsidRPr="00AC517B">
              <w:rPr>
                <w:b/>
                <w:bCs/>
                <w:sz w:val="24"/>
                <w:szCs w:val="24"/>
                <w:lang w:val="ro-RO"/>
              </w:rPr>
              <w:t xml:space="preserve">Persoana responsabilă </w:t>
            </w:r>
            <w:proofErr w:type="spellStart"/>
            <w:r w:rsidRPr="00AC517B">
              <w:rPr>
                <w:b/>
                <w:bCs/>
                <w:sz w:val="24"/>
                <w:szCs w:val="24"/>
                <w:lang w:val="ro-RO"/>
              </w:rPr>
              <w:t>şi</w:t>
            </w:r>
            <w:proofErr w:type="spellEnd"/>
            <w:r w:rsidRPr="00AC517B">
              <w:rPr>
                <w:b/>
                <w:bCs/>
                <w:sz w:val="24"/>
                <w:szCs w:val="24"/>
                <w:lang w:val="ro-RO"/>
              </w:rPr>
              <w:t xml:space="preserve"> datele de contact:</w:t>
            </w:r>
          </w:p>
        </w:tc>
        <w:tc>
          <w:tcPr>
            <w:tcW w:w="2515"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8D9FC17" w14:textId="77777777" w:rsidR="002D40FD" w:rsidRPr="00AC517B" w:rsidRDefault="00457A8E" w:rsidP="00AC517B">
            <w:pPr>
              <w:spacing w:line="276" w:lineRule="auto"/>
              <w:ind w:firstLine="0"/>
              <w:jc w:val="left"/>
              <w:rPr>
                <w:sz w:val="24"/>
                <w:szCs w:val="24"/>
                <w:lang w:val="ro-RO"/>
              </w:rPr>
            </w:pPr>
            <w:r w:rsidRPr="00AC517B">
              <w:rPr>
                <w:sz w:val="24"/>
                <w:szCs w:val="24"/>
                <w:lang w:val="ro-RO"/>
              </w:rPr>
              <w:t> </w:t>
            </w:r>
            <w:r w:rsidR="002D40FD" w:rsidRPr="00AC517B">
              <w:rPr>
                <w:sz w:val="24"/>
                <w:szCs w:val="24"/>
                <w:lang w:val="ro-RO"/>
              </w:rPr>
              <w:t>Victoria Jardan, consultant superior, Direcția urbanism, construcții și locuințe.</w:t>
            </w:r>
          </w:p>
          <w:p w14:paraId="63C3170E" w14:textId="7DA8ADD2" w:rsidR="004D1A50" w:rsidRPr="00AC517B" w:rsidRDefault="002D40FD" w:rsidP="00AC517B">
            <w:pPr>
              <w:spacing w:line="276" w:lineRule="auto"/>
              <w:ind w:firstLine="0"/>
              <w:jc w:val="left"/>
              <w:rPr>
                <w:sz w:val="24"/>
                <w:szCs w:val="24"/>
                <w:lang w:val="ro-RO"/>
              </w:rPr>
            </w:pPr>
            <w:r w:rsidRPr="00AC517B">
              <w:rPr>
                <w:sz w:val="24"/>
                <w:szCs w:val="24"/>
                <w:lang w:val="ro-RO"/>
              </w:rPr>
              <w:t xml:space="preserve">Tel: 233-617, </w:t>
            </w:r>
            <w:proofErr w:type="spellStart"/>
            <w:r w:rsidRPr="00AC517B">
              <w:rPr>
                <w:sz w:val="24"/>
                <w:szCs w:val="24"/>
                <w:lang w:val="ro-RO"/>
              </w:rPr>
              <w:t>email:</w:t>
            </w:r>
            <w:r w:rsidRPr="00AC517B">
              <w:rPr>
                <w:rStyle w:val="Hyperlink"/>
                <w:lang w:val="ro-RO"/>
              </w:rPr>
              <w:t>victoria.jardan@midr.gov.md</w:t>
            </w:r>
            <w:proofErr w:type="spellEnd"/>
          </w:p>
        </w:tc>
      </w:tr>
      <w:tr w:rsidR="00457A8E" w:rsidRPr="00AC517B" w14:paraId="3A0AFB3E" w14:textId="77777777" w:rsidTr="006B2AC2">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02ED694" w14:textId="1653355B" w:rsidR="00457A8E" w:rsidRPr="00AC517B" w:rsidRDefault="00457A8E" w:rsidP="00AC517B">
            <w:pPr>
              <w:spacing w:line="276" w:lineRule="auto"/>
              <w:ind w:firstLine="0"/>
              <w:jc w:val="left"/>
              <w:rPr>
                <w:b/>
                <w:bCs/>
                <w:sz w:val="24"/>
                <w:szCs w:val="24"/>
                <w:lang w:val="ro-RO"/>
              </w:rPr>
            </w:pPr>
          </w:p>
          <w:p w14:paraId="0FEAB413" w14:textId="77777777" w:rsidR="00457A8E" w:rsidRPr="00AC517B" w:rsidRDefault="00457A8E" w:rsidP="00AC517B">
            <w:pPr>
              <w:spacing w:line="276" w:lineRule="auto"/>
              <w:ind w:firstLine="0"/>
              <w:jc w:val="left"/>
              <w:rPr>
                <w:b/>
                <w:bCs/>
                <w:sz w:val="24"/>
                <w:szCs w:val="24"/>
                <w:lang w:val="ro-RO"/>
              </w:rPr>
            </w:pPr>
            <w:r w:rsidRPr="00AC517B">
              <w:rPr>
                <w:b/>
                <w:bCs/>
                <w:sz w:val="24"/>
                <w:szCs w:val="24"/>
                <w:lang w:val="ro-RO"/>
              </w:rPr>
              <w:t>Compartimentele analizei impactului</w:t>
            </w:r>
          </w:p>
        </w:tc>
      </w:tr>
      <w:tr w:rsidR="00457A8E" w:rsidRPr="00AC517B" w14:paraId="2F23E02E" w14:textId="77777777" w:rsidTr="006B2AC2">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2555828" w14:textId="77777777" w:rsidR="00457A8E" w:rsidRPr="00AC517B" w:rsidRDefault="00457A8E" w:rsidP="00AC517B">
            <w:pPr>
              <w:spacing w:line="276" w:lineRule="auto"/>
              <w:ind w:firstLine="0"/>
              <w:jc w:val="left"/>
              <w:rPr>
                <w:color w:val="FF0000"/>
                <w:sz w:val="24"/>
                <w:szCs w:val="24"/>
                <w:lang w:val="ro-RO"/>
              </w:rPr>
            </w:pPr>
            <w:r w:rsidRPr="00AC517B">
              <w:rPr>
                <w:b/>
                <w:bCs/>
                <w:sz w:val="24"/>
                <w:szCs w:val="24"/>
                <w:lang w:val="ro-RO"/>
              </w:rPr>
              <w:t>1. Definirea problemei</w:t>
            </w:r>
          </w:p>
        </w:tc>
      </w:tr>
      <w:tr w:rsidR="00457A8E" w:rsidRPr="00AC517B" w14:paraId="26DDA03E" w14:textId="77777777" w:rsidTr="006B2AC2">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E5C22E6" w14:textId="77777777" w:rsidR="00457A8E" w:rsidRPr="00AC517B" w:rsidRDefault="00457A8E" w:rsidP="00AC517B">
            <w:pPr>
              <w:spacing w:line="276" w:lineRule="auto"/>
              <w:ind w:firstLine="0"/>
              <w:jc w:val="left"/>
              <w:rPr>
                <w:bCs/>
                <w:color w:val="FF0000"/>
                <w:sz w:val="24"/>
                <w:szCs w:val="24"/>
                <w:lang w:val="ro-RO"/>
              </w:rPr>
            </w:pPr>
            <w:r w:rsidRPr="00AC517B">
              <w:rPr>
                <w:sz w:val="24"/>
                <w:szCs w:val="24"/>
                <w:lang w:val="ro-RO"/>
              </w:rPr>
              <w:t xml:space="preserve">a) </w:t>
            </w:r>
            <w:r w:rsidRPr="00AC517B">
              <w:rPr>
                <w:i/>
                <w:sz w:val="24"/>
                <w:szCs w:val="24"/>
                <w:lang w:val="ro-RO"/>
              </w:rPr>
              <w:t xml:space="preserve">Determinați clar </w:t>
            </w:r>
            <w:proofErr w:type="spellStart"/>
            <w:r w:rsidRPr="00AC517B">
              <w:rPr>
                <w:i/>
                <w:sz w:val="24"/>
                <w:szCs w:val="24"/>
                <w:lang w:val="ro-RO"/>
              </w:rPr>
              <w:t>şi</w:t>
            </w:r>
            <w:proofErr w:type="spellEnd"/>
            <w:r w:rsidRPr="00AC517B">
              <w:rPr>
                <w:i/>
                <w:sz w:val="24"/>
                <w:szCs w:val="24"/>
                <w:lang w:val="ro-RO"/>
              </w:rPr>
              <w:t xml:space="preserve"> concis problema </w:t>
            </w:r>
            <w:proofErr w:type="spellStart"/>
            <w:r w:rsidRPr="00AC517B">
              <w:rPr>
                <w:i/>
                <w:sz w:val="24"/>
                <w:szCs w:val="24"/>
                <w:lang w:val="ro-RO"/>
              </w:rPr>
              <w:t>şi</w:t>
            </w:r>
            <w:proofErr w:type="spellEnd"/>
            <w:r w:rsidRPr="00AC517B">
              <w:rPr>
                <w:i/>
                <w:sz w:val="24"/>
                <w:szCs w:val="24"/>
                <w:lang w:val="ro-RO"/>
              </w:rPr>
              <w:t xml:space="preserve">/sau problemele care urmează să fie </w:t>
            </w:r>
            <w:r w:rsidR="00E4604C" w:rsidRPr="00AC517B">
              <w:rPr>
                <w:i/>
                <w:sz w:val="24"/>
                <w:szCs w:val="24"/>
                <w:lang w:val="ro-RO"/>
              </w:rPr>
              <w:t>soluționate</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7FB39164" w14:textId="77777777" w:rsidR="00457A8E" w:rsidRPr="00AC517B" w:rsidRDefault="00457A8E" w:rsidP="00AC517B">
            <w:pPr>
              <w:spacing w:line="276" w:lineRule="auto"/>
              <w:ind w:firstLine="0"/>
              <w:jc w:val="left"/>
              <w:rPr>
                <w:color w:val="FF0000"/>
                <w:sz w:val="24"/>
                <w:szCs w:val="24"/>
                <w:lang w:val="ro-RO"/>
              </w:rPr>
            </w:pPr>
          </w:p>
        </w:tc>
      </w:tr>
      <w:tr w:rsidR="00457A8E" w:rsidRPr="00AC517B" w14:paraId="355B5C01" w14:textId="77777777" w:rsidTr="006B2AC2">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058BAB1" w14:textId="13C1C627" w:rsidR="0073540F" w:rsidRPr="00AC517B" w:rsidRDefault="003865CD" w:rsidP="00AC517B">
            <w:pPr>
              <w:spacing w:line="276" w:lineRule="auto"/>
              <w:ind w:firstLine="514"/>
              <w:rPr>
                <w:color w:val="2C2B2B"/>
                <w:sz w:val="24"/>
                <w:szCs w:val="24"/>
                <w:shd w:val="clear" w:color="auto" w:fill="FFFFFF"/>
                <w:lang w:val="ro-RO"/>
              </w:rPr>
            </w:pPr>
            <w:r w:rsidRPr="00AC517B">
              <w:rPr>
                <w:color w:val="2C2B2B"/>
                <w:sz w:val="24"/>
                <w:szCs w:val="24"/>
                <w:shd w:val="clear" w:color="auto" w:fill="FFFFFF"/>
                <w:lang w:val="ro-RO"/>
              </w:rPr>
              <w:t>Rolul social, economic și profesional al sectorului construcțiilor din Republica Moldova reprezintă un factor dinamizator al dezvoltări</w:t>
            </w:r>
            <w:r w:rsidR="00CA23A3" w:rsidRPr="00AC517B">
              <w:rPr>
                <w:color w:val="2C2B2B"/>
                <w:sz w:val="24"/>
                <w:szCs w:val="24"/>
                <w:shd w:val="clear" w:color="auto" w:fill="FFFFFF"/>
                <w:lang w:val="ro-RO"/>
              </w:rPr>
              <w:t>i și modernizării țării. Tendințele de evoluț</w:t>
            </w:r>
            <w:r w:rsidRPr="00AC517B">
              <w:rPr>
                <w:color w:val="2C2B2B"/>
                <w:sz w:val="24"/>
                <w:szCs w:val="24"/>
                <w:shd w:val="clear" w:color="auto" w:fill="FFFFFF"/>
                <w:lang w:val="ro-RO"/>
              </w:rPr>
              <w:t>ie a sectorului cons</w:t>
            </w:r>
            <w:r w:rsidR="00CA23A3" w:rsidRPr="00AC517B">
              <w:rPr>
                <w:color w:val="2C2B2B"/>
                <w:sz w:val="24"/>
                <w:szCs w:val="24"/>
                <w:shd w:val="clear" w:color="auto" w:fill="FFFFFF"/>
                <w:lang w:val="ro-RO"/>
              </w:rPr>
              <w:t>trucțiilor au avut și au la bază o viziune modernă despre condiț</w:t>
            </w:r>
            <w:r w:rsidRPr="00AC517B">
              <w:rPr>
                <w:color w:val="2C2B2B"/>
                <w:sz w:val="24"/>
                <w:szCs w:val="24"/>
                <w:shd w:val="clear" w:color="auto" w:fill="FFFFFF"/>
                <w:lang w:val="ro-RO"/>
              </w:rPr>
              <w:t>iile d</w:t>
            </w:r>
            <w:r w:rsidR="00CA23A3" w:rsidRPr="00AC517B">
              <w:rPr>
                <w:color w:val="2C2B2B"/>
                <w:sz w:val="24"/>
                <w:szCs w:val="24"/>
                <w:shd w:val="clear" w:color="auto" w:fill="FFFFFF"/>
                <w:lang w:val="ro-RO"/>
              </w:rPr>
              <w:t>e locuire, calitatea vieț</w:t>
            </w:r>
            <w:r w:rsidRPr="00AC517B">
              <w:rPr>
                <w:color w:val="2C2B2B"/>
                <w:sz w:val="24"/>
                <w:szCs w:val="24"/>
                <w:shd w:val="clear" w:color="auto" w:fill="FFFFFF"/>
                <w:lang w:val="ro-RO"/>
              </w:rPr>
              <w:t xml:space="preserve">ii, despre siguranță </w:t>
            </w:r>
            <w:r w:rsidR="00CA23A3" w:rsidRPr="00AC517B">
              <w:rPr>
                <w:color w:val="2C2B2B"/>
                <w:sz w:val="24"/>
                <w:szCs w:val="24"/>
                <w:shd w:val="clear" w:color="auto" w:fill="FFFFFF"/>
                <w:lang w:val="ro-RO"/>
              </w:rPr>
              <w:t>și calitatea construcț</w:t>
            </w:r>
            <w:r w:rsidRPr="00AC517B">
              <w:rPr>
                <w:color w:val="2C2B2B"/>
                <w:sz w:val="24"/>
                <w:szCs w:val="24"/>
                <w:shd w:val="clear" w:color="auto" w:fill="FFFFFF"/>
                <w:lang w:val="ro-RO"/>
              </w:rPr>
              <w:t>iilor.</w:t>
            </w:r>
          </w:p>
          <w:p w14:paraId="0CEE63B1" w14:textId="4397AA42" w:rsidR="00A00992" w:rsidRPr="00AC517B" w:rsidRDefault="00CA23A3" w:rsidP="00AC517B">
            <w:pPr>
              <w:spacing w:line="276" w:lineRule="auto"/>
              <w:ind w:firstLine="514"/>
              <w:rPr>
                <w:color w:val="2C2B2B"/>
                <w:sz w:val="24"/>
                <w:szCs w:val="24"/>
                <w:shd w:val="clear" w:color="auto" w:fill="FFFFFF"/>
                <w:lang w:val="ro-RO"/>
              </w:rPr>
            </w:pPr>
            <w:r w:rsidRPr="00AC517B">
              <w:rPr>
                <w:color w:val="2C2B2B"/>
                <w:sz w:val="24"/>
                <w:szCs w:val="24"/>
                <w:shd w:val="clear" w:color="auto" w:fill="FFFFFF"/>
                <w:lang w:val="ro-RO"/>
              </w:rPr>
              <w:t>Condiț</w:t>
            </w:r>
            <w:r w:rsidR="003865CD" w:rsidRPr="00AC517B">
              <w:rPr>
                <w:color w:val="2C2B2B"/>
                <w:sz w:val="24"/>
                <w:szCs w:val="24"/>
                <w:shd w:val="clear" w:color="auto" w:fill="FFFFFF"/>
                <w:lang w:val="ro-RO"/>
              </w:rPr>
              <w:t>iile climatice specif</w:t>
            </w:r>
            <w:r w:rsidRPr="00AC517B">
              <w:rPr>
                <w:color w:val="2C2B2B"/>
                <w:sz w:val="24"/>
                <w:szCs w:val="24"/>
                <w:shd w:val="clear" w:color="auto" w:fill="FFFFFF"/>
                <w:lang w:val="ro-RO"/>
              </w:rPr>
              <w:t>ice Republicii Moldova, precum și cerințele tehnice de calitate și siguranță ale construcț</w:t>
            </w:r>
            <w:r w:rsidR="003865CD" w:rsidRPr="00AC517B">
              <w:rPr>
                <w:color w:val="2C2B2B"/>
                <w:sz w:val="24"/>
                <w:szCs w:val="24"/>
                <w:shd w:val="clear" w:color="auto" w:fill="FFFFFF"/>
                <w:lang w:val="ro-RO"/>
              </w:rPr>
              <w:t xml:space="preserve">iilor, coroborate cu </w:t>
            </w:r>
            <w:r w:rsidRPr="00AC517B">
              <w:rPr>
                <w:color w:val="2C2B2B"/>
                <w:sz w:val="24"/>
                <w:szCs w:val="24"/>
                <w:shd w:val="clear" w:color="auto" w:fill="FFFFFF"/>
                <w:lang w:val="ro-RO"/>
              </w:rPr>
              <w:t>necesitatea asigură</w:t>
            </w:r>
            <w:r w:rsidR="00A00992" w:rsidRPr="00AC517B">
              <w:rPr>
                <w:color w:val="2C2B2B"/>
                <w:sz w:val="24"/>
                <w:szCs w:val="24"/>
                <w:shd w:val="clear" w:color="auto" w:fill="FFFFFF"/>
                <w:lang w:val="ro-RO"/>
              </w:rPr>
              <w:t>rii stabilității forț</w:t>
            </w:r>
            <w:r w:rsidR="00FC6295">
              <w:rPr>
                <w:color w:val="2C2B2B"/>
                <w:sz w:val="24"/>
                <w:szCs w:val="24"/>
                <w:shd w:val="clear" w:color="auto" w:fill="FFFFFF"/>
                <w:lang w:val="ro-RO"/>
              </w:rPr>
              <w:t>ei de muncă</w:t>
            </w:r>
            <w:r w:rsidR="003865CD" w:rsidRPr="00AC517B">
              <w:rPr>
                <w:color w:val="2C2B2B"/>
                <w:sz w:val="24"/>
                <w:szCs w:val="24"/>
                <w:shd w:val="clear" w:color="auto" w:fill="FFFFFF"/>
                <w:lang w:val="ro-RO"/>
              </w:rPr>
              <w:t xml:space="preserve">, </w:t>
            </w:r>
            <w:r w:rsidR="00A00992" w:rsidRPr="00AC517B">
              <w:rPr>
                <w:color w:val="2C2B2B"/>
                <w:sz w:val="24"/>
                <w:szCs w:val="24"/>
                <w:shd w:val="clear" w:color="auto" w:fill="FFFFFF"/>
                <w:lang w:val="ro-RO"/>
              </w:rPr>
              <w:t>constituie principala problemă</w:t>
            </w:r>
            <w:r w:rsidR="003865CD" w:rsidRPr="00AC517B">
              <w:rPr>
                <w:color w:val="2C2B2B"/>
                <w:sz w:val="24"/>
                <w:szCs w:val="24"/>
                <w:shd w:val="clear" w:color="auto" w:fill="FFFFFF"/>
                <w:lang w:val="ro-RO"/>
              </w:rPr>
              <w:t xml:space="preserve"> care </w:t>
            </w:r>
            <w:r w:rsidR="00A00992" w:rsidRPr="00AC517B">
              <w:rPr>
                <w:color w:val="2C2B2B"/>
                <w:sz w:val="24"/>
                <w:szCs w:val="24"/>
                <w:shd w:val="clear" w:color="auto" w:fill="FFFFFF"/>
                <w:lang w:val="ro-RO"/>
              </w:rPr>
              <w:t>provoacă disfuncționalități în</w:t>
            </w:r>
            <w:r w:rsidR="00363E3F" w:rsidRPr="00AC517B">
              <w:rPr>
                <w:color w:val="2C2B2B"/>
                <w:sz w:val="24"/>
                <w:szCs w:val="24"/>
                <w:shd w:val="clear" w:color="auto" w:fill="FFFFFF"/>
                <w:lang w:val="ro-RO"/>
              </w:rPr>
              <w:t xml:space="preserve"> dezvoltarea</w:t>
            </w:r>
            <w:r w:rsidR="00A00992" w:rsidRPr="00AC517B">
              <w:rPr>
                <w:color w:val="2C2B2B"/>
                <w:sz w:val="24"/>
                <w:szCs w:val="24"/>
                <w:shd w:val="clear" w:color="auto" w:fill="FFFFFF"/>
                <w:lang w:val="ro-RO"/>
              </w:rPr>
              <w:t xml:space="preserve"> domeniul</w:t>
            </w:r>
            <w:r w:rsidR="00363E3F" w:rsidRPr="00AC517B">
              <w:rPr>
                <w:color w:val="2C2B2B"/>
                <w:sz w:val="24"/>
                <w:szCs w:val="24"/>
                <w:shd w:val="clear" w:color="auto" w:fill="FFFFFF"/>
                <w:lang w:val="ro-RO"/>
              </w:rPr>
              <w:t>ui</w:t>
            </w:r>
            <w:r w:rsidR="00A00992" w:rsidRPr="00AC517B">
              <w:rPr>
                <w:color w:val="2C2B2B"/>
                <w:sz w:val="24"/>
                <w:szCs w:val="24"/>
                <w:shd w:val="clear" w:color="auto" w:fill="FFFFFF"/>
                <w:lang w:val="ro-RO"/>
              </w:rPr>
              <w:t xml:space="preserve"> construcțiilor.</w:t>
            </w:r>
          </w:p>
          <w:p w14:paraId="75980562" w14:textId="712BAB5A" w:rsidR="000673D8" w:rsidRPr="00AC517B" w:rsidRDefault="002D40FD" w:rsidP="00AC517B">
            <w:pPr>
              <w:spacing w:line="276" w:lineRule="auto"/>
              <w:ind w:firstLine="514"/>
              <w:rPr>
                <w:sz w:val="24"/>
                <w:szCs w:val="24"/>
                <w:lang w:val="ro-RO"/>
              </w:rPr>
            </w:pPr>
            <w:r w:rsidRPr="00AC517B">
              <w:rPr>
                <w:sz w:val="24"/>
                <w:szCs w:val="24"/>
                <w:lang w:val="ro-RO"/>
              </w:rPr>
              <w:t xml:space="preserve">Dat fiind </w:t>
            </w:r>
            <w:r w:rsidR="00CA23A3" w:rsidRPr="00AC517B">
              <w:rPr>
                <w:sz w:val="24"/>
                <w:szCs w:val="24"/>
                <w:lang w:val="ro-RO"/>
              </w:rPr>
              <w:t>influența</w:t>
            </w:r>
            <w:r w:rsidRPr="00AC517B">
              <w:rPr>
                <w:sz w:val="24"/>
                <w:szCs w:val="24"/>
                <w:lang w:val="ro-RO"/>
              </w:rPr>
              <w:t xml:space="preserve"> negativă pe car</w:t>
            </w:r>
            <w:r w:rsidR="00363E3F" w:rsidRPr="00AC517B">
              <w:rPr>
                <w:sz w:val="24"/>
                <w:szCs w:val="24"/>
                <w:lang w:val="ro-RO"/>
              </w:rPr>
              <w:t xml:space="preserve">e o exercită intemperiile, situațiile excepționale, situațiile pandemice </w:t>
            </w:r>
            <w:proofErr w:type="spellStart"/>
            <w:r w:rsidRPr="00AC517B">
              <w:rPr>
                <w:sz w:val="24"/>
                <w:szCs w:val="24"/>
                <w:lang w:val="ro-RO"/>
              </w:rPr>
              <w:t>şi</w:t>
            </w:r>
            <w:proofErr w:type="spellEnd"/>
            <w:r w:rsidRPr="00AC517B">
              <w:rPr>
                <w:sz w:val="24"/>
                <w:szCs w:val="24"/>
                <w:lang w:val="ro-RO"/>
              </w:rPr>
              <w:t xml:space="preserve"> totodată crizele</w:t>
            </w:r>
            <w:r w:rsidR="00CA23A3" w:rsidRPr="00AC517B">
              <w:rPr>
                <w:sz w:val="24"/>
                <w:szCs w:val="24"/>
                <w:lang w:val="ro-RO"/>
              </w:rPr>
              <w:t xml:space="preserve"> </w:t>
            </w:r>
            <w:proofErr w:type="spellStart"/>
            <w:r w:rsidR="00CA23A3" w:rsidRPr="00AC517B">
              <w:rPr>
                <w:sz w:val="24"/>
                <w:szCs w:val="24"/>
                <w:lang w:val="ro-RO"/>
              </w:rPr>
              <w:t>economico</w:t>
            </w:r>
            <w:proofErr w:type="spellEnd"/>
            <w:r w:rsidR="00CA23A3" w:rsidRPr="00AC517B">
              <w:rPr>
                <w:sz w:val="24"/>
                <w:szCs w:val="24"/>
                <w:lang w:val="ro-RO"/>
              </w:rPr>
              <w:t>-financiare locale/</w:t>
            </w:r>
            <w:r w:rsidRPr="00AC517B">
              <w:rPr>
                <w:sz w:val="24"/>
                <w:szCs w:val="24"/>
                <w:lang w:val="ro-RO"/>
              </w:rPr>
              <w:t xml:space="preserve">mondiale asupra </w:t>
            </w:r>
            <w:r w:rsidR="00CA23A3" w:rsidRPr="00AC517B">
              <w:rPr>
                <w:sz w:val="24"/>
                <w:szCs w:val="24"/>
                <w:lang w:val="ro-RO"/>
              </w:rPr>
              <w:t>activității</w:t>
            </w:r>
            <w:r w:rsidRPr="00AC517B">
              <w:rPr>
                <w:sz w:val="24"/>
                <w:szCs w:val="24"/>
                <w:lang w:val="ro-RO"/>
              </w:rPr>
              <w:t xml:space="preserve"> de </w:t>
            </w:r>
            <w:r w:rsidR="00CA23A3" w:rsidRPr="00AC517B">
              <w:rPr>
                <w:sz w:val="24"/>
                <w:szCs w:val="24"/>
                <w:lang w:val="ro-RO"/>
              </w:rPr>
              <w:t>construcție</w:t>
            </w:r>
            <w:r w:rsidRPr="00AC517B">
              <w:rPr>
                <w:sz w:val="24"/>
                <w:szCs w:val="24"/>
                <w:lang w:val="ro-RO"/>
              </w:rPr>
              <w:t xml:space="preserve">, majoritatea </w:t>
            </w:r>
            <w:r w:rsidR="00CA23A3" w:rsidRPr="00AC517B">
              <w:rPr>
                <w:sz w:val="24"/>
                <w:szCs w:val="24"/>
                <w:lang w:val="ro-RO"/>
              </w:rPr>
              <w:t>agenților</w:t>
            </w:r>
            <w:r w:rsidRPr="00AC517B">
              <w:rPr>
                <w:sz w:val="24"/>
                <w:szCs w:val="24"/>
                <w:lang w:val="ro-RO"/>
              </w:rPr>
              <w:t xml:space="preserve"> economici din ramura </w:t>
            </w:r>
            <w:r w:rsidR="00CA23A3" w:rsidRPr="00AC517B">
              <w:rPr>
                <w:sz w:val="24"/>
                <w:szCs w:val="24"/>
                <w:lang w:val="ro-RO"/>
              </w:rPr>
              <w:t>construcțiilor</w:t>
            </w:r>
            <w:r w:rsidRPr="00AC517B">
              <w:rPr>
                <w:sz w:val="24"/>
                <w:szCs w:val="24"/>
                <w:lang w:val="ro-RO"/>
              </w:rPr>
              <w:t xml:space="preserve">, drumurilor </w:t>
            </w:r>
            <w:proofErr w:type="spellStart"/>
            <w:r w:rsidRPr="00AC517B">
              <w:rPr>
                <w:sz w:val="24"/>
                <w:szCs w:val="24"/>
                <w:lang w:val="ro-RO"/>
              </w:rPr>
              <w:t>şi</w:t>
            </w:r>
            <w:proofErr w:type="spellEnd"/>
            <w:r w:rsidRPr="00AC517B">
              <w:rPr>
                <w:sz w:val="24"/>
                <w:szCs w:val="24"/>
                <w:lang w:val="ro-RO"/>
              </w:rPr>
              <w:t xml:space="preserve"> industria materialelor de </w:t>
            </w:r>
            <w:r w:rsidR="00CA23A3" w:rsidRPr="00AC517B">
              <w:rPr>
                <w:sz w:val="24"/>
                <w:szCs w:val="24"/>
                <w:lang w:val="ro-RO"/>
              </w:rPr>
              <w:t>construcție</w:t>
            </w:r>
            <w:r w:rsidRPr="00AC517B">
              <w:rPr>
                <w:sz w:val="24"/>
                <w:szCs w:val="24"/>
                <w:lang w:val="ro-RO"/>
              </w:rPr>
              <w:t xml:space="preserve">, în perioada respectivă sunt </w:t>
            </w:r>
            <w:r w:rsidR="00CA23A3" w:rsidRPr="00AC517B">
              <w:rPr>
                <w:sz w:val="24"/>
                <w:szCs w:val="24"/>
                <w:lang w:val="ro-RO"/>
              </w:rPr>
              <w:t>nevoiți</w:t>
            </w:r>
            <w:r w:rsidRPr="00AC517B">
              <w:rPr>
                <w:sz w:val="24"/>
                <w:szCs w:val="24"/>
                <w:lang w:val="ro-RO"/>
              </w:rPr>
              <w:t xml:space="preserve"> să-</w:t>
            </w:r>
            <w:proofErr w:type="spellStart"/>
            <w:r w:rsidRPr="00AC517B">
              <w:rPr>
                <w:sz w:val="24"/>
                <w:szCs w:val="24"/>
                <w:lang w:val="ro-RO"/>
              </w:rPr>
              <w:t>şi</w:t>
            </w:r>
            <w:proofErr w:type="spellEnd"/>
            <w:r w:rsidRPr="00AC517B">
              <w:rPr>
                <w:sz w:val="24"/>
                <w:szCs w:val="24"/>
                <w:lang w:val="ro-RO"/>
              </w:rPr>
              <w:t xml:space="preserve"> întrerupă activitatea.</w:t>
            </w:r>
            <w:r w:rsidR="00B47F45" w:rsidRPr="00AC517B">
              <w:rPr>
                <w:sz w:val="24"/>
                <w:szCs w:val="24"/>
                <w:lang w:val="ro-RO"/>
              </w:rPr>
              <w:t xml:space="preserve"> Un exemplu, este situația pandemică instituită la nivel mondial </w:t>
            </w:r>
            <w:r w:rsidR="000673D8" w:rsidRPr="00AC517B">
              <w:rPr>
                <w:sz w:val="24"/>
                <w:szCs w:val="24"/>
                <w:lang w:val="ro-RO"/>
              </w:rPr>
              <w:t>în perioada anilor 2020-2021,</w:t>
            </w:r>
            <w:r w:rsidR="00B47F45" w:rsidRPr="00AC517B">
              <w:rPr>
                <w:sz w:val="24"/>
                <w:szCs w:val="24"/>
                <w:lang w:val="ro-RO"/>
              </w:rPr>
              <w:t xml:space="preserve"> </w:t>
            </w:r>
            <w:proofErr w:type="spellStart"/>
            <w:r w:rsidR="00B47F45" w:rsidRPr="00AC517B">
              <w:rPr>
                <w:sz w:val="24"/>
                <w:szCs w:val="24"/>
                <w:lang w:val="ro-RO"/>
              </w:rPr>
              <w:t>cînd</w:t>
            </w:r>
            <w:proofErr w:type="spellEnd"/>
            <w:r w:rsidR="000673D8" w:rsidRPr="00AC517B">
              <w:rPr>
                <w:sz w:val="24"/>
                <w:szCs w:val="24"/>
                <w:lang w:val="ro-RO"/>
              </w:rPr>
              <w:t xml:space="preserve"> </w:t>
            </w:r>
            <w:r w:rsidR="00E3590F" w:rsidRPr="00AC517B">
              <w:rPr>
                <w:sz w:val="24"/>
                <w:szCs w:val="24"/>
                <w:lang w:val="ro-RO"/>
              </w:rPr>
              <w:t>muncitorii din dome</w:t>
            </w:r>
            <w:r w:rsidR="000673D8" w:rsidRPr="00AC517B">
              <w:rPr>
                <w:sz w:val="24"/>
                <w:szCs w:val="24"/>
                <w:lang w:val="ro-RO"/>
              </w:rPr>
              <w:t>niul construcțiilor și producerea materialelor de construcție au fost trimi</w:t>
            </w:r>
            <w:r w:rsidR="00CA23A3" w:rsidRPr="00AC517B">
              <w:rPr>
                <w:sz w:val="24"/>
                <w:szCs w:val="24"/>
                <w:lang w:val="ro-RO"/>
              </w:rPr>
              <w:t>și în concediu forțat</w:t>
            </w:r>
            <w:r w:rsidR="000B298E" w:rsidRPr="00AC517B">
              <w:rPr>
                <w:sz w:val="24"/>
                <w:szCs w:val="24"/>
                <w:lang w:val="ro-RO"/>
              </w:rPr>
              <w:t>. Ulterior, au fost sistate</w:t>
            </w:r>
            <w:r w:rsidR="000673D8" w:rsidRPr="00AC517B">
              <w:rPr>
                <w:sz w:val="24"/>
                <w:szCs w:val="24"/>
                <w:lang w:val="ro-RO"/>
              </w:rPr>
              <w:t xml:space="preserve"> executarea lucrărilor de construcție </w:t>
            </w:r>
            <w:r w:rsidR="000B298E" w:rsidRPr="00AC517B">
              <w:rPr>
                <w:sz w:val="24"/>
                <w:szCs w:val="24"/>
                <w:lang w:val="ro-RO"/>
              </w:rPr>
              <w:t>și ca urmare</w:t>
            </w:r>
            <w:r w:rsidR="000673D8" w:rsidRPr="00AC517B">
              <w:rPr>
                <w:sz w:val="24"/>
                <w:szCs w:val="24"/>
                <w:lang w:val="ro-RO"/>
              </w:rPr>
              <w:t xml:space="preserve"> d</w:t>
            </w:r>
            <w:r w:rsidR="000B298E" w:rsidRPr="00AC517B">
              <w:rPr>
                <w:sz w:val="24"/>
                <w:szCs w:val="24"/>
                <w:lang w:val="ro-RO"/>
              </w:rPr>
              <w:t xml:space="preserve">area </w:t>
            </w:r>
            <w:r w:rsidR="00E3590F" w:rsidRPr="00AC517B">
              <w:rPr>
                <w:sz w:val="24"/>
                <w:szCs w:val="24"/>
                <w:lang w:val="ro-RO"/>
              </w:rPr>
              <w:t>în exploatare a obiectelor</w:t>
            </w:r>
            <w:r w:rsidR="000B298E" w:rsidRPr="00AC517B">
              <w:rPr>
                <w:sz w:val="24"/>
                <w:szCs w:val="24"/>
                <w:lang w:val="ro-RO"/>
              </w:rPr>
              <w:t xml:space="preserve"> s-a tergiversat</w:t>
            </w:r>
            <w:r w:rsidR="00E3590F" w:rsidRPr="00AC517B">
              <w:rPr>
                <w:sz w:val="24"/>
                <w:szCs w:val="24"/>
                <w:lang w:val="ro-RO"/>
              </w:rPr>
              <w:t>, cu un impact negativ asupra domeniului în întregime.</w:t>
            </w:r>
          </w:p>
          <w:p w14:paraId="2B6F88A7" w14:textId="53EB008E" w:rsidR="002D40FD" w:rsidRPr="00AC517B" w:rsidRDefault="002D40FD" w:rsidP="00AC517B">
            <w:pPr>
              <w:spacing w:line="276" w:lineRule="auto"/>
              <w:ind w:firstLine="514"/>
              <w:rPr>
                <w:sz w:val="24"/>
                <w:szCs w:val="24"/>
                <w:lang w:val="ro-RO"/>
              </w:rPr>
            </w:pPr>
            <w:r w:rsidRPr="00AC517B">
              <w:rPr>
                <w:sz w:val="24"/>
                <w:szCs w:val="24"/>
                <w:lang w:val="ro-RO"/>
              </w:rPr>
              <w:t xml:space="preserve">Acest fapt evident, se </w:t>
            </w:r>
            <w:proofErr w:type="spellStart"/>
            <w:r w:rsidRPr="00AC517B">
              <w:rPr>
                <w:sz w:val="24"/>
                <w:szCs w:val="24"/>
                <w:lang w:val="ro-RO"/>
              </w:rPr>
              <w:t>răsfrînge</w:t>
            </w:r>
            <w:proofErr w:type="spellEnd"/>
            <w:r w:rsidRPr="00AC517B">
              <w:rPr>
                <w:sz w:val="24"/>
                <w:szCs w:val="24"/>
                <w:lang w:val="ro-RO"/>
              </w:rPr>
              <w:t xml:space="preserve"> negativ în primul </w:t>
            </w:r>
            <w:proofErr w:type="spellStart"/>
            <w:r w:rsidRPr="00AC517B">
              <w:rPr>
                <w:sz w:val="24"/>
                <w:szCs w:val="24"/>
                <w:lang w:val="ro-RO"/>
              </w:rPr>
              <w:t>rînd</w:t>
            </w:r>
            <w:proofErr w:type="spellEnd"/>
            <w:r w:rsidRPr="00AC517B">
              <w:rPr>
                <w:sz w:val="24"/>
                <w:szCs w:val="24"/>
                <w:lang w:val="ro-RO"/>
              </w:rPr>
              <w:t xml:space="preserve"> asupra </w:t>
            </w:r>
            <w:proofErr w:type="spellStart"/>
            <w:r w:rsidRPr="00AC517B">
              <w:rPr>
                <w:sz w:val="24"/>
                <w:szCs w:val="24"/>
                <w:lang w:val="ro-RO"/>
              </w:rPr>
              <w:t>sit</w:t>
            </w:r>
            <w:r w:rsidR="00E3590F" w:rsidRPr="00AC517B">
              <w:rPr>
                <w:sz w:val="24"/>
                <w:szCs w:val="24"/>
                <w:lang w:val="ro-RO"/>
              </w:rPr>
              <w:t>uaţiei</w:t>
            </w:r>
            <w:proofErr w:type="spellEnd"/>
            <w:r w:rsidR="00E3590F" w:rsidRPr="00AC517B">
              <w:rPr>
                <w:sz w:val="24"/>
                <w:szCs w:val="24"/>
                <w:lang w:val="ro-RO"/>
              </w:rPr>
              <w:t xml:space="preserve"> </w:t>
            </w:r>
            <w:proofErr w:type="spellStart"/>
            <w:r w:rsidR="00E3590F" w:rsidRPr="00AC517B">
              <w:rPr>
                <w:sz w:val="24"/>
                <w:szCs w:val="24"/>
                <w:lang w:val="ro-RO"/>
              </w:rPr>
              <w:t>salariaţilor</w:t>
            </w:r>
            <w:proofErr w:type="spellEnd"/>
            <w:r w:rsidR="00E3590F" w:rsidRPr="00AC517B">
              <w:rPr>
                <w:sz w:val="24"/>
                <w:szCs w:val="24"/>
                <w:lang w:val="ro-RO"/>
              </w:rPr>
              <w:t xml:space="preserve"> din ramură, care</w:t>
            </w:r>
            <w:r w:rsidRPr="00AC517B">
              <w:rPr>
                <w:sz w:val="24"/>
                <w:szCs w:val="24"/>
                <w:lang w:val="ro-RO"/>
              </w:rPr>
              <w:t xml:space="preserve"> se concediază pentru a-</w:t>
            </w:r>
            <w:proofErr w:type="spellStart"/>
            <w:r w:rsidRPr="00AC517B">
              <w:rPr>
                <w:sz w:val="24"/>
                <w:szCs w:val="24"/>
                <w:lang w:val="ro-RO"/>
              </w:rPr>
              <w:t>şi</w:t>
            </w:r>
            <w:proofErr w:type="spellEnd"/>
            <w:r w:rsidRPr="00AC517B">
              <w:rPr>
                <w:sz w:val="24"/>
                <w:szCs w:val="24"/>
                <w:lang w:val="ro-RO"/>
              </w:rPr>
              <w:t xml:space="preserve"> găsi un alt loc de muncă, a </w:t>
            </w:r>
            <w:proofErr w:type="spellStart"/>
            <w:r w:rsidRPr="00AC517B">
              <w:rPr>
                <w:sz w:val="24"/>
                <w:szCs w:val="24"/>
                <w:lang w:val="ro-RO"/>
              </w:rPr>
              <w:t>însuşi</w:t>
            </w:r>
            <w:proofErr w:type="spellEnd"/>
            <w:r w:rsidRPr="00AC517B">
              <w:rPr>
                <w:sz w:val="24"/>
                <w:szCs w:val="24"/>
                <w:lang w:val="ro-RO"/>
              </w:rPr>
              <w:t xml:space="preserve"> o altă profesie, ori în cele mai dese cazuri a pleca la muncă peste hotare. Actualmente la întreprinderile din ramură se simte lipsa </w:t>
            </w:r>
            <w:proofErr w:type="spellStart"/>
            <w:r w:rsidRPr="00AC517B">
              <w:rPr>
                <w:sz w:val="24"/>
                <w:szCs w:val="24"/>
                <w:lang w:val="ro-RO"/>
              </w:rPr>
              <w:t>forţei</w:t>
            </w:r>
            <w:proofErr w:type="spellEnd"/>
            <w:r w:rsidRPr="00AC517B">
              <w:rPr>
                <w:sz w:val="24"/>
                <w:szCs w:val="24"/>
                <w:lang w:val="ro-RO"/>
              </w:rPr>
              <w:t xml:space="preserve"> de muncă calificată </w:t>
            </w:r>
            <w:proofErr w:type="spellStart"/>
            <w:r w:rsidRPr="00AC517B">
              <w:rPr>
                <w:sz w:val="24"/>
                <w:szCs w:val="24"/>
                <w:lang w:val="ro-RO"/>
              </w:rPr>
              <w:t>şi</w:t>
            </w:r>
            <w:proofErr w:type="spellEnd"/>
            <w:r w:rsidRPr="00AC517B">
              <w:rPr>
                <w:sz w:val="24"/>
                <w:szCs w:val="24"/>
                <w:lang w:val="ro-RO"/>
              </w:rPr>
              <w:t xml:space="preserve"> aceasta se </w:t>
            </w:r>
            <w:proofErr w:type="spellStart"/>
            <w:r w:rsidRPr="00AC517B">
              <w:rPr>
                <w:sz w:val="24"/>
                <w:szCs w:val="24"/>
                <w:lang w:val="ro-RO"/>
              </w:rPr>
              <w:t>întîmplă</w:t>
            </w:r>
            <w:proofErr w:type="spellEnd"/>
            <w:r w:rsidRPr="00AC517B">
              <w:rPr>
                <w:sz w:val="24"/>
                <w:szCs w:val="24"/>
                <w:lang w:val="ro-RO"/>
              </w:rPr>
              <w:t xml:space="preserve"> din cauza că majoritatea muncitorilor bine </w:t>
            </w:r>
            <w:proofErr w:type="spellStart"/>
            <w:r w:rsidRPr="00AC517B">
              <w:rPr>
                <w:sz w:val="24"/>
                <w:szCs w:val="24"/>
                <w:lang w:val="ro-RO"/>
              </w:rPr>
              <w:t>pregătiţi</w:t>
            </w:r>
            <w:proofErr w:type="spellEnd"/>
            <w:r w:rsidRPr="00AC517B">
              <w:rPr>
                <w:sz w:val="24"/>
                <w:szCs w:val="24"/>
                <w:lang w:val="ro-RO"/>
              </w:rPr>
              <w:t xml:space="preserve"> </w:t>
            </w:r>
            <w:proofErr w:type="spellStart"/>
            <w:r w:rsidRPr="00AC517B">
              <w:rPr>
                <w:sz w:val="24"/>
                <w:szCs w:val="24"/>
                <w:lang w:val="ro-RO"/>
              </w:rPr>
              <w:t>şi</w:t>
            </w:r>
            <w:proofErr w:type="spellEnd"/>
            <w:r w:rsidRPr="00AC517B">
              <w:rPr>
                <w:sz w:val="24"/>
                <w:szCs w:val="24"/>
                <w:lang w:val="ro-RO"/>
              </w:rPr>
              <w:t xml:space="preserve"> cu </w:t>
            </w:r>
            <w:r w:rsidR="00FC6295" w:rsidRPr="00AC517B">
              <w:rPr>
                <w:sz w:val="24"/>
                <w:szCs w:val="24"/>
                <w:lang w:val="ro-RO"/>
              </w:rPr>
              <w:t>experiență</w:t>
            </w:r>
            <w:r w:rsidRPr="00AC517B">
              <w:rPr>
                <w:sz w:val="24"/>
                <w:szCs w:val="24"/>
                <w:lang w:val="ro-RO"/>
              </w:rPr>
              <w:t xml:space="preserve"> au plecat </w:t>
            </w:r>
            <w:proofErr w:type="spellStart"/>
            <w:r w:rsidRPr="00AC517B">
              <w:rPr>
                <w:sz w:val="24"/>
                <w:szCs w:val="24"/>
                <w:lang w:val="ro-RO"/>
              </w:rPr>
              <w:t>şi</w:t>
            </w:r>
            <w:proofErr w:type="spellEnd"/>
            <w:r w:rsidRPr="00AC517B">
              <w:rPr>
                <w:sz w:val="24"/>
                <w:szCs w:val="24"/>
                <w:lang w:val="ro-RO"/>
              </w:rPr>
              <w:t xml:space="preserve"> pleacă peste hotarele </w:t>
            </w:r>
            <w:proofErr w:type="spellStart"/>
            <w:r w:rsidRPr="00AC517B">
              <w:rPr>
                <w:sz w:val="24"/>
                <w:szCs w:val="24"/>
                <w:lang w:val="ro-RO"/>
              </w:rPr>
              <w:t>ţării</w:t>
            </w:r>
            <w:proofErr w:type="spellEnd"/>
            <w:r w:rsidRPr="00AC517B">
              <w:rPr>
                <w:sz w:val="24"/>
                <w:szCs w:val="24"/>
                <w:lang w:val="ro-RO"/>
              </w:rPr>
              <w:t xml:space="preserve"> în căutare</w:t>
            </w:r>
            <w:r w:rsidR="000B298E" w:rsidRPr="00AC517B">
              <w:rPr>
                <w:sz w:val="24"/>
                <w:szCs w:val="24"/>
                <w:lang w:val="ro-RO"/>
              </w:rPr>
              <w:t>a unor condiții și oferte mai bune</w:t>
            </w:r>
            <w:r w:rsidRPr="00AC517B">
              <w:rPr>
                <w:sz w:val="24"/>
                <w:szCs w:val="24"/>
                <w:lang w:val="ro-RO"/>
              </w:rPr>
              <w:t xml:space="preserve">. </w:t>
            </w:r>
          </w:p>
          <w:p w14:paraId="33C8D06D" w14:textId="20F1AC41" w:rsidR="00E3590F" w:rsidRPr="00AC517B" w:rsidRDefault="000B298E" w:rsidP="00AC517B">
            <w:pPr>
              <w:spacing w:line="276" w:lineRule="auto"/>
              <w:ind w:firstLine="514"/>
              <w:rPr>
                <w:sz w:val="24"/>
                <w:szCs w:val="24"/>
                <w:lang w:val="ro-RO"/>
              </w:rPr>
            </w:pPr>
            <w:r w:rsidRPr="00AC517B">
              <w:rPr>
                <w:sz w:val="24"/>
                <w:szCs w:val="24"/>
                <w:lang w:val="ro-RO"/>
              </w:rPr>
              <w:t xml:space="preserve">Prin normele propuse </w:t>
            </w:r>
            <w:r w:rsidR="00E3590F" w:rsidRPr="00AC517B">
              <w:rPr>
                <w:sz w:val="24"/>
                <w:szCs w:val="24"/>
                <w:lang w:val="ro-RO"/>
              </w:rPr>
              <w:t>spre aprobare urmează a fi asigurată plata unor cotizații pentru salariații nevoiți să-și întrerupă raporturile de muncă și siguranța pentru constructori și producătorii  de materiale de construcții din țară.</w:t>
            </w:r>
          </w:p>
          <w:p w14:paraId="3A67A616" w14:textId="59605B90" w:rsidR="002D40FD" w:rsidRPr="00AC517B" w:rsidRDefault="002D40FD" w:rsidP="00AC517B">
            <w:pPr>
              <w:spacing w:line="276" w:lineRule="auto"/>
              <w:ind w:firstLine="514"/>
              <w:rPr>
                <w:sz w:val="24"/>
                <w:szCs w:val="24"/>
                <w:lang w:val="ro-RO"/>
              </w:rPr>
            </w:pPr>
          </w:p>
        </w:tc>
      </w:tr>
      <w:tr w:rsidR="00457A8E" w:rsidRPr="00AC517B" w14:paraId="2F384648" w14:textId="77777777" w:rsidTr="006B2AC2">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CE56D2E" w14:textId="77777777" w:rsidR="00457A8E" w:rsidRPr="00AC517B" w:rsidRDefault="00457A8E" w:rsidP="00AC517B">
            <w:pPr>
              <w:spacing w:line="276" w:lineRule="auto"/>
              <w:ind w:firstLine="514"/>
              <w:rPr>
                <w:sz w:val="24"/>
                <w:szCs w:val="24"/>
                <w:lang w:val="ro-RO"/>
              </w:rPr>
            </w:pPr>
            <w:r w:rsidRPr="00AC517B">
              <w:rPr>
                <w:bCs/>
                <w:sz w:val="24"/>
                <w:szCs w:val="24"/>
                <w:lang w:val="ro-RO"/>
              </w:rPr>
              <w:t>b)</w:t>
            </w:r>
            <w:r w:rsidRPr="00AC517B">
              <w:rPr>
                <w:sz w:val="24"/>
                <w:szCs w:val="24"/>
                <w:lang w:val="ro-RO"/>
              </w:rPr>
              <w:t xml:space="preserve"> </w:t>
            </w:r>
            <w:r w:rsidRPr="00AC517B">
              <w:rPr>
                <w:i/>
                <w:sz w:val="24"/>
                <w:szCs w:val="24"/>
                <w:lang w:val="ro-RO"/>
              </w:rPr>
              <w:t>Descrieți problema, persoanele/</w:t>
            </w:r>
            <w:proofErr w:type="spellStart"/>
            <w:r w:rsidRPr="00AC517B">
              <w:rPr>
                <w:i/>
                <w:sz w:val="24"/>
                <w:szCs w:val="24"/>
                <w:lang w:val="ro-RO"/>
              </w:rPr>
              <w:t>entităţile</w:t>
            </w:r>
            <w:proofErr w:type="spellEnd"/>
            <w:r w:rsidRPr="00AC517B">
              <w:rPr>
                <w:i/>
                <w:sz w:val="24"/>
                <w:szCs w:val="24"/>
                <w:lang w:val="ro-RO"/>
              </w:rPr>
              <w:t xml:space="preserve"> afectate și cele care contribuie la apariția problemei, cu justificarea necesității schimbării </w:t>
            </w:r>
            <w:proofErr w:type="spellStart"/>
            <w:r w:rsidRPr="00AC517B">
              <w:rPr>
                <w:i/>
                <w:sz w:val="24"/>
                <w:szCs w:val="24"/>
                <w:lang w:val="ro-RO"/>
              </w:rPr>
              <w:t>situaţiei</w:t>
            </w:r>
            <w:proofErr w:type="spellEnd"/>
            <w:r w:rsidRPr="00AC517B">
              <w:rPr>
                <w:i/>
                <w:sz w:val="24"/>
                <w:szCs w:val="24"/>
                <w:lang w:val="ro-RO"/>
              </w:rPr>
              <w:t xml:space="preserve"> curente </w:t>
            </w:r>
            <w:proofErr w:type="spellStart"/>
            <w:r w:rsidRPr="00AC517B">
              <w:rPr>
                <w:i/>
                <w:sz w:val="24"/>
                <w:szCs w:val="24"/>
                <w:lang w:val="ro-RO"/>
              </w:rPr>
              <w:t>şi</w:t>
            </w:r>
            <w:proofErr w:type="spellEnd"/>
            <w:r w:rsidRPr="00AC517B">
              <w:rPr>
                <w:i/>
                <w:sz w:val="24"/>
                <w:szCs w:val="24"/>
                <w:lang w:val="ro-RO"/>
              </w:rPr>
              <w:t xml:space="preserve"> viitoare, în baza dovezilor </w:t>
            </w:r>
            <w:proofErr w:type="spellStart"/>
            <w:r w:rsidRPr="00AC517B">
              <w:rPr>
                <w:i/>
                <w:sz w:val="24"/>
                <w:szCs w:val="24"/>
                <w:lang w:val="ro-RO"/>
              </w:rPr>
              <w:t>şi</w:t>
            </w:r>
            <w:proofErr w:type="spellEnd"/>
            <w:r w:rsidRPr="00AC517B">
              <w:rPr>
                <w:i/>
                <w:sz w:val="24"/>
                <w:szCs w:val="24"/>
                <w:lang w:val="ro-RO"/>
              </w:rPr>
              <w:t xml:space="preserve"> datelor colectate și examinate</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589A36E1" w14:textId="77777777" w:rsidR="00457A8E" w:rsidRPr="00AC517B" w:rsidRDefault="00457A8E" w:rsidP="00AC517B">
            <w:pPr>
              <w:spacing w:line="276" w:lineRule="auto"/>
              <w:ind w:firstLine="514"/>
              <w:jc w:val="left"/>
              <w:rPr>
                <w:sz w:val="24"/>
                <w:szCs w:val="24"/>
                <w:lang w:val="ro-RO"/>
              </w:rPr>
            </w:pPr>
          </w:p>
        </w:tc>
      </w:tr>
      <w:tr w:rsidR="00457A8E" w:rsidRPr="00AC517B" w14:paraId="00E64A03" w14:textId="77777777" w:rsidTr="006B2AC2">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7F09A84" w14:textId="79813C3F" w:rsidR="00761CD1" w:rsidRPr="00AC517B" w:rsidRDefault="00761CD1" w:rsidP="00AC517B">
            <w:pPr>
              <w:spacing w:line="276" w:lineRule="auto"/>
              <w:ind w:firstLine="514"/>
              <w:rPr>
                <w:iCs/>
                <w:sz w:val="24"/>
                <w:szCs w:val="24"/>
                <w:lang w:val="ro-RO"/>
              </w:rPr>
            </w:pPr>
            <w:r w:rsidRPr="00AC517B">
              <w:rPr>
                <w:iCs/>
                <w:sz w:val="24"/>
                <w:szCs w:val="24"/>
                <w:lang w:val="ro-RO"/>
              </w:rPr>
              <w:t xml:space="preserve">Actualmente sectorul construcțiilor în Republica Moldova se confruntă cu probleme actuale și în UE, cu probleme generate de consecințele crizei </w:t>
            </w:r>
            <w:proofErr w:type="spellStart"/>
            <w:r w:rsidRPr="00AC517B">
              <w:rPr>
                <w:iCs/>
                <w:sz w:val="24"/>
                <w:szCs w:val="24"/>
                <w:lang w:val="ro-RO"/>
              </w:rPr>
              <w:t>economico</w:t>
            </w:r>
            <w:proofErr w:type="spellEnd"/>
            <w:r w:rsidRPr="00AC517B">
              <w:rPr>
                <w:iCs/>
                <w:sz w:val="24"/>
                <w:szCs w:val="24"/>
                <w:lang w:val="ro-RO"/>
              </w:rPr>
              <w:t>-financiare la nivel mondial,</w:t>
            </w:r>
            <w:r w:rsidR="00FC6295">
              <w:rPr>
                <w:iCs/>
                <w:sz w:val="24"/>
                <w:szCs w:val="24"/>
                <w:lang w:val="ro-RO"/>
              </w:rPr>
              <w:t xml:space="preserve"> situația pandemică,</w:t>
            </w:r>
            <w:r w:rsidRPr="00AC517B">
              <w:rPr>
                <w:iCs/>
                <w:sz w:val="24"/>
                <w:szCs w:val="24"/>
                <w:lang w:val="ro-RO"/>
              </w:rPr>
              <w:t xml:space="preserve"> totodată și cu o serie de probleme de ordin structural, precum deficitul de lucrători calificați în multe întreprinderi bazat în mare parte de exodul acestora peste hotarele țării, atractivitatea scăzută pentru tineri din cauza condițiilor de muncă, capacitatea limitată de inovare și fenomenul muncii nedeclarate. </w:t>
            </w:r>
          </w:p>
          <w:p w14:paraId="11E76B73" w14:textId="77777777" w:rsidR="00761CD1" w:rsidRPr="00AC517B" w:rsidRDefault="00761CD1" w:rsidP="00AC517B">
            <w:pPr>
              <w:spacing w:line="276" w:lineRule="auto"/>
              <w:rPr>
                <w:b/>
                <w:sz w:val="24"/>
                <w:szCs w:val="28"/>
                <w:lang w:val="ro-RO"/>
              </w:rPr>
            </w:pPr>
            <w:r w:rsidRPr="00AC517B">
              <w:rPr>
                <w:sz w:val="24"/>
                <w:szCs w:val="28"/>
                <w:lang w:val="ro-RO"/>
              </w:rPr>
              <w:lastRenderedPageBreak/>
              <w:t xml:space="preserve">Conform rezultatelor Anchetei forței de muncă (AFM)2, în anul 2020 forța de muncă (populația activă) a Republicii Moldova, care include populația ocupată plus șomerii, a constituit </w:t>
            </w:r>
            <w:r w:rsidRPr="00AC517B">
              <w:rPr>
                <w:b/>
                <w:sz w:val="24"/>
                <w:szCs w:val="28"/>
                <w:lang w:val="ro-RO"/>
              </w:rPr>
              <w:t>867,3 mii persoane</w:t>
            </w:r>
            <w:r w:rsidRPr="00AC517B">
              <w:rPr>
                <w:sz w:val="24"/>
                <w:szCs w:val="28"/>
                <w:lang w:val="ro-RO"/>
              </w:rPr>
              <w:t xml:space="preserve">, fiind în descreștere cu </w:t>
            </w:r>
            <w:r w:rsidRPr="00AC517B">
              <w:rPr>
                <w:b/>
                <w:sz w:val="24"/>
                <w:szCs w:val="28"/>
                <w:lang w:val="ro-RO"/>
              </w:rPr>
              <w:t>5,7% față de anul 2019 (919,3 mii).</w:t>
            </w:r>
          </w:p>
          <w:p w14:paraId="7611CB2E" w14:textId="77777777" w:rsidR="00761CD1" w:rsidRPr="00AC517B" w:rsidRDefault="00761CD1" w:rsidP="00AC517B">
            <w:pPr>
              <w:spacing w:line="276" w:lineRule="auto"/>
              <w:rPr>
                <w:sz w:val="24"/>
                <w:szCs w:val="28"/>
                <w:lang w:val="ro-RO"/>
              </w:rPr>
            </w:pPr>
            <w:r w:rsidRPr="00AC517B">
              <w:rPr>
                <w:sz w:val="24"/>
                <w:szCs w:val="28"/>
                <w:lang w:val="ro-RO"/>
              </w:rPr>
              <w:t>Din distribuția persoanelor ocupate pe activități economice rezultă că, în sectorul agricol au activat 175,9 mii persoane sau 21,1% din totalul persoanelor ocupate (în anul 2019 - 182,8 mii și, respectiv, 21,0%).</w:t>
            </w:r>
          </w:p>
          <w:p w14:paraId="23AC98F5" w14:textId="77777777" w:rsidR="00761CD1" w:rsidRPr="00AC517B" w:rsidRDefault="00761CD1" w:rsidP="00AC517B">
            <w:pPr>
              <w:spacing w:line="276" w:lineRule="auto"/>
              <w:rPr>
                <w:sz w:val="24"/>
                <w:szCs w:val="28"/>
                <w:lang w:val="ro-RO"/>
              </w:rPr>
            </w:pPr>
            <w:r w:rsidRPr="00AC517B">
              <w:rPr>
                <w:sz w:val="24"/>
                <w:szCs w:val="28"/>
                <w:lang w:val="ro-RO"/>
              </w:rPr>
              <w:t>În activitățile non-agricole au fost ocupate 658,3 mii persoane, fiind în descreștere cu 4,5% față de anul 2019 (689,5 mii). Ponderea persoanelor ocupate în industrie a constituit 14,6% (în anul 2019 – 14,7%), inclusiv în industria prelucrătoare 11,7 (în 2019 – 12,1%), iar în construcții 7,2% (în 2019 - 7,0%). Numărul persoanelor ocupate în industrie a fost de 121,4 mii, în descreștere față de nivelul anului trecut cu 5,2%, iar</w:t>
            </w:r>
            <w:r w:rsidRPr="00AC517B">
              <w:rPr>
                <w:b/>
                <w:sz w:val="24"/>
                <w:szCs w:val="28"/>
                <w:lang w:val="ro-RO"/>
              </w:rPr>
              <w:t xml:space="preserve"> în construcții a constituit 60,4 mii, descrescând cu 1,6% față de anul 2019</w:t>
            </w:r>
            <w:r w:rsidRPr="00AC517B">
              <w:rPr>
                <w:sz w:val="24"/>
                <w:szCs w:val="28"/>
                <w:lang w:val="ro-RO"/>
              </w:rPr>
              <w:t>. În sectorul servicii au activat 476,5 mii sau 57,1% din totalul persoanelor ocupate, numărul acestora fiind în descreștere cu 4,7% față de anul 2019 (500,1 mii sau 57,3% din totalul persoanelor ocupate în anul 2019).</w:t>
            </w:r>
          </w:p>
          <w:p w14:paraId="33DC1F6D" w14:textId="77777777" w:rsidR="00761CD1" w:rsidRPr="00AC517B" w:rsidRDefault="00761CD1" w:rsidP="00AC517B">
            <w:pPr>
              <w:spacing w:line="276" w:lineRule="auto"/>
              <w:rPr>
                <w:sz w:val="24"/>
                <w:szCs w:val="28"/>
                <w:lang w:val="ro-RO"/>
              </w:rPr>
            </w:pPr>
          </w:p>
          <w:p w14:paraId="2F74B49D" w14:textId="77777777" w:rsidR="00761CD1" w:rsidRPr="00AC517B" w:rsidRDefault="00761CD1" w:rsidP="00AC517B">
            <w:pPr>
              <w:spacing w:line="276" w:lineRule="auto"/>
              <w:rPr>
                <w:sz w:val="24"/>
                <w:szCs w:val="28"/>
                <w:lang w:val="ro-RO"/>
              </w:rPr>
            </w:pPr>
            <w:r w:rsidRPr="00AC517B">
              <w:rPr>
                <w:sz w:val="24"/>
                <w:szCs w:val="28"/>
                <w:lang w:val="ro-RO"/>
              </w:rPr>
              <w:t>Numărul șomerilor în anul 2019 a constituit 46,9 mii persoane iar în anul 2020 – 33,1 mii persoane.</w:t>
            </w:r>
          </w:p>
          <w:tbl>
            <w:tblPr>
              <w:tblStyle w:val="TableGrid"/>
              <w:tblW w:w="9539" w:type="dxa"/>
              <w:tblLook w:val="04A0" w:firstRow="1" w:lastRow="0" w:firstColumn="1" w:lastColumn="0" w:noHBand="0" w:noVBand="1"/>
            </w:tblPr>
            <w:tblGrid>
              <w:gridCol w:w="1750"/>
              <w:gridCol w:w="1109"/>
              <w:gridCol w:w="1336"/>
              <w:gridCol w:w="1336"/>
              <w:gridCol w:w="1336"/>
              <w:gridCol w:w="1336"/>
              <w:gridCol w:w="1336"/>
            </w:tblGrid>
            <w:tr w:rsidR="00761CD1" w:rsidRPr="00AC517B" w14:paraId="1910F6DB" w14:textId="77777777" w:rsidTr="00761CD1">
              <w:tc>
                <w:tcPr>
                  <w:tcW w:w="1750" w:type="dxa"/>
                </w:tcPr>
                <w:p w14:paraId="2B41BB0F" w14:textId="77777777" w:rsidR="00761CD1" w:rsidRPr="00AC517B" w:rsidRDefault="00761CD1" w:rsidP="00AC517B">
                  <w:pPr>
                    <w:spacing w:line="276" w:lineRule="auto"/>
                    <w:rPr>
                      <w:sz w:val="24"/>
                      <w:szCs w:val="24"/>
                      <w:lang w:val="ro-RO"/>
                    </w:rPr>
                  </w:pPr>
                </w:p>
              </w:tc>
              <w:tc>
                <w:tcPr>
                  <w:tcW w:w="1109" w:type="dxa"/>
                </w:tcPr>
                <w:p w14:paraId="13B207FE" w14:textId="77777777" w:rsidR="00761CD1" w:rsidRPr="00AC517B" w:rsidRDefault="00761CD1" w:rsidP="00FC6295">
                  <w:pPr>
                    <w:spacing w:line="276" w:lineRule="auto"/>
                    <w:ind w:firstLine="0"/>
                    <w:rPr>
                      <w:b/>
                      <w:sz w:val="24"/>
                      <w:szCs w:val="24"/>
                      <w:lang w:val="ro-RO"/>
                    </w:rPr>
                  </w:pPr>
                  <w:r w:rsidRPr="00AC517B">
                    <w:rPr>
                      <w:b/>
                      <w:sz w:val="24"/>
                      <w:szCs w:val="24"/>
                      <w:lang w:val="ro-RO"/>
                    </w:rPr>
                    <w:t>2015</w:t>
                  </w:r>
                </w:p>
              </w:tc>
              <w:tc>
                <w:tcPr>
                  <w:tcW w:w="1336" w:type="dxa"/>
                </w:tcPr>
                <w:p w14:paraId="2FE95113" w14:textId="77777777" w:rsidR="00761CD1" w:rsidRPr="00AC517B" w:rsidRDefault="00761CD1" w:rsidP="00FC6295">
                  <w:pPr>
                    <w:spacing w:line="276" w:lineRule="auto"/>
                    <w:ind w:firstLine="0"/>
                    <w:rPr>
                      <w:b/>
                      <w:sz w:val="24"/>
                      <w:szCs w:val="24"/>
                      <w:lang w:val="ro-RO"/>
                    </w:rPr>
                  </w:pPr>
                  <w:r w:rsidRPr="00AC517B">
                    <w:rPr>
                      <w:b/>
                      <w:sz w:val="24"/>
                      <w:szCs w:val="24"/>
                      <w:lang w:val="ro-RO"/>
                    </w:rPr>
                    <w:t>2016</w:t>
                  </w:r>
                </w:p>
              </w:tc>
              <w:tc>
                <w:tcPr>
                  <w:tcW w:w="1336" w:type="dxa"/>
                </w:tcPr>
                <w:p w14:paraId="24D8096A" w14:textId="77777777" w:rsidR="00761CD1" w:rsidRPr="00AC517B" w:rsidRDefault="00761CD1" w:rsidP="00FC6295">
                  <w:pPr>
                    <w:spacing w:line="276" w:lineRule="auto"/>
                    <w:ind w:firstLine="0"/>
                    <w:rPr>
                      <w:b/>
                      <w:sz w:val="24"/>
                      <w:szCs w:val="24"/>
                      <w:lang w:val="ro-RO"/>
                    </w:rPr>
                  </w:pPr>
                  <w:r w:rsidRPr="00AC517B">
                    <w:rPr>
                      <w:b/>
                      <w:sz w:val="24"/>
                      <w:szCs w:val="24"/>
                      <w:lang w:val="ro-RO"/>
                    </w:rPr>
                    <w:t>2017</w:t>
                  </w:r>
                </w:p>
              </w:tc>
              <w:tc>
                <w:tcPr>
                  <w:tcW w:w="1336" w:type="dxa"/>
                </w:tcPr>
                <w:p w14:paraId="0EEDF43D" w14:textId="77777777" w:rsidR="00761CD1" w:rsidRPr="00AC517B" w:rsidRDefault="00761CD1" w:rsidP="00FC6295">
                  <w:pPr>
                    <w:spacing w:line="276" w:lineRule="auto"/>
                    <w:ind w:firstLine="0"/>
                    <w:rPr>
                      <w:b/>
                      <w:sz w:val="24"/>
                      <w:szCs w:val="24"/>
                      <w:lang w:val="ro-RO"/>
                    </w:rPr>
                  </w:pPr>
                  <w:r w:rsidRPr="00AC517B">
                    <w:rPr>
                      <w:b/>
                      <w:sz w:val="24"/>
                      <w:szCs w:val="24"/>
                      <w:lang w:val="ro-RO"/>
                    </w:rPr>
                    <w:t>2018</w:t>
                  </w:r>
                </w:p>
              </w:tc>
              <w:tc>
                <w:tcPr>
                  <w:tcW w:w="1336" w:type="dxa"/>
                </w:tcPr>
                <w:p w14:paraId="59BF7BA2" w14:textId="77777777" w:rsidR="00761CD1" w:rsidRPr="00AC517B" w:rsidRDefault="00761CD1" w:rsidP="00FC6295">
                  <w:pPr>
                    <w:spacing w:line="276" w:lineRule="auto"/>
                    <w:ind w:firstLine="0"/>
                    <w:rPr>
                      <w:b/>
                      <w:sz w:val="24"/>
                      <w:szCs w:val="24"/>
                      <w:lang w:val="ro-RO"/>
                    </w:rPr>
                  </w:pPr>
                  <w:r w:rsidRPr="00AC517B">
                    <w:rPr>
                      <w:b/>
                      <w:sz w:val="24"/>
                      <w:szCs w:val="24"/>
                      <w:lang w:val="ro-RO"/>
                    </w:rPr>
                    <w:t>2019</w:t>
                  </w:r>
                </w:p>
              </w:tc>
              <w:tc>
                <w:tcPr>
                  <w:tcW w:w="1336" w:type="dxa"/>
                </w:tcPr>
                <w:p w14:paraId="21F6EDE4" w14:textId="77777777" w:rsidR="00761CD1" w:rsidRPr="00AC517B" w:rsidRDefault="00761CD1" w:rsidP="00FC6295">
                  <w:pPr>
                    <w:spacing w:line="276" w:lineRule="auto"/>
                    <w:ind w:firstLine="0"/>
                    <w:rPr>
                      <w:b/>
                      <w:sz w:val="24"/>
                      <w:szCs w:val="24"/>
                      <w:lang w:val="ro-RO"/>
                    </w:rPr>
                  </w:pPr>
                  <w:r w:rsidRPr="00AC517B">
                    <w:rPr>
                      <w:b/>
                      <w:sz w:val="24"/>
                      <w:szCs w:val="24"/>
                      <w:lang w:val="ro-RO"/>
                    </w:rPr>
                    <w:t>2020</w:t>
                  </w:r>
                </w:p>
              </w:tc>
            </w:tr>
            <w:tr w:rsidR="00761CD1" w:rsidRPr="00AC517B" w14:paraId="6CDEB8A1" w14:textId="77777777" w:rsidTr="00761CD1">
              <w:tc>
                <w:tcPr>
                  <w:tcW w:w="1750" w:type="dxa"/>
                </w:tcPr>
                <w:p w14:paraId="3ADAFDC9" w14:textId="77777777" w:rsidR="00761CD1" w:rsidRPr="00AC517B" w:rsidRDefault="00761CD1" w:rsidP="00AC517B">
                  <w:pPr>
                    <w:spacing w:line="276" w:lineRule="auto"/>
                    <w:ind w:firstLine="0"/>
                    <w:jc w:val="left"/>
                    <w:rPr>
                      <w:b/>
                      <w:sz w:val="24"/>
                      <w:szCs w:val="24"/>
                      <w:lang w:val="ro-RO"/>
                    </w:rPr>
                  </w:pPr>
                  <w:r w:rsidRPr="00AC517B">
                    <w:rPr>
                      <w:b/>
                      <w:sz w:val="24"/>
                      <w:szCs w:val="24"/>
                      <w:lang w:val="ro-RO"/>
                    </w:rPr>
                    <w:t>Numărul organizațiilor de construcții</w:t>
                  </w:r>
                </w:p>
              </w:tc>
              <w:tc>
                <w:tcPr>
                  <w:tcW w:w="1109" w:type="dxa"/>
                </w:tcPr>
                <w:p w14:paraId="7E46D3C5" w14:textId="77777777" w:rsidR="00761CD1" w:rsidRPr="00AC517B" w:rsidRDefault="00761CD1" w:rsidP="00FC6295">
                  <w:pPr>
                    <w:spacing w:line="276" w:lineRule="auto"/>
                    <w:ind w:firstLine="0"/>
                    <w:rPr>
                      <w:sz w:val="24"/>
                      <w:szCs w:val="24"/>
                      <w:lang w:val="ro-RO"/>
                    </w:rPr>
                  </w:pPr>
                  <w:r w:rsidRPr="00AC517B">
                    <w:rPr>
                      <w:sz w:val="24"/>
                      <w:szCs w:val="24"/>
                      <w:lang w:val="ro-RO"/>
                    </w:rPr>
                    <w:t>1362</w:t>
                  </w:r>
                </w:p>
              </w:tc>
              <w:tc>
                <w:tcPr>
                  <w:tcW w:w="1336" w:type="dxa"/>
                </w:tcPr>
                <w:p w14:paraId="7E371EE7" w14:textId="77777777" w:rsidR="00761CD1" w:rsidRPr="00AC517B" w:rsidRDefault="00761CD1" w:rsidP="00FC6295">
                  <w:pPr>
                    <w:spacing w:line="276" w:lineRule="auto"/>
                    <w:ind w:firstLine="0"/>
                    <w:rPr>
                      <w:sz w:val="24"/>
                      <w:szCs w:val="24"/>
                      <w:lang w:val="ro-RO"/>
                    </w:rPr>
                  </w:pPr>
                  <w:r w:rsidRPr="00AC517B">
                    <w:rPr>
                      <w:sz w:val="24"/>
                      <w:szCs w:val="24"/>
                      <w:lang w:val="ro-RO"/>
                    </w:rPr>
                    <w:t>1330</w:t>
                  </w:r>
                </w:p>
              </w:tc>
              <w:tc>
                <w:tcPr>
                  <w:tcW w:w="1336" w:type="dxa"/>
                </w:tcPr>
                <w:p w14:paraId="23A98B51" w14:textId="77777777" w:rsidR="00761CD1" w:rsidRPr="00AC517B" w:rsidRDefault="00761CD1" w:rsidP="00FC6295">
                  <w:pPr>
                    <w:spacing w:line="276" w:lineRule="auto"/>
                    <w:ind w:firstLine="0"/>
                    <w:rPr>
                      <w:sz w:val="24"/>
                      <w:szCs w:val="24"/>
                      <w:lang w:val="ro-RO"/>
                    </w:rPr>
                  </w:pPr>
                  <w:r w:rsidRPr="00AC517B">
                    <w:rPr>
                      <w:sz w:val="24"/>
                      <w:szCs w:val="24"/>
                      <w:lang w:val="ro-RO"/>
                    </w:rPr>
                    <w:t>1650</w:t>
                  </w:r>
                </w:p>
              </w:tc>
              <w:tc>
                <w:tcPr>
                  <w:tcW w:w="1336" w:type="dxa"/>
                </w:tcPr>
                <w:p w14:paraId="3A525E98" w14:textId="77777777" w:rsidR="00761CD1" w:rsidRPr="00AC517B" w:rsidRDefault="00761CD1" w:rsidP="00FC6295">
                  <w:pPr>
                    <w:spacing w:line="276" w:lineRule="auto"/>
                    <w:ind w:firstLine="0"/>
                    <w:rPr>
                      <w:sz w:val="24"/>
                      <w:szCs w:val="24"/>
                      <w:lang w:val="ro-RO"/>
                    </w:rPr>
                  </w:pPr>
                  <w:r w:rsidRPr="00AC517B">
                    <w:rPr>
                      <w:sz w:val="24"/>
                      <w:szCs w:val="24"/>
                      <w:lang w:val="ro-RO"/>
                    </w:rPr>
                    <w:t>1587</w:t>
                  </w:r>
                </w:p>
              </w:tc>
              <w:tc>
                <w:tcPr>
                  <w:tcW w:w="1336" w:type="dxa"/>
                </w:tcPr>
                <w:p w14:paraId="0503C198" w14:textId="77777777" w:rsidR="00761CD1" w:rsidRPr="00AC517B" w:rsidRDefault="00761CD1" w:rsidP="00FC6295">
                  <w:pPr>
                    <w:spacing w:line="276" w:lineRule="auto"/>
                    <w:ind w:firstLine="0"/>
                    <w:rPr>
                      <w:sz w:val="24"/>
                      <w:szCs w:val="24"/>
                      <w:lang w:val="ro-RO"/>
                    </w:rPr>
                  </w:pPr>
                  <w:r w:rsidRPr="00AC517B">
                    <w:rPr>
                      <w:sz w:val="24"/>
                      <w:szCs w:val="24"/>
                      <w:lang w:val="ro-RO"/>
                    </w:rPr>
                    <w:t>1624</w:t>
                  </w:r>
                </w:p>
              </w:tc>
              <w:tc>
                <w:tcPr>
                  <w:tcW w:w="1336" w:type="dxa"/>
                </w:tcPr>
                <w:p w14:paraId="7C26858F" w14:textId="77777777" w:rsidR="00761CD1" w:rsidRPr="00AC517B" w:rsidRDefault="00761CD1" w:rsidP="00FC6295">
                  <w:pPr>
                    <w:spacing w:line="276" w:lineRule="auto"/>
                    <w:ind w:firstLine="0"/>
                    <w:rPr>
                      <w:sz w:val="24"/>
                      <w:szCs w:val="24"/>
                      <w:lang w:val="ro-RO"/>
                    </w:rPr>
                  </w:pPr>
                  <w:r w:rsidRPr="00AC517B">
                    <w:rPr>
                      <w:sz w:val="24"/>
                      <w:szCs w:val="24"/>
                      <w:lang w:val="ro-RO"/>
                    </w:rPr>
                    <w:t>1881</w:t>
                  </w:r>
                </w:p>
              </w:tc>
            </w:tr>
            <w:tr w:rsidR="00761CD1" w:rsidRPr="00AC517B" w14:paraId="387E6B91" w14:textId="77777777" w:rsidTr="00761CD1">
              <w:tc>
                <w:tcPr>
                  <w:tcW w:w="1750" w:type="dxa"/>
                </w:tcPr>
                <w:p w14:paraId="375DF818" w14:textId="77777777" w:rsidR="00761CD1" w:rsidRPr="00AC517B" w:rsidRDefault="00761CD1" w:rsidP="00AC517B">
                  <w:pPr>
                    <w:spacing w:line="276" w:lineRule="auto"/>
                    <w:ind w:firstLine="0"/>
                    <w:jc w:val="left"/>
                    <w:rPr>
                      <w:b/>
                      <w:sz w:val="24"/>
                      <w:szCs w:val="24"/>
                      <w:lang w:val="ro-RO"/>
                    </w:rPr>
                  </w:pPr>
                  <w:r w:rsidRPr="00AC517B">
                    <w:rPr>
                      <w:b/>
                      <w:sz w:val="24"/>
                      <w:szCs w:val="24"/>
                      <w:lang w:val="ro-RO"/>
                    </w:rPr>
                    <w:t>Valoarea lucrărilor de construcții (</w:t>
                  </w:r>
                  <w:proofErr w:type="spellStart"/>
                  <w:r w:rsidRPr="00AC517B">
                    <w:rPr>
                      <w:b/>
                      <w:sz w:val="24"/>
                      <w:szCs w:val="24"/>
                      <w:lang w:val="ro-RO"/>
                    </w:rPr>
                    <w:t>mln</w:t>
                  </w:r>
                  <w:proofErr w:type="spellEnd"/>
                  <w:r w:rsidRPr="00AC517B">
                    <w:rPr>
                      <w:b/>
                      <w:sz w:val="24"/>
                      <w:szCs w:val="24"/>
                      <w:lang w:val="ro-RO"/>
                    </w:rPr>
                    <w:t>. lei)</w:t>
                  </w:r>
                </w:p>
              </w:tc>
              <w:tc>
                <w:tcPr>
                  <w:tcW w:w="1109" w:type="dxa"/>
                </w:tcPr>
                <w:p w14:paraId="2B037115" w14:textId="77777777" w:rsidR="00761CD1" w:rsidRPr="00AC517B" w:rsidRDefault="00761CD1" w:rsidP="00FC6295">
                  <w:pPr>
                    <w:spacing w:line="276" w:lineRule="auto"/>
                    <w:ind w:firstLine="0"/>
                    <w:rPr>
                      <w:sz w:val="24"/>
                      <w:szCs w:val="24"/>
                      <w:lang w:val="ro-RO"/>
                    </w:rPr>
                  </w:pPr>
                  <w:r w:rsidRPr="00AC517B">
                    <w:rPr>
                      <w:sz w:val="24"/>
                      <w:szCs w:val="24"/>
                      <w:lang w:val="ro-RO"/>
                    </w:rPr>
                    <w:t>8 212,8</w:t>
                  </w:r>
                </w:p>
              </w:tc>
              <w:tc>
                <w:tcPr>
                  <w:tcW w:w="1336" w:type="dxa"/>
                </w:tcPr>
                <w:p w14:paraId="3E160D98" w14:textId="77777777" w:rsidR="00761CD1" w:rsidRPr="00AC517B" w:rsidRDefault="00761CD1" w:rsidP="00FC6295">
                  <w:pPr>
                    <w:spacing w:line="276" w:lineRule="auto"/>
                    <w:ind w:firstLine="0"/>
                    <w:rPr>
                      <w:sz w:val="24"/>
                      <w:szCs w:val="24"/>
                      <w:lang w:val="ro-RO"/>
                    </w:rPr>
                  </w:pPr>
                  <w:r w:rsidRPr="00AC517B">
                    <w:rPr>
                      <w:sz w:val="24"/>
                      <w:szCs w:val="24"/>
                      <w:lang w:val="ro-RO"/>
                    </w:rPr>
                    <w:t>8 200,0</w:t>
                  </w:r>
                </w:p>
              </w:tc>
              <w:tc>
                <w:tcPr>
                  <w:tcW w:w="1336" w:type="dxa"/>
                </w:tcPr>
                <w:p w14:paraId="6F144753" w14:textId="77777777" w:rsidR="00761CD1" w:rsidRPr="00AC517B" w:rsidRDefault="00761CD1" w:rsidP="00FC6295">
                  <w:pPr>
                    <w:spacing w:line="276" w:lineRule="auto"/>
                    <w:ind w:firstLine="0"/>
                    <w:rPr>
                      <w:sz w:val="24"/>
                      <w:szCs w:val="24"/>
                      <w:lang w:val="ro-RO"/>
                    </w:rPr>
                  </w:pPr>
                  <w:r w:rsidRPr="00AC517B">
                    <w:rPr>
                      <w:sz w:val="24"/>
                      <w:szCs w:val="24"/>
                      <w:lang w:val="ro-RO"/>
                    </w:rPr>
                    <w:t>9 100,1</w:t>
                  </w:r>
                </w:p>
              </w:tc>
              <w:tc>
                <w:tcPr>
                  <w:tcW w:w="1336" w:type="dxa"/>
                </w:tcPr>
                <w:p w14:paraId="78012373" w14:textId="77777777" w:rsidR="00761CD1" w:rsidRPr="00AC517B" w:rsidRDefault="00761CD1" w:rsidP="00FC6295">
                  <w:pPr>
                    <w:spacing w:line="276" w:lineRule="auto"/>
                    <w:ind w:firstLine="0"/>
                    <w:rPr>
                      <w:sz w:val="24"/>
                      <w:szCs w:val="24"/>
                      <w:lang w:val="ro-RO"/>
                    </w:rPr>
                  </w:pPr>
                  <w:r w:rsidRPr="00AC517B">
                    <w:rPr>
                      <w:sz w:val="24"/>
                      <w:szCs w:val="24"/>
                      <w:lang w:val="ro-RO"/>
                    </w:rPr>
                    <w:t>11 356,4</w:t>
                  </w:r>
                </w:p>
              </w:tc>
              <w:tc>
                <w:tcPr>
                  <w:tcW w:w="1336" w:type="dxa"/>
                </w:tcPr>
                <w:p w14:paraId="5EB9ECFC" w14:textId="77777777" w:rsidR="00761CD1" w:rsidRPr="00AC517B" w:rsidRDefault="00761CD1" w:rsidP="00FC6295">
                  <w:pPr>
                    <w:spacing w:line="276" w:lineRule="auto"/>
                    <w:ind w:firstLine="0"/>
                    <w:rPr>
                      <w:sz w:val="24"/>
                      <w:szCs w:val="24"/>
                      <w:lang w:val="ro-RO"/>
                    </w:rPr>
                  </w:pPr>
                  <w:r w:rsidRPr="00AC517B">
                    <w:rPr>
                      <w:sz w:val="24"/>
                      <w:szCs w:val="24"/>
                      <w:lang w:val="ro-RO"/>
                    </w:rPr>
                    <w:t>13 408,5</w:t>
                  </w:r>
                </w:p>
              </w:tc>
              <w:tc>
                <w:tcPr>
                  <w:tcW w:w="1336" w:type="dxa"/>
                </w:tcPr>
                <w:p w14:paraId="1DC56347" w14:textId="77777777" w:rsidR="00761CD1" w:rsidRPr="00AC517B" w:rsidRDefault="00761CD1" w:rsidP="00FC6295">
                  <w:pPr>
                    <w:spacing w:line="276" w:lineRule="auto"/>
                    <w:ind w:firstLine="0"/>
                    <w:rPr>
                      <w:sz w:val="24"/>
                      <w:szCs w:val="24"/>
                      <w:lang w:val="ro-RO"/>
                    </w:rPr>
                  </w:pPr>
                  <w:r w:rsidRPr="00AC517B">
                    <w:rPr>
                      <w:sz w:val="24"/>
                      <w:szCs w:val="24"/>
                      <w:lang w:val="ro-RO"/>
                    </w:rPr>
                    <w:t>15 090,9</w:t>
                  </w:r>
                </w:p>
              </w:tc>
            </w:tr>
            <w:tr w:rsidR="00761CD1" w:rsidRPr="00AC517B" w14:paraId="06683F6F" w14:textId="77777777" w:rsidTr="00761CD1">
              <w:tc>
                <w:tcPr>
                  <w:tcW w:w="1750" w:type="dxa"/>
                </w:tcPr>
                <w:p w14:paraId="64F16C2B" w14:textId="77777777" w:rsidR="00761CD1" w:rsidRPr="00AC517B" w:rsidRDefault="00761CD1" w:rsidP="00AC517B">
                  <w:pPr>
                    <w:spacing w:line="276" w:lineRule="auto"/>
                    <w:ind w:firstLine="0"/>
                    <w:jc w:val="left"/>
                    <w:rPr>
                      <w:b/>
                      <w:sz w:val="24"/>
                      <w:szCs w:val="24"/>
                      <w:lang w:val="ro-RO"/>
                    </w:rPr>
                  </w:pPr>
                  <w:r w:rsidRPr="00AC517B">
                    <w:rPr>
                      <w:b/>
                      <w:sz w:val="24"/>
                      <w:szCs w:val="24"/>
                      <w:lang w:val="ro-RO"/>
                    </w:rPr>
                    <w:t xml:space="preserve">Numărul </w:t>
                  </w:r>
                  <w:proofErr w:type="spellStart"/>
                  <w:r w:rsidRPr="00AC517B">
                    <w:rPr>
                      <w:b/>
                      <w:sz w:val="24"/>
                      <w:szCs w:val="24"/>
                      <w:lang w:val="ro-RO"/>
                    </w:rPr>
                    <w:t>salariaţilor</w:t>
                  </w:r>
                  <w:proofErr w:type="spellEnd"/>
                  <w:r w:rsidRPr="00AC517B">
                    <w:rPr>
                      <w:b/>
                      <w:sz w:val="24"/>
                      <w:szCs w:val="24"/>
                      <w:lang w:val="ro-RO"/>
                    </w:rPr>
                    <w:t xml:space="preserve"> din</w:t>
                  </w:r>
                </w:p>
                <w:p w14:paraId="1CCFAD4D" w14:textId="77777777" w:rsidR="00761CD1" w:rsidRPr="00AC517B" w:rsidRDefault="00761CD1" w:rsidP="00AC517B">
                  <w:pPr>
                    <w:spacing w:line="276" w:lineRule="auto"/>
                    <w:ind w:firstLine="0"/>
                    <w:jc w:val="left"/>
                    <w:rPr>
                      <w:b/>
                      <w:sz w:val="24"/>
                      <w:szCs w:val="24"/>
                      <w:lang w:val="ro-RO"/>
                    </w:rPr>
                  </w:pPr>
                  <w:proofErr w:type="spellStart"/>
                  <w:r w:rsidRPr="00AC517B">
                    <w:rPr>
                      <w:b/>
                      <w:sz w:val="24"/>
                      <w:szCs w:val="24"/>
                      <w:lang w:val="ro-RO"/>
                    </w:rPr>
                    <w:t>construcţii</w:t>
                  </w:r>
                  <w:proofErr w:type="spellEnd"/>
                  <w:r w:rsidRPr="00AC517B">
                    <w:rPr>
                      <w:b/>
                      <w:sz w:val="24"/>
                      <w:szCs w:val="24"/>
                      <w:lang w:val="ro-RO"/>
                    </w:rPr>
                    <w:t>, (număr mediu</w:t>
                  </w:r>
                </w:p>
                <w:p w14:paraId="66382A3A" w14:textId="77777777" w:rsidR="00761CD1" w:rsidRPr="00AC517B" w:rsidRDefault="00761CD1" w:rsidP="00AC517B">
                  <w:pPr>
                    <w:spacing w:line="276" w:lineRule="auto"/>
                    <w:ind w:firstLine="0"/>
                    <w:jc w:val="left"/>
                    <w:rPr>
                      <w:b/>
                      <w:sz w:val="24"/>
                      <w:szCs w:val="24"/>
                      <w:lang w:val="ro-RO"/>
                    </w:rPr>
                  </w:pPr>
                  <w:r w:rsidRPr="00AC517B">
                    <w:rPr>
                      <w:b/>
                      <w:sz w:val="24"/>
                      <w:szCs w:val="24"/>
                      <w:lang w:val="ro-RO"/>
                    </w:rPr>
                    <w:t>lunar)</w:t>
                  </w:r>
                </w:p>
              </w:tc>
              <w:tc>
                <w:tcPr>
                  <w:tcW w:w="1109" w:type="dxa"/>
                </w:tcPr>
                <w:p w14:paraId="13B8E94F" w14:textId="77777777" w:rsidR="00761CD1" w:rsidRPr="00AC517B" w:rsidRDefault="00761CD1" w:rsidP="00FC6295">
                  <w:pPr>
                    <w:spacing w:line="276" w:lineRule="auto"/>
                    <w:ind w:firstLine="0"/>
                    <w:rPr>
                      <w:sz w:val="24"/>
                      <w:szCs w:val="24"/>
                      <w:lang w:val="ro-RO"/>
                    </w:rPr>
                  </w:pPr>
                  <w:r w:rsidRPr="00AC517B">
                    <w:rPr>
                      <w:sz w:val="24"/>
                      <w:szCs w:val="24"/>
                      <w:lang w:val="ro-RO"/>
                    </w:rPr>
                    <w:t>22 200</w:t>
                  </w:r>
                  <w:r w:rsidRPr="00AC517B">
                    <w:rPr>
                      <w:sz w:val="24"/>
                      <w:szCs w:val="24"/>
                      <w:lang w:val="ro-RO"/>
                    </w:rPr>
                    <w:tab/>
                  </w:r>
                </w:p>
              </w:tc>
              <w:tc>
                <w:tcPr>
                  <w:tcW w:w="1336" w:type="dxa"/>
                </w:tcPr>
                <w:p w14:paraId="37DB474D" w14:textId="77777777" w:rsidR="00761CD1" w:rsidRPr="00AC517B" w:rsidRDefault="00761CD1" w:rsidP="00FC6295">
                  <w:pPr>
                    <w:spacing w:line="276" w:lineRule="auto"/>
                    <w:ind w:firstLine="0"/>
                    <w:rPr>
                      <w:sz w:val="24"/>
                      <w:szCs w:val="24"/>
                      <w:lang w:val="ro-RO"/>
                    </w:rPr>
                  </w:pPr>
                  <w:r w:rsidRPr="00AC517B">
                    <w:rPr>
                      <w:sz w:val="24"/>
                      <w:szCs w:val="24"/>
                      <w:lang w:val="ro-RO"/>
                    </w:rPr>
                    <w:t>20 634</w:t>
                  </w:r>
                  <w:r w:rsidRPr="00AC517B">
                    <w:rPr>
                      <w:sz w:val="24"/>
                      <w:szCs w:val="24"/>
                      <w:lang w:val="ro-RO"/>
                    </w:rPr>
                    <w:tab/>
                  </w:r>
                </w:p>
              </w:tc>
              <w:tc>
                <w:tcPr>
                  <w:tcW w:w="1336" w:type="dxa"/>
                </w:tcPr>
                <w:p w14:paraId="724B3960" w14:textId="77777777" w:rsidR="00761CD1" w:rsidRPr="00AC517B" w:rsidRDefault="00761CD1" w:rsidP="00FC6295">
                  <w:pPr>
                    <w:spacing w:line="276" w:lineRule="auto"/>
                    <w:ind w:firstLine="0"/>
                    <w:rPr>
                      <w:sz w:val="24"/>
                      <w:szCs w:val="24"/>
                      <w:lang w:val="ro-RO"/>
                    </w:rPr>
                  </w:pPr>
                  <w:r w:rsidRPr="00AC517B">
                    <w:rPr>
                      <w:sz w:val="24"/>
                      <w:szCs w:val="24"/>
                      <w:lang w:val="ro-RO"/>
                    </w:rPr>
                    <w:t>21 816</w:t>
                  </w:r>
                  <w:r w:rsidRPr="00AC517B">
                    <w:rPr>
                      <w:sz w:val="24"/>
                      <w:szCs w:val="24"/>
                      <w:lang w:val="ro-RO"/>
                    </w:rPr>
                    <w:tab/>
                  </w:r>
                </w:p>
              </w:tc>
              <w:tc>
                <w:tcPr>
                  <w:tcW w:w="1336" w:type="dxa"/>
                </w:tcPr>
                <w:p w14:paraId="4AE50100" w14:textId="77777777" w:rsidR="00761CD1" w:rsidRPr="00AC517B" w:rsidRDefault="00761CD1" w:rsidP="00FC6295">
                  <w:pPr>
                    <w:spacing w:line="276" w:lineRule="auto"/>
                    <w:ind w:firstLine="0"/>
                    <w:rPr>
                      <w:sz w:val="24"/>
                      <w:szCs w:val="24"/>
                      <w:lang w:val="ro-RO"/>
                    </w:rPr>
                  </w:pPr>
                  <w:r w:rsidRPr="00AC517B">
                    <w:rPr>
                      <w:sz w:val="24"/>
                      <w:szCs w:val="24"/>
                      <w:lang w:val="ro-RO"/>
                    </w:rPr>
                    <w:t>23 443</w:t>
                  </w:r>
                  <w:r w:rsidRPr="00AC517B">
                    <w:rPr>
                      <w:sz w:val="24"/>
                      <w:szCs w:val="24"/>
                      <w:lang w:val="ro-RO"/>
                    </w:rPr>
                    <w:tab/>
                  </w:r>
                </w:p>
              </w:tc>
              <w:tc>
                <w:tcPr>
                  <w:tcW w:w="1336" w:type="dxa"/>
                </w:tcPr>
                <w:p w14:paraId="4E6430D8" w14:textId="77777777" w:rsidR="00761CD1" w:rsidRPr="00AC517B" w:rsidRDefault="00761CD1" w:rsidP="00FC6295">
                  <w:pPr>
                    <w:spacing w:line="276" w:lineRule="auto"/>
                    <w:ind w:firstLine="0"/>
                    <w:rPr>
                      <w:sz w:val="24"/>
                      <w:szCs w:val="24"/>
                      <w:lang w:val="ro-RO"/>
                    </w:rPr>
                  </w:pPr>
                  <w:r w:rsidRPr="00AC517B">
                    <w:rPr>
                      <w:sz w:val="24"/>
                      <w:szCs w:val="24"/>
                      <w:lang w:val="ro-RO"/>
                    </w:rPr>
                    <w:t>24 633</w:t>
                  </w:r>
                  <w:r w:rsidRPr="00AC517B">
                    <w:rPr>
                      <w:sz w:val="24"/>
                      <w:szCs w:val="24"/>
                      <w:lang w:val="ro-RO"/>
                    </w:rPr>
                    <w:tab/>
                  </w:r>
                </w:p>
              </w:tc>
              <w:tc>
                <w:tcPr>
                  <w:tcW w:w="1336" w:type="dxa"/>
                </w:tcPr>
                <w:p w14:paraId="74B2B21F" w14:textId="77777777" w:rsidR="00761CD1" w:rsidRPr="00AC517B" w:rsidRDefault="00761CD1" w:rsidP="00FC6295">
                  <w:pPr>
                    <w:spacing w:line="276" w:lineRule="auto"/>
                    <w:ind w:firstLine="0"/>
                    <w:rPr>
                      <w:sz w:val="24"/>
                      <w:szCs w:val="24"/>
                      <w:lang w:val="ro-RO"/>
                    </w:rPr>
                  </w:pPr>
                  <w:r w:rsidRPr="00AC517B">
                    <w:rPr>
                      <w:sz w:val="24"/>
                      <w:szCs w:val="24"/>
                      <w:lang w:val="ro-RO"/>
                    </w:rPr>
                    <w:t>24 099</w:t>
                  </w:r>
                </w:p>
              </w:tc>
            </w:tr>
          </w:tbl>
          <w:p w14:paraId="630D596C" w14:textId="77777777" w:rsidR="00777BC1" w:rsidRPr="00AC517B" w:rsidRDefault="00777BC1" w:rsidP="00AC517B">
            <w:pPr>
              <w:spacing w:line="276" w:lineRule="auto"/>
              <w:ind w:firstLine="0"/>
              <w:rPr>
                <w:sz w:val="24"/>
                <w:lang w:val="ro-RO"/>
              </w:rPr>
            </w:pPr>
          </w:p>
          <w:p w14:paraId="13A5E7E6" w14:textId="40D1ED50" w:rsidR="00167851" w:rsidRPr="00AC517B" w:rsidRDefault="009C2665" w:rsidP="00AC517B">
            <w:pPr>
              <w:spacing w:line="276" w:lineRule="auto"/>
              <w:ind w:firstLine="514"/>
              <w:rPr>
                <w:sz w:val="24"/>
                <w:lang w:val="ro-RO"/>
              </w:rPr>
            </w:pPr>
            <w:r w:rsidRPr="00AC517B">
              <w:rPr>
                <w:sz w:val="24"/>
                <w:lang w:val="ro-RO"/>
              </w:rPr>
              <w:t>În acest context,</w:t>
            </w:r>
            <w:r w:rsidR="002D40FD" w:rsidRPr="00AC517B">
              <w:rPr>
                <w:sz w:val="24"/>
                <w:lang w:val="ro-RO"/>
              </w:rPr>
              <w:t xml:space="preserve"> pentru a asigura protejarea drepturilor </w:t>
            </w:r>
            <w:proofErr w:type="spellStart"/>
            <w:r w:rsidR="002D40FD" w:rsidRPr="00AC517B">
              <w:rPr>
                <w:sz w:val="24"/>
                <w:lang w:val="ro-RO"/>
              </w:rPr>
              <w:t>salariaţilor</w:t>
            </w:r>
            <w:proofErr w:type="spellEnd"/>
            <w:r w:rsidR="002D40FD" w:rsidRPr="00AC517B">
              <w:rPr>
                <w:sz w:val="24"/>
                <w:lang w:val="ro-RO"/>
              </w:rPr>
              <w:t xml:space="preserve"> </w:t>
            </w:r>
            <w:proofErr w:type="spellStart"/>
            <w:r w:rsidR="002D40FD" w:rsidRPr="00AC517B">
              <w:rPr>
                <w:sz w:val="24"/>
                <w:lang w:val="ro-RO"/>
              </w:rPr>
              <w:t>şi</w:t>
            </w:r>
            <w:proofErr w:type="spellEnd"/>
            <w:r w:rsidR="002D40FD" w:rsidRPr="00AC517B">
              <w:rPr>
                <w:sz w:val="24"/>
                <w:lang w:val="ro-RO"/>
              </w:rPr>
              <w:t xml:space="preserve"> totodată, de a scuti </w:t>
            </w:r>
            <w:proofErr w:type="spellStart"/>
            <w:r w:rsidR="002D40FD" w:rsidRPr="00AC517B">
              <w:rPr>
                <w:sz w:val="24"/>
                <w:lang w:val="ro-RO"/>
              </w:rPr>
              <w:t>agenţii</w:t>
            </w:r>
            <w:proofErr w:type="spellEnd"/>
            <w:r w:rsidR="002D40FD" w:rsidRPr="00AC517B">
              <w:rPr>
                <w:sz w:val="24"/>
                <w:lang w:val="ro-RO"/>
              </w:rPr>
              <w:t xml:space="preserve"> economici de problema achitării salariului </w:t>
            </w:r>
            <w:r w:rsidR="00E15A90" w:rsidRPr="00AC517B">
              <w:rPr>
                <w:sz w:val="24"/>
                <w:lang w:val="ro-RO"/>
              </w:rPr>
              <w:t>în perioadele de sistare a lucrărilor</w:t>
            </w:r>
            <w:r w:rsidR="002D40FD" w:rsidRPr="00AC517B">
              <w:rPr>
                <w:sz w:val="24"/>
                <w:lang w:val="ro-RO"/>
              </w:rPr>
              <w:t xml:space="preserve">, crearea de noi </w:t>
            </w:r>
            <w:proofErr w:type="spellStart"/>
            <w:r w:rsidR="002D40FD" w:rsidRPr="00AC517B">
              <w:rPr>
                <w:sz w:val="24"/>
                <w:lang w:val="ro-RO"/>
              </w:rPr>
              <w:t>condiţii</w:t>
            </w:r>
            <w:proofErr w:type="spellEnd"/>
            <w:r w:rsidR="002D40FD" w:rsidRPr="00AC517B">
              <w:rPr>
                <w:sz w:val="24"/>
                <w:lang w:val="ro-RO"/>
              </w:rPr>
              <w:t xml:space="preserve"> pentru realizarea intereselor acestui segment de </w:t>
            </w:r>
            <w:proofErr w:type="spellStart"/>
            <w:r w:rsidR="002D40FD" w:rsidRPr="00AC517B">
              <w:rPr>
                <w:sz w:val="24"/>
                <w:lang w:val="ro-RO"/>
              </w:rPr>
              <w:t>salariaţi</w:t>
            </w:r>
            <w:proofErr w:type="spellEnd"/>
            <w:r w:rsidR="002D40FD" w:rsidRPr="00AC517B">
              <w:rPr>
                <w:sz w:val="24"/>
                <w:lang w:val="ro-RO"/>
              </w:rPr>
              <w:t xml:space="preserve">, a fost conceput proiectul Legii privind Casa Socială a Constructorilor. Acest proiect de lege prevede constituirea unui fond special ce va asigura </w:t>
            </w:r>
            <w:proofErr w:type="spellStart"/>
            <w:r w:rsidR="002D40FD" w:rsidRPr="00AC517B">
              <w:rPr>
                <w:sz w:val="24"/>
                <w:lang w:val="ro-RO"/>
              </w:rPr>
              <w:t>protecţia</w:t>
            </w:r>
            <w:proofErr w:type="spellEnd"/>
            <w:r w:rsidR="002D40FD" w:rsidRPr="00AC517B">
              <w:rPr>
                <w:sz w:val="24"/>
                <w:lang w:val="ro-RO"/>
              </w:rPr>
              <w:t xml:space="preserve"> suplimentară, o măsură alternativă de </w:t>
            </w:r>
            <w:proofErr w:type="spellStart"/>
            <w:r w:rsidR="002D40FD" w:rsidRPr="00AC517B">
              <w:rPr>
                <w:sz w:val="24"/>
                <w:lang w:val="ro-RO"/>
              </w:rPr>
              <w:t>protecţie</w:t>
            </w:r>
            <w:proofErr w:type="spellEnd"/>
            <w:r w:rsidR="002D40FD" w:rsidRPr="00AC517B">
              <w:rPr>
                <w:sz w:val="24"/>
                <w:lang w:val="ro-RO"/>
              </w:rPr>
              <w:t xml:space="preserve"> a drepturil</w:t>
            </w:r>
            <w:r w:rsidR="00FC6295">
              <w:rPr>
                <w:sz w:val="24"/>
                <w:lang w:val="ro-RO"/>
              </w:rPr>
              <w:t xml:space="preserve">or salariale ale </w:t>
            </w:r>
            <w:proofErr w:type="spellStart"/>
            <w:r w:rsidR="00FC6295">
              <w:rPr>
                <w:sz w:val="24"/>
                <w:lang w:val="ro-RO"/>
              </w:rPr>
              <w:t>angajaţilor</w:t>
            </w:r>
            <w:proofErr w:type="spellEnd"/>
            <w:r w:rsidR="002D40FD" w:rsidRPr="00AC517B">
              <w:rPr>
                <w:sz w:val="24"/>
                <w:lang w:val="ro-RO"/>
              </w:rPr>
              <w:t xml:space="preserve"> </w:t>
            </w:r>
            <w:r w:rsidR="00FC6295" w:rsidRPr="00AC517B">
              <w:rPr>
                <w:sz w:val="24"/>
                <w:szCs w:val="24"/>
                <w:lang w:val="ro-RO"/>
              </w:rPr>
              <w:t xml:space="preserve">din ramura construcțiilor, drumurilor </w:t>
            </w:r>
            <w:proofErr w:type="spellStart"/>
            <w:r w:rsidR="00FC6295" w:rsidRPr="00AC517B">
              <w:rPr>
                <w:sz w:val="24"/>
                <w:szCs w:val="24"/>
                <w:lang w:val="ro-RO"/>
              </w:rPr>
              <w:t>şi</w:t>
            </w:r>
            <w:proofErr w:type="spellEnd"/>
            <w:r w:rsidR="00FC6295" w:rsidRPr="00AC517B">
              <w:rPr>
                <w:sz w:val="24"/>
                <w:szCs w:val="24"/>
                <w:lang w:val="ro-RO"/>
              </w:rPr>
              <w:t xml:space="preserve"> industria materialelor de construcție</w:t>
            </w:r>
            <w:r w:rsidR="002D40FD" w:rsidRPr="00AC517B">
              <w:rPr>
                <w:sz w:val="24"/>
                <w:lang w:val="ro-RO"/>
              </w:rPr>
              <w:t xml:space="preserve">. Astfel, </w:t>
            </w:r>
            <w:proofErr w:type="spellStart"/>
            <w:r w:rsidR="002D40FD" w:rsidRPr="00AC517B">
              <w:rPr>
                <w:sz w:val="24"/>
                <w:lang w:val="ro-RO"/>
              </w:rPr>
              <w:t>salariaţii</w:t>
            </w:r>
            <w:proofErr w:type="spellEnd"/>
            <w:r w:rsidR="002D40FD" w:rsidRPr="00AC517B">
              <w:rPr>
                <w:sz w:val="24"/>
                <w:lang w:val="ro-RO"/>
              </w:rPr>
              <w:t xml:space="preserve"> din ramura de </w:t>
            </w:r>
            <w:proofErr w:type="spellStart"/>
            <w:r w:rsidR="002D40FD" w:rsidRPr="00AC517B">
              <w:rPr>
                <w:sz w:val="24"/>
                <w:lang w:val="ro-RO"/>
              </w:rPr>
              <w:t>construcţii</w:t>
            </w:r>
            <w:proofErr w:type="spellEnd"/>
            <w:r w:rsidR="002D40FD" w:rsidRPr="00AC517B">
              <w:rPr>
                <w:sz w:val="24"/>
                <w:lang w:val="ro-RO"/>
              </w:rPr>
              <w:t xml:space="preserve">, drumuri </w:t>
            </w:r>
            <w:proofErr w:type="spellStart"/>
            <w:r w:rsidR="002D40FD" w:rsidRPr="00AC517B">
              <w:rPr>
                <w:sz w:val="24"/>
                <w:lang w:val="ro-RO"/>
              </w:rPr>
              <w:t>şi</w:t>
            </w:r>
            <w:proofErr w:type="spellEnd"/>
            <w:r w:rsidR="002D40FD" w:rsidRPr="00AC517B">
              <w:rPr>
                <w:sz w:val="24"/>
                <w:lang w:val="ro-RO"/>
              </w:rPr>
              <w:t xml:space="preserve"> de producere a materialelor de </w:t>
            </w:r>
            <w:proofErr w:type="spellStart"/>
            <w:r w:rsidR="002D40FD" w:rsidRPr="00AC517B">
              <w:rPr>
                <w:sz w:val="24"/>
                <w:lang w:val="ro-RO"/>
              </w:rPr>
              <w:t>construcţii</w:t>
            </w:r>
            <w:proofErr w:type="spellEnd"/>
            <w:r w:rsidR="002D40FD" w:rsidRPr="00AC517B">
              <w:rPr>
                <w:sz w:val="24"/>
                <w:lang w:val="ro-RO"/>
              </w:rPr>
              <w:t xml:space="preserve"> vor beneficia pe perioada întreruperii </w:t>
            </w:r>
            <w:proofErr w:type="spellStart"/>
            <w:r w:rsidR="002D40FD" w:rsidRPr="00AC517B">
              <w:rPr>
                <w:sz w:val="24"/>
                <w:lang w:val="ro-RO"/>
              </w:rPr>
              <w:t>activităţii</w:t>
            </w:r>
            <w:proofErr w:type="spellEnd"/>
            <w:r w:rsidR="002D40FD" w:rsidRPr="00AC517B">
              <w:rPr>
                <w:sz w:val="24"/>
                <w:lang w:val="ro-RO"/>
              </w:rPr>
              <w:t xml:space="preserve"> de o </w:t>
            </w:r>
            <w:proofErr w:type="spellStart"/>
            <w:r w:rsidR="002D40FD" w:rsidRPr="00AC517B">
              <w:rPr>
                <w:sz w:val="24"/>
                <w:lang w:val="ro-RO"/>
              </w:rPr>
              <w:t>îndemnizaţie</w:t>
            </w:r>
            <w:proofErr w:type="spellEnd"/>
            <w:r w:rsidR="002D40FD" w:rsidRPr="00AC517B">
              <w:rPr>
                <w:sz w:val="24"/>
                <w:lang w:val="ro-RO"/>
              </w:rPr>
              <w:t xml:space="preserve">, </w:t>
            </w:r>
            <w:proofErr w:type="spellStart"/>
            <w:r w:rsidR="002D40FD" w:rsidRPr="00AC517B">
              <w:rPr>
                <w:sz w:val="24"/>
                <w:lang w:val="ro-RO"/>
              </w:rPr>
              <w:t>reprezentînd</w:t>
            </w:r>
            <w:proofErr w:type="spellEnd"/>
            <w:r w:rsidR="002D40FD" w:rsidRPr="00AC517B">
              <w:rPr>
                <w:sz w:val="24"/>
                <w:lang w:val="ro-RO"/>
              </w:rPr>
              <w:t xml:space="preserve"> o sumă impozabilă, al cărei cuantum lunar este egal cu 75% din media pe ultimele trei luni a salariului de bază brut, care se va acorda </w:t>
            </w:r>
            <w:proofErr w:type="spellStart"/>
            <w:r w:rsidR="002D40FD" w:rsidRPr="00AC517B">
              <w:rPr>
                <w:sz w:val="24"/>
                <w:lang w:val="ro-RO"/>
              </w:rPr>
              <w:t>proporţional</w:t>
            </w:r>
            <w:proofErr w:type="spellEnd"/>
            <w:r w:rsidR="002D40FD" w:rsidRPr="00AC517B">
              <w:rPr>
                <w:sz w:val="24"/>
                <w:lang w:val="ro-RO"/>
              </w:rPr>
              <w:t xml:space="preserve"> cu durata efectivă a întreruperii lucrului, fără pierderea drepturilor de salariat. </w:t>
            </w:r>
          </w:p>
          <w:p w14:paraId="346E5ED5" w14:textId="77777777" w:rsidR="002D40FD" w:rsidRDefault="002D40FD" w:rsidP="00AC517B">
            <w:pPr>
              <w:spacing w:line="276" w:lineRule="auto"/>
              <w:ind w:firstLine="514"/>
              <w:rPr>
                <w:sz w:val="24"/>
                <w:lang w:val="ro-RO"/>
              </w:rPr>
            </w:pPr>
            <w:r w:rsidRPr="00AC517B">
              <w:rPr>
                <w:sz w:val="24"/>
                <w:lang w:val="ro-RO"/>
              </w:rPr>
              <w:t xml:space="preserve">Este necesar de </w:t>
            </w:r>
            <w:proofErr w:type="spellStart"/>
            <w:r w:rsidRPr="00AC517B">
              <w:rPr>
                <w:sz w:val="24"/>
                <w:lang w:val="ro-RO"/>
              </w:rPr>
              <w:t>menţionat</w:t>
            </w:r>
            <w:proofErr w:type="spellEnd"/>
            <w:r w:rsidRPr="00AC517B">
              <w:rPr>
                <w:sz w:val="24"/>
                <w:lang w:val="ro-RO"/>
              </w:rPr>
              <w:t xml:space="preserve"> că conform </w:t>
            </w:r>
            <w:proofErr w:type="spellStart"/>
            <w:r w:rsidRPr="00AC517B">
              <w:rPr>
                <w:sz w:val="24"/>
                <w:lang w:val="ro-RO"/>
              </w:rPr>
              <w:t>legislaţiei</w:t>
            </w:r>
            <w:proofErr w:type="spellEnd"/>
            <w:r w:rsidRPr="00AC517B">
              <w:rPr>
                <w:sz w:val="24"/>
                <w:lang w:val="ro-RO"/>
              </w:rPr>
              <w:t xml:space="preserve"> în vigoare (art.80 (4) al Codului Muncii RM nr.154 din 28.03.2003), în perioada </w:t>
            </w:r>
            <w:proofErr w:type="spellStart"/>
            <w:r w:rsidRPr="00AC517B">
              <w:rPr>
                <w:sz w:val="24"/>
                <w:lang w:val="ro-RO"/>
              </w:rPr>
              <w:t>şomajului</w:t>
            </w:r>
            <w:proofErr w:type="spellEnd"/>
            <w:r w:rsidRPr="00AC517B">
              <w:rPr>
                <w:sz w:val="24"/>
                <w:lang w:val="ro-RO"/>
              </w:rPr>
              <w:t xml:space="preserve"> tehnic, angajatorii sunt </w:t>
            </w:r>
            <w:proofErr w:type="spellStart"/>
            <w:r w:rsidRPr="00AC517B">
              <w:rPr>
                <w:sz w:val="24"/>
                <w:lang w:val="ro-RO"/>
              </w:rPr>
              <w:t>obligaţi</w:t>
            </w:r>
            <w:proofErr w:type="spellEnd"/>
            <w:r w:rsidRPr="00AC517B">
              <w:rPr>
                <w:sz w:val="24"/>
                <w:lang w:val="ro-RO"/>
              </w:rPr>
              <w:t xml:space="preserve"> să acorde </w:t>
            </w:r>
            <w:proofErr w:type="spellStart"/>
            <w:r w:rsidRPr="00AC517B">
              <w:rPr>
                <w:sz w:val="24"/>
                <w:lang w:val="ro-RO"/>
              </w:rPr>
              <w:t>salariaţilor</w:t>
            </w:r>
            <w:proofErr w:type="spellEnd"/>
            <w:r w:rsidRPr="00AC517B">
              <w:rPr>
                <w:sz w:val="24"/>
                <w:lang w:val="ro-RO"/>
              </w:rPr>
              <w:t xml:space="preserve"> o </w:t>
            </w:r>
            <w:proofErr w:type="spellStart"/>
            <w:r w:rsidRPr="00AC517B">
              <w:rPr>
                <w:sz w:val="24"/>
                <w:lang w:val="ro-RO"/>
              </w:rPr>
              <w:t>indemnizaţ</w:t>
            </w:r>
            <w:r w:rsidR="00FC6295">
              <w:rPr>
                <w:sz w:val="24"/>
                <w:lang w:val="ro-RO"/>
              </w:rPr>
              <w:t>ie</w:t>
            </w:r>
            <w:proofErr w:type="spellEnd"/>
            <w:r w:rsidR="00FC6295">
              <w:rPr>
                <w:sz w:val="24"/>
                <w:lang w:val="ro-RO"/>
              </w:rPr>
              <w:t xml:space="preserve"> ce nu poate fi mai mică de 50</w:t>
            </w:r>
            <w:r w:rsidRPr="00AC517B">
              <w:rPr>
                <w:sz w:val="24"/>
                <w:lang w:val="ro-RO"/>
              </w:rPr>
              <w:t xml:space="preserve"> la sută din salariul lor de bază, dacă </w:t>
            </w:r>
            <w:proofErr w:type="spellStart"/>
            <w:r w:rsidRPr="00AC517B">
              <w:rPr>
                <w:sz w:val="24"/>
                <w:lang w:val="ro-RO"/>
              </w:rPr>
              <w:t>staţionarea</w:t>
            </w:r>
            <w:proofErr w:type="spellEnd"/>
            <w:r w:rsidRPr="00AC517B">
              <w:rPr>
                <w:sz w:val="24"/>
                <w:lang w:val="ro-RO"/>
              </w:rPr>
              <w:t xml:space="preserve"> se efectuează nu din vina muncitorilor. În cazul </w:t>
            </w:r>
            <w:proofErr w:type="spellStart"/>
            <w:r w:rsidRPr="00AC517B">
              <w:rPr>
                <w:sz w:val="24"/>
                <w:lang w:val="ro-RO"/>
              </w:rPr>
              <w:t>staţionării</w:t>
            </w:r>
            <w:proofErr w:type="spellEnd"/>
            <w:r w:rsidRPr="00AC517B">
              <w:rPr>
                <w:sz w:val="24"/>
                <w:lang w:val="ro-RO"/>
              </w:rPr>
              <w:t xml:space="preserve"> în perioada respectivă </w:t>
            </w:r>
            <w:proofErr w:type="spellStart"/>
            <w:r w:rsidRPr="00AC517B">
              <w:rPr>
                <w:sz w:val="24"/>
                <w:lang w:val="ro-RO"/>
              </w:rPr>
              <w:t>agenţii</w:t>
            </w:r>
            <w:proofErr w:type="spellEnd"/>
            <w:r w:rsidRPr="00AC517B">
              <w:rPr>
                <w:sz w:val="24"/>
                <w:lang w:val="ro-RO"/>
              </w:rPr>
              <w:t xml:space="preserve"> economici, practic, sunt în imposibilitate de a plăti </w:t>
            </w:r>
            <w:proofErr w:type="spellStart"/>
            <w:r w:rsidRPr="00AC517B">
              <w:rPr>
                <w:sz w:val="24"/>
                <w:lang w:val="ro-RO"/>
              </w:rPr>
              <w:t>salariaţilor</w:t>
            </w:r>
            <w:proofErr w:type="spellEnd"/>
            <w:r w:rsidRPr="00AC517B">
              <w:rPr>
                <w:sz w:val="24"/>
                <w:lang w:val="ro-RO"/>
              </w:rPr>
              <w:t xml:space="preserve"> </w:t>
            </w:r>
            <w:proofErr w:type="spellStart"/>
            <w:r w:rsidRPr="00AC517B">
              <w:rPr>
                <w:sz w:val="24"/>
                <w:lang w:val="ro-RO"/>
              </w:rPr>
              <w:t>retribuţia</w:t>
            </w:r>
            <w:proofErr w:type="spellEnd"/>
            <w:r w:rsidRPr="00AC517B">
              <w:rPr>
                <w:sz w:val="24"/>
                <w:lang w:val="ro-RO"/>
              </w:rPr>
              <w:t xml:space="preserve"> ce li se cuvine pentru </w:t>
            </w:r>
            <w:proofErr w:type="spellStart"/>
            <w:r w:rsidRPr="00AC517B">
              <w:rPr>
                <w:sz w:val="24"/>
                <w:lang w:val="ro-RO"/>
              </w:rPr>
              <w:t>staţionare</w:t>
            </w:r>
            <w:proofErr w:type="spellEnd"/>
            <w:r w:rsidRPr="00AC517B">
              <w:rPr>
                <w:sz w:val="24"/>
                <w:lang w:val="ro-RO"/>
              </w:rPr>
              <w:t>.</w:t>
            </w:r>
          </w:p>
          <w:p w14:paraId="0938E1A1" w14:textId="385B5658" w:rsidR="00C37483" w:rsidRPr="00AC517B" w:rsidRDefault="00C37483" w:rsidP="00C37483">
            <w:pPr>
              <w:spacing w:line="276" w:lineRule="auto"/>
              <w:ind w:firstLine="514"/>
              <w:rPr>
                <w:iCs/>
                <w:sz w:val="24"/>
                <w:szCs w:val="24"/>
                <w:lang w:val="ro-RO"/>
              </w:rPr>
            </w:pPr>
            <w:r>
              <w:rPr>
                <w:iCs/>
                <w:sz w:val="24"/>
                <w:szCs w:val="24"/>
                <w:lang w:val="ro-RO"/>
              </w:rPr>
              <w:t>În aceeași ordine de idei, este de menționat că s</w:t>
            </w:r>
            <w:r w:rsidRPr="00AC517B">
              <w:rPr>
                <w:iCs/>
                <w:sz w:val="24"/>
                <w:szCs w:val="24"/>
                <w:lang w:val="ro-RO"/>
              </w:rPr>
              <w:t>ectorul de construcții, care include și industria produselor de construcții, are un rol important în economia Republicii Moldova și starea sa este unul dintre principalii indicatori de dezvoltare economică și tehnică a țării.</w:t>
            </w:r>
          </w:p>
          <w:p w14:paraId="6634A591" w14:textId="77777777" w:rsidR="00C37483" w:rsidRPr="00AC517B" w:rsidRDefault="00C37483" w:rsidP="00C37483">
            <w:pPr>
              <w:spacing w:line="276" w:lineRule="auto"/>
              <w:ind w:firstLine="514"/>
              <w:rPr>
                <w:iCs/>
                <w:sz w:val="24"/>
                <w:szCs w:val="24"/>
                <w:lang w:val="ro-RO"/>
              </w:rPr>
            </w:pPr>
            <w:r w:rsidRPr="00AC517B">
              <w:rPr>
                <w:iCs/>
                <w:sz w:val="24"/>
                <w:szCs w:val="24"/>
                <w:lang w:val="ro-RO"/>
              </w:rPr>
              <w:lastRenderedPageBreak/>
              <w:t xml:space="preserve">Construcțiile reprezintă un sector important și pentru economiile țărilor economic dezvoltate. De exemplu, în economia europeană, sectorul construcțiilor generează aproape 10% din PIB-ul UE și oferă 20 de milioane de locuri de muncă, în special în cadrul microîntreprinderilor și a întreprinderilor mici. </w:t>
            </w:r>
          </w:p>
          <w:p w14:paraId="0CC0A1D7" w14:textId="77777777" w:rsidR="00C37483" w:rsidRPr="00AC517B" w:rsidRDefault="00C37483" w:rsidP="00C37483">
            <w:pPr>
              <w:spacing w:line="276" w:lineRule="auto"/>
              <w:ind w:firstLine="514"/>
              <w:rPr>
                <w:iCs/>
                <w:sz w:val="24"/>
                <w:szCs w:val="24"/>
                <w:lang w:val="ro-RO"/>
              </w:rPr>
            </w:pPr>
            <w:r w:rsidRPr="00AC517B">
              <w:rPr>
                <w:iCs/>
                <w:sz w:val="24"/>
                <w:szCs w:val="24"/>
                <w:lang w:val="ro-RO"/>
              </w:rPr>
              <w:t>Competitivitatea în sectorul construcțiilor poate influența în mod semnificativ dezvoltarea economiei în ansamblu. Performanța energetică a clădirilor și eficiența resurselor în fabricația, transportul și utilizarea produselor folosite în construcția clădirilor și a infrastructurilor au un impact important asupra calității vieții cetățenilor. Prin urmare, competitivitatea  întreprinderilor de construcții constituie o temă importantă nu numai pentru creșterea și ocuparea forței de muncă în general, ci și pentru garantarea sustenabilității acestui sector.</w:t>
            </w:r>
          </w:p>
          <w:p w14:paraId="550D79BD" w14:textId="77777777" w:rsidR="00C37483" w:rsidRPr="00AC517B" w:rsidRDefault="00C37483" w:rsidP="00C37483">
            <w:pPr>
              <w:spacing w:line="276" w:lineRule="auto"/>
              <w:ind w:firstLine="514"/>
              <w:rPr>
                <w:iCs/>
                <w:sz w:val="24"/>
                <w:szCs w:val="24"/>
                <w:lang w:val="ro-RO"/>
              </w:rPr>
            </w:pPr>
            <w:r w:rsidRPr="00AC517B">
              <w:rPr>
                <w:iCs/>
                <w:sz w:val="24"/>
                <w:szCs w:val="24"/>
                <w:lang w:val="ro-RO"/>
              </w:rPr>
              <w:t xml:space="preserve">În țările economic dezvoltate, mai mult de 70% din creșterea PIB se realizează în baza  tehnologiilor inovaționale. De aici rezultă, că inovațiile și transferul de tehnologii avansate, </w:t>
            </w:r>
            <w:proofErr w:type="spellStart"/>
            <w:r w:rsidRPr="00AC517B">
              <w:rPr>
                <w:iCs/>
                <w:sz w:val="24"/>
                <w:szCs w:val="24"/>
                <w:lang w:val="ro-RO"/>
              </w:rPr>
              <w:t>antreprenoriatul</w:t>
            </w:r>
            <w:proofErr w:type="spellEnd"/>
            <w:r w:rsidRPr="00AC517B">
              <w:rPr>
                <w:iCs/>
                <w:sz w:val="24"/>
                <w:szCs w:val="24"/>
                <w:lang w:val="ro-RO"/>
              </w:rPr>
              <w:t xml:space="preserve"> bazat pe cunoștințe sunt rezerve esențiale și, practic, inepuizabile de dezvoltare a unei țări.</w:t>
            </w:r>
          </w:p>
          <w:p w14:paraId="535F0F99" w14:textId="54E53830" w:rsidR="00C37483" w:rsidRPr="00AC517B" w:rsidRDefault="00C37483" w:rsidP="00AC517B">
            <w:pPr>
              <w:spacing w:line="276" w:lineRule="auto"/>
              <w:ind w:firstLine="514"/>
              <w:rPr>
                <w:sz w:val="24"/>
                <w:szCs w:val="24"/>
                <w:lang w:val="ro-RO"/>
              </w:rPr>
            </w:pPr>
          </w:p>
        </w:tc>
      </w:tr>
      <w:tr w:rsidR="00457A8E" w:rsidRPr="00AC517B" w14:paraId="1D55F564" w14:textId="77777777" w:rsidTr="006B2AC2">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DB1F802" w14:textId="5B9459E8" w:rsidR="00457A8E" w:rsidRPr="00AC517B" w:rsidRDefault="00457A8E" w:rsidP="00AC517B">
            <w:pPr>
              <w:spacing w:line="276" w:lineRule="auto"/>
              <w:ind w:firstLine="514"/>
              <w:rPr>
                <w:sz w:val="24"/>
                <w:szCs w:val="24"/>
                <w:lang w:val="ro-RO"/>
              </w:rPr>
            </w:pPr>
            <w:r w:rsidRPr="00AC517B">
              <w:rPr>
                <w:bCs/>
                <w:sz w:val="24"/>
                <w:szCs w:val="24"/>
                <w:lang w:val="ro-RO"/>
              </w:rPr>
              <w:lastRenderedPageBreak/>
              <w:t>c)</w:t>
            </w:r>
            <w:r w:rsidRPr="00AC517B">
              <w:rPr>
                <w:sz w:val="24"/>
                <w:szCs w:val="24"/>
                <w:lang w:val="ro-RO"/>
              </w:rPr>
              <w:t xml:space="preserve"> </w:t>
            </w:r>
            <w:r w:rsidRPr="00AC517B">
              <w:rPr>
                <w:i/>
                <w:sz w:val="24"/>
                <w:szCs w:val="24"/>
                <w:lang w:val="ro-RO"/>
              </w:rPr>
              <w:t xml:space="preserve">Expuneți clar cauzele care au dus la </w:t>
            </w:r>
            <w:r w:rsidR="008B7624" w:rsidRPr="00AC517B">
              <w:rPr>
                <w:i/>
                <w:sz w:val="24"/>
                <w:szCs w:val="24"/>
                <w:lang w:val="ro-RO"/>
              </w:rPr>
              <w:t>apariția</w:t>
            </w:r>
            <w:r w:rsidRPr="00AC517B">
              <w:rPr>
                <w:i/>
                <w:sz w:val="24"/>
                <w:szCs w:val="24"/>
                <w:lang w:val="ro-RO"/>
              </w:rPr>
              <w:t xml:space="preserve"> problemei</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4F8430EE" w14:textId="77777777" w:rsidR="00457A8E" w:rsidRPr="00AC517B" w:rsidRDefault="00457A8E" w:rsidP="00AC517B">
            <w:pPr>
              <w:spacing w:line="276" w:lineRule="auto"/>
              <w:ind w:firstLine="514"/>
              <w:jc w:val="left"/>
              <w:rPr>
                <w:sz w:val="24"/>
                <w:szCs w:val="24"/>
                <w:lang w:val="ro-RO"/>
              </w:rPr>
            </w:pPr>
          </w:p>
        </w:tc>
      </w:tr>
      <w:tr w:rsidR="00457A8E" w:rsidRPr="00AC517B" w14:paraId="2CC34DF9" w14:textId="77777777" w:rsidTr="006B2AC2">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E8C6E2B" w14:textId="149848B9" w:rsidR="00B30D4A" w:rsidRPr="00AC517B" w:rsidRDefault="00B30D4A" w:rsidP="00171E31">
            <w:pPr>
              <w:spacing w:line="276" w:lineRule="auto"/>
              <w:ind w:firstLine="514"/>
              <w:rPr>
                <w:iCs/>
                <w:sz w:val="24"/>
                <w:szCs w:val="24"/>
                <w:lang w:val="ro-RO"/>
              </w:rPr>
            </w:pPr>
            <w:r w:rsidRPr="00AC517B">
              <w:rPr>
                <w:iCs/>
                <w:sz w:val="24"/>
                <w:szCs w:val="24"/>
                <w:lang w:val="ro-RO"/>
              </w:rPr>
              <w:t>Sectorul construcțiilor ocupă un rol central în dezvoltarea economică a Republicii Moldova.</w:t>
            </w:r>
            <w:r w:rsidR="00171E31">
              <w:rPr>
                <w:iCs/>
                <w:sz w:val="24"/>
                <w:szCs w:val="24"/>
                <w:lang w:val="ro-RO"/>
              </w:rPr>
              <w:t xml:space="preserve"> Însă</w:t>
            </w:r>
            <w:r w:rsidR="00B76948">
              <w:rPr>
                <w:iCs/>
                <w:sz w:val="24"/>
                <w:szCs w:val="24"/>
                <w:lang w:val="ro-RO"/>
              </w:rPr>
              <w:t>, efectele crizei economice-financiare și situației pandemice</w:t>
            </w:r>
            <w:r w:rsidR="00814B3C" w:rsidRPr="00AC517B">
              <w:rPr>
                <w:iCs/>
                <w:sz w:val="24"/>
                <w:szCs w:val="24"/>
                <w:lang w:val="ro-RO"/>
              </w:rPr>
              <w:t xml:space="preserve"> a</w:t>
            </w:r>
            <w:r w:rsidR="00B76948">
              <w:rPr>
                <w:iCs/>
                <w:sz w:val="24"/>
                <w:szCs w:val="24"/>
                <w:lang w:val="ro-RO"/>
              </w:rPr>
              <w:t>u</w:t>
            </w:r>
            <w:r w:rsidR="00814B3C" w:rsidRPr="00AC517B">
              <w:rPr>
                <w:iCs/>
                <w:sz w:val="24"/>
                <w:szCs w:val="24"/>
                <w:lang w:val="ro-RO"/>
              </w:rPr>
              <w:t xml:space="preserve"> dus la suspendarea activității agenților economici, ulterior, </w:t>
            </w:r>
            <w:r w:rsidRPr="00AC517B">
              <w:rPr>
                <w:iCs/>
                <w:sz w:val="24"/>
                <w:szCs w:val="24"/>
                <w:lang w:val="ro-RO"/>
              </w:rPr>
              <w:t>degradarea</w:t>
            </w:r>
            <w:r w:rsidR="008B7624" w:rsidRPr="00AC517B">
              <w:rPr>
                <w:iCs/>
                <w:sz w:val="24"/>
                <w:szCs w:val="24"/>
                <w:lang w:val="ro-RO"/>
              </w:rPr>
              <w:t xml:space="preserve"> sectorului </w:t>
            </w:r>
            <w:r w:rsidR="00B76948">
              <w:rPr>
                <w:iCs/>
                <w:sz w:val="24"/>
                <w:szCs w:val="24"/>
                <w:lang w:val="ro-RO"/>
              </w:rPr>
              <w:t xml:space="preserve">de construcții, a </w:t>
            </w:r>
            <w:r w:rsidR="00B76948" w:rsidRPr="00AC517B">
              <w:rPr>
                <w:sz w:val="24"/>
                <w:szCs w:val="24"/>
                <w:lang w:val="ro-RO"/>
              </w:rPr>
              <w:t xml:space="preserve">drumurilor </w:t>
            </w:r>
            <w:proofErr w:type="spellStart"/>
            <w:r w:rsidR="00B76948" w:rsidRPr="00AC517B">
              <w:rPr>
                <w:sz w:val="24"/>
                <w:szCs w:val="24"/>
                <w:lang w:val="ro-RO"/>
              </w:rPr>
              <w:t>şi</w:t>
            </w:r>
            <w:proofErr w:type="spellEnd"/>
            <w:r w:rsidR="00B76948" w:rsidRPr="00AC517B">
              <w:rPr>
                <w:sz w:val="24"/>
                <w:szCs w:val="24"/>
                <w:lang w:val="ro-RO"/>
              </w:rPr>
              <w:t xml:space="preserve"> industria materialelor de construcție</w:t>
            </w:r>
            <w:r w:rsidR="00B76948">
              <w:rPr>
                <w:sz w:val="24"/>
                <w:szCs w:val="24"/>
                <w:lang w:val="ro-RO"/>
              </w:rPr>
              <w:t>,</w:t>
            </w:r>
            <w:r w:rsidR="00B76948">
              <w:rPr>
                <w:iCs/>
                <w:sz w:val="24"/>
                <w:szCs w:val="24"/>
                <w:lang w:val="ro-RO"/>
              </w:rPr>
              <w:t xml:space="preserve"> </w:t>
            </w:r>
            <w:r w:rsidR="008B7624" w:rsidRPr="00AC517B">
              <w:rPr>
                <w:iCs/>
                <w:sz w:val="24"/>
                <w:szCs w:val="24"/>
                <w:lang w:val="ro-RO"/>
              </w:rPr>
              <w:t>cu exodul masiv peste</w:t>
            </w:r>
            <w:r w:rsidRPr="00AC517B">
              <w:rPr>
                <w:iCs/>
                <w:sz w:val="24"/>
                <w:szCs w:val="24"/>
                <w:lang w:val="ro-RO"/>
              </w:rPr>
              <w:t xml:space="preserve"> hotarele țării al cadrelor calificate și în mare parte al tinerilor. </w:t>
            </w:r>
          </w:p>
          <w:p w14:paraId="3B3C4C36" w14:textId="0B12C87A" w:rsidR="00B30D4A" w:rsidRDefault="008B7624" w:rsidP="00AC517B">
            <w:pPr>
              <w:spacing w:line="276" w:lineRule="auto"/>
              <w:ind w:firstLine="514"/>
              <w:rPr>
                <w:iCs/>
                <w:sz w:val="24"/>
                <w:szCs w:val="24"/>
                <w:lang w:val="ro-RO"/>
              </w:rPr>
            </w:pPr>
            <w:r w:rsidRPr="00AC517B">
              <w:rPr>
                <w:iCs/>
                <w:sz w:val="24"/>
                <w:szCs w:val="24"/>
                <w:lang w:val="ro-RO"/>
              </w:rPr>
              <w:t xml:space="preserve">Prin urmare, </w:t>
            </w:r>
            <w:r w:rsidR="00B30D4A" w:rsidRPr="00AC517B">
              <w:rPr>
                <w:iCs/>
                <w:sz w:val="24"/>
                <w:szCs w:val="24"/>
                <w:lang w:val="ro-RO"/>
              </w:rPr>
              <w:t>formarea</w:t>
            </w:r>
            <w:r w:rsidRPr="00AC517B">
              <w:rPr>
                <w:iCs/>
                <w:sz w:val="24"/>
                <w:szCs w:val="24"/>
                <w:lang w:val="ro-RO"/>
              </w:rPr>
              <w:t xml:space="preserve"> </w:t>
            </w:r>
            <w:proofErr w:type="spellStart"/>
            <w:r w:rsidRPr="00AC517B">
              <w:rPr>
                <w:iCs/>
                <w:sz w:val="24"/>
                <w:szCs w:val="24"/>
                <w:lang w:val="ro-RO"/>
              </w:rPr>
              <w:t>şi</w:t>
            </w:r>
            <w:proofErr w:type="spellEnd"/>
            <w:r w:rsidRPr="00AC517B">
              <w:rPr>
                <w:iCs/>
                <w:sz w:val="24"/>
                <w:szCs w:val="24"/>
                <w:lang w:val="ro-RO"/>
              </w:rPr>
              <w:t xml:space="preserve"> dezvoltarea întregii</w:t>
            </w:r>
            <w:r w:rsidR="00B30D4A" w:rsidRPr="00AC517B">
              <w:rPr>
                <w:iCs/>
                <w:sz w:val="24"/>
                <w:szCs w:val="24"/>
                <w:lang w:val="ro-RO"/>
              </w:rPr>
              <w:t xml:space="preserve"> infrastructuri</w:t>
            </w:r>
            <w:r w:rsidR="001F7664" w:rsidRPr="00AC517B">
              <w:rPr>
                <w:iCs/>
                <w:sz w:val="24"/>
                <w:szCs w:val="24"/>
                <w:lang w:val="ro-RO"/>
              </w:rPr>
              <w:t xml:space="preserve">, </w:t>
            </w:r>
            <w:proofErr w:type="spellStart"/>
            <w:r w:rsidR="001F7664" w:rsidRPr="00AC517B">
              <w:rPr>
                <w:iCs/>
                <w:sz w:val="24"/>
                <w:szCs w:val="24"/>
                <w:lang w:val="ro-RO"/>
              </w:rPr>
              <w:t>atît</w:t>
            </w:r>
            <w:proofErr w:type="spellEnd"/>
            <w:r w:rsidR="001F7664" w:rsidRPr="00AC517B">
              <w:rPr>
                <w:iCs/>
                <w:sz w:val="24"/>
                <w:szCs w:val="24"/>
                <w:lang w:val="ro-RO"/>
              </w:rPr>
              <w:t xml:space="preserve"> economice </w:t>
            </w:r>
            <w:proofErr w:type="spellStart"/>
            <w:r w:rsidR="001F7664" w:rsidRPr="00AC517B">
              <w:rPr>
                <w:iCs/>
                <w:sz w:val="24"/>
                <w:szCs w:val="24"/>
                <w:lang w:val="ro-RO"/>
              </w:rPr>
              <w:t>cît</w:t>
            </w:r>
            <w:proofErr w:type="spellEnd"/>
            <w:r w:rsidR="001F7664" w:rsidRPr="00AC517B">
              <w:rPr>
                <w:iCs/>
                <w:sz w:val="24"/>
                <w:szCs w:val="24"/>
                <w:lang w:val="ro-RO"/>
              </w:rPr>
              <w:t xml:space="preserve"> </w:t>
            </w:r>
            <w:proofErr w:type="spellStart"/>
            <w:r w:rsidR="001F7664" w:rsidRPr="00AC517B">
              <w:rPr>
                <w:iCs/>
                <w:sz w:val="24"/>
                <w:szCs w:val="24"/>
                <w:lang w:val="ro-RO"/>
              </w:rPr>
              <w:t>şi</w:t>
            </w:r>
            <w:proofErr w:type="spellEnd"/>
            <w:r w:rsidR="001F7664" w:rsidRPr="00AC517B">
              <w:rPr>
                <w:iCs/>
                <w:sz w:val="24"/>
                <w:szCs w:val="24"/>
                <w:lang w:val="ro-RO"/>
              </w:rPr>
              <w:t xml:space="preserve"> sociale,</w:t>
            </w:r>
            <w:r w:rsidR="00B30D4A" w:rsidRPr="00AC517B">
              <w:rPr>
                <w:iCs/>
                <w:sz w:val="24"/>
                <w:szCs w:val="24"/>
                <w:lang w:val="ro-RO"/>
              </w:rPr>
              <w:t xml:space="preserve"> cruciale pentru dezvoltarea durabilă a </w:t>
            </w:r>
            <w:r w:rsidRPr="00AC517B">
              <w:rPr>
                <w:iCs/>
                <w:sz w:val="24"/>
                <w:szCs w:val="24"/>
                <w:lang w:val="ro-RO"/>
              </w:rPr>
              <w:t>țării</w:t>
            </w:r>
            <w:r w:rsidR="00B30D4A" w:rsidRPr="00AC517B">
              <w:rPr>
                <w:iCs/>
                <w:sz w:val="24"/>
                <w:szCs w:val="24"/>
                <w:lang w:val="ro-RO"/>
              </w:rPr>
              <w:t xml:space="preserve">, depind în mod direct de ramura </w:t>
            </w:r>
            <w:r w:rsidRPr="00AC517B">
              <w:rPr>
                <w:iCs/>
                <w:sz w:val="24"/>
                <w:szCs w:val="24"/>
                <w:lang w:val="ro-RO"/>
              </w:rPr>
              <w:t xml:space="preserve">construcțiilor. Astfel, calitatea infrastructurii actuale, precum </w:t>
            </w:r>
            <w:proofErr w:type="spellStart"/>
            <w:r w:rsidRPr="00AC517B">
              <w:rPr>
                <w:iCs/>
                <w:sz w:val="24"/>
                <w:szCs w:val="24"/>
                <w:lang w:val="ro-RO"/>
              </w:rPr>
              <w:t>şi</w:t>
            </w:r>
            <w:proofErr w:type="spellEnd"/>
            <w:r w:rsidRPr="00AC517B">
              <w:rPr>
                <w:iCs/>
                <w:sz w:val="24"/>
                <w:szCs w:val="24"/>
                <w:lang w:val="ro-RO"/>
              </w:rPr>
              <w:t xml:space="preserve"> eficiența investițiilor</w:t>
            </w:r>
            <w:r w:rsidR="00B30D4A" w:rsidRPr="00AC517B">
              <w:rPr>
                <w:iCs/>
                <w:sz w:val="24"/>
                <w:szCs w:val="24"/>
                <w:lang w:val="ro-RO"/>
              </w:rPr>
              <w:t xml:space="preserve"> în capi</w:t>
            </w:r>
            <w:r w:rsidRPr="00AC517B">
              <w:rPr>
                <w:iCs/>
                <w:sz w:val="24"/>
                <w:szCs w:val="24"/>
                <w:lang w:val="ro-RO"/>
              </w:rPr>
              <w:t xml:space="preserve">tal </w:t>
            </w:r>
            <w:r w:rsidR="00B30D4A" w:rsidRPr="00AC517B">
              <w:rPr>
                <w:iCs/>
                <w:sz w:val="24"/>
                <w:szCs w:val="24"/>
                <w:lang w:val="ro-RO"/>
              </w:rPr>
              <w:t xml:space="preserve">fix sunt </w:t>
            </w:r>
            <w:r w:rsidRPr="00AC517B">
              <w:rPr>
                <w:iCs/>
                <w:sz w:val="24"/>
                <w:szCs w:val="24"/>
                <w:lang w:val="ro-RO"/>
              </w:rPr>
              <w:t>influențate</w:t>
            </w:r>
            <w:r w:rsidR="00B30D4A" w:rsidRPr="00AC517B">
              <w:rPr>
                <w:iCs/>
                <w:sz w:val="24"/>
                <w:szCs w:val="24"/>
                <w:lang w:val="ro-RO"/>
              </w:rPr>
              <w:t xml:space="preserve"> de nivelul de </w:t>
            </w:r>
            <w:r w:rsidRPr="00AC517B">
              <w:rPr>
                <w:iCs/>
                <w:sz w:val="24"/>
                <w:szCs w:val="24"/>
                <w:lang w:val="ro-RO"/>
              </w:rPr>
              <w:t>performanță</w:t>
            </w:r>
            <w:r w:rsidR="00B30D4A" w:rsidRPr="00AC517B">
              <w:rPr>
                <w:iCs/>
                <w:sz w:val="24"/>
                <w:szCs w:val="24"/>
                <w:lang w:val="ro-RO"/>
              </w:rPr>
              <w:t xml:space="preserve"> a acestei ramuri, </w:t>
            </w:r>
            <w:r w:rsidRPr="00AC517B">
              <w:rPr>
                <w:iCs/>
                <w:sz w:val="24"/>
                <w:szCs w:val="24"/>
                <w:lang w:val="ro-RO"/>
              </w:rPr>
              <w:t>evoluția</w:t>
            </w:r>
            <w:r w:rsidR="00B30D4A" w:rsidRPr="00AC517B">
              <w:rPr>
                <w:iCs/>
                <w:sz w:val="24"/>
                <w:szCs w:val="24"/>
                <w:lang w:val="ro-RO"/>
              </w:rPr>
              <w:t xml:space="preserve"> căreia este în </w:t>
            </w:r>
            <w:r w:rsidRPr="00AC517B">
              <w:rPr>
                <w:iCs/>
                <w:sz w:val="24"/>
                <w:szCs w:val="24"/>
                <w:lang w:val="ro-RO"/>
              </w:rPr>
              <w:t>dependență</w:t>
            </w:r>
            <w:r w:rsidR="00B30D4A" w:rsidRPr="00AC517B">
              <w:rPr>
                <w:iCs/>
                <w:sz w:val="24"/>
                <w:szCs w:val="24"/>
                <w:lang w:val="ro-RO"/>
              </w:rPr>
              <w:t xml:space="preserve"> de </w:t>
            </w:r>
            <w:r w:rsidRPr="00AC517B">
              <w:rPr>
                <w:iCs/>
                <w:sz w:val="24"/>
                <w:szCs w:val="24"/>
                <w:lang w:val="ro-RO"/>
              </w:rPr>
              <w:t>tendințele</w:t>
            </w:r>
            <w:r w:rsidR="00B30D4A" w:rsidRPr="00AC517B">
              <w:rPr>
                <w:iCs/>
                <w:sz w:val="24"/>
                <w:szCs w:val="24"/>
                <w:lang w:val="ro-RO"/>
              </w:rPr>
              <w:t xml:space="preserve"> generale din economie. Reducerea </w:t>
            </w:r>
            <w:r w:rsidRPr="00AC517B">
              <w:rPr>
                <w:iCs/>
                <w:sz w:val="24"/>
                <w:szCs w:val="24"/>
                <w:lang w:val="ro-RO"/>
              </w:rPr>
              <w:t>activității</w:t>
            </w:r>
            <w:r w:rsidR="00B30D4A" w:rsidRPr="00AC517B">
              <w:rPr>
                <w:iCs/>
                <w:sz w:val="24"/>
                <w:szCs w:val="24"/>
                <w:lang w:val="ro-RO"/>
              </w:rPr>
              <w:t xml:space="preserve"> în domeniul </w:t>
            </w:r>
            <w:r w:rsidRPr="00AC517B">
              <w:rPr>
                <w:iCs/>
                <w:sz w:val="24"/>
                <w:szCs w:val="24"/>
                <w:lang w:val="ro-RO"/>
              </w:rPr>
              <w:t>construcțiilor</w:t>
            </w:r>
            <w:r w:rsidR="00B30D4A" w:rsidRPr="00AC517B">
              <w:rPr>
                <w:iCs/>
                <w:sz w:val="24"/>
                <w:szCs w:val="24"/>
                <w:lang w:val="ro-RO"/>
              </w:rPr>
              <w:t xml:space="preserve"> ar putea să afecteze considerabil </w:t>
            </w:r>
            <w:r w:rsidRPr="00AC517B">
              <w:rPr>
                <w:iCs/>
                <w:sz w:val="24"/>
                <w:szCs w:val="24"/>
                <w:lang w:val="ro-RO"/>
              </w:rPr>
              <w:t>creșterea</w:t>
            </w:r>
            <w:r w:rsidR="00B30D4A" w:rsidRPr="00AC517B">
              <w:rPr>
                <w:iCs/>
                <w:sz w:val="24"/>
                <w:szCs w:val="24"/>
                <w:lang w:val="ro-RO"/>
              </w:rPr>
              <w:t xml:space="preserve"> economică, acest sector al economiei fiind unul dintre motoarele avansării PIB-ului. </w:t>
            </w:r>
          </w:p>
          <w:p w14:paraId="7AFF5D74" w14:textId="2119BD01" w:rsidR="003956FB" w:rsidRPr="00AC517B" w:rsidRDefault="003956FB" w:rsidP="003956FB">
            <w:pPr>
              <w:spacing w:line="276" w:lineRule="auto"/>
              <w:ind w:firstLine="514"/>
              <w:rPr>
                <w:iCs/>
                <w:sz w:val="24"/>
                <w:szCs w:val="24"/>
                <w:lang w:val="ro-RO"/>
              </w:rPr>
            </w:pPr>
            <w:r>
              <w:rPr>
                <w:iCs/>
                <w:sz w:val="24"/>
                <w:szCs w:val="24"/>
                <w:lang w:val="ro-RO"/>
              </w:rPr>
              <w:t>În aceeași ordine de idei, c</w:t>
            </w:r>
            <w:r w:rsidRPr="00AC517B">
              <w:rPr>
                <w:iCs/>
                <w:sz w:val="24"/>
                <w:szCs w:val="24"/>
                <w:lang w:val="ro-RO"/>
              </w:rPr>
              <w:t>ompetitivitatea în sectorul construcțiilor poate influența în mod semnificativ dezvoltarea economiei în ansamblu. Performanța energetică a clădirilor și eficiența resurselor în fabricația, transportul și utilizarea produselor folosite în construcția clădirilor și a infrastructurilor au un impact important asupra calității vieții cetățenilor. Prin urmare, competitivitatea întreprinderilor de construcții constituie o temă importantă nu numai pentru creșterea și ocuparea forței de muncă în general, ci și pentru garantarea sustenabilității acestui sector.</w:t>
            </w:r>
          </w:p>
          <w:p w14:paraId="296B8FFE" w14:textId="77777777" w:rsidR="001F7664" w:rsidRPr="00AC517B" w:rsidRDefault="001F7664" w:rsidP="003956FB">
            <w:pPr>
              <w:spacing w:line="276" w:lineRule="auto"/>
              <w:ind w:firstLine="0"/>
              <w:rPr>
                <w:iCs/>
                <w:sz w:val="24"/>
                <w:szCs w:val="24"/>
                <w:lang w:val="ro-RO"/>
              </w:rPr>
            </w:pPr>
          </w:p>
          <w:p w14:paraId="4C8CBC84" w14:textId="77777777" w:rsidR="001F7664" w:rsidRPr="00AC517B" w:rsidRDefault="001F7664" w:rsidP="00AC517B">
            <w:pPr>
              <w:spacing w:line="276" w:lineRule="auto"/>
              <w:ind w:firstLine="0"/>
              <w:rPr>
                <w:b/>
                <w:sz w:val="24"/>
                <w:szCs w:val="28"/>
                <w:lang w:val="ro-RO"/>
              </w:rPr>
            </w:pPr>
            <w:r w:rsidRPr="00AC517B">
              <w:rPr>
                <w:b/>
                <w:sz w:val="24"/>
                <w:szCs w:val="28"/>
                <w:lang w:val="ro-RO"/>
              </w:rPr>
              <w:t>Cheltuieli pentru forța de munca pe domeniu</w:t>
            </w:r>
          </w:p>
          <w:tbl>
            <w:tblPr>
              <w:tblStyle w:val="TableGrid"/>
              <w:tblW w:w="0" w:type="auto"/>
              <w:tblLook w:val="04A0" w:firstRow="1" w:lastRow="0" w:firstColumn="1" w:lastColumn="0" w:noHBand="0" w:noVBand="1"/>
            </w:tblPr>
            <w:tblGrid>
              <w:gridCol w:w="2643"/>
              <w:gridCol w:w="1127"/>
              <w:gridCol w:w="1167"/>
              <w:gridCol w:w="1119"/>
              <w:gridCol w:w="1182"/>
              <w:gridCol w:w="1185"/>
              <w:gridCol w:w="1116"/>
            </w:tblGrid>
            <w:tr w:rsidR="001F7664" w:rsidRPr="00AC517B" w14:paraId="0EB0385F" w14:textId="77777777" w:rsidTr="001F7664">
              <w:trPr>
                <w:trHeight w:val="255"/>
              </w:trPr>
              <w:tc>
                <w:tcPr>
                  <w:tcW w:w="2645" w:type="dxa"/>
                  <w:noWrap/>
                  <w:hideMark/>
                </w:tcPr>
                <w:p w14:paraId="4E28F835" w14:textId="77777777" w:rsidR="001F7664" w:rsidRPr="00AC517B" w:rsidRDefault="001F7664" w:rsidP="00AC517B">
                  <w:pPr>
                    <w:spacing w:line="276" w:lineRule="auto"/>
                    <w:jc w:val="left"/>
                    <w:rPr>
                      <w:sz w:val="24"/>
                      <w:szCs w:val="24"/>
                      <w:lang w:val="ro-RO"/>
                    </w:rPr>
                  </w:pPr>
                </w:p>
              </w:tc>
              <w:tc>
                <w:tcPr>
                  <w:tcW w:w="1127" w:type="dxa"/>
                  <w:noWrap/>
                  <w:hideMark/>
                </w:tcPr>
                <w:p w14:paraId="14C6E472" w14:textId="77777777" w:rsidR="001F7664" w:rsidRPr="00AC517B" w:rsidRDefault="001F7664" w:rsidP="00AC517B">
                  <w:pPr>
                    <w:spacing w:line="276" w:lineRule="auto"/>
                    <w:ind w:firstLine="0"/>
                    <w:jc w:val="left"/>
                    <w:rPr>
                      <w:b/>
                      <w:sz w:val="24"/>
                      <w:szCs w:val="24"/>
                      <w:lang w:val="ro-RO"/>
                    </w:rPr>
                  </w:pPr>
                  <w:r w:rsidRPr="00AC517B">
                    <w:rPr>
                      <w:b/>
                      <w:sz w:val="24"/>
                      <w:szCs w:val="24"/>
                      <w:lang w:val="ro-RO"/>
                    </w:rPr>
                    <w:t>2015</w:t>
                  </w:r>
                </w:p>
              </w:tc>
              <w:tc>
                <w:tcPr>
                  <w:tcW w:w="1167" w:type="dxa"/>
                  <w:noWrap/>
                  <w:hideMark/>
                </w:tcPr>
                <w:p w14:paraId="2D369F10" w14:textId="77777777" w:rsidR="001F7664" w:rsidRPr="00AC517B" w:rsidRDefault="001F7664" w:rsidP="00AC517B">
                  <w:pPr>
                    <w:spacing w:line="276" w:lineRule="auto"/>
                    <w:ind w:firstLine="0"/>
                    <w:jc w:val="left"/>
                    <w:rPr>
                      <w:b/>
                      <w:sz w:val="24"/>
                      <w:szCs w:val="24"/>
                      <w:lang w:val="ro-RO"/>
                    </w:rPr>
                  </w:pPr>
                  <w:r w:rsidRPr="00AC517B">
                    <w:rPr>
                      <w:b/>
                      <w:sz w:val="24"/>
                      <w:szCs w:val="24"/>
                      <w:lang w:val="ro-RO"/>
                    </w:rPr>
                    <w:t>2016</w:t>
                  </w:r>
                </w:p>
              </w:tc>
              <w:tc>
                <w:tcPr>
                  <w:tcW w:w="1119" w:type="dxa"/>
                  <w:noWrap/>
                  <w:hideMark/>
                </w:tcPr>
                <w:p w14:paraId="238104C0" w14:textId="77777777" w:rsidR="001F7664" w:rsidRPr="00AC517B" w:rsidRDefault="001F7664" w:rsidP="00AC517B">
                  <w:pPr>
                    <w:spacing w:line="276" w:lineRule="auto"/>
                    <w:ind w:firstLine="0"/>
                    <w:jc w:val="left"/>
                    <w:rPr>
                      <w:b/>
                      <w:sz w:val="24"/>
                      <w:szCs w:val="24"/>
                      <w:lang w:val="ro-RO"/>
                    </w:rPr>
                  </w:pPr>
                  <w:r w:rsidRPr="00AC517B">
                    <w:rPr>
                      <w:b/>
                      <w:sz w:val="24"/>
                      <w:szCs w:val="24"/>
                      <w:lang w:val="ro-RO"/>
                    </w:rPr>
                    <w:t>2017</w:t>
                  </w:r>
                </w:p>
              </w:tc>
              <w:tc>
                <w:tcPr>
                  <w:tcW w:w="1182" w:type="dxa"/>
                  <w:noWrap/>
                  <w:hideMark/>
                </w:tcPr>
                <w:p w14:paraId="27A00EB8" w14:textId="77777777" w:rsidR="001F7664" w:rsidRPr="00AC517B" w:rsidRDefault="001F7664" w:rsidP="00AC517B">
                  <w:pPr>
                    <w:spacing w:line="276" w:lineRule="auto"/>
                    <w:ind w:firstLine="0"/>
                    <w:jc w:val="left"/>
                    <w:rPr>
                      <w:b/>
                      <w:sz w:val="24"/>
                      <w:szCs w:val="24"/>
                      <w:lang w:val="ro-RO"/>
                    </w:rPr>
                  </w:pPr>
                  <w:r w:rsidRPr="00AC517B">
                    <w:rPr>
                      <w:b/>
                      <w:sz w:val="24"/>
                      <w:szCs w:val="24"/>
                      <w:lang w:val="ro-RO"/>
                    </w:rPr>
                    <w:t>2018</w:t>
                  </w:r>
                </w:p>
              </w:tc>
              <w:tc>
                <w:tcPr>
                  <w:tcW w:w="1185" w:type="dxa"/>
                  <w:noWrap/>
                  <w:hideMark/>
                </w:tcPr>
                <w:p w14:paraId="426181EF" w14:textId="77777777" w:rsidR="001F7664" w:rsidRPr="00AC517B" w:rsidRDefault="001F7664" w:rsidP="00AC517B">
                  <w:pPr>
                    <w:spacing w:line="276" w:lineRule="auto"/>
                    <w:ind w:firstLine="0"/>
                    <w:jc w:val="left"/>
                    <w:rPr>
                      <w:b/>
                      <w:sz w:val="24"/>
                      <w:szCs w:val="24"/>
                      <w:lang w:val="ro-RO"/>
                    </w:rPr>
                  </w:pPr>
                  <w:r w:rsidRPr="00AC517B">
                    <w:rPr>
                      <w:b/>
                      <w:sz w:val="24"/>
                      <w:szCs w:val="24"/>
                      <w:lang w:val="ro-RO"/>
                    </w:rPr>
                    <w:t>2019</w:t>
                  </w:r>
                </w:p>
              </w:tc>
              <w:tc>
                <w:tcPr>
                  <w:tcW w:w="1114" w:type="dxa"/>
                  <w:noWrap/>
                  <w:hideMark/>
                </w:tcPr>
                <w:p w14:paraId="31C2868A" w14:textId="77777777" w:rsidR="001F7664" w:rsidRPr="00AC517B" w:rsidRDefault="001F7664" w:rsidP="00AC517B">
                  <w:pPr>
                    <w:spacing w:line="276" w:lineRule="auto"/>
                    <w:ind w:firstLine="0"/>
                    <w:jc w:val="left"/>
                    <w:rPr>
                      <w:b/>
                      <w:sz w:val="24"/>
                      <w:szCs w:val="24"/>
                      <w:lang w:val="ro-RO"/>
                    </w:rPr>
                  </w:pPr>
                  <w:r w:rsidRPr="00AC517B">
                    <w:rPr>
                      <w:b/>
                      <w:sz w:val="24"/>
                      <w:szCs w:val="24"/>
                      <w:lang w:val="ro-RO"/>
                    </w:rPr>
                    <w:t>2020</w:t>
                  </w:r>
                </w:p>
              </w:tc>
            </w:tr>
            <w:tr w:rsidR="001F7664" w:rsidRPr="00AC517B" w14:paraId="2B215B56" w14:textId="77777777" w:rsidTr="001F7664">
              <w:trPr>
                <w:trHeight w:val="255"/>
              </w:trPr>
              <w:tc>
                <w:tcPr>
                  <w:tcW w:w="2645" w:type="dxa"/>
                  <w:noWrap/>
                  <w:hideMark/>
                </w:tcPr>
                <w:p w14:paraId="196F5EFE" w14:textId="77777777" w:rsidR="001F7664" w:rsidRPr="00AC517B" w:rsidRDefault="001F7664" w:rsidP="00AC517B">
                  <w:pPr>
                    <w:spacing w:line="276" w:lineRule="auto"/>
                    <w:ind w:firstLine="0"/>
                    <w:jc w:val="left"/>
                    <w:rPr>
                      <w:sz w:val="24"/>
                      <w:szCs w:val="24"/>
                      <w:lang w:val="ro-RO"/>
                    </w:rPr>
                  </w:pPr>
                  <w:r w:rsidRPr="00AC517B">
                    <w:rPr>
                      <w:sz w:val="24"/>
                      <w:szCs w:val="24"/>
                      <w:lang w:val="ro-RO"/>
                    </w:rPr>
                    <w:t>Total cheltuieli (mii lei)</w:t>
                  </w:r>
                </w:p>
              </w:tc>
              <w:tc>
                <w:tcPr>
                  <w:tcW w:w="1127" w:type="dxa"/>
                  <w:noWrap/>
                  <w:hideMark/>
                </w:tcPr>
                <w:p w14:paraId="609BFEE1" w14:textId="77777777" w:rsidR="001F7664" w:rsidRPr="00AC517B" w:rsidRDefault="001F7664" w:rsidP="00AC517B">
                  <w:pPr>
                    <w:spacing w:line="276" w:lineRule="auto"/>
                    <w:ind w:firstLine="0"/>
                    <w:jc w:val="left"/>
                    <w:rPr>
                      <w:sz w:val="24"/>
                      <w:szCs w:val="24"/>
                      <w:lang w:val="ro-RO"/>
                    </w:rPr>
                  </w:pPr>
                  <w:r w:rsidRPr="00AC517B">
                    <w:rPr>
                      <w:sz w:val="24"/>
                      <w:szCs w:val="24"/>
                      <w:lang w:val="ro-RO"/>
                    </w:rPr>
                    <w:t>1501765</w:t>
                  </w:r>
                </w:p>
              </w:tc>
              <w:tc>
                <w:tcPr>
                  <w:tcW w:w="1167" w:type="dxa"/>
                  <w:noWrap/>
                  <w:hideMark/>
                </w:tcPr>
                <w:p w14:paraId="5B8DD7F3" w14:textId="77777777" w:rsidR="001F7664" w:rsidRPr="00AC517B" w:rsidRDefault="001F7664" w:rsidP="00AC517B">
                  <w:pPr>
                    <w:spacing w:line="276" w:lineRule="auto"/>
                    <w:ind w:firstLine="0"/>
                    <w:jc w:val="left"/>
                    <w:rPr>
                      <w:sz w:val="24"/>
                      <w:szCs w:val="24"/>
                      <w:lang w:val="ro-RO"/>
                    </w:rPr>
                  </w:pPr>
                  <w:r w:rsidRPr="00AC517B">
                    <w:rPr>
                      <w:sz w:val="24"/>
                      <w:szCs w:val="24"/>
                      <w:lang w:val="ro-RO"/>
                    </w:rPr>
                    <w:t>1550027</w:t>
                  </w:r>
                </w:p>
              </w:tc>
              <w:tc>
                <w:tcPr>
                  <w:tcW w:w="1119" w:type="dxa"/>
                  <w:noWrap/>
                  <w:hideMark/>
                </w:tcPr>
                <w:p w14:paraId="6BA279CA" w14:textId="77777777" w:rsidR="001F7664" w:rsidRPr="00AC517B" w:rsidRDefault="001F7664" w:rsidP="00AC517B">
                  <w:pPr>
                    <w:spacing w:line="276" w:lineRule="auto"/>
                    <w:ind w:firstLine="0"/>
                    <w:jc w:val="left"/>
                    <w:rPr>
                      <w:sz w:val="24"/>
                      <w:szCs w:val="24"/>
                      <w:lang w:val="ro-RO"/>
                    </w:rPr>
                  </w:pPr>
                  <w:r w:rsidRPr="00AC517B">
                    <w:rPr>
                      <w:sz w:val="24"/>
                      <w:szCs w:val="24"/>
                      <w:lang w:val="ro-RO"/>
                    </w:rPr>
                    <w:t>1838150</w:t>
                  </w:r>
                </w:p>
              </w:tc>
              <w:tc>
                <w:tcPr>
                  <w:tcW w:w="1182" w:type="dxa"/>
                  <w:noWrap/>
                  <w:hideMark/>
                </w:tcPr>
                <w:p w14:paraId="53272588" w14:textId="77777777" w:rsidR="001F7664" w:rsidRPr="00AC517B" w:rsidRDefault="001F7664" w:rsidP="00AC517B">
                  <w:pPr>
                    <w:spacing w:line="276" w:lineRule="auto"/>
                    <w:ind w:firstLine="0"/>
                    <w:jc w:val="left"/>
                    <w:rPr>
                      <w:sz w:val="24"/>
                      <w:szCs w:val="24"/>
                      <w:lang w:val="ro-RO"/>
                    </w:rPr>
                  </w:pPr>
                  <w:r w:rsidRPr="00AC517B">
                    <w:rPr>
                      <w:sz w:val="24"/>
                      <w:szCs w:val="24"/>
                      <w:lang w:val="ro-RO"/>
                    </w:rPr>
                    <w:t>2208006</w:t>
                  </w:r>
                </w:p>
              </w:tc>
              <w:tc>
                <w:tcPr>
                  <w:tcW w:w="1185" w:type="dxa"/>
                  <w:noWrap/>
                  <w:hideMark/>
                </w:tcPr>
                <w:p w14:paraId="1FD7A2A8" w14:textId="77777777" w:rsidR="001F7664" w:rsidRPr="00AC517B" w:rsidRDefault="001F7664" w:rsidP="00AC517B">
                  <w:pPr>
                    <w:spacing w:line="276" w:lineRule="auto"/>
                    <w:ind w:firstLine="0"/>
                    <w:jc w:val="left"/>
                    <w:rPr>
                      <w:sz w:val="24"/>
                      <w:szCs w:val="24"/>
                      <w:lang w:val="ro-RO"/>
                    </w:rPr>
                  </w:pPr>
                  <w:r w:rsidRPr="00AC517B">
                    <w:rPr>
                      <w:sz w:val="24"/>
                      <w:szCs w:val="24"/>
                      <w:lang w:val="ro-RO"/>
                    </w:rPr>
                    <w:t>2610037</w:t>
                  </w:r>
                </w:p>
              </w:tc>
              <w:tc>
                <w:tcPr>
                  <w:tcW w:w="1114" w:type="dxa"/>
                  <w:noWrap/>
                  <w:hideMark/>
                </w:tcPr>
                <w:p w14:paraId="2E87CF1D" w14:textId="77777777" w:rsidR="001F7664" w:rsidRPr="00AC517B" w:rsidRDefault="001F7664" w:rsidP="00AC517B">
                  <w:pPr>
                    <w:spacing w:line="276" w:lineRule="auto"/>
                    <w:ind w:firstLine="0"/>
                    <w:jc w:val="left"/>
                    <w:rPr>
                      <w:sz w:val="24"/>
                      <w:szCs w:val="24"/>
                      <w:lang w:val="ro-RO"/>
                    </w:rPr>
                  </w:pPr>
                  <w:r w:rsidRPr="00AC517B">
                    <w:rPr>
                      <w:sz w:val="24"/>
                      <w:szCs w:val="24"/>
                      <w:lang w:val="ro-RO"/>
                    </w:rPr>
                    <w:t>2742161</w:t>
                  </w:r>
                </w:p>
              </w:tc>
            </w:tr>
            <w:tr w:rsidR="001F7664" w:rsidRPr="00AC517B" w14:paraId="59543CE4" w14:textId="77777777" w:rsidTr="001F7664">
              <w:trPr>
                <w:trHeight w:val="255"/>
              </w:trPr>
              <w:tc>
                <w:tcPr>
                  <w:tcW w:w="2645" w:type="dxa"/>
                  <w:noWrap/>
                  <w:hideMark/>
                </w:tcPr>
                <w:p w14:paraId="39B9B6E1" w14:textId="77777777" w:rsidR="001F7664" w:rsidRPr="00AC517B" w:rsidRDefault="001F7664" w:rsidP="00AC517B">
                  <w:pPr>
                    <w:spacing w:line="276" w:lineRule="auto"/>
                    <w:ind w:firstLine="0"/>
                    <w:jc w:val="left"/>
                    <w:rPr>
                      <w:sz w:val="24"/>
                      <w:szCs w:val="24"/>
                      <w:lang w:val="ro-RO"/>
                    </w:rPr>
                  </w:pPr>
                  <w:r w:rsidRPr="00AC517B">
                    <w:rPr>
                      <w:sz w:val="24"/>
                      <w:szCs w:val="24"/>
                      <w:lang w:val="ro-RO"/>
                    </w:rPr>
                    <w:t>Cheltuieli directe</w:t>
                  </w:r>
                </w:p>
              </w:tc>
              <w:tc>
                <w:tcPr>
                  <w:tcW w:w="1127" w:type="dxa"/>
                  <w:noWrap/>
                  <w:hideMark/>
                </w:tcPr>
                <w:p w14:paraId="24A997E7" w14:textId="77777777" w:rsidR="001F7664" w:rsidRPr="00AC517B" w:rsidRDefault="001F7664" w:rsidP="00AC517B">
                  <w:pPr>
                    <w:spacing w:line="276" w:lineRule="auto"/>
                    <w:ind w:firstLine="0"/>
                    <w:jc w:val="left"/>
                    <w:rPr>
                      <w:sz w:val="24"/>
                      <w:szCs w:val="24"/>
                      <w:lang w:val="ro-RO"/>
                    </w:rPr>
                  </w:pPr>
                  <w:r w:rsidRPr="00AC517B">
                    <w:rPr>
                      <w:sz w:val="24"/>
                      <w:szCs w:val="24"/>
                      <w:lang w:val="ro-RO"/>
                    </w:rPr>
                    <w:t>1165018</w:t>
                  </w:r>
                </w:p>
              </w:tc>
              <w:tc>
                <w:tcPr>
                  <w:tcW w:w="1167" w:type="dxa"/>
                  <w:noWrap/>
                  <w:hideMark/>
                </w:tcPr>
                <w:p w14:paraId="19353B4F" w14:textId="77777777" w:rsidR="001F7664" w:rsidRPr="00AC517B" w:rsidRDefault="001F7664" w:rsidP="00AC517B">
                  <w:pPr>
                    <w:spacing w:line="276" w:lineRule="auto"/>
                    <w:ind w:firstLine="0"/>
                    <w:jc w:val="left"/>
                    <w:rPr>
                      <w:sz w:val="24"/>
                      <w:szCs w:val="24"/>
                      <w:lang w:val="ro-RO"/>
                    </w:rPr>
                  </w:pPr>
                  <w:r w:rsidRPr="00AC517B">
                    <w:rPr>
                      <w:sz w:val="24"/>
                      <w:szCs w:val="24"/>
                      <w:lang w:val="ro-RO"/>
                    </w:rPr>
                    <w:t>1199107</w:t>
                  </w:r>
                </w:p>
              </w:tc>
              <w:tc>
                <w:tcPr>
                  <w:tcW w:w="1119" w:type="dxa"/>
                  <w:noWrap/>
                  <w:hideMark/>
                </w:tcPr>
                <w:p w14:paraId="2A30F6A1" w14:textId="77777777" w:rsidR="001F7664" w:rsidRPr="00AC517B" w:rsidRDefault="001F7664" w:rsidP="00AC517B">
                  <w:pPr>
                    <w:spacing w:line="276" w:lineRule="auto"/>
                    <w:ind w:firstLine="0"/>
                    <w:jc w:val="left"/>
                    <w:rPr>
                      <w:sz w:val="24"/>
                      <w:szCs w:val="24"/>
                      <w:lang w:val="ro-RO"/>
                    </w:rPr>
                  </w:pPr>
                  <w:r w:rsidRPr="00AC517B">
                    <w:rPr>
                      <w:sz w:val="24"/>
                      <w:szCs w:val="24"/>
                      <w:lang w:val="ro-RO"/>
                    </w:rPr>
                    <w:t>1421979</w:t>
                  </w:r>
                </w:p>
              </w:tc>
              <w:tc>
                <w:tcPr>
                  <w:tcW w:w="1182" w:type="dxa"/>
                  <w:noWrap/>
                  <w:hideMark/>
                </w:tcPr>
                <w:p w14:paraId="3372496B" w14:textId="77777777" w:rsidR="001F7664" w:rsidRPr="00AC517B" w:rsidRDefault="001F7664" w:rsidP="00AC517B">
                  <w:pPr>
                    <w:spacing w:line="276" w:lineRule="auto"/>
                    <w:ind w:firstLine="0"/>
                    <w:jc w:val="left"/>
                    <w:rPr>
                      <w:sz w:val="24"/>
                      <w:szCs w:val="24"/>
                      <w:lang w:val="ro-RO"/>
                    </w:rPr>
                  </w:pPr>
                  <w:r w:rsidRPr="00AC517B">
                    <w:rPr>
                      <w:sz w:val="24"/>
                      <w:szCs w:val="24"/>
                      <w:lang w:val="ro-RO"/>
                    </w:rPr>
                    <w:t>1729812</w:t>
                  </w:r>
                </w:p>
              </w:tc>
              <w:tc>
                <w:tcPr>
                  <w:tcW w:w="1185" w:type="dxa"/>
                  <w:noWrap/>
                  <w:hideMark/>
                </w:tcPr>
                <w:p w14:paraId="427759EC" w14:textId="77777777" w:rsidR="001F7664" w:rsidRPr="00AC517B" w:rsidRDefault="001F7664" w:rsidP="00AC517B">
                  <w:pPr>
                    <w:spacing w:line="276" w:lineRule="auto"/>
                    <w:ind w:firstLine="0"/>
                    <w:jc w:val="left"/>
                    <w:rPr>
                      <w:sz w:val="24"/>
                      <w:szCs w:val="24"/>
                      <w:lang w:val="ro-RO"/>
                    </w:rPr>
                  </w:pPr>
                  <w:r w:rsidRPr="00AC517B">
                    <w:rPr>
                      <w:sz w:val="24"/>
                      <w:szCs w:val="24"/>
                      <w:lang w:val="ro-RO"/>
                    </w:rPr>
                    <w:t>2108334</w:t>
                  </w:r>
                </w:p>
              </w:tc>
              <w:tc>
                <w:tcPr>
                  <w:tcW w:w="1114" w:type="dxa"/>
                  <w:noWrap/>
                  <w:hideMark/>
                </w:tcPr>
                <w:p w14:paraId="77C19A95" w14:textId="77777777" w:rsidR="001F7664" w:rsidRPr="00AC517B" w:rsidRDefault="001F7664" w:rsidP="00AC517B">
                  <w:pPr>
                    <w:spacing w:line="276" w:lineRule="auto"/>
                    <w:ind w:firstLine="0"/>
                    <w:jc w:val="left"/>
                    <w:rPr>
                      <w:sz w:val="24"/>
                      <w:szCs w:val="24"/>
                      <w:lang w:val="ro-RO"/>
                    </w:rPr>
                  </w:pPr>
                  <w:r w:rsidRPr="00AC517B">
                    <w:rPr>
                      <w:sz w:val="24"/>
                      <w:szCs w:val="24"/>
                      <w:lang w:val="ro-RO"/>
                    </w:rPr>
                    <w:t>2208941</w:t>
                  </w:r>
                </w:p>
              </w:tc>
            </w:tr>
            <w:tr w:rsidR="001F7664" w:rsidRPr="00AC517B" w14:paraId="43464A47" w14:textId="77777777" w:rsidTr="001F7664">
              <w:trPr>
                <w:trHeight w:val="255"/>
              </w:trPr>
              <w:tc>
                <w:tcPr>
                  <w:tcW w:w="2645" w:type="dxa"/>
                  <w:noWrap/>
                  <w:hideMark/>
                </w:tcPr>
                <w:p w14:paraId="0FB0CCED" w14:textId="77777777" w:rsidR="001F7664" w:rsidRPr="00AC517B" w:rsidRDefault="001F7664" w:rsidP="00AC517B">
                  <w:pPr>
                    <w:spacing w:line="276" w:lineRule="auto"/>
                    <w:ind w:firstLine="0"/>
                    <w:jc w:val="left"/>
                    <w:rPr>
                      <w:sz w:val="24"/>
                      <w:szCs w:val="24"/>
                      <w:lang w:val="ro-RO"/>
                    </w:rPr>
                  </w:pPr>
                  <w:r w:rsidRPr="00AC517B">
                    <w:rPr>
                      <w:sz w:val="24"/>
                      <w:szCs w:val="24"/>
                      <w:lang w:val="ro-RO"/>
                    </w:rPr>
                    <w:t>..sume calculate pentru timpul lucrat</w:t>
                  </w:r>
                </w:p>
              </w:tc>
              <w:tc>
                <w:tcPr>
                  <w:tcW w:w="1127" w:type="dxa"/>
                  <w:noWrap/>
                  <w:hideMark/>
                </w:tcPr>
                <w:p w14:paraId="0CB24843" w14:textId="77777777" w:rsidR="001F7664" w:rsidRPr="00AC517B" w:rsidRDefault="001F7664" w:rsidP="00AC517B">
                  <w:pPr>
                    <w:spacing w:line="276" w:lineRule="auto"/>
                    <w:ind w:firstLine="0"/>
                    <w:jc w:val="left"/>
                    <w:rPr>
                      <w:sz w:val="24"/>
                      <w:szCs w:val="24"/>
                      <w:lang w:val="ro-RO"/>
                    </w:rPr>
                  </w:pPr>
                  <w:r w:rsidRPr="00AC517B">
                    <w:rPr>
                      <w:sz w:val="24"/>
                      <w:szCs w:val="24"/>
                      <w:lang w:val="ro-RO"/>
                    </w:rPr>
                    <w:t>1095677</w:t>
                  </w:r>
                </w:p>
              </w:tc>
              <w:tc>
                <w:tcPr>
                  <w:tcW w:w="1167" w:type="dxa"/>
                  <w:noWrap/>
                  <w:hideMark/>
                </w:tcPr>
                <w:p w14:paraId="2E8AF39B" w14:textId="77777777" w:rsidR="001F7664" w:rsidRPr="00AC517B" w:rsidRDefault="001F7664" w:rsidP="00AC517B">
                  <w:pPr>
                    <w:spacing w:line="276" w:lineRule="auto"/>
                    <w:ind w:firstLine="0"/>
                    <w:jc w:val="left"/>
                    <w:rPr>
                      <w:sz w:val="24"/>
                      <w:szCs w:val="24"/>
                      <w:lang w:val="ro-RO"/>
                    </w:rPr>
                  </w:pPr>
                  <w:r w:rsidRPr="00AC517B">
                    <w:rPr>
                      <w:sz w:val="24"/>
                      <w:szCs w:val="24"/>
                      <w:lang w:val="ro-RO"/>
                    </w:rPr>
                    <w:t>1129751</w:t>
                  </w:r>
                </w:p>
              </w:tc>
              <w:tc>
                <w:tcPr>
                  <w:tcW w:w="1119" w:type="dxa"/>
                  <w:noWrap/>
                  <w:hideMark/>
                </w:tcPr>
                <w:p w14:paraId="23B03CCE" w14:textId="77777777" w:rsidR="001F7664" w:rsidRPr="00AC517B" w:rsidRDefault="001F7664" w:rsidP="00AC517B">
                  <w:pPr>
                    <w:spacing w:line="276" w:lineRule="auto"/>
                    <w:ind w:firstLine="0"/>
                    <w:jc w:val="left"/>
                    <w:rPr>
                      <w:sz w:val="24"/>
                      <w:szCs w:val="24"/>
                      <w:lang w:val="ro-RO"/>
                    </w:rPr>
                  </w:pPr>
                  <w:r w:rsidRPr="00AC517B">
                    <w:rPr>
                      <w:sz w:val="24"/>
                      <w:szCs w:val="24"/>
                      <w:lang w:val="ro-RO"/>
                    </w:rPr>
                    <w:t>1335923</w:t>
                  </w:r>
                </w:p>
              </w:tc>
              <w:tc>
                <w:tcPr>
                  <w:tcW w:w="1182" w:type="dxa"/>
                  <w:noWrap/>
                  <w:hideMark/>
                </w:tcPr>
                <w:p w14:paraId="3B1966DB" w14:textId="77777777" w:rsidR="001F7664" w:rsidRPr="00AC517B" w:rsidRDefault="001F7664" w:rsidP="00AC517B">
                  <w:pPr>
                    <w:spacing w:line="276" w:lineRule="auto"/>
                    <w:ind w:firstLine="0"/>
                    <w:jc w:val="left"/>
                    <w:rPr>
                      <w:sz w:val="24"/>
                      <w:szCs w:val="24"/>
                      <w:lang w:val="ro-RO"/>
                    </w:rPr>
                  </w:pPr>
                  <w:r w:rsidRPr="00AC517B">
                    <w:rPr>
                      <w:sz w:val="24"/>
                      <w:szCs w:val="24"/>
                      <w:lang w:val="ro-RO"/>
                    </w:rPr>
                    <w:t>1629989</w:t>
                  </w:r>
                </w:p>
              </w:tc>
              <w:tc>
                <w:tcPr>
                  <w:tcW w:w="1185" w:type="dxa"/>
                  <w:noWrap/>
                  <w:hideMark/>
                </w:tcPr>
                <w:p w14:paraId="588BA5FD" w14:textId="77777777" w:rsidR="001F7664" w:rsidRPr="00AC517B" w:rsidRDefault="001F7664" w:rsidP="00AC517B">
                  <w:pPr>
                    <w:spacing w:line="276" w:lineRule="auto"/>
                    <w:ind w:firstLine="0"/>
                    <w:jc w:val="left"/>
                    <w:rPr>
                      <w:sz w:val="24"/>
                      <w:szCs w:val="24"/>
                      <w:lang w:val="ro-RO"/>
                    </w:rPr>
                  </w:pPr>
                  <w:r w:rsidRPr="00AC517B">
                    <w:rPr>
                      <w:sz w:val="24"/>
                      <w:szCs w:val="24"/>
                      <w:lang w:val="ro-RO"/>
                    </w:rPr>
                    <w:t>1984999</w:t>
                  </w:r>
                </w:p>
              </w:tc>
              <w:tc>
                <w:tcPr>
                  <w:tcW w:w="1114" w:type="dxa"/>
                  <w:noWrap/>
                  <w:hideMark/>
                </w:tcPr>
                <w:p w14:paraId="006BD13A" w14:textId="77777777" w:rsidR="001F7664" w:rsidRPr="00AC517B" w:rsidRDefault="001F7664" w:rsidP="00AC517B">
                  <w:pPr>
                    <w:spacing w:line="276" w:lineRule="auto"/>
                    <w:ind w:firstLine="0"/>
                    <w:jc w:val="left"/>
                    <w:rPr>
                      <w:sz w:val="24"/>
                      <w:szCs w:val="24"/>
                      <w:lang w:val="ro-RO"/>
                    </w:rPr>
                  </w:pPr>
                  <w:r w:rsidRPr="00AC517B">
                    <w:rPr>
                      <w:sz w:val="24"/>
                      <w:szCs w:val="24"/>
                      <w:lang w:val="ro-RO"/>
                    </w:rPr>
                    <w:t>2081751</w:t>
                  </w:r>
                </w:p>
              </w:tc>
            </w:tr>
            <w:tr w:rsidR="001F7664" w:rsidRPr="00AC517B" w14:paraId="7C58359E" w14:textId="77777777" w:rsidTr="001F7664">
              <w:trPr>
                <w:trHeight w:val="255"/>
              </w:trPr>
              <w:tc>
                <w:tcPr>
                  <w:tcW w:w="2645" w:type="dxa"/>
                  <w:noWrap/>
                  <w:hideMark/>
                </w:tcPr>
                <w:p w14:paraId="7A9C6613" w14:textId="77777777" w:rsidR="001F7664" w:rsidRPr="00AC517B" w:rsidRDefault="001F7664" w:rsidP="00AC517B">
                  <w:pPr>
                    <w:spacing w:line="276" w:lineRule="auto"/>
                    <w:ind w:firstLine="0"/>
                    <w:jc w:val="left"/>
                    <w:rPr>
                      <w:sz w:val="24"/>
                      <w:szCs w:val="24"/>
                      <w:lang w:val="ro-RO"/>
                    </w:rPr>
                  </w:pPr>
                  <w:r w:rsidRPr="00AC517B">
                    <w:rPr>
                      <w:sz w:val="24"/>
                      <w:szCs w:val="24"/>
                      <w:lang w:val="ro-RO"/>
                    </w:rPr>
                    <w:t>..sume calculate pentru timpul nelucrat</w:t>
                  </w:r>
                </w:p>
              </w:tc>
              <w:tc>
                <w:tcPr>
                  <w:tcW w:w="1127" w:type="dxa"/>
                  <w:noWrap/>
                  <w:hideMark/>
                </w:tcPr>
                <w:p w14:paraId="5D04DBDD" w14:textId="77777777" w:rsidR="001F7664" w:rsidRPr="00AC517B" w:rsidRDefault="001F7664" w:rsidP="00AC517B">
                  <w:pPr>
                    <w:spacing w:line="276" w:lineRule="auto"/>
                    <w:ind w:firstLine="0"/>
                    <w:jc w:val="left"/>
                    <w:rPr>
                      <w:sz w:val="24"/>
                      <w:szCs w:val="24"/>
                      <w:lang w:val="ro-RO"/>
                    </w:rPr>
                  </w:pPr>
                  <w:r w:rsidRPr="00AC517B">
                    <w:rPr>
                      <w:sz w:val="24"/>
                      <w:szCs w:val="24"/>
                      <w:lang w:val="ro-RO"/>
                    </w:rPr>
                    <w:t>69093,6</w:t>
                  </w:r>
                </w:p>
              </w:tc>
              <w:tc>
                <w:tcPr>
                  <w:tcW w:w="1167" w:type="dxa"/>
                  <w:noWrap/>
                  <w:hideMark/>
                </w:tcPr>
                <w:p w14:paraId="1E739BF5" w14:textId="77777777" w:rsidR="001F7664" w:rsidRPr="00AC517B" w:rsidRDefault="001F7664" w:rsidP="00AC517B">
                  <w:pPr>
                    <w:spacing w:line="276" w:lineRule="auto"/>
                    <w:ind w:firstLine="0"/>
                    <w:jc w:val="left"/>
                    <w:rPr>
                      <w:sz w:val="24"/>
                      <w:szCs w:val="24"/>
                      <w:lang w:val="ro-RO"/>
                    </w:rPr>
                  </w:pPr>
                  <w:r w:rsidRPr="00AC517B">
                    <w:rPr>
                      <w:sz w:val="24"/>
                      <w:szCs w:val="24"/>
                      <w:lang w:val="ro-RO"/>
                    </w:rPr>
                    <w:t>69262,1</w:t>
                  </w:r>
                </w:p>
              </w:tc>
              <w:tc>
                <w:tcPr>
                  <w:tcW w:w="1119" w:type="dxa"/>
                  <w:noWrap/>
                  <w:hideMark/>
                </w:tcPr>
                <w:p w14:paraId="5432C458" w14:textId="77777777" w:rsidR="001F7664" w:rsidRPr="00AC517B" w:rsidRDefault="001F7664" w:rsidP="00AC517B">
                  <w:pPr>
                    <w:spacing w:line="276" w:lineRule="auto"/>
                    <w:ind w:firstLine="0"/>
                    <w:jc w:val="left"/>
                    <w:rPr>
                      <w:sz w:val="24"/>
                      <w:szCs w:val="24"/>
                      <w:lang w:val="ro-RO"/>
                    </w:rPr>
                  </w:pPr>
                  <w:r w:rsidRPr="00AC517B">
                    <w:rPr>
                      <w:sz w:val="24"/>
                      <w:szCs w:val="24"/>
                      <w:lang w:val="ro-RO"/>
                    </w:rPr>
                    <w:t>85049,2</w:t>
                  </w:r>
                </w:p>
              </w:tc>
              <w:tc>
                <w:tcPr>
                  <w:tcW w:w="1182" w:type="dxa"/>
                  <w:noWrap/>
                  <w:hideMark/>
                </w:tcPr>
                <w:p w14:paraId="3AA3429B" w14:textId="77777777" w:rsidR="001F7664" w:rsidRPr="00AC517B" w:rsidRDefault="001F7664" w:rsidP="00AC517B">
                  <w:pPr>
                    <w:spacing w:line="276" w:lineRule="auto"/>
                    <w:ind w:firstLine="0"/>
                    <w:jc w:val="left"/>
                    <w:rPr>
                      <w:sz w:val="24"/>
                      <w:szCs w:val="24"/>
                      <w:lang w:val="ro-RO"/>
                    </w:rPr>
                  </w:pPr>
                  <w:r w:rsidRPr="00AC517B">
                    <w:rPr>
                      <w:sz w:val="24"/>
                      <w:szCs w:val="24"/>
                      <w:lang w:val="ro-RO"/>
                    </w:rPr>
                    <w:t>99762,3</w:t>
                  </w:r>
                </w:p>
              </w:tc>
              <w:tc>
                <w:tcPr>
                  <w:tcW w:w="1185" w:type="dxa"/>
                  <w:noWrap/>
                  <w:hideMark/>
                </w:tcPr>
                <w:p w14:paraId="243EF799" w14:textId="77777777" w:rsidR="001F7664" w:rsidRPr="00AC517B" w:rsidRDefault="001F7664" w:rsidP="00AC517B">
                  <w:pPr>
                    <w:spacing w:line="276" w:lineRule="auto"/>
                    <w:ind w:firstLine="0"/>
                    <w:jc w:val="left"/>
                    <w:rPr>
                      <w:sz w:val="24"/>
                      <w:szCs w:val="24"/>
                      <w:lang w:val="ro-RO"/>
                    </w:rPr>
                  </w:pPr>
                  <w:r w:rsidRPr="00AC517B">
                    <w:rPr>
                      <w:sz w:val="24"/>
                      <w:szCs w:val="24"/>
                      <w:lang w:val="ro-RO"/>
                    </w:rPr>
                    <w:t>121395,3</w:t>
                  </w:r>
                </w:p>
              </w:tc>
              <w:tc>
                <w:tcPr>
                  <w:tcW w:w="1114" w:type="dxa"/>
                  <w:noWrap/>
                  <w:hideMark/>
                </w:tcPr>
                <w:p w14:paraId="1EAD6068" w14:textId="77777777" w:rsidR="001F7664" w:rsidRPr="00AC517B" w:rsidRDefault="001F7664" w:rsidP="00AC517B">
                  <w:pPr>
                    <w:spacing w:line="276" w:lineRule="auto"/>
                    <w:ind w:firstLine="0"/>
                    <w:jc w:val="left"/>
                    <w:rPr>
                      <w:sz w:val="24"/>
                      <w:szCs w:val="24"/>
                      <w:lang w:val="ro-RO"/>
                    </w:rPr>
                  </w:pPr>
                  <w:r w:rsidRPr="00AC517B">
                    <w:rPr>
                      <w:sz w:val="24"/>
                      <w:szCs w:val="24"/>
                      <w:lang w:val="ro-RO"/>
                    </w:rPr>
                    <w:t>126971,8</w:t>
                  </w:r>
                </w:p>
              </w:tc>
            </w:tr>
            <w:tr w:rsidR="001F7664" w:rsidRPr="00AC517B" w14:paraId="093343BB" w14:textId="77777777" w:rsidTr="001F7664">
              <w:trPr>
                <w:trHeight w:val="255"/>
              </w:trPr>
              <w:tc>
                <w:tcPr>
                  <w:tcW w:w="2645" w:type="dxa"/>
                  <w:noWrap/>
                  <w:hideMark/>
                </w:tcPr>
                <w:p w14:paraId="5F0DE54F" w14:textId="77777777" w:rsidR="001F7664" w:rsidRPr="00AC517B" w:rsidRDefault="001F7664" w:rsidP="00AC517B">
                  <w:pPr>
                    <w:spacing w:line="276" w:lineRule="auto"/>
                    <w:ind w:firstLine="0"/>
                    <w:jc w:val="left"/>
                    <w:rPr>
                      <w:sz w:val="24"/>
                      <w:szCs w:val="24"/>
                      <w:lang w:val="ro-RO"/>
                    </w:rPr>
                  </w:pPr>
                  <w:r w:rsidRPr="00AC517B">
                    <w:rPr>
                      <w:sz w:val="24"/>
                      <w:szCs w:val="24"/>
                      <w:lang w:val="ro-RO"/>
                    </w:rPr>
                    <w:t>..drepturi in natura</w:t>
                  </w:r>
                </w:p>
              </w:tc>
              <w:tc>
                <w:tcPr>
                  <w:tcW w:w="1127" w:type="dxa"/>
                  <w:noWrap/>
                  <w:hideMark/>
                </w:tcPr>
                <w:p w14:paraId="3322EBBB" w14:textId="77777777" w:rsidR="001F7664" w:rsidRPr="00AC517B" w:rsidRDefault="001F7664" w:rsidP="00AC517B">
                  <w:pPr>
                    <w:spacing w:line="276" w:lineRule="auto"/>
                    <w:ind w:firstLine="0"/>
                    <w:jc w:val="left"/>
                    <w:rPr>
                      <w:sz w:val="24"/>
                      <w:szCs w:val="24"/>
                      <w:lang w:val="ro-RO"/>
                    </w:rPr>
                  </w:pPr>
                  <w:r w:rsidRPr="00AC517B">
                    <w:rPr>
                      <w:sz w:val="24"/>
                      <w:szCs w:val="24"/>
                      <w:lang w:val="ro-RO"/>
                    </w:rPr>
                    <w:t>247,1</w:t>
                  </w:r>
                </w:p>
              </w:tc>
              <w:tc>
                <w:tcPr>
                  <w:tcW w:w="1167" w:type="dxa"/>
                  <w:noWrap/>
                  <w:hideMark/>
                </w:tcPr>
                <w:p w14:paraId="5DBA2B37" w14:textId="77777777" w:rsidR="001F7664" w:rsidRPr="00AC517B" w:rsidRDefault="001F7664" w:rsidP="00AC517B">
                  <w:pPr>
                    <w:spacing w:line="276" w:lineRule="auto"/>
                    <w:ind w:firstLine="0"/>
                    <w:jc w:val="left"/>
                    <w:rPr>
                      <w:sz w:val="24"/>
                      <w:szCs w:val="24"/>
                      <w:lang w:val="ro-RO"/>
                    </w:rPr>
                  </w:pPr>
                  <w:r w:rsidRPr="00AC517B">
                    <w:rPr>
                      <w:sz w:val="24"/>
                      <w:szCs w:val="24"/>
                      <w:lang w:val="ro-RO"/>
                    </w:rPr>
                    <w:t>93,6</w:t>
                  </w:r>
                </w:p>
              </w:tc>
              <w:tc>
                <w:tcPr>
                  <w:tcW w:w="1119" w:type="dxa"/>
                  <w:noWrap/>
                  <w:hideMark/>
                </w:tcPr>
                <w:p w14:paraId="4A18C55B" w14:textId="77777777" w:rsidR="001F7664" w:rsidRPr="00AC517B" w:rsidRDefault="001F7664" w:rsidP="00AC517B">
                  <w:pPr>
                    <w:spacing w:line="276" w:lineRule="auto"/>
                    <w:ind w:firstLine="0"/>
                    <w:jc w:val="left"/>
                    <w:rPr>
                      <w:sz w:val="24"/>
                      <w:szCs w:val="24"/>
                      <w:lang w:val="ro-RO"/>
                    </w:rPr>
                  </w:pPr>
                  <w:r w:rsidRPr="00AC517B">
                    <w:rPr>
                      <w:sz w:val="24"/>
                      <w:szCs w:val="24"/>
                      <w:lang w:val="ro-RO"/>
                    </w:rPr>
                    <w:t>1006,9</w:t>
                  </w:r>
                </w:p>
              </w:tc>
              <w:tc>
                <w:tcPr>
                  <w:tcW w:w="1182" w:type="dxa"/>
                  <w:noWrap/>
                  <w:hideMark/>
                </w:tcPr>
                <w:p w14:paraId="33580EDF" w14:textId="77777777" w:rsidR="001F7664" w:rsidRPr="00AC517B" w:rsidRDefault="001F7664" w:rsidP="00AC517B">
                  <w:pPr>
                    <w:spacing w:line="276" w:lineRule="auto"/>
                    <w:ind w:firstLine="0"/>
                    <w:jc w:val="left"/>
                    <w:rPr>
                      <w:sz w:val="24"/>
                      <w:szCs w:val="24"/>
                      <w:lang w:val="ro-RO"/>
                    </w:rPr>
                  </w:pPr>
                  <w:r w:rsidRPr="00AC517B">
                    <w:rPr>
                      <w:sz w:val="24"/>
                      <w:szCs w:val="24"/>
                      <w:lang w:val="ro-RO"/>
                    </w:rPr>
                    <w:t>61,1</w:t>
                  </w:r>
                </w:p>
              </w:tc>
              <w:tc>
                <w:tcPr>
                  <w:tcW w:w="1185" w:type="dxa"/>
                  <w:noWrap/>
                  <w:hideMark/>
                </w:tcPr>
                <w:p w14:paraId="543F608B" w14:textId="77777777" w:rsidR="001F7664" w:rsidRPr="00AC517B" w:rsidRDefault="001F7664" w:rsidP="00AC517B">
                  <w:pPr>
                    <w:spacing w:line="276" w:lineRule="auto"/>
                    <w:ind w:firstLine="0"/>
                    <w:jc w:val="left"/>
                    <w:rPr>
                      <w:sz w:val="24"/>
                      <w:szCs w:val="24"/>
                      <w:lang w:val="ro-RO"/>
                    </w:rPr>
                  </w:pPr>
                  <w:r w:rsidRPr="00AC517B">
                    <w:rPr>
                      <w:sz w:val="24"/>
                      <w:szCs w:val="24"/>
                      <w:lang w:val="ro-RO"/>
                    </w:rPr>
                    <w:t>1939,5</w:t>
                  </w:r>
                </w:p>
              </w:tc>
              <w:tc>
                <w:tcPr>
                  <w:tcW w:w="1114" w:type="dxa"/>
                  <w:noWrap/>
                  <w:hideMark/>
                </w:tcPr>
                <w:p w14:paraId="1E67A50A" w14:textId="77777777" w:rsidR="001F7664" w:rsidRPr="00AC517B" w:rsidRDefault="001F7664" w:rsidP="00AC517B">
                  <w:pPr>
                    <w:spacing w:line="276" w:lineRule="auto"/>
                    <w:ind w:firstLine="0"/>
                    <w:jc w:val="left"/>
                    <w:rPr>
                      <w:sz w:val="24"/>
                      <w:szCs w:val="24"/>
                      <w:lang w:val="ro-RO"/>
                    </w:rPr>
                  </w:pPr>
                  <w:r w:rsidRPr="00AC517B">
                    <w:rPr>
                      <w:sz w:val="24"/>
                      <w:szCs w:val="24"/>
                      <w:lang w:val="ro-RO"/>
                    </w:rPr>
                    <w:t>219,1</w:t>
                  </w:r>
                </w:p>
              </w:tc>
            </w:tr>
            <w:tr w:rsidR="001F7664" w:rsidRPr="00AC517B" w14:paraId="7BD738EB" w14:textId="77777777" w:rsidTr="001F7664">
              <w:trPr>
                <w:trHeight w:val="255"/>
              </w:trPr>
              <w:tc>
                <w:tcPr>
                  <w:tcW w:w="2645" w:type="dxa"/>
                  <w:noWrap/>
                  <w:hideMark/>
                </w:tcPr>
                <w:p w14:paraId="0EBA2146" w14:textId="77777777" w:rsidR="001F7664" w:rsidRPr="00AC517B" w:rsidRDefault="001F7664" w:rsidP="00AC517B">
                  <w:pPr>
                    <w:spacing w:line="276" w:lineRule="auto"/>
                    <w:ind w:firstLine="0"/>
                    <w:jc w:val="left"/>
                    <w:rPr>
                      <w:sz w:val="24"/>
                      <w:szCs w:val="24"/>
                      <w:lang w:val="ro-RO"/>
                    </w:rPr>
                  </w:pPr>
                  <w:r w:rsidRPr="00AC517B">
                    <w:rPr>
                      <w:sz w:val="24"/>
                      <w:szCs w:val="24"/>
                      <w:lang w:val="ro-RO"/>
                    </w:rPr>
                    <w:t>Cheltuieli indirecte</w:t>
                  </w:r>
                </w:p>
              </w:tc>
              <w:tc>
                <w:tcPr>
                  <w:tcW w:w="1127" w:type="dxa"/>
                  <w:noWrap/>
                  <w:hideMark/>
                </w:tcPr>
                <w:p w14:paraId="159B20B9" w14:textId="77777777" w:rsidR="001F7664" w:rsidRPr="00AC517B" w:rsidRDefault="001F7664" w:rsidP="00AC517B">
                  <w:pPr>
                    <w:spacing w:line="276" w:lineRule="auto"/>
                    <w:ind w:firstLine="0"/>
                    <w:jc w:val="left"/>
                    <w:rPr>
                      <w:sz w:val="24"/>
                      <w:szCs w:val="24"/>
                      <w:lang w:val="ro-RO"/>
                    </w:rPr>
                  </w:pPr>
                  <w:r w:rsidRPr="00AC517B">
                    <w:rPr>
                      <w:sz w:val="24"/>
                      <w:szCs w:val="24"/>
                      <w:lang w:val="ro-RO"/>
                    </w:rPr>
                    <w:t>336747,9</w:t>
                  </w:r>
                </w:p>
              </w:tc>
              <w:tc>
                <w:tcPr>
                  <w:tcW w:w="1167" w:type="dxa"/>
                  <w:noWrap/>
                  <w:hideMark/>
                </w:tcPr>
                <w:p w14:paraId="7B4305B6" w14:textId="77777777" w:rsidR="001F7664" w:rsidRPr="00AC517B" w:rsidRDefault="001F7664" w:rsidP="00AC517B">
                  <w:pPr>
                    <w:spacing w:line="276" w:lineRule="auto"/>
                    <w:ind w:firstLine="0"/>
                    <w:jc w:val="left"/>
                    <w:rPr>
                      <w:sz w:val="24"/>
                      <w:szCs w:val="24"/>
                      <w:lang w:val="ro-RO"/>
                    </w:rPr>
                  </w:pPr>
                  <w:r w:rsidRPr="00AC517B">
                    <w:rPr>
                      <w:sz w:val="24"/>
                      <w:szCs w:val="24"/>
                      <w:lang w:val="ro-RO"/>
                    </w:rPr>
                    <w:t>350919,8</w:t>
                  </w:r>
                </w:p>
              </w:tc>
              <w:tc>
                <w:tcPr>
                  <w:tcW w:w="1119" w:type="dxa"/>
                  <w:noWrap/>
                  <w:hideMark/>
                </w:tcPr>
                <w:p w14:paraId="553F1346" w14:textId="77777777" w:rsidR="001F7664" w:rsidRPr="00AC517B" w:rsidRDefault="001F7664" w:rsidP="00AC517B">
                  <w:pPr>
                    <w:spacing w:line="276" w:lineRule="auto"/>
                    <w:ind w:firstLine="0"/>
                    <w:jc w:val="left"/>
                    <w:rPr>
                      <w:sz w:val="24"/>
                      <w:szCs w:val="24"/>
                      <w:lang w:val="ro-RO"/>
                    </w:rPr>
                  </w:pPr>
                  <w:r w:rsidRPr="00AC517B">
                    <w:rPr>
                      <w:sz w:val="24"/>
                      <w:szCs w:val="24"/>
                      <w:lang w:val="ro-RO"/>
                    </w:rPr>
                    <w:t>416171</w:t>
                  </w:r>
                </w:p>
              </w:tc>
              <w:tc>
                <w:tcPr>
                  <w:tcW w:w="1182" w:type="dxa"/>
                  <w:noWrap/>
                  <w:hideMark/>
                </w:tcPr>
                <w:p w14:paraId="6FD33D84" w14:textId="77777777" w:rsidR="001F7664" w:rsidRPr="00AC517B" w:rsidRDefault="001F7664" w:rsidP="00AC517B">
                  <w:pPr>
                    <w:spacing w:line="276" w:lineRule="auto"/>
                    <w:ind w:firstLine="0"/>
                    <w:jc w:val="left"/>
                    <w:rPr>
                      <w:sz w:val="24"/>
                      <w:szCs w:val="24"/>
                      <w:lang w:val="ro-RO"/>
                    </w:rPr>
                  </w:pPr>
                  <w:r w:rsidRPr="00AC517B">
                    <w:rPr>
                      <w:sz w:val="24"/>
                      <w:szCs w:val="24"/>
                      <w:lang w:val="ro-RO"/>
                    </w:rPr>
                    <w:t>478193,8</w:t>
                  </w:r>
                </w:p>
              </w:tc>
              <w:tc>
                <w:tcPr>
                  <w:tcW w:w="1185" w:type="dxa"/>
                  <w:noWrap/>
                  <w:hideMark/>
                </w:tcPr>
                <w:p w14:paraId="15EBF009" w14:textId="77777777" w:rsidR="001F7664" w:rsidRPr="00AC517B" w:rsidRDefault="001F7664" w:rsidP="00AC517B">
                  <w:pPr>
                    <w:spacing w:line="276" w:lineRule="auto"/>
                    <w:ind w:firstLine="0"/>
                    <w:jc w:val="left"/>
                    <w:rPr>
                      <w:sz w:val="24"/>
                      <w:szCs w:val="24"/>
                      <w:lang w:val="ro-RO"/>
                    </w:rPr>
                  </w:pPr>
                  <w:r w:rsidRPr="00AC517B">
                    <w:rPr>
                      <w:sz w:val="24"/>
                      <w:szCs w:val="24"/>
                      <w:lang w:val="ro-RO"/>
                    </w:rPr>
                    <w:t>501703,2</w:t>
                  </w:r>
                </w:p>
              </w:tc>
              <w:tc>
                <w:tcPr>
                  <w:tcW w:w="1114" w:type="dxa"/>
                  <w:noWrap/>
                  <w:hideMark/>
                </w:tcPr>
                <w:p w14:paraId="17643F25" w14:textId="77777777" w:rsidR="001F7664" w:rsidRPr="00AC517B" w:rsidRDefault="001F7664" w:rsidP="00AC517B">
                  <w:pPr>
                    <w:spacing w:line="276" w:lineRule="auto"/>
                    <w:ind w:firstLine="0"/>
                    <w:jc w:val="left"/>
                    <w:rPr>
                      <w:sz w:val="24"/>
                      <w:szCs w:val="24"/>
                      <w:lang w:val="ro-RO"/>
                    </w:rPr>
                  </w:pPr>
                  <w:r w:rsidRPr="00AC517B">
                    <w:rPr>
                      <w:sz w:val="24"/>
                      <w:szCs w:val="24"/>
                      <w:lang w:val="ro-RO"/>
                    </w:rPr>
                    <w:t>533220,1</w:t>
                  </w:r>
                </w:p>
              </w:tc>
            </w:tr>
            <w:tr w:rsidR="001F7664" w:rsidRPr="00AC517B" w14:paraId="4724B54E" w14:textId="77777777" w:rsidTr="001F7664">
              <w:trPr>
                <w:trHeight w:val="255"/>
              </w:trPr>
              <w:tc>
                <w:tcPr>
                  <w:tcW w:w="2645" w:type="dxa"/>
                  <w:noWrap/>
                  <w:hideMark/>
                </w:tcPr>
                <w:p w14:paraId="0AAF7E58" w14:textId="77777777" w:rsidR="001F7664" w:rsidRPr="00AC517B" w:rsidRDefault="001F7664" w:rsidP="00AC517B">
                  <w:pPr>
                    <w:spacing w:line="276" w:lineRule="auto"/>
                    <w:ind w:firstLine="0"/>
                    <w:jc w:val="left"/>
                    <w:rPr>
                      <w:sz w:val="24"/>
                      <w:szCs w:val="24"/>
                      <w:lang w:val="ro-RO"/>
                    </w:rPr>
                  </w:pPr>
                  <w:r w:rsidRPr="00AC517B">
                    <w:rPr>
                      <w:sz w:val="24"/>
                      <w:szCs w:val="24"/>
                      <w:lang w:val="ro-RO"/>
                    </w:rPr>
                    <w:t xml:space="preserve">prima de asigurare obligatorie de asistenta medicala, </w:t>
                  </w:r>
                  <w:proofErr w:type="spellStart"/>
                  <w:r w:rsidRPr="00AC517B">
                    <w:rPr>
                      <w:sz w:val="24"/>
                      <w:szCs w:val="24"/>
                      <w:lang w:val="ro-RO"/>
                    </w:rPr>
                    <w:t>platita</w:t>
                  </w:r>
                  <w:proofErr w:type="spellEnd"/>
                  <w:r w:rsidRPr="00AC517B">
                    <w:rPr>
                      <w:sz w:val="24"/>
                      <w:szCs w:val="24"/>
                      <w:lang w:val="ro-RO"/>
                    </w:rPr>
                    <w:t xml:space="preserve"> de angajator pentru </w:t>
                  </w:r>
                  <w:proofErr w:type="spellStart"/>
                  <w:r w:rsidRPr="00AC517B">
                    <w:rPr>
                      <w:sz w:val="24"/>
                      <w:szCs w:val="24"/>
                      <w:lang w:val="ro-RO"/>
                    </w:rPr>
                    <w:t>salariati</w:t>
                  </w:r>
                  <w:proofErr w:type="spellEnd"/>
                </w:p>
              </w:tc>
              <w:tc>
                <w:tcPr>
                  <w:tcW w:w="1127" w:type="dxa"/>
                  <w:noWrap/>
                  <w:hideMark/>
                </w:tcPr>
                <w:p w14:paraId="098EA9E6" w14:textId="77777777" w:rsidR="001F7664" w:rsidRPr="00AC517B" w:rsidRDefault="001F7664" w:rsidP="00AC517B">
                  <w:pPr>
                    <w:spacing w:line="276" w:lineRule="auto"/>
                    <w:ind w:firstLine="0"/>
                    <w:jc w:val="left"/>
                    <w:rPr>
                      <w:sz w:val="24"/>
                      <w:szCs w:val="24"/>
                      <w:lang w:val="ro-RO"/>
                    </w:rPr>
                  </w:pPr>
                  <w:r w:rsidRPr="00AC517B">
                    <w:rPr>
                      <w:sz w:val="24"/>
                      <w:szCs w:val="24"/>
                      <w:lang w:val="ro-RO"/>
                    </w:rPr>
                    <w:t>49822,1</w:t>
                  </w:r>
                </w:p>
              </w:tc>
              <w:tc>
                <w:tcPr>
                  <w:tcW w:w="1167" w:type="dxa"/>
                  <w:noWrap/>
                  <w:hideMark/>
                </w:tcPr>
                <w:p w14:paraId="41188B4F" w14:textId="77777777" w:rsidR="001F7664" w:rsidRPr="00AC517B" w:rsidRDefault="001F7664" w:rsidP="00AC517B">
                  <w:pPr>
                    <w:spacing w:line="276" w:lineRule="auto"/>
                    <w:ind w:firstLine="0"/>
                    <w:jc w:val="left"/>
                    <w:rPr>
                      <w:sz w:val="24"/>
                      <w:szCs w:val="24"/>
                      <w:lang w:val="ro-RO"/>
                    </w:rPr>
                  </w:pPr>
                  <w:r w:rsidRPr="00AC517B">
                    <w:rPr>
                      <w:sz w:val="24"/>
                      <w:szCs w:val="24"/>
                      <w:lang w:val="ro-RO"/>
                    </w:rPr>
                    <w:t>53079,6</w:t>
                  </w:r>
                </w:p>
              </w:tc>
              <w:tc>
                <w:tcPr>
                  <w:tcW w:w="1119" w:type="dxa"/>
                  <w:noWrap/>
                  <w:hideMark/>
                </w:tcPr>
                <w:p w14:paraId="65A53CB9" w14:textId="77777777" w:rsidR="001F7664" w:rsidRPr="00AC517B" w:rsidRDefault="001F7664" w:rsidP="00AC517B">
                  <w:pPr>
                    <w:spacing w:line="276" w:lineRule="auto"/>
                    <w:ind w:firstLine="0"/>
                    <w:jc w:val="left"/>
                    <w:rPr>
                      <w:sz w:val="24"/>
                      <w:szCs w:val="24"/>
                      <w:lang w:val="ro-RO"/>
                    </w:rPr>
                  </w:pPr>
                  <w:r w:rsidRPr="00AC517B">
                    <w:rPr>
                      <w:sz w:val="24"/>
                      <w:szCs w:val="24"/>
                      <w:lang w:val="ro-RO"/>
                    </w:rPr>
                    <w:t>63117,3</w:t>
                  </w:r>
                </w:p>
              </w:tc>
              <w:tc>
                <w:tcPr>
                  <w:tcW w:w="1182" w:type="dxa"/>
                  <w:noWrap/>
                  <w:hideMark/>
                </w:tcPr>
                <w:p w14:paraId="0F177C0C" w14:textId="77777777" w:rsidR="001F7664" w:rsidRPr="00AC517B" w:rsidRDefault="001F7664" w:rsidP="00AC517B">
                  <w:pPr>
                    <w:spacing w:line="276" w:lineRule="auto"/>
                    <w:ind w:firstLine="0"/>
                    <w:jc w:val="left"/>
                    <w:rPr>
                      <w:sz w:val="24"/>
                      <w:szCs w:val="24"/>
                      <w:lang w:val="ro-RO"/>
                    </w:rPr>
                  </w:pPr>
                  <w:r w:rsidRPr="00AC517B">
                    <w:rPr>
                      <w:sz w:val="24"/>
                      <w:szCs w:val="24"/>
                      <w:lang w:val="ro-RO"/>
                    </w:rPr>
                    <w:t>76813</w:t>
                  </w:r>
                </w:p>
              </w:tc>
              <w:tc>
                <w:tcPr>
                  <w:tcW w:w="1185" w:type="dxa"/>
                  <w:noWrap/>
                  <w:hideMark/>
                </w:tcPr>
                <w:p w14:paraId="12FE8EFC" w14:textId="77777777" w:rsidR="001F7664" w:rsidRPr="00AC517B" w:rsidRDefault="001F7664" w:rsidP="00AC517B">
                  <w:pPr>
                    <w:spacing w:line="276" w:lineRule="auto"/>
                    <w:ind w:firstLine="0"/>
                    <w:jc w:val="left"/>
                    <w:rPr>
                      <w:sz w:val="24"/>
                      <w:szCs w:val="24"/>
                      <w:lang w:val="ro-RO"/>
                    </w:rPr>
                  </w:pPr>
                  <w:r w:rsidRPr="00AC517B">
                    <w:rPr>
                      <w:sz w:val="24"/>
                      <w:szCs w:val="24"/>
                      <w:lang w:val="ro-RO"/>
                    </w:rPr>
                    <w:t>94698,9</w:t>
                  </w:r>
                </w:p>
              </w:tc>
              <w:tc>
                <w:tcPr>
                  <w:tcW w:w="1114" w:type="dxa"/>
                  <w:noWrap/>
                  <w:hideMark/>
                </w:tcPr>
                <w:p w14:paraId="4AC01CFB" w14:textId="77777777" w:rsidR="001F7664" w:rsidRPr="00AC517B" w:rsidRDefault="001F7664" w:rsidP="00AC517B">
                  <w:pPr>
                    <w:spacing w:line="276" w:lineRule="auto"/>
                    <w:ind w:firstLine="0"/>
                    <w:jc w:val="left"/>
                    <w:rPr>
                      <w:sz w:val="24"/>
                      <w:szCs w:val="24"/>
                      <w:lang w:val="ro-RO"/>
                    </w:rPr>
                  </w:pPr>
                  <w:r w:rsidRPr="00AC517B">
                    <w:rPr>
                      <w:sz w:val="24"/>
                      <w:szCs w:val="24"/>
                      <w:lang w:val="ro-RO"/>
                    </w:rPr>
                    <w:t>99176,6</w:t>
                  </w:r>
                </w:p>
              </w:tc>
            </w:tr>
            <w:tr w:rsidR="001F7664" w:rsidRPr="00AC517B" w14:paraId="354641BD" w14:textId="77777777" w:rsidTr="001F7664">
              <w:trPr>
                <w:trHeight w:val="255"/>
              </w:trPr>
              <w:tc>
                <w:tcPr>
                  <w:tcW w:w="2645" w:type="dxa"/>
                  <w:noWrap/>
                  <w:hideMark/>
                </w:tcPr>
                <w:p w14:paraId="664C4F4B" w14:textId="77777777" w:rsidR="001F7664" w:rsidRPr="00AC517B" w:rsidRDefault="001F7664" w:rsidP="00AC517B">
                  <w:pPr>
                    <w:spacing w:line="276" w:lineRule="auto"/>
                    <w:ind w:firstLine="0"/>
                    <w:jc w:val="left"/>
                    <w:rPr>
                      <w:sz w:val="24"/>
                      <w:szCs w:val="24"/>
                      <w:lang w:val="ro-RO"/>
                    </w:rPr>
                  </w:pPr>
                  <w:proofErr w:type="spellStart"/>
                  <w:r w:rsidRPr="00AC517B">
                    <w:rPr>
                      <w:sz w:val="24"/>
                      <w:szCs w:val="24"/>
                      <w:lang w:val="ro-RO"/>
                    </w:rPr>
                    <w:t>contributia</w:t>
                  </w:r>
                  <w:proofErr w:type="spellEnd"/>
                  <w:r w:rsidRPr="00AC517B">
                    <w:rPr>
                      <w:sz w:val="24"/>
                      <w:szCs w:val="24"/>
                      <w:lang w:val="ro-RO"/>
                    </w:rPr>
                    <w:t xml:space="preserve"> angajatorului pentru </w:t>
                  </w:r>
                  <w:proofErr w:type="spellStart"/>
                  <w:r w:rsidRPr="00AC517B">
                    <w:rPr>
                      <w:sz w:val="24"/>
                      <w:szCs w:val="24"/>
                      <w:lang w:val="ro-RO"/>
                    </w:rPr>
                    <w:t>asigurarile</w:t>
                  </w:r>
                  <w:proofErr w:type="spellEnd"/>
                  <w:r w:rsidRPr="00AC517B">
                    <w:rPr>
                      <w:sz w:val="24"/>
                      <w:szCs w:val="24"/>
                      <w:lang w:val="ro-RO"/>
                    </w:rPr>
                    <w:t xml:space="preserve"> sociale </w:t>
                  </w:r>
                  <w:r w:rsidRPr="00AC517B">
                    <w:rPr>
                      <w:sz w:val="24"/>
                      <w:szCs w:val="24"/>
                      <w:lang w:val="ro-RO"/>
                    </w:rPr>
                    <w:lastRenderedPageBreak/>
                    <w:t xml:space="preserve">de stat obligatorii ale </w:t>
                  </w:r>
                  <w:proofErr w:type="spellStart"/>
                  <w:r w:rsidRPr="00AC517B">
                    <w:rPr>
                      <w:sz w:val="24"/>
                      <w:szCs w:val="24"/>
                      <w:lang w:val="ro-RO"/>
                    </w:rPr>
                    <w:t>salariatilor</w:t>
                  </w:r>
                  <w:proofErr w:type="spellEnd"/>
                </w:p>
              </w:tc>
              <w:tc>
                <w:tcPr>
                  <w:tcW w:w="1127" w:type="dxa"/>
                  <w:noWrap/>
                  <w:hideMark/>
                </w:tcPr>
                <w:p w14:paraId="188AE7E9" w14:textId="77777777" w:rsidR="001F7664" w:rsidRPr="00AC517B" w:rsidRDefault="001F7664" w:rsidP="00AC517B">
                  <w:pPr>
                    <w:spacing w:line="276" w:lineRule="auto"/>
                    <w:ind w:firstLine="0"/>
                    <w:jc w:val="left"/>
                    <w:rPr>
                      <w:sz w:val="24"/>
                      <w:szCs w:val="24"/>
                      <w:lang w:val="ro-RO"/>
                    </w:rPr>
                  </w:pPr>
                  <w:r w:rsidRPr="00AC517B">
                    <w:rPr>
                      <w:sz w:val="24"/>
                      <w:szCs w:val="24"/>
                      <w:lang w:val="ro-RO"/>
                    </w:rPr>
                    <w:lastRenderedPageBreak/>
                    <w:t>264211,3</w:t>
                  </w:r>
                </w:p>
              </w:tc>
              <w:tc>
                <w:tcPr>
                  <w:tcW w:w="1167" w:type="dxa"/>
                  <w:noWrap/>
                  <w:hideMark/>
                </w:tcPr>
                <w:p w14:paraId="23EF8C32" w14:textId="77777777" w:rsidR="001F7664" w:rsidRPr="00AC517B" w:rsidRDefault="001F7664" w:rsidP="00AC517B">
                  <w:pPr>
                    <w:spacing w:line="276" w:lineRule="auto"/>
                    <w:ind w:firstLine="0"/>
                    <w:jc w:val="left"/>
                    <w:rPr>
                      <w:sz w:val="24"/>
                      <w:szCs w:val="24"/>
                      <w:lang w:val="ro-RO"/>
                    </w:rPr>
                  </w:pPr>
                  <w:r w:rsidRPr="00AC517B">
                    <w:rPr>
                      <w:sz w:val="24"/>
                      <w:szCs w:val="24"/>
                      <w:lang w:val="ro-RO"/>
                    </w:rPr>
                    <w:t>272555,9</w:t>
                  </w:r>
                </w:p>
              </w:tc>
              <w:tc>
                <w:tcPr>
                  <w:tcW w:w="1119" w:type="dxa"/>
                  <w:noWrap/>
                  <w:hideMark/>
                </w:tcPr>
                <w:p w14:paraId="37E216A2" w14:textId="77777777" w:rsidR="001F7664" w:rsidRPr="00AC517B" w:rsidRDefault="001F7664" w:rsidP="00AC517B">
                  <w:pPr>
                    <w:spacing w:line="276" w:lineRule="auto"/>
                    <w:ind w:firstLine="0"/>
                    <w:jc w:val="left"/>
                    <w:rPr>
                      <w:sz w:val="24"/>
                      <w:szCs w:val="24"/>
                      <w:lang w:val="ro-RO"/>
                    </w:rPr>
                  </w:pPr>
                  <w:r w:rsidRPr="00AC517B">
                    <w:rPr>
                      <w:sz w:val="24"/>
                      <w:szCs w:val="24"/>
                      <w:lang w:val="ro-RO"/>
                    </w:rPr>
                    <w:t>325150,7</w:t>
                  </w:r>
                </w:p>
              </w:tc>
              <w:tc>
                <w:tcPr>
                  <w:tcW w:w="1182" w:type="dxa"/>
                  <w:noWrap/>
                  <w:hideMark/>
                </w:tcPr>
                <w:p w14:paraId="778B0EBA" w14:textId="77777777" w:rsidR="001F7664" w:rsidRPr="00AC517B" w:rsidRDefault="001F7664" w:rsidP="00AC517B">
                  <w:pPr>
                    <w:spacing w:line="276" w:lineRule="auto"/>
                    <w:ind w:firstLine="0"/>
                    <w:jc w:val="left"/>
                    <w:rPr>
                      <w:sz w:val="24"/>
                      <w:szCs w:val="24"/>
                      <w:lang w:val="ro-RO"/>
                    </w:rPr>
                  </w:pPr>
                  <w:r w:rsidRPr="00AC517B">
                    <w:rPr>
                      <w:sz w:val="24"/>
                      <w:szCs w:val="24"/>
                      <w:lang w:val="ro-RO"/>
                    </w:rPr>
                    <w:t>374617,8</w:t>
                  </w:r>
                </w:p>
              </w:tc>
              <w:tc>
                <w:tcPr>
                  <w:tcW w:w="1185" w:type="dxa"/>
                  <w:noWrap/>
                  <w:hideMark/>
                </w:tcPr>
                <w:p w14:paraId="2CC0F985" w14:textId="77777777" w:rsidR="001F7664" w:rsidRPr="00AC517B" w:rsidRDefault="001F7664" w:rsidP="00AC517B">
                  <w:pPr>
                    <w:spacing w:line="276" w:lineRule="auto"/>
                    <w:ind w:firstLine="0"/>
                    <w:jc w:val="left"/>
                    <w:rPr>
                      <w:sz w:val="24"/>
                      <w:szCs w:val="24"/>
                      <w:lang w:val="ro-RO"/>
                    </w:rPr>
                  </w:pPr>
                  <w:r w:rsidRPr="00AC517B">
                    <w:rPr>
                      <w:sz w:val="24"/>
                      <w:szCs w:val="24"/>
                      <w:lang w:val="ro-RO"/>
                    </w:rPr>
                    <w:t>379236,2</w:t>
                  </w:r>
                </w:p>
              </w:tc>
              <w:tc>
                <w:tcPr>
                  <w:tcW w:w="1114" w:type="dxa"/>
                  <w:noWrap/>
                  <w:hideMark/>
                </w:tcPr>
                <w:p w14:paraId="02313837" w14:textId="77777777" w:rsidR="001F7664" w:rsidRPr="00AC517B" w:rsidRDefault="001F7664" w:rsidP="00AC517B">
                  <w:pPr>
                    <w:spacing w:line="276" w:lineRule="auto"/>
                    <w:ind w:firstLine="0"/>
                    <w:jc w:val="left"/>
                    <w:rPr>
                      <w:sz w:val="24"/>
                      <w:szCs w:val="24"/>
                      <w:lang w:val="ro-RO"/>
                    </w:rPr>
                  </w:pPr>
                  <w:r w:rsidRPr="00AC517B">
                    <w:rPr>
                      <w:sz w:val="24"/>
                      <w:szCs w:val="24"/>
                      <w:lang w:val="ro-RO"/>
                    </w:rPr>
                    <w:t>399885,9</w:t>
                  </w:r>
                </w:p>
              </w:tc>
            </w:tr>
            <w:tr w:rsidR="001F7664" w:rsidRPr="00AC517B" w14:paraId="267DF286" w14:textId="77777777" w:rsidTr="001F7664">
              <w:trPr>
                <w:trHeight w:val="255"/>
              </w:trPr>
              <w:tc>
                <w:tcPr>
                  <w:tcW w:w="2645" w:type="dxa"/>
                  <w:noWrap/>
                  <w:hideMark/>
                </w:tcPr>
                <w:p w14:paraId="6354CC7F" w14:textId="77777777" w:rsidR="001F7664" w:rsidRPr="00AC517B" w:rsidRDefault="001F7664" w:rsidP="00AC517B">
                  <w:pPr>
                    <w:spacing w:line="276" w:lineRule="auto"/>
                    <w:ind w:firstLine="0"/>
                    <w:jc w:val="left"/>
                    <w:rPr>
                      <w:sz w:val="24"/>
                      <w:szCs w:val="24"/>
                      <w:lang w:val="ro-RO"/>
                    </w:rPr>
                  </w:pPr>
                  <w:proofErr w:type="spellStart"/>
                  <w:r w:rsidRPr="00AC517B">
                    <w:rPr>
                      <w:sz w:val="24"/>
                      <w:szCs w:val="24"/>
                      <w:lang w:val="ro-RO"/>
                    </w:rPr>
                    <w:t>prestatii</w:t>
                  </w:r>
                  <w:proofErr w:type="spellEnd"/>
                  <w:r w:rsidRPr="00AC517B">
                    <w:rPr>
                      <w:sz w:val="24"/>
                      <w:szCs w:val="24"/>
                      <w:lang w:val="ro-RO"/>
                    </w:rPr>
                    <w:t xml:space="preserve"> sociale </w:t>
                  </w:r>
                  <w:proofErr w:type="spellStart"/>
                  <w:r w:rsidRPr="00AC517B">
                    <w:rPr>
                      <w:sz w:val="24"/>
                      <w:szCs w:val="24"/>
                      <w:lang w:val="ro-RO"/>
                    </w:rPr>
                    <w:t>platite</w:t>
                  </w:r>
                  <w:proofErr w:type="spellEnd"/>
                  <w:r w:rsidRPr="00AC517B">
                    <w:rPr>
                      <w:sz w:val="24"/>
                      <w:szCs w:val="24"/>
                      <w:lang w:val="ro-RO"/>
                    </w:rPr>
                    <w:t xml:space="preserve"> direct de angajator</w:t>
                  </w:r>
                </w:p>
              </w:tc>
              <w:tc>
                <w:tcPr>
                  <w:tcW w:w="1127" w:type="dxa"/>
                  <w:noWrap/>
                  <w:hideMark/>
                </w:tcPr>
                <w:p w14:paraId="47361700" w14:textId="77777777" w:rsidR="001F7664" w:rsidRPr="00AC517B" w:rsidRDefault="001F7664" w:rsidP="00AC517B">
                  <w:pPr>
                    <w:spacing w:line="276" w:lineRule="auto"/>
                    <w:ind w:firstLine="0"/>
                    <w:jc w:val="left"/>
                    <w:rPr>
                      <w:sz w:val="24"/>
                      <w:szCs w:val="24"/>
                      <w:lang w:val="ro-RO"/>
                    </w:rPr>
                  </w:pPr>
                  <w:r w:rsidRPr="00AC517B">
                    <w:rPr>
                      <w:sz w:val="24"/>
                      <w:szCs w:val="24"/>
                      <w:lang w:val="ro-RO"/>
                    </w:rPr>
                    <w:t>8471,5</w:t>
                  </w:r>
                </w:p>
              </w:tc>
              <w:tc>
                <w:tcPr>
                  <w:tcW w:w="1167" w:type="dxa"/>
                  <w:noWrap/>
                  <w:hideMark/>
                </w:tcPr>
                <w:p w14:paraId="011D464D" w14:textId="77777777" w:rsidR="001F7664" w:rsidRPr="00AC517B" w:rsidRDefault="001F7664" w:rsidP="00AC517B">
                  <w:pPr>
                    <w:spacing w:line="276" w:lineRule="auto"/>
                    <w:ind w:firstLine="0"/>
                    <w:jc w:val="left"/>
                    <w:rPr>
                      <w:sz w:val="24"/>
                      <w:szCs w:val="24"/>
                      <w:lang w:val="ro-RO"/>
                    </w:rPr>
                  </w:pPr>
                  <w:r w:rsidRPr="00AC517B">
                    <w:rPr>
                      <w:sz w:val="24"/>
                      <w:szCs w:val="24"/>
                      <w:lang w:val="ro-RO"/>
                    </w:rPr>
                    <w:t>11405,4</w:t>
                  </w:r>
                </w:p>
              </w:tc>
              <w:tc>
                <w:tcPr>
                  <w:tcW w:w="1119" w:type="dxa"/>
                  <w:noWrap/>
                  <w:hideMark/>
                </w:tcPr>
                <w:p w14:paraId="5B1EAFA5" w14:textId="77777777" w:rsidR="001F7664" w:rsidRPr="00AC517B" w:rsidRDefault="001F7664" w:rsidP="00AC517B">
                  <w:pPr>
                    <w:spacing w:line="276" w:lineRule="auto"/>
                    <w:ind w:firstLine="0"/>
                    <w:jc w:val="left"/>
                    <w:rPr>
                      <w:sz w:val="24"/>
                      <w:szCs w:val="24"/>
                      <w:lang w:val="ro-RO"/>
                    </w:rPr>
                  </w:pPr>
                  <w:r w:rsidRPr="00AC517B">
                    <w:rPr>
                      <w:sz w:val="24"/>
                      <w:szCs w:val="24"/>
                      <w:lang w:val="ro-RO"/>
                    </w:rPr>
                    <w:t>9147,7</w:t>
                  </w:r>
                </w:p>
              </w:tc>
              <w:tc>
                <w:tcPr>
                  <w:tcW w:w="1182" w:type="dxa"/>
                  <w:noWrap/>
                  <w:hideMark/>
                </w:tcPr>
                <w:p w14:paraId="43452535" w14:textId="77777777" w:rsidR="001F7664" w:rsidRPr="00AC517B" w:rsidRDefault="001F7664" w:rsidP="00AC517B">
                  <w:pPr>
                    <w:spacing w:line="276" w:lineRule="auto"/>
                    <w:ind w:firstLine="0"/>
                    <w:jc w:val="left"/>
                    <w:rPr>
                      <w:sz w:val="24"/>
                      <w:szCs w:val="24"/>
                      <w:lang w:val="ro-RO"/>
                    </w:rPr>
                  </w:pPr>
                  <w:r w:rsidRPr="00AC517B">
                    <w:rPr>
                      <w:sz w:val="24"/>
                      <w:szCs w:val="24"/>
                      <w:lang w:val="ro-RO"/>
                    </w:rPr>
                    <w:t>11395,2</w:t>
                  </w:r>
                </w:p>
              </w:tc>
              <w:tc>
                <w:tcPr>
                  <w:tcW w:w="1185" w:type="dxa"/>
                  <w:noWrap/>
                  <w:hideMark/>
                </w:tcPr>
                <w:p w14:paraId="4EB14682" w14:textId="77777777" w:rsidR="001F7664" w:rsidRPr="00AC517B" w:rsidRDefault="001F7664" w:rsidP="00AC517B">
                  <w:pPr>
                    <w:spacing w:line="276" w:lineRule="auto"/>
                    <w:ind w:firstLine="0"/>
                    <w:jc w:val="left"/>
                    <w:rPr>
                      <w:sz w:val="24"/>
                      <w:szCs w:val="24"/>
                      <w:lang w:val="ro-RO"/>
                    </w:rPr>
                  </w:pPr>
                  <w:r w:rsidRPr="00AC517B">
                    <w:rPr>
                      <w:sz w:val="24"/>
                      <w:szCs w:val="24"/>
                      <w:lang w:val="ro-RO"/>
                    </w:rPr>
                    <w:t>10292,1</w:t>
                  </w:r>
                </w:p>
              </w:tc>
              <w:tc>
                <w:tcPr>
                  <w:tcW w:w="1114" w:type="dxa"/>
                  <w:noWrap/>
                  <w:hideMark/>
                </w:tcPr>
                <w:p w14:paraId="01EAC46B" w14:textId="77777777" w:rsidR="001F7664" w:rsidRPr="00AC517B" w:rsidRDefault="001F7664" w:rsidP="00AC517B">
                  <w:pPr>
                    <w:spacing w:line="276" w:lineRule="auto"/>
                    <w:ind w:firstLine="0"/>
                    <w:jc w:val="left"/>
                    <w:rPr>
                      <w:sz w:val="24"/>
                      <w:szCs w:val="24"/>
                      <w:lang w:val="ro-RO"/>
                    </w:rPr>
                  </w:pPr>
                  <w:r w:rsidRPr="00AC517B">
                    <w:rPr>
                      <w:sz w:val="24"/>
                      <w:szCs w:val="24"/>
                      <w:lang w:val="ro-RO"/>
                    </w:rPr>
                    <w:t>13861,7</w:t>
                  </w:r>
                </w:p>
              </w:tc>
            </w:tr>
            <w:tr w:rsidR="001F7664" w:rsidRPr="00AC517B" w14:paraId="18637BF4" w14:textId="77777777" w:rsidTr="001F7664">
              <w:trPr>
                <w:trHeight w:val="255"/>
              </w:trPr>
              <w:tc>
                <w:tcPr>
                  <w:tcW w:w="2645" w:type="dxa"/>
                  <w:noWrap/>
                  <w:hideMark/>
                </w:tcPr>
                <w:p w14:paraId="48CDB441" w14:textId="77777777" w:rsidR="001F7664" w:rsidRPr="00AC517B" w:rsidRDefault="001F7664" w:rsidP="00AC517B">
                  <w:pPr>
                    <w:spacing w:line="276" w:lineRule="auto"/>
                    <w:ind w:firstLine="0"/>
                    <w:jc w:val="left"/>
                    <w:rPr>
                      <w:sz w:val="24"/>
                      <w:szCs w:val="24"/>
                      <w:lang w:val="ro-RO"/>
                    </w:rPr>
                  </w:pPr>
                  <w:r w:rsidRPr="00AC517B">
                    <w:rPr>
                      <w:sz w:val="24"/>
                      <w:szCs w:val="24"/>
                      <w:lang w:val="ro-RO"/>
                    </w:rPr>
                    <w:t xml:space="preserve">cheltuieli pentru formarea profesionala a </w:t>
                  </w:r>
                  <w:proofErr w:type="spellStart"/>
                  <w:r w:rsidRPr="00AC517B">
                    <w:rPr>
                      <w:sz w:val="24"/>
                      <w:szCs w:val="24"/>
                      <w:lang w:val="ro-RO"/>
                    </w:rPr>
                    <w:t>salariatilor</w:t>
                  </w:r>
                  <w:proofErr w:type="spellEnd"/>
                </w:p>
              </w:tc>
              <w:tc>
                <w:tcPr>
                  <w:tcW w:w="1127" w:type="dxa"/>
                  <w:noWrap/>
                  <w:hideMark/>
                </w:tcPr>
                <w:p w14:paraId="16890D96" w14:textId="77777777" w:rsidR="001F7664" w:rsidRPr="00AC517B" w:rsidRDefault="001F7664" w:rsidP="00AC517B">
                  <w:pPr>
                    <w:spacing w:line="276" w:lineRule="auto"/>
                    <w:ind w:firstLine="0"/>
                    <w:jc w:val="left"/>
                    <w:rPr>
                      <w:sz w:val="24"/>
                      <w:szCs w:val="24"/>
                      <w:lang w:val="ro-RO"/>
                    </w:rPr>
                  </w:pPr>
                  <w:r w:rsidRPr="00AC517B">
                    <w:rPr>
                      <w:sz w:val="24"/>
                      <w:szCs w:val="24"/>
                      <w:lang w:val="ro-RO"/>
                    </w:rPr>
                    <w:t>2333,4</w:t>
                  </w:r>
                </w:p>
              </w:tc>
              <w:tc>
                <w:tcPr>
                  <w:tcW w:w="1167" w:type="dxa"/>
                  <w:noWrap/>
                  <w:hideMark/>
                </w:tcPr>
                <w:p w14:paraId="22DB0385" w14:textId="77777777" w:rsidR="001F7664" w:rsidRPr="00AC517B" w:rsidRDefault="001F7664" w:rsidP="00AC517B">
                  <w:pPr>
                    <w:spacing w:line="276" w:lineRule="auto"/>
                    <w:ind w:firstLine="0"/>
                    <w:jc w:val="left"/>
                    <w:rPr>
                      <w:sz w:val="24"/>
                      <w:szCs w:val="24"/>
                      <w:lang w:val="ro-RO"/>
                    </w:rPr>
                  </w:pPr>
                  <w:r w:rsidRPr="00AC517B">
                    <w:rPr>
                      <w:sz w:val="24"/>
                      <w:szCs w:val="24"/>
                      <w:lang w:val="ro-RO"/>
                    </w:rPr>
                    <w:t>2037,2</w:t>
                  </w:r>
                </w:p>
              </w:tc>
              <w:tc>
                <w:tcPr>
                  <w:tcW w:w="1119" w:type="dxa"/>
                  <w:noWrap/>
                  <w:hideMark/>
                </w:tcPr>
                <w:p w14:paraId="4722B87E" w14:textId="77777777" w:rsidR="001F7664" w:rsidRPr="00AC517B" w:rsidRDefault="001F7664" w:rsidP="00AC517B">
                  <w:pPr>
                    <w:spacing w:line="276" w:lineRule="auto"/>
                    <w:ind w:firstLine="0"/>
                    <w:jc w:val="left"/>
                    <w:rPr>
                      <w:sz w:val="24"/>
                      <w:szCs w:val="24"/>
                      <w:lang w:val="ro-RO"/>
                    </w:rPr>
                  </w:pPr>
                  <w:r w:rsidRPr="00AC517B">
                    <w:rPr>
                      <w:sz w:val="24"/>
                      <w:szCs w:val="24"/>
                      <w:lang w:val="ro-RO"/>
                    </w:rPr>
                    <w:t>1928,5</w:t>
                  </w:r>
                </w:p>
              </w:tc>
              <w:tc>
                <w:tcPr>
                  <w:tcW w:w="1182" w:type="dxa"/>
                  <w:noWrap/>
                  <w:hideMark/>
                </w:tcPr>
                <w:p w14:paraId="1A0C95F0" w14:textId="77777777" w:rsidR="001F7664" w:rsidRPr="00AC517B" w:rsidRDefault="001F7664" w:rsidP="00AC517B">
                  <w:pPr>
                    <w:spacing w:line="276" w:lineRule="auto"/>
                    <w:ind w:firstLine="0"/>
                    <w:jc w:val="left"/>
                    <w:rPr>
                      <w:sz w:val="24"/>
                      <w:szCs w:val="24"/>
                      <w:lang w:val="ro-RO"/>
                    </w:rPr>
                  </w:pPr>
                  <w:r w:rsidRPr="00AC517B">
                    <w:rPr>
                      <w:sz w:val="24"/>
                      <w:szCs w:val="24"/>
                      <w:lang w:val="ro-RO"/>
                    </w:rPr>
                    <w:t>2204,1</w:t>
                  </w:r>
                </w:p>
              </w:tc>
              <w:tc>
                <w:tcPr>
                  <w:tcW w:w="1185" w:type="dxa"/>
                  <w:noWrap/>
                  <w:hideMark/>
                </w:tcPr>
                <w:p w14:paraId="6FE0DBB2" w14:textId="77777777" w:rsidR="001F7664" w:rsidRPr="00AC517B" w:rsidRDefault="001F7664" w:rsidP="00AC517B">
                  <w:pPr>
                    <w:spacing w:line="276" w:lineRule="auto"/>
                    <w:ind w:firstLine="0"/>
                    <w:jc w:val="left"/>
                    <w:rPr>
                      <w:sz w:val="24"/>
                      <w:szCs w:val="24"/>
                      <w:lang w:val="ro-RO"/>
                    </w:rPr>
                  </w:pPr>
                  <w:r w:rsidRPr="00AC517B">
                    <w:rPr>
                      <w:sz w:val="24"/>
                      <w:szCs w:val="24"/>
                      <w:lang w:val="ro-RO"/>
                    </w:rPr>
                    <w:t>2321,8</w:t>
                  </w:r>
                </w:p>
              </w:tc>
              <w:tc>
                <w:tcPr>
                  <w:tcW w:w="1114" w:type="dxa"/>
                  <w:noWrap/>
                  <w:hideMark/>
                </w:tcPr>
                <w:p w14:paraId="20592EC2" w14:textId="77777777" w:rsidR="001F7664" w:rsidRPr="00AC517B" w:rsidRDefault="001F7664" w:rsidP="00AC517B">
                  <w:pPr>
                    <w:spacing w:line="276" w:lineRule="auto"/>
                    <w:ind w:firstLine="0"/>
                    <w:jc w:val="left"/>
                    <w:rPr>
                      <w:sz w:val="24"/>
                      <w:szCs w:val="24"/>
                      <w:lang w:val="ro-RO"/>
                    </w:rPr>
                  </w:pPr>
                  <w:r w:rsidRPr="00AC517B">
                    <w:rPr>
                      <w:sz w:val="24"/>
                      <w:szCs w:val="24"/>
                      <w:lang w:val="ro-RO"/>
                    </w:rPr>
                    <w:t>2516,2</w:t>
                  </w:r>
                </w:p>
              </w:tc>
            </w:tr>
            <w:tr w:rsidR="001F7664" w:rsidRPr="00AC517B" w14:paraId="590598E0" w14:textId="77777777" w:rsidTr="001F7664">
              <w:trPr>
                <w:trHeight w:val="255"/>
              </w:trPr>
              <w:tc>
                <w:tcPr>
                  <w:tcW w:w="2645" w:type="dxa"/>
                  <w:noWrap/>
                  <w:hideMark/>
                </w:tcPr>
                <w:p w14:paraId="3B971150" w14:textId="77777777" w:rsidR="001F7664" w:rsidRPr="00AC517B" w:rsidRDefault="001F7664" w:rsidP="00AC517B">
                  <w:pPr>
                    <w:spacing w:line="276" w:lineRule="auto"/>
                    <w:ind w:firstLine="0"/>
                    <w:jc w:val="left"/>
                    <w:rPr>
                      <w:sz w:val="24"/>
                      <w:szCs w:val="24"/>
                      <w:lang w:val="ro-RO"/>
                    </w:rPr>
                  </w:pPr>
                  <w:r w:rsidRPr="00AC517B">
                    <w:rPr>
                      <w:sz w:val="24"/>
                      <w:szCs w:val="24"/>
                      <w:lang w:val="ro-RO"/>
                    </w:rPr>
                    <w:t xml:space="preserve">alte cheltuieli cu </w:t>
                  </w:r>
                  <w:proofErr w:type="spellStart"/>
                  <w:r w:rsidRPr="00AC517B">
                    <w:rPr>
                      <w:sz w:val="24"/>
                      <w:szCs w:val="24"/>
                      <w:lang w:val="ro-RO"/>
                    </w:rPr>
                    <w:t>forta</w:t>
                  </w:r>
                  <w:proofErr w:type="spellEnd"/>
                  <w:r w:rsidRPr="00AC517B">
                    <w:rPr>
                      <w:sz w:val="24"/>
                      <w:szCs w:val="24"/>
                      <w:lang w:val="ro-RO"/>
                    </w:rPr>
                    <w:t xml:space="preserve"> de munca</w:t>
                  </w:r>
                </w:p>
              </w:tc>
              <w:tc>
                <w:tcPr>
                  <w:tcW w:w="1127" w:type="dxa"/>
                  <w:noWrap/>
                  <w:hideMark/>
                </w:tcPr>
                <w:p w14:paraId="2D800374" w14:textId="77777777" w:rsidR="001F7664" w:rsidRPr="00AC517B" w:rsidRDefault="001F7664" w:rsidP="00AC517B">
                  <w:pPr>
                    <w:spacing w:line="276" w:lineRule="auto"/>
                    <w:ind w:firstLine="0"/>
                    <w:jc w:val="left"/>
                    <w:rPr>
                      <w:sz w:val="24"/>
                      <w:szCs w:val="24"/>
                      <w:lang w:val="ro-RO"/>
                    </w:rPr>
                  </w:pPr>
                  <w:r w:rsidRPr="00AC517B">
                    <w:rPr>
                      <w:sz w:val="24"/>
                      <w:szCs w:val="24"/>
                      <w:lang w:val="ro-RO"/>
                    </w:rPr>
                    <w:t>11909,6</w:t>
                  </w:r>
                </w:p>
              </w:tc>
              <w:tc>
                <w:tcPr>
                  <w:tcW w:w="1167" w:type="dxa"/>
                  <w:noWrap/>
                  <w:hideMark/>
                </w:tcPr>
                <w:p w14:paraId="2311475E" w14:textId="77777777" w:rsidR="001F7664" w:rsidRPr="00AC517B" w:rsidRDefault="001F7664" w:rsidP="00AC517B">
                  <w:pPr>
                    <w:spacing w:line="276" w:lineRule="auto"/>
                    <w:ind w:firstLine="0"/>
                    <w:jc w:val="left"/>
                    <w:rPr>
                      <w:sz w:val="24"/>
                      <w:szCs w:val="24"/>
                      <w:lang w:val="ro-RO"/>
                    </w:rPr>
                  </w:pPr>
                  <w:r w:rsidRPr="00AC517B">
                    <w:rPr>
                      <w:sz w:val="24"/>
                      <w:szCs w:val="24"/>
                      <w:lang w:val="ro-RO"/>
                    </w:rPr>
                    <w:t>11841,7</w:t>
                  </w:r>
                </w:p>
              </w:tc>
              <w:tc>
                <w:tcPr>
                  <w:tcW w:w="1119" w:type="dxa"/>
                  <w:noWrap/>
                  <w:hideMark/>
                </w:tcPr>
                <w:p w14:paraId="68EBACE6" w14:textId="77777777" w:rsidR="001F7664" w:rsidRPr="00AC517B" w:rsidRDefault="001F7664" w:rsidP="00AC517B">
                  <w:pPr>
                    <w:spacing w:line="276" w:lineRule="auto"/>
                    <w:ind w:firstLine="0"/>
                    <w:jc w:val="left"/>
                    <w:rPr>
                      <w:sz w:val="24"/>
                      <w:szCs w:val="24"/>
                      <w:lang w:val="ro-RO"/>
                    </w:rPr>
                  </w:pPr>
                  <w:r w:rsidRPr="00AC517B">
                    <w:rPr>
                      <w:sz w:val="24"/>
                      <w:szCs w:val="24"/>
                      <w:lang w:val="ro-RO"/>
                    </w:rPr>
                    <w:t>16826,7</w:t>
                  </w:r>
                </w:p>
              </w:tc>
              <w:tc>
                <w:tcPr>
                  <w:tcW w:w="1182" w:type="dxa"/>
                  <w:noWrap/>
                  <w:hideMark/>
                </w:tcPr>
                <w:p w14:paraId="3454E5E5" w14:textId="77777777" w:rsidR="001F7664" w:rsidRPr="00AC517B" w:rsidRDefault="001F7664" w:rsidP="00AC517B">
                  <w:pPr>
                    <w:spacing w:line="276" w:lineRule="auto"/>
                    <w:ind w:firstLine="0"/>
                    <w:jc w:val="left"/>
                    <w:rPr>
                      <w:sz w:val="24"/>
                      <w:szCs w:val="24"/>
                      <w:lang w:val="ro-RO"/>
                    </w:rPr>
                  </w:pPr>
                  <w:r w:rsidRPr="00AC517B">
                    <w:rPr>
                      <w:sz w:val="24"/>
                      <w:szCs w:val="24"/>
                      <w:lang w:val="ro-RO"/>
                    </w:rPr>
                    <w:t>13163,7</w:t>
                  </w:r>
                </w:p>
              </w:tc>
              <w:tc>
                <w:tcPr>
                  <w:tcW w:w="1185" w:type="dxa"/>
                  <w:noWrap/>
                  <w:hideMark/>
                </w:tcPr>
                <w:p w14:paraId="38046313" w14:textId="77777777" w:rsidR="001F7664" w:rsidRPr="00AC517B" w:rsidRDefault="001F7664" w:rsidP="00AC517B">
                  <w:pPr>
                    <w:spacing w:line="276" w:lineRule="auto"/>
                    <w:ind w:firstLine="0"/>
                    <w:jc w:val="left"/>
                    <w:rPr>
                      <w:sz w:val="24"/>
                      <w:szCs w:val="24"/>
                      <w:lang w:val="ro-RO"/>
                    </w:rPr>
                  </w:pPr>
                  <w:r w:rsidRPr="00AC517B">
                    <w:rPr>
                      <w:sz w:val="24"/>
                      <w:szCs w:val="24"/>
                      <w:lang w:val="ro-RO"/>
                    </w:rPr>
                    <w:t>15154</w:t>
                  </w:r>
                </w:p>
              </w:tc>
              <w:tc>
                <w:tcPr>
                  <w:tcW w:w="1114" w:type="dxa"/>
                  <w:noWrap/>
                  <w:hideMark/>
                </w:tcPr>
                <w:p w14:paraId="1B59A46D" w14:textId="77777777" w:rsidR="001F7664" w:rsidRPr="00AC517B" w:rsidRDefault="001F7664" w:rsidP="00AC517B">
                  <w:pPr>
                    <w:spacing w:line="276" w:lineRule="auto"/>
                    <w:ind w:firstLine="0"/>
                    <w:jc w:val="left"/>
                    <w:rPr>
                      <w:sz w:val="24"/>
                      <w:szCs w:val="24"/>
                      <w:lang w:val="ro-RO"/>
                    </w:rPr>
                  </w:pPr>
                  <w:r w:rsidRPr="00AC517B">
                    <w:rPr>
                      <w:sz w:val="24"/>
                      <w:szCs w:val="24"/>
                      <w:lang w:val="ro-RO"/>
                    </w:rPr>
                    <w:t>17779,7</w:t>
                  </w:r>
                </w:p>
              </w:tc>
            </w:tr>
          </w:tbl>
          <w:p w14:paraId="6AA1A538" w14:textId="77777777" w:rsidR="001F7664" w:rsidRPr="00AC517B" w:rsidRDefault="001F7664" w:rsidP="00FC6295">
            <w:pPr>
              <w:spacing w:line="276" w:lineRule="auto"/>
              <w:ind w:firstLine="0"/>
              <w:rPr>
                <w:iCs/>
                <w:sz w:val="24"/>
                <w:szCs w:val="24"/>
                <w:lang w:val="ro-RO"/>
              </w:rPr>
            </w:pPr>
          </w:p>
          <w:p w14:paraId="4BDB07B3" w14:textId="1E7FDD7D" w:rsidR="00EE609E" w:rsidRPr="00AC517B" w:rsidRDefault="00EE609E" w:rsidP="00AC517B">
            <w:pPr>
              <w:spacing w:line="276" w:lineRule="auto"/>
              <w:ind w:firstLine="514"/>
              <w:rPr>
                <w:sz w:val="24"/>
                <w:szCs w:val="24"/>
                <w:lang w:val="ro-RO"/>
              </w:rPr>
            </w:pPr>
          </w:p>
        </w:tc>
      </w:tr>
      <w:tr w:rsidR="00457A8E" w:rsidRPr="00AC517B" w14:paraId="7A8D2EC0" w14:textId="77777777" w:rsidTr="006B2AC2">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B930B2B" w14:textId="77777777" w:rsidR="00457A8E" w:rsidRPr="00AC517B" w:rsidRDefault="00457A8E" w:rsidP="00AC517B">
            <w:pPr>
              <w:spacing w:line="276" w:lineRule="auto"/>
              <w:ind w:firstLine="514"/>
              <w:rPr>
                <w:sz w:val="24"/>
                <w:szCs w:val="24"/>
                <w:lang w:val="ro-RO"/>
              </w:rPr>
            </w:pPr>
            <w:r w:rsidRPr="00AC517B">
              <w:rPr>
                <w:bCs/>
                <w:sz w:val="24"/>
                <w:szCs w:val="24"/>
                <w:lang w:val="ro-RO"/>
              </w:rPr>
              <w:lastRenderedPageBreak/>
              <w:t xml:space="preserve">d) </w:t>
            </w:r>
            <w:r w:rsidRPr="00AC517B">
              <w:rPr>
                <w:i/>
                <w:sz w:val="24"/>
                <w:szCs w:val="24"/>
                <w:lang w:val="ro-RO"/>
              </w:rPr>
              <w:t xml:space="preserve">Descrieți cum a evoluat problema </w:t>
            </w:r>
            <w:proofErr w:type="spellStart"/>
            <w:r w:rsidRPr="00AC517B">
              <w:rPr>
                <w:i/>
                <w:sz w:val="24"/>
                <w:szCs w:val="24"/>
                <w:lang w:val="ro-RO"/>
              </w:rPr>
              <w:t>şi</w:t>
            </w:r>
            <w:proofErr w:type="spellEnd"/>
            <w:r w:rsidRPr="00AC517B">
              <w:rPr>
                <w:i/>
                <w:sz w:val="24"/>
                <w:szCs w:val="24"/>
                <w:lang w:val="ro-RO"/>
              </w:rPr>
              <w:t xml:space="preserve"> cum va evolua fără o intervenție</w:t>
            </w:r>
            <w:r w:rsidRPr="00AC517B">
              <w:rPr>
                <w:sz w:val="24"/>
                <w:szCs w:val="24"/>
                <w:lang w:val="ro-RO"/>
              </w:rPr>
              <w:t xml:space="preserve"> </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332055ED" w14:textId="77777777" w:rsidR="00457A8E" w:rsidRPr="00AC517B" w:rsidRDefault="00457A8E" w:rsidP="00AC517B">
            <w:pPr>
              <w:spacing w:line="276" w:lineRule="auto"/>
              <w:ind w:firstLine="514"/>
              <w:jc w:val="left"/>
              <w:rPr>
                <w:sz w:val="24"/>
                <w:szCs w:val="24"/>
                <w:lang w:val="ro-RO"/>
              </w:rPr>
            </w:pPr>
          </w:p>
        </w:tc>
      </w:tr>
      <w:tr w:rsidR="00457A8E" w:rsidRPr="00AC517B" w14:paraId="6FD8CF13" w14:textId="77777777" w:rsidTr="006B2AC2">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04214BD" w14:textId="7374A4EE" w:rsidR="00B84166" w:rsidRPr="00AC517B" w:rsidRDefault="007B4689" w:rsidP="00AC517B">
            <w:pPr>
              <w:pStyle w:val="BodyTextIndent"/>
              <w:spacing w:after="0"/>
              <w:ind w:left="-45" w:firstLine="720"/>
              <w:rPr>
                <w:lang w:val="ro-RO"/>
              </w:rPr>
            </w:pPr>
            <w:r w:rsidRPr="00AC517B">
              <w:rPr>
                <w:lang w:val="ro-RO"/>
              </w:rPr>
              <w:t>Conform datelor Biroului Național de S</w:t>
            </w:r>
            <w:r w:rsidR="00662394" w:rsidRPr="00AC517B">
              <w:rPr>
                <w:lang w:val="ro-RO"/>
              </w:rPr>
              <w:t>tatistică, volumul lucrărilor noi</w:t>
            </w:r>
            <w:r w:rsidRPr="00AC517B">
              <w:rPr>
                <w:lang w:val="ro-RO"/>
              </w:rPr>
              <w:t xml:space="preserve"> executate de companiile de construcții, în perioada septembrie-ianuarie 2021, a crescut cu 20,1% față de anul 2020</w:t>
            </w:r>
            <w:r w:rsidR="00662394" w:rsidRPr="00AC517B">
              <w:rPr>
                <w:lang w:val="ro-RO"/>
              </w:rPr>
              <w:t xml:space="preserve">. </w:t>
            </w:r>
            <w:r w:rsidR="00662394" w:rsidRPr="00AC517B">
              <w:rPr>
                <w:color w:val="444444"/>
                <w:shd w:val="clear" w:color="auto" w:fill="FFFFFF"/>
                <w:lang w:val="ro-RO"/>
              </w:rPr>
              <w:t xml:space="preserve">Totodată, volumul lucrărilor de </w:t>
            </w:r>
            <w:proofErr w:type="spellStart"/>
            <w:r w:rsidR="00662394" w:rsidRPr="00AC517B">
              <w:rPr>
                <w:color w:val="444444"/>
                <w:shd w:val="clear" w:color="auto" w:fill="FFFFFF"/>
                <w:lang w:val="ro-RO"/>
              </w:rPr>
              <w:t>întreţinere</w:t>
            </w:r>
            <w:proofErr w:type="spellEnd"/>
            <w:r w:rsidR="00662394" w:rsidRPr="00AC517B">
              <w:rPr>
                <w:color w:val="444444"/>
                <w:shd w:val="clear" w:color="auto" w:fill="FFFFFF"/>
                <w:lang w:val="ro-RO"/>
              </w:rPr>
              <w:t xml:space="preserve"> </w:t>
            </w:r>
            <w:proofErr w:type="spellStart"/>
            <w:r w:rsidR="00662394" w:rsidRPr="00AC517B">
              <w:rPr>
                <w:color w:val="444444"/>
                <w:shd w:val="clear" w:color="auto" w:fill="FFFFFF"/>
                <w:lang w:val="ro-RO"/>
              </w:rPr>
              <w:t>şi</w:t>
            </w:r>
            <w:proofErr w:type="spellEnd"/>
            <w:r w:rsidR="00662394" w:rsidRPr="00AC517B">
              <w:rPr>
                <w:color w:val="444444"/>
                <w:shd w:val="clear" w:color="auto" w:fill="FFFFFF"/>
                <w:lang w:val="ro-RO"/>
              </w:rPr>
              <w:t xml:space="preserve"> </w:t>
            </w:r>
            <w:proofErr w:type="spellStart"/>
            <w:r w:rsidR="00662394" w:rsidRPr="00AC517B">
              <w:rPr>
                <w:color w:val="444444"/>
                <w:shd w:val="clear" w:color="auto" w:fill="FFFFFF"/>
                <w:lang w:val="ro-RO"/>
              </w:rPr>
              <w:t>reparaţii</w:t>
            </w:r>
            <w:proofErr w:type="spellEnd"/>
            <w:r w:rsidR="00662394" w:rsidRPr="00AC517B">
              <w:rPr>
                <w:color w:val="444444"/>
                <w:shd w:val="clear" w:color="auto" w:fill="FFFFFF"/>
                <w:lang w:val="ro-RO"/>
              </w:rPr>
              <w:t xml:space="preserve"> curente a scăzut cu 13,8%.</w:t>
            </w:r>
            <w:r w:rsidR="00662394" w:rsidRPr="00AC517B">
              <w:rPr>
                <w:lang w:val="ro-RO"/>
              </w:rPr>
              <w:t xml:space="preserve"> Deși </w:t>
            </w:r>
            <w:proofErr w:type="spellStart"/>
            <w:r w:rsidR="00662394" w:rsidRPr="00AC517B">
              <w:rPr>
                <w:lang w:val="ro-RO"/>
              </w:rPr>
              <w:t>începînd</w:t>
            </w:r>
            <w:proofErr w:type="spellEnd"/>
            <w:r w:rsidR="00662394" w:rsidRPr="00AC517B">
              <w:rPr>
                <w:lang w:val="ro-RO"/>
              </w:rPr>
              <w:t xml:space="preserve"> cu anul 2010 se atestă</w:t>
            </w:r>
            <w:r w:rsidRPr="00AC517B">
              <w:rPr>
                <w:lang w:val="ro-RO"/>
              </w:rPr>
              <w:t xml:space="preserve"> o ușoară revenire a sectorului</w:t>
            </w:r>
            <w:r w:rsidR="00B84166" w:rsidRPr="00AC517B">
              <w:rPr>
                <w:lang w:val="ro-RO"/>
              </w:rPr>
              <w:t xml:space="preserve"> construcțiilor</w:t>
            </w:r>
            <w:r w:rsidR="003956FB">
              <w:rPr>
                <w:lang w:val="ro-RO"/>
              </w:rPr>
              <w:t>,</w:t>
            </w:r>
            <w:r w:rsidRPr="00AC517B">
              <w:rPr>
                <w:lang w:val="ro-RO"/>
              </w:rPr>
              <w:t xml:space="preserve"> acesta rămâne în continuare afectat de criză. Starea de lucruri din </w:t>
            </w:r>
            <w:r w:rsidR="00B84166" w:rsidRPr="00AC517B">
              <w:rPr>
                <w:lang w:val="ro-RO"/>
              </w:rPr>
              <w:t>sector este</w:t>
            </w:r>
            <w:r w:rsidRPr="00AC517B">
              <w:rPr>
                <w:lang w:val="ro-RO"/>
              </w:rPr>
              <w:t xml:space="preserve"> determinat</w:t>
            </w:r>
            <w:r w:rsidR="00662394" w:rsidRPr="00AC517B">
              <w:rPr>
                <w:lang w:val="ro-RO"/>
              </w:rPr>
              <w:t>ă nu</w:t>
            </w:r>
            <w:r w:rsidRPr="00AC517B">
              <w:rPr>
                <w:lang w:val="ro-RO"/>
              </w:rPr>
              <w:t xml:space="preserve"> doar de efecte</w:t>
            </w:r>
            <w:r w:rsidR="00662394" w:rsidRPr="00AC517B">
              <w:rPr>
                <w:lang w:val="ro-RO"/>
              </w:rPr>
              <w:t xml:space="preserve">le crizei economice, ci și </w:t>
            </w:r>
            <w:r w:rsidRPr="00AC517B">
              <w:rPr>
                <w:lang w:val="ro-RO"/>
              </w:rPr>
              <w:t xml:space="preserve">de o criză sistematică, de unele deficiențe din sectorul construcțiilor cum ar fi și lipsa unui program strategic de dezvoltare a sectorului și a industriei construcțiilor, planuri de acțiuni pe un termen stabilit sau a altor documente de politici, care nu ar permite degradarea sectorului cu exodul masiv după hotarele țării al cadrelor calificate și în mare parte al tinerilor. </w:t>
            </w:r>
          </w:p>
          <w:p w14:paraId="2BA813ED" w14:textId="42226197" w:rsidR="007B4689" w:rsidRPr="00AC517B" w:rsidRDefault="007B4689" w:rsidP="00AC517B">
            <w:pPr>
              <w:pStyle w:val="BodyTextIndent"/>
              <w:spacing w:after="0"/>
              <w:ind w:left="-45" w:firstLine="720"/>
              <w:rPr>
                <w:lang w:val="ro-RO"/>
              </w:rPr>
            </w:pPr>
            <w:r w:rsidRPr="00AC517B">
              <w:rPr>
                <w:lang w:val="ro-RO"/>
              </w:rPr>
              <w:t>Republica Moldova - cunoscută 20 de ani în urmă ca una din țările cu o rată înaltă a tinerilor în structura demografi</w:t>
            </w:r>
            <w:r w:rsidR="00662394" w:rsidRPr="00AC517B">
              <w:rPr>
                <w:lang w:val="ro-RO"/>
              </w:rPr>
              <w:t>că a populației, a ajuns în 2020</w:t>
            </w:r>
            <w:r w:rsidRPr="00AC517B">
              <w:rPr>
                <w:lang w:val="ro-RO"/>
              </w:rPr>
              <w:t xml:space="preserve"> la</w:t>
            </w:r>
            <w:r w:rsidR="00662394" w:rsidRPr="00AC517B">
              <w:rPr>
                <w:lang w:val="ro-RO"/>
              </w:rPr>
              <w:t xml:space="preserve"> 33,7</w:t>
            </w:r>
            <w:r w:rsidRPr="00AC517B">
              <w:rPr>
                <w:lang w:val="ro-RO"/>
              </w:rPr>
              <w:t xml:space="preserve">% din populație alcătuită din persoane în </w:t>
            </w:r>
            <w:proofErr w:type="spellStart"/>
            <w:r w:rsidRPr="00AC517B">
              <w:rPr>
                <w:lang w:val="ro-RO"/>
              </w:rPr>
              <w:t>vîrsta</w:t>
            </w:r>
            <w:proofErr w:type="spellEnd"/>
            <w:r w:rsidRPr="00AC517B">
              <w:rPr>
                <w:lang w:val="ro-RO"/>
              </w:rPr>
              <w:t xml:space="preserve"> de 60 ani și peste. Structura pe vârste a </w:t>
            </w:r>
            <w:proofErr w:type="spellStart"/>
            <w:r w:rsidRPr="00AC517B">
              <w:rPr>
                <w:lang w:val="ro-RO"/>
              </w:rPr>
              <w:t>populaţiei</w:t>
            </w:r>
            <w:proofErr w:type="spellEnd"/>
            <w:r w:rsidRPr="00AC517B">
              <w:rPr>
                <w:lang w:val="ro-RO"/>
              </w:rPr>
              <w:t xml:space="preserve"> poartă amprenta caracteristică unui pro</w:t>
            </w:r>
            <w:r w:rsidR="00662394" w:rsidRPr="00AC517B">
              <w:rPr>
                <w:lang w:val="ro-RO"/>
              </w:rPr>
              <w:t>ces de îmbătrânire demografică continuă.</w:t>
            </w:r>
          </w:p>
          <w:p w14:paraId="18B833AD" w14:textId="0D5E67E0" w:rsidR="00192A3A" w:rsidRPr="00AC517B" w:rsidRDefault="00192A3A" w:rsidP="00AC517B">
            <w:pPr>
              <w:autoSpaceDE w:val="0"/>
              <w:autoSpaceDN w:val="0"/>
              <w:adjustRightInd w:val="0"/>
              <w:spacing w:before="120" w:line="276" w:lineRule="auto"/>
              <w:rPr>
                <w:sz w:val="24"/>
                <w:szCs w:val="24"/>
                <w:lang w:val="ro-RO"/>
              </w:rPr>
            </w:pPr>
            <w:r w:rsidRPr="00AC517B">
              <w:rPr>
                <w:sz w:val="24"/>
                <w:szCs w:val="24"/>
                <w:lang w:val="ro-RO"/>
              </w:rPr>
              <w:t xml:space="preserve">În ceea ce privește construcția de locuințe, menționăm despre evoluția pozitivă a investițiilor în acest domeniu în Republică </w:t>
            </w:r>
            <w:proofErr w:type="spellStart"/>
            <w:r w:rsidRPr="00AC517B">
              <w:rPr>
                <w:sz w:val="24"/>
                <w:szCs w:val="24"/>
                <w:lang w:val="ro-RO"/>
              </w:rPr>
              <w:t>începînd</w:t>
            </w:r>
            <w:proofErr w:type="spellEnd"/>
            <w:r w:rsidRPr="00AC517B">
              <w:rPr>
                <w:sz w:val="24"/>
                <w:szCs w:val="24"/>
                <w:lang w:val="ro-RO"/>
              </w:rPr>
              <w:t xml:space="preserve"> cu anul 2000, </w:t>
            </w:r>
            <w:proofErr w:type="spellStart"/>
            <w:r w:rsidRPr="00AC517B">
              <w:rPr>
                <w:sz w:val="24"/>
                <w:szCs w:val="24"/>
                <w:lang w:val="ro-RO"/>
              </w:rPr>
              <w:t>atingînd</w:t>
            </w:r>
            <w:proofErr w:type="spellEnd"/>
            <w:r w:rsidRPr="00AC517B">
              <w:rPr>
                <w:sz w:val="24"/>
                <w:szCs w:val="24"/>
                <w:lang w:val="ro-RO"/>
              </w:rPr>
              <w:t xml:space="preserve"> nivelul maxim în anul 2008 (3319,6 mil. lei).</w:t>
            </w:r>
            <w:r w:rsidR="00B84166" w:rsidRPr="00AC517B">
              <w:rPr>
                <w:sz w:val="24"/>
                <w:szCs w:val="24"/>
                <w:lang w:val="ro-RO"/>
              </w:rPr>
              <w:t xml:space="preserve"> Însă, c</w:t>
            </w:r>
            <w:r w:rsidRPr="00AC517B">
              <w:rPr>
                <w:sz w:val="24"/>
                <w:szCs w:val="24"/>
                <w:lang w:val="ro-RO"/>
              </w:rPr>
              <w:t xml:space="preserve">a urmare a crizei economice mondiale, </w:t>
            </w:r>
            <w:proofErr w:type="spellStart"/>
            <w:r w:rsidRPr="00AC517B">
              <w:rPr>
                <w:sz w:val="24"/>
                <w:szCs w:val="24"/>
                <w:lang w:val="ro-RO"/>
              </w:rPr>
              <w:t>începînd</w:t>
            </w:r>
            <w:proofErr w:type="spellEnd"/>
            <w:r w:rsidRPr="00AC517B">
              <w:rPr>
                <w:sz w:val="24"/>
                <w:szCs w:val="24"/>
                <w:lang w:val="ro-RO"/>
              </w:rPr>
              <w:t xml:space="preserve"> cu anul 2009 </w:t>
            </w:r>
            <w:r w:rsidR="005333F1" w:rsidRPr="00AC517B">
              <w:rPr>
                <w:sz w:val="24"/>
                <w:szCs w:val="24"/>
                <w:lang w:val="ro-RO"/>
              </w:rPr>
              <w:t>au fost</w:t>
            </w:r>
            <w:r w:rsidRPr="00AC517B">
              <w:rPr>
                <w:sz w:val="24"/>
                <w:szCs w:val="24"/>
                <w:lang w:val="ro-RO"/>
              </w:rPr>
              <w:t xml:space="preserve"> înregistrat</w:t>
            </w:r>
            <w:r w:rsidR="005333F1" w:rsidRPr="00AC517B">
              <w:rPr>
                <w:sz w:val="24"/>
                <w:szCs w:val="24"/>
                <w:lang w:val="ro-RO"/>
              </w:rPr>
              <w:t>e scăderi considerabile</w:t>
            </w:r>
            <w:r w:rsidRPr="00AC517B">
              <w:rPr>
                <w:sz w:val="24"/>
                <w:szCs w:val="24"/>
                <w:lang w:val="ro-RO"/>
              </w:rPr>
              <w:t xml:space="preserve"> </w:t>
            </w:r>
            <w:r w:rsidR="005333F1" w:rsidRPr="00AC517B">
              <w:rPr>
                <w:sz w:val="24"/>
                <w:szCs w:val="24"/>
                <w:lang w:val="ro-RO"/>
              </w:rPr>
              <w:t xml:space="preserve">pe piața construcțiilor de infrastructuri </w:t>
            </w:r>
            <w:proofErr w:type="spellStart"/>
            <w:r w:rsidR="005333F1" w:rsidRPr="00AC517B">
              <w:rPr>
                <w:sz w:val="24"/>
                <w:szCs w:val="24"/>
                <w:lang w:val="ro-RO"/>
              </w:rPr>
              <w:t>tehnico</w:t>
            </w:r>
            <w:proofErr w:type="spellEnd"/>
            <w:r w:rsidR="005333F1" w:rsidRPr="00AC517B">
              <w:rPr>
                <w:sz w:val="24"/>
                <w:szCs w:val="24"/>
                <w:lang w:val="ro-RO"/>
              </w:rPr>
              <w:t>-edilitare și a drumurilor. Astfel</w:t>
            </w:r>
            <w:r w:rsidRPr="00AC517B">
              <w:rPr>
                <w:sz w:val="24"/>
                <w:szCs w:val="24"/>
                <w:lang w:val="ro-RO"/>
              </w:rPr>
              <w:t xml:space="preserve"> a</w:t>
            </w:r>
            <w:r w:rsidR="005333F1" w:rsidRPr="00AC517B">
              <w:rPr>
                <w:sz w:val="24"/>
                <w:szCs w:val="24"/>
                <w:lang w:val="ro-RO"/>
              </w:rPr>
              <w:t>u scăzut investițiile</w:t>
            </w:r>
            <w:r w:rsidRPr="00AC517B">
              <w:rPr>
                <w:sz w:val="24"/>
                <w:szCs w:val="24"/>
                <w:lang w:val="ro-RO"/>
              </w:rPr>
              <w:t xml:space="preserve"> în construcția locuințelo</w:t>
            </w:r>
            <w:r w:rsidR="005333F1" w:rsidRPr="00AC517B">
              <w:rPr>
                <w:sz w:val="24"/>
                <w:szCs w:val="24"/>
                <w:lang w:val="ro-RO"/>
              </w:rPr>
              <w:t xml:space="preserve">r, ca rezultat s-a redus ponderea </w:t>
            </w:r>
            <w:r w:rsidRPr="00AC517B">
              <w:rPr>
                <w:sz w:val="24"/>
                <w:szCs w:val="24"/>
                <w:lang w:val="ro-RO"/>
              </w:rPr>
              <w:t>dării în exploatare a locuințelor.</w:t>
            </w:r>
          </w:p>
          <w:p w14:paraId="4B13D1B0" w14:textId="77777777" w:rsidR="00192A3A" w:rsidRPr="00AC517B" w:rsidRDefault="00192A3A" w:rsidP="00AC517B">
            <w:pPr>
              <w:spacing w:line="276" w:lineRule="auto"/>
              <w:ind w:firstLine="514"/>
              <w:rPr>
                <w:sz w:val="24"/>
                <w:szCs w:val="24"/>
                <w:lang w:val="ro-RO"/>
              </w:rPr>
            </w:pPr>
            <w:r w:rsidRPr="00AC517B">
              <w:rPr>
                <w:sz w:val="24"/>
                <w:szCs w:val="24"/>
                <w:lang w:val="ro-RO"/>
              </w:rPr>
              <w:t>De asemenea, a apărut problema clădirilor de locuit nefinalizate, în anul 2010 fiind atins nivelul maxim al creșterii ponderii clădirilor de locuit nefinalizate de construcție (de două ori), pe parcursul ultimilor 10 ani.</w:t>
            </w:r>
          </w:p>
          <w:p w14:paraId="1AF16C5F" w14:textId="77777777" w:rsidR="00B84166" w:rsidRPr="00AC517B" w:rsidRDefault="00B84166" w:rsidP="00AC517B">
            <w:pPr>
              <w:pStyle w:val="BodyTextIndent"/>
              <w:spacing w:after="0"/>
              <w:ind w:left="-45" w:firstLine="810"/>
              <w:rPr>
                <w:lang w:val="ro-RO"/>
              </w:rPr>
            </w:pPr>
            <w:r w:rsidRPr="00AC517B">
              <w:rPr>
                <w:color w:val="000000"/>
                <w:lang w:val="ro-RO"/>
              </w:rPr>
              <w:t xml:space="preserve">Este evidentă </w:t>
            </w:r>
            <w:proofErr w:type="spellStart"/>
            <w:r w:rsidRPr="00AC517B">
              <w:rPr>
                <w:color w:val="000000"/>
                <w:lang w:val="ro-RO"/>
              </w:rPr>
              <w:t>interdependenţa</w:t>
            </w:r>
            <w:proofErr w:type="spellEnd"/>
            <w:r w:rsidRPr="00AC517B">
              <w:rPr>
                <w:color w:val="000000"/>
                <w:lang w:val="ro-RO"/>
              </w:rPr>
              <w:t xml:space="preserve"> majoră dintre ramura </w:t>
            </w:r>
            <w:proofErr w:type="spellStart"/>
            <w:r w:rsidRPr="00AC517B">
              <w:rPr>
                <w:color w:val="000000"/>
                <w:lang w:val="ro-RO"/>
              </w:rPr>
              <w:t>construcţiilor</w:t>
            </w:r>
            <w:proofErr w:type="spellEnd"/>
            <w:r w:rsidRPr="00AC517B">
              <w:rPr>
                <w:color w:val="000000"/>
                <w:lang w:val="ro-RO"/>
              </w:rPr>
              <w:t xml:space="preserve"> </w:t>
            </w:r>
            <w:proofErr w:type="spellStart"/>
            <w:r w:rsidRPr="00AC517B">
              <w:rPr>
                <w:color w:val="000000"/>
                <w:lang w:val="ro-RO"/>
              </w:rPr>
              <w:t>şi</w:t>
            </w:r>
            <w:proofErr w:type="spellEnd"/>
            <w:r w:rsidRPr="00AC517B">
              <w:rPr>
                <w:color w:val="000000"/>
                <w:lang w:val="ro-RO"/>
              </w:rPr>
              <w:t xml:space="preserve"> restul sectoarelor economice.  Există un grad înalt de complementaritate dintre </w:t>
            </w:r>
            <w:proofErr w:type="spellStart"/>
            <w:r w:rsidRPr="00AC517B">
              <w:rPr>
                <w:color w:val="000000"/>
                <w:lang w:val="ro-RO"/>
              </w:rPr>
              <w:t>agenţii</w:t>
            </w:r>
            <w:proofErr w:type="spellEnd"/>
            <w:r w:rsidRPr="00AC517B">
              <w:rPr>
                <w:color w:val="000000"/>
                <w:lang w:val="ro-RO"/>
              </w:rPr>
              <w:t xml:space="preserve"> economici din ramura </w:t>
            </w:r>
            <w:proofErr w:type="spellStart"/>
            <w:r w:rsidRPr="00AC517B">
              <w:rPr>
                <w:color w:val="000000"/>
                <w:lang w:val="ro-RO"/>
              </w:rPr>
              <w:t>construcţiilor</w:t>
            </w:r>
            <w:proofErr w:type="spellEnd"/>
            <w:r w:rsidRPr="00AC517B">
              <w:rPr>
                <w:color w:val="000000"/>
                <w:lang w:val="ro-RO"/>
              </w:rPr>
              <w:t xml:space="preserve"> </w:t>
            </w:r>
            <w:proofErr w:type="spellStart"/>
            <w:r w:rsidRPr="00AC517B">
              <w:rPr>
                <w:color w:val="000000"/>
                <w:lang w:val="ro-RO"/>
              </w:rPr>
              <w:t>şi</w:t>
            </w:r>
            <w:proofErr w:type="spellEnd"/>
            <w:r w:rsidRPr="00AC517B">
              <w:rPr>
                <w:color w:val="000000"/>
                <w:lang w:val="ro-RO"/>
              </w:rPr>
              <w:t xml:space="preserve"> cei din restul sectoarelor, inclusiv </w:t>
            </w:r>
            <w:proofErr w:type="spellStart"/>
            <w:r w:rsidRPr="00AC517B">
              <w:rPr>
                <w:color w:val="000000"/>
                <w:lang w:val="ro-RO"/>
              </w:rPr>
              <w:t>şi</w:t>
            </w:r>
            <w:proofErr w:type="spellEnd"/>
            <w:r w:rsidRPr="00AC517B">
              <w:rPr>
                <w:color w:val="000000"/>
                <w:lang w:val="ro-RO"/>
              </w:rPr>
              <w:t xml:space="preserve"> cel guvernamental. Prin urmare,  formarea </w:t>
            </w:r>
            <w:proofErr w:type="spellStart"/>
            <w:r w:rsidRPr="00AC517B">
              <w:rPr>
                <w:color w:val="000000"/>
                <w:lang w:val="ro-RO"/>
              </w:rPr>
              <w:t>şi</w:t>
            </w:r>
            <w:proofErr w:type="spellEnd"/>
            <w:r w:rsidRPr="00AC517B">
              <w:rPr>
                <w:color w:val="000000"/>
                <w:lang w:val="ro-RO"/>
              </w:rPr>
              <w:t xml:space="preserve"> dezvoltarea întregii  infrastructuri, </w:t>
            </w:r>
            <w:proofErr w:type="spellStart"/>
            <w:r w:rsidRPr="00AC517B">
              <w:rPr>
                <w:color w:val="000000"/>
                <w:lang w:val="ro-RO"/>
              </w:rPr>
              <w:t>atît</w:t>
            </w:r>
            <w:proofErr w:type="spellEnd"/>
            <w:r w:rsidRPr="00AC517B">
              <w:rPr>
                <w:color w:val="000000"/>
                <w:lang w:val="ro-RO"/>
              </w:rPr>
              <w:t xml:space="preserve"> economice </w:t>
            </w:r>
            <w:proofErr w:type="spellStart"/>
            <w:r w:rsidRPr="00AC517B">
              <w:rPr>
                <w:color w:val="000000"/>
                <w:lang w:val="ro-RO"/>
              </w:rPr>
              <w:t>cît</w:t>
            </w:r>
            <w:proofErr w:type="spellEnd"/>
            <w:r w:rsidRPr="00AC517B">
              <w:rPr>
                <w:color w:val="000000"/>
                <w:lang w:val="ro-RO"/>
              </w:rPr>
              <w:t xml:space="preserve"> </w:t>
            </w:r>
            <w:proofErr w:type="spellStart"/>
            <w:r w:rsidRPr="00AC517B">
              <w:rPr>
                <w:color w:val="000000"/>
                <w:lang w:val="ro-RO"/>
              </w:rPr>
              <w:t>şi</w:t>
            </w:r>
            <w:proofErr w:type="spellEnd"/>
            <w:r w:rsidRPr="00AC517B">
              <w:rPr>
                <w:color w:val="000000"/>
                <w:lang w:val="ro-RO"/>
              </w:rPr>
              <w:t xml:space="preserve"> sociale, cruciale pentru dezvoltarea durabilă a </w:t>
            </w:r>
            <w:proofErr w:type="spellStart"/>
            <w:r w:rsidRPr="00AC517B">
              <w:rPr>
                <w:color w:val="000000"/>
                <w:lang w:val="ro-RO"/>
              </w:rPr>
              <w:t>ţării</w:t>
            </w:r>
            <w:proofErr w:type="spellEnd"/>
            <w:r w:rsidRPr="00AC517B">
              <w:rPr>
                <w:color w:val="000000"/>
                <w:lang w:val="ro-RO"/>
              </w:rPr>
              <w:t xml:space="preserve">, depind în mod direct de ramura </w:t>
            </w:r>
            <w:proofErr w:type="spellStart"/>
            <w:r w:rsidRPr="00AC517B">
              <w:rPr>
                <w:color w:val="000000"/>
                <w:lang w:val="ro-RO"/>
              </w:rPr>
              <w:t>construcţiilor</w:t>
            </w:r>
            <w:proofErr w:type="spellEnd"/>
            <w:r w:rsidRPr="00AC517B">
              <w:rPr>
                <w:color w:val="000000"/>
                <w:lang w:val="ro-RO"/>
              </w:rPr>
              <w:t xml:space="preserve">. Astfel, calitatea  infrastructurii  actuale,  precum  </w:t>
            </w:r>
            <w:proofErr w:type="spellStart"/>
            <w:r w:rsidRPr="00AC517B">
              <w:rPr>
                <w:color w:val="000000"/>
                <w:lang w:val="ro-RO"/>
              </w:rPr>
              <w:t>şi</w:t>
            </w:r>
            <w:proofErr w:type="spellEnd"/>
            <w:r w:rsidRPr="00AC517B">
              <w:rPr>
                <w:color w:val="000000"/>
                <w:lang w:val="ro-RO"/>
              </w:rPr>
              <w:t xml:space="preserve"> </w:t>
            </w:r>
            <w:proofErr w:type="spellStart"/>
            <w:r w:rsidRPr="00AC517B">
              <w:rPr>
                <w:color w:val="000000"/>
                <w:lang w:val="ro-RO"/>
              </w:rPr>
              <w:t>eficienţa</w:t>
            </w:r>
            <w:proofErr w:type="spellEnd"/>
            <w:r w:rsidRPr="00AC517B">
              <w:rPr>
                <w:color w:val="000000"/>
                <w:lang w:val="ro-RO"/>
              </w:rPr>
              <w:t xml:space="preserve">  </w:t>
            </w:r>
            <w:proofErr w:type="spellStart"/>
            <w:r w:rsidRPr="00AC517B">
              <w:rPr>
                <w:color w:val="000000"/>
                <w:lang w:val="ro-RO"/>
              </w:rPr>
              <w:t>investiţiilor</w:t>
            </w:r>
            <w:proofErr w:type="spellEnd"/>
            <w:r w:rsidRPr="00AC517B">
              <w:rPr>
                <w:color w:val="000000"/>
                <w:lang w:val="ro-RO"/>
              </w:rPr>
              <w:t xml:space="preserve">  în capital  fix sunt </w:t>
            </w:r>
            <w:proofErr w:type="spellStart"/>
            <w:r w:rsidRPr="00AC517B">
              <w:rPr>
                <w:color w:val="000000"/>
                <w:lang w:val="ro-RO"/>
              </w:rPr>
              <w:t>influenţate</w:t>
            </w:r>
            <w:proofErr w:type="spellEnd"/>
            <w:r w:rsidRPr="00AC517B">
              <w:rPr>
                <w:color w:val="000000"/>
                <w:lang w:val="ro-RO"/>
              </w:rPr>
              <w:t xml:space="preserve"> de nivelul de </w:t>
            </w:r>
            <w:proofErr w:type="spellStart"/>
            <w:r w:rsidRPr="00AC517B">
              <w:rPr>
                <w:color w:val="000000"/>
                <w:lang w:val="ro-RO"/>
              </w:rPr>
              <w:t>performanţă</w:t>
            </w:r>
            <w:proofErr w:type="spellEnd"/>
            <w:r w:rsidRPr="00AC517B">
              <w:rPr>
                <w:color w:val="000000"/>
                <w:lang w:val="ro-RO"/>
              </w:rPr>
              <w:t xml:space="preserve"> a acestei ramuri, </w:t>
            </w:r>
            <w:proofErr w:type="spellStart"/>
            <w:r w:rsidRPr="00AC517B">
              <w:rPr>
                <w:color w:val="000000"/>
                <w:lang w:val="ro-RO"/>
              </w:rPr>
              <w:t>evoluţia</w:t>
            </w:r>
            <w:proofErr w:type="spellEnd"/>
            <w:r w:rsidRPr="00AC517B">
              <w:rPr>
                <w:color w:val="000000"/>
                <w:lang w:val="ro-RO"/>
              </w:rPr>
              <w:t xml:space="preserve"> căreia este în </w:t>
            </w:r>
            <w:proofErr w:type="spellStart"/>
            <w:r w:rsidRPr="00AC517B">
              <w:rPr>
                <w:color w:val="000000"/>
                <w:lang w:val="ro-RO"/>
              </w:rPr>
              <w:t>dependenţă</w:t>
            </w:r>
            <w:proofErr w:type="spellEnd"/>
            <w:r w:rsidRPr="00AC517B">
              <w:rPr>
                <w:color w:val="000000"/>
                <w:lang w:val="ro-RO"/>
              </w:rPr>
              <w:t xml:space="preserve"> de </w:t>
            </w:r>
            <w:proofErr w:type="spellStart"/>
            <w:r w:rsidRPr="00AC517B">
              <w:rPr>
                <w:color w:val="000000"/>
                <w:lang w:val="ro-RO"/>
              </w:rPr>
              <w:t>tendinţele</w:t>
            </w:r>
            <w:proofErr w:type="spellEnd"/>
            <w:r w:rsidRPr="00AC517B">
              <w:rPr>
                <w:color w:val="000000"/>
                <w:lang w:val="ro-RO"/>
              </w:rPr>
              <w:t xml:space="preserve"> generale din economie. </w:t>
            </w:r>
            <w:r w:rsidRPr="00AC517B">
              <w:rPr>
                <w:rFonts w:eastAsia="Times New Roman"/>
                <w:lang w:val="ro-RO" w:eastAsia="ru-RU"/>
              </w:rPr>
              <w:t xml:space="preserve">Reducerea </w:t>
            </w:r>
            <w:proofErr w:type="spellStart"/>
            <w:r w:rsidRPr="00AC517B">
              <w:rPr>
                <w:rFonts w:eastAsia="Times New Roman"/>
                <w:lang w:val="ro-RO" w:eastAsia="ru-RU"/>
              </w:rPr>
              <w:t>activităţii</w:t>
            </w:r>
            <w:proofErr w:type="spellEnd"/>
            <w:r w:rsidRPr="00AC517B">
              <w:rPr>
                <w:rFonts w:eastAsia="Times New Roman"/>
                <w:lang w:val="ro-RO" w:eastAsia="ru-RU"/>
              </w:rPr>
              <w:t xml:space="preserve"> în domeniul </w:t>
            </w:r>
            <w:proofErr w:type="spellStart"/>
            <w:r w:rsidRPr="00AC517B">
              <w:rPr>
                <w:rFonts w:eastAsia="Times New Roman"/>
                <w:lang w:val="ro-RO" w:eastAsia="ru-RU"/>
              </w:rPr>
              <w:t>construcţiilor</w:t>
            </w:r>
            <w:proofErr w:type="spellEnd"/>
            <w:r w:rsidRPr="00AC517B">
              <w:rPr>
                <w:rFonts w:eastAsia="Times New Roman"/>
                <w:lang w:val="ro-RO" w:eastAsia="ru-RU"/>
              </w:rPr>
              <w:t xml:space="preserve"> ar putea să afecteze considerabil </w:t>
            </w:r>
            <w:proofErr w:type="spellStart"/>
            <w:r w:rsidRPr="00AC517B">
              <w:rPr>
                <w:rFonts w:eastAsia="Times New Roman"/>
                <w:lang w:val="ro-RO" w:eastAsia="ru-RU"/>
              </w:rPr>
              <w:t>creşterea</w:t>
            </w:r>
            <w:proofErr w:type="spellEnd"/>
            <w:r w:rsidRPr="00AC517B">
              <w:rPr>
                <w:rFonts w:eastAsia="Times New Roman"/>
                <w:lang w:val="ro-RO" w:eastAsia="ru-RU"/>
              </w:rPr>
              <w:t xml:space="preserve"> economică, acest sector al economiei fiind unul dintre motoarele avansării PIB-ului. </w:t>
            </w:r>
          </w:p>
          <w:p w14:paraId="15476ACC" w14:textId="04755778" w:rsidR="009C3D7D" w:rsidRPr="00AC517B" w:rsidRDefault="009C3D7D" w:rsidP="00AC517B">
            <w:pPr>
              <w:spacing w:line="276" w:lineRule="auto"/>
              <w:ind w:firstLine="514"/>
              <w:rPr>
                <w:sz w:val="24"/>
                <w:szCs w:val="24"/>
                <w:lang w:val="ro-RO"/>
              </w:rPr>
            </w:pPr>
          </w:p>
        </w:tc>
      </w:tr>
      <w:tr w:rsidR="00457A8E" w:rsidRPr="00AC517B" w14:paraId="33CD65A0" w14:textId="77777777" w:rsidTr="006B2AC2">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B8D0A3B" w14:textId="2768C2E0" w:rsidR="00457A8E" w:rsidRPr="00AC517B" w:rsidRDefault="00457A8E" w:rsidP="00AC517B">
            <w:pPr>
              <w:spacing w:line="276" w:lineRule="auto"/>
              <w:ind w:firstLine="514"/>
              <w:rPr>
                <w:sz w:val="24"/>
                <w:szCs w:val="24"/>
                <w:lang w:val="ro-RO"/>
              </w:rPr>
            </w:pPr>
            <w:r w:rsidRPr="00AC517B">
              <w:rPr>
                <w:bCs/>
                <w:sz w:val="24"/>
                <w:szCs w:val="24"/>
                <w:lang w:val="ro-RO"/>
              </w:rPr>
              <w:t xml:space="preserve">e) </w:t>
            </w:r>
            <w:r w:rsidRPr="00AC517B">
              <w:rPr>
                <w:i/>
                <w:sz w:val="24"/>
                <w:szCs w:val="24"/>
                <w:lang w:val="ro-RO"/>
              </w:rPr>
              <w:t xml:space="preserve">Descrieți cadrul juridic actual aplicabil raporturilor analizate </w:t>
            </w:r>
            <w:proofErr w:type="spellStart"/>
            <w:r w:rsidRPr="00AC517B">
              <w:rPr>
                <w:i/>
                <w:sz w:val="24"/>
                <w:szCs w:val="24"/>
                <w:lang w:val="ro-RO"/>
              </w:rPr>
              <w:t>şi</w:t>
            </w:r>
            <w:proofErr w:type="spellEnd"/>
            <w:r w:rsidRPr="00AC517B">
              <w:rPr>
                <w:i/>
                <w:sz w:val="24"/>
                <w:szCs w:val="24"/>
                <w:lang w:val="ro-RO"/>
              </w:rPr>
              <w:t xml:space="preserve"> identificați </w:t>
            </w:r>
            <w:r w:rsidR="00BA4CC3" w:rsidRPr="00AC517B">
              <w:rPr>
                <w:i/>
                <w:sz w:val="24"/>
                <w:szCs w:val="24"/>
                <w:lang w:val="ro-RO"/>
              </w:rPr>
              <w:t>carențele</w:t>
            </w:r>
            <w:r w:rsidRPr="00AC517B">
              <w:rPr>
                <w:i/>
                <w:sz w:val="24"/>
                <w:szCs w:val="24"/>
                <w:lang w:val="ro-RO"/>
              </w:rPr>
              <w:t xml:space="preserve"> prevederilor normative în vigoare, identificați documentele de politici </w:t>
            </w:r>
            <w:proofErr w:type="spellStart"/>
            <w:r w:rsidRPr="00AC517B">
              <w:rPr>
                <w:i/>
                <w:sz w:val="24"/>
                <w:szCs w:val="24"/>
                <w:lang w:val="ro-RO"/>
              </w:rPr>
              <w:t>şi</w:t>
            </w:r>
            <w:proofErr w:type="spellEnd"/>
            <w:r w:rsidRPr="00AC517B">
              <w:rPr>
                <w:i/>
                <w:sz w:val="24"/>
                <w:szCs w:val="24"/>
                <w:lang w:val="ro-RO"/>
              </w:rPr>
              <w:t xml:space="preserve"> reglementările existente care </w:t>
            </w:r>
            <w:r w:rsidR="00BA4CC3" w:rsidRPr="00AC517B">
              <w:rPr>
                <w:i/>
                <w:sz w:val="24"/>
                <w:szCs w:val="24"/>
                <w:lang w:val="ro-RO"/>
              </w:rPr>
              <w:t>condiționează</w:t>
            </w:r>
            <w:r w:rsidRPr="00AC517B">
              <w:rPr>
                <w:i/>
                <w:sz w:val="24"/>
                <w:szCs w:val="24"/>
                <w:lang w:val="ro-RO"/>
              </w:rPr>
              <w:t xml:space="preserve"> </w:t>
            </w:r>
            <w:r w:rsidR="00BA4CC3" w:rsidRPr="00AC517B">
              <w:rPr>
                <w:i/>
                <w:sz w:val="24"/>
                <w:szCs w:val="24"/>
                <w:lang w:val="ro-RO"/>
              </w:rPr>
              <w:t>intervenția</w:t>
            </w:r>
            <w:r w:rsidRPr="00AC517B">
              <w:rPr>
                <w:i/>
                <w:sz w:val="24"/>
                <w:szCs w:val="24"/>
                <w:lang w:val="ro-RO"/>
              </w:rPr>
              <w:t xml:space="preserve"> statului</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1CCE5CDE" w14:textId="77777777" w:rsidR="00457A8E" w:rsidRPr="00AC517B" w:rsidRDefault="00457A8E" w:rsidP="00AC517B">
            <w:pPr>
              <w:spacing w:line="276" w:lineRule="auto"/>
              <w:ind w:firstLine="514"/>
              <w:rPr>
                <w:sz w:val="24"/>
                <w:szCs w:val="24"/>
                <w:lang w:val="ro-RO"/>
              </w:rPr>
            </w:pPr>
          </w:p>
        </w:tc>
      </w:tr>
      <w:tr w:rsidR="00457A8E" w:rsidRPr="00AC517B" w14:paraId="7DC660C1" w14:textId="77777777" w:rsidTr="006B2AC2">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71E03B4" w14:textId="16C1307A" w:rsidR="004A40E8" w:rsidRPr="00AC517B" w:rsidRDefault="001713C7" w:rsidP="00AC517B">
            <w:pPr>
              <w:spacing w:line="276" w:lineRule="auto"/>
              <w:ind w:firstLine="514"/>
              <w:rPr>
                <w:sz w:val="24"/>
                <w:szCs w:val="24"/>
                <w:lang w:val="ro-RO"/>
              </w:rPr>
            </w:pPr>
            <w:r w:rsidRPr="00AC517B">
              <w:rPr>
                <w:sz w:val="24"/>
                <w:szCs w:val="24"/>
                <w:lang w:val="ro-RO"/>
              </w:rPr>
              <w:lastRenderedPageBreak/>
              <w:t>Codul Mu</w:t>
            </w:r>
            <w:r w:rsidR="004A40E8" w:rsidRPr="00AC517B">
              <w:rPr>
                <w:sz w:val="24"/>
                <w:szCs w:val="24"/>
                <w:lang w:val="ro-RO"/>
              </w:rPr>
              <w:t xml:space="preserve">ncii al Republicii Moldova nr.154/2003, potrivit art. 80 în perioada </w:t>
            </w:r>
            <w:proofErr w:type="spellStart"/>
            <w:r w:rsidR="004A40E8" w:rsidRPr="00AC517B">
              <w:rPr>
                <w:sz w:val="24"/>
                <w:szCs w:val="24"/>
                <w:lang w:val="ro-RO"/>
              </w:rPr>
              <w:t>şomajului</w:t>
            </w:r>
            <w:proofErr w:type="spellEnd"/>
            <w:r w:rsidR="004A40E8" w:rsidRPr="00AC517B">
              <w:rPr>
                <w:sz w:val="24"/>
                <w:szCs w:val="24"/>
                <w:lang w:val="ro-RO"/>
              </w:rPr>
              <w:t xml:space="preserve"> tehnic, angajatorii sunt </w:t>
            </w:r>
            <w:proofErr w:type="spellStart"/>
            <w:r w:rsidR="004A40E8" w:rsidRPr="00AC517B">
              <w:rPr>
                <w:sz w:val="24"/>
                <w:szCs w:val="24"/>
                <w:lang w:val="ro-RO"/>
              </w:rPr>
              <w:t>obligaţi</w:t>
            </w:r>
            <w:proofErr w:type="spellEnd"/>
            <w:r w:rsidR="004A40E8" w:rsidRPr="00AC517B">
              <w:rPr>
                <w:sz w:val="24"/>
                <w:szCs w:val="24"/>
                <w:lang w:val="ro-RO"/>
              </w:rPr>
              <w:t xml:space="preserve"> să acorde </w:t>
            </w:r>
            <w:proofErr w:type="spellStart"/>
            <w:r w:rsidR="004A40E8" w:rsidRPr="00AC517B">
              <w:rPr>
                <w:sz w:val="24"/>
                <w:szCs w:val="24"/>
                <w:lang w:val="ro-RO"/>
              </w:rPr>
              <w:t>salariaţilor</w:t>
            </w:r>
            <w:proofErr w:type="spellEnd"/>
            <w:r w:rsidR="004A40E8" w:rsidRPr="00AC517B">
              <w:rPr>
                <w:sz w:val="24"/>
                <w:szCs w:val="24"/>
                <w:lang w:val="ro-RO"/>
              </w:rPr>
              <w:t xml:space="preserve"> o </w:t>
            </w:r>
            <w:proofErr w:type="spellStart"/>
            <w:r w:rsidR="004A40E8" w:rsidRPr="00AC517B">
              <w:rPr>
                <w:sz w:val="24"/>
                <w:szCs w:val="24"/>
                <w:lang w:val="ro-RO"/>
              </w:rPr>
              <w:t>indemnizaţie</w:t>
            </w:r>
            <w:proofErr w:type="spellEnd"/>
            <w:r w:rsidR="004A40E8" w:rsidRPr="00AC517B">
              <w:rPr>
                <w:sz w:val="24"/>
                <w:szCs w:val="24"/>
                <w:lang w:val="ro-RO"/>
              </w:rPr>
              <w:t xml:space="preserve"> ce nu poate fi mai mică de 50 la sută din salariul lor de bază.</w:t>
            </w:r>
          </w:p>
          <w:p w14:paraId="26DCC034" w14:textId="50FAB831" w:rsidR="00457A8E" w:rsidRPr="00AC517B" w:rsidRDefault="00457A8E" w:rsidP="00AC517B">
            <w:pPr>
              <w:spacing w:line="276" w:lineRule="auto"/>
              <w:ind w:firstLine="514"/>
              <w:rPr>
                <w:sz w:val="24"/>
                <w:szCs w:val="24"/>
                <w:lang w:val="ro-RO"/>
              </w:rPr>
            </w:pPr>
          </w:p>
        </w:tc>
      </w:tr>
      <w:tr w:rsidR="00457A8E" w:rsidRPr="00AC517B" w14:paraId="08E8C692" w14:textId="77777777" w:rsidTr="006B2AC2">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E7AD276" w14:textId="77777777" w:rsidR="00457A8E" w:rsidRPr="00AC517B" w:rsidRDefault="00457A8E" w:rsidP="00AC517B">
            <w:pPr>
              <w:spacing w:line="276" w:lineRule="auto"/>
              <w:ind w:firstLine="514"/>
              <w:rPr>
                <w:color w:val="FF0000"/>
                <w:sz w:val="24"/>
                <w:szCs w:val="24"/>
                <w:lang w:val="ro-RO"/>
              </w:rPr>
            </w:pPr>
            <w:r w:rsidRPr="00AC517B">
              <w:rPr>
                <w:b/>
                <w:bCs/>
                <w:sz w:val="24"/>
                <w:szCs w:val="24"/>
                <w:lang w:val="ro-RO"/>
              </w:rPr>
              <w:t>2. Stabilirea obiectivelor</w:t>
            </w:r>
          </w:p>
        </w:tc>
      </w:tr>
      <w:tr w:rsidR="00457A8E" w:rsidRPr="00AC517B" w14:paraId="783B0049" w14:textId="77777777" w:rsidTr="006B2AC2">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5169060" w14:textId="77777777" w:rsidR="00457A8E" w:rsidRPr="00AC517B" w:rsidRDefault="00457A8E" w:rsidP="00AC517B">
            <w:pPr>
              <w:spacing w:line="276" w:lineRule="auto"/>
              <w:ind w:firstLine="514"/>
              <w:rPr>
                <w:color w:val="FF0000"/>
                <w:sz w:val="24"/>
                <w:szCs w:val="24"/>
                <w:lang w:val="ro-RO"/>
              </w:rPr>
            </w:pPr>
            <w:r w:rsidRPr="00AC517B">
              <w:rPr>
                <w:bCs/>
                <w:sz w:val="24"/>
                <w:szCs w:val="24"/>
                <w:lang w:val="ro-RO"/>
              </w:rPr>
              <w:t xml:space="preserve">a) </w:t>
            </w:r>
            <w:r w:rsidRPr="00AC517B">
              <w:rPr>
                <w:i/>
                <w:sz w:val="24"/>
                <w:szCs w:val="24"/>
                <w:lang w:val="ro-RO"/>
              </w:rPr>
              <w:t>Expuneți obiectivele (care trebuie să fie legate direct de problemă și cauzele acesteia, formulate cuantificat, măsurabil, fixat în timp și realist)</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2DAD9BB3" w14:textId="77777777" w:rsidR="00457A8E" w:rsidRPr="00AC517B" w:rsidRDefault="00457A8E" w:rsidP="00AC517B">
            <w:pPr>
              <w:spacing w:line="276" w:lineRule="auto"/>
              <w:ind w:firstLine="514"/>
              <w:rPr>
                <w:color w:val="FF0000"/>
                <w:sz w:val="24"/>
                <w:szCs w:val="24"/>
                <w:lang w:val="ro-RO"/>
              </w:rPr>
            </w:pPr>
          </w:p>
        </w:tc>
      </w:tr>
      <w:tr w:rsidR="00457A8E" w:rsidRPr="00AC517B" w14:paraId="08ED9BED" w14:textId="77777777" w:rsidTr="006B2AC2">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8DD3256" w14:textId="54126FDB" w:rsidR="00965A20" w:rsidRPr="00AC517B" w:rsidRDefault="008F720E" w:rsidP="00AC517B">
            <w:pPr>
              <w:spacing w:line="276" w:lineRule="auto"/>
              <w:ind w:firstLine="514"/>
              <w:rPr>
                <w:sz w:val="24"/>
                <w:szCs w:val="24"/>
                <w:lang w:val="ro-RO"/>
              </w:rPr>
            </w:pPr>
            <w:r w:rsidRPr="00AC517B">
              <w:rPr>
                <w:sz w:val="24"/>
                <w:szCs w:val="24"/>
                <w:lang w:val="ro-RO"/>
              </w:rPr>
              <w:t>Prin implementarea proiectului Legii Casa Socială a Constructorilor</w:t>
            </w:r>
            <w:r w:rsidR="00965A20" w:rsidRPr="00AC517B">
              <w:rPr>
                <w:sz w:val="24"/>
                <w:szCs w:val="24"/>
                <w:lang w:val="ro-RO"/>
              </w:rPr>
              <w:t xml:space="preserve"> vor fi atinse următoarele obiective:</w:t>
            </w:r>
          </w:p>
          <w:p w14:paraId="29EA8E00" w14:textId="68D83721" w:rsidR="008F720E" w:rsidRPr="00AC517B" w:rsidRDefault="008F720E" w:rsidP="00AC517B">
            <w:pPr>
              <w:spacing w:line="276" w:lineRule="auto"/>
              <w:ind w:firstLine="514"/>
              <w:rPr>
                <w:sz w:val="24"/>
                <w:szCs w:val="24"/>
                <w:lang w:val="ro-RO"/>
              </w:rPr>
            </w:pPr>
            <w:r w:rsidRPr="00AC517B">
              <w:rPr>
                <w:sz w:val="24"/>
                <w:szCs w:val="24"/>
                <w:lang w:val="ro-RO"/>
              </w:rPr>
              <w:t xml:space="preserve">- sporirea </w:t>
            </w:r>
            <w:proofErr w:type="spellStart"/>
            <w:r w:rsidRPr="00AC517B">
              <w:rPr>
                <w:sz w:val="24"/>
                <w:szCs w:val="24"/>
                <w:lang w:val="ro-RO"/>
              </w:rPr>
              <w:t>protecţiei</w:t>
            </w:r>
            <w:proofErr w:type="spellEnd"/>
            <w:r w:rsidRPr="00AC517B">
              <w:rPr>
                <w:sz w:val="24"/>
                <w:szCs w:val="24"/>
                <w:lang w:val="ro-RO"/>
              </w:rPr>
              <w:t xml:space="preserve"> sociale a membrilor din ramura </w:t>
            </w:r>
            <w:proofErr w:type="spellStart"/>
            <w:r w:rsidRPr="00AC517B">
              <w:rPr>
                <w:sz w:val="24"/>
                <w:szCs w:val="24"/>
                <w:lang w:val="ro-RO"/>
              </w:rPr>
              <w:t>construcţiilor</w:t>
            </w:r>
            <w:proofErr w:type="spellEnd"/>
            <w:r w:rsidRPr="00AC517B">
              <w:rPr>
                <w:sz w:val="24"/>
                <w:szCs w:val="24"/>
                <w:lang w:val="ro-RO"/>
              </w:rPr>
              <w:t xml:space="preserve">; </w:t>
            </w:r>
          </w:p>
          <w:p w14:paraId="27833D8F" w14:textId="5CE828EF" w:rsidR="008F720E" w:rsidRPr="00AC517B" w:rsidRDefault="008F720E" w:rsidP="00AC517B">
            <w:pPr>
              <w:spacing w:line="276" w:lineRule="auto"/>
              <w:ind w:firstLine="514"/>
              <w:rPr>
                <w:sz w:val="24"/>
                <w:szCs w:val="24"/>
                <w:lang w:val="ro-RO"/>
              </w:rPr>
            </w:pPr>
            <w:r w:rsidRPr="00AC517B">
              <w:rPr>
                <w:sz w:val="24"/>
                <w:szCs w:val="24"/>
                <w:lang w:val="ro-RO"/>
              </w:rPr>
              <w:t xml:space="preserve">- sporirea </w:t>
            </w:r>
            <w:proofErr w:type="spellStart"/>
            <w:r w:rsidRPr="00AC517B">
              <w:rPr>
                <w:sz w:val="24"/>
                <w:szCs w:val="24"/>
                <w:lang w:val="ro-RO"/>
              </w:rPr>
              <w:t>eficienţei</w:t>
            </w:r>
            <w:proofErr w:type="spellEnd"/>
            <w:r w:rsidRPr="00AC517B">
              <w:rPr>
                <w:sz w:val="24"/>
                <w:szCs w:val="24"/>
                <w:lang w:val="ro-RO"/>
              </w:rPr>
              <w:t xml:space="preserve"> modului de administrare a mijloacelor financiare pentru </w:t>
            </w:r>
            <w:proofErr w:type="spellStart"/>
            <w:r w:rsidRPr="00AC517B">
              <w:rPr>
                <w:sz w:val="24"/>
                <w:szCs w:val="24"/>
                <w:lang w:val="ro-RO"/>
              </w:rPr>
              <w:t>protecţia</w:t>
            </w:r>
            <w:proofErr w:type="spellEnd"/>
            <w:r w:rsidRPr="00AC517B">
              <w:rPr>
                <w:sz w:val="24"/>
                <w:szCs w:val="24"/>
                <w:lang w:val="ro-RO"/>
              </w:rPr>
              <w:t xml:space="preserve"> socială a constructorilor (ajustarea volumului de acumulări la </w:t>
            </w:r>
            <w:proofErr w:type="spellStart"/>
            <w:r w:rsidRPr="00AC517B">
              <w:rPr>
                <w:sz w:val="24"/>
                <w:szCs w:val="24"/>
                <w:lang w:val="ro-RO"/>
              </w:rPr>
              <w:t>necesităţile</w:t>
            </w:r>
            <w:proofErr w:type="spellEnd"/>
            <w:r w:rsidRPr="00AC517B">
              <w:rPr>
                <w:sz w:val="24"/>
                <w:szCs w:val="24"/>
                <w:lang w:val="ro-RO"/>
              </w:rPr>
              <w:t xml:space="preserve"> membrilor casei sociale a constructorilor</w:t>
            </w:r>
            <w:r w:rsidR="003956FB">
              <w:rPr>
                <w:sz w:val="24"/>
                <w:szCs w:val="24"/>
                <w:lang w:val="ro-RO"/>
              </w:rPr>
              <w:t>)</w:t>
            </w:r>
            <w:r w:rsidRPr="00AC517B">
              <w:rPr>
                <w:sz w:val="24"/>
                <w:szCs w:val="24"/>
                <w:lang w:val="ro-RO"/>
              </w:rPr>
              <w:t xml:space="preserve">; </w:t>
            </w:r>
          </w:p>
          <w:p w14:paraId="75829D7F" w14:textId="77777777" w:rsidR="008F720E" w:rsidRPr="00AC517B" w:rsidRDefault="008F720E" w:rsidP="00AC517B">
            <w:pPr>
              <w:spacing w:line="276" w:lineRule="auto"/>
              <w:ind w:firstLine="514"/>
              <w:rPr>
                <w:sz w:val="24"/>
                <w:szCs w:val="24"/>
                <w:lang w:val="ro-RO"/>
              </w:rPr>
            </w:pPr>
            <w:r w:rsidRPr="00AC517B">
              <w:rPr>
                <w:sz w:val="24"/>
                <w:szCs w:val="24"/>
                <w:lang w:val="ro-RO"/>
              </w:rPr>
              <w:t xml:space="preserve">- diminuarea </w:t>
            </w:r>
            <w:proofErr w:type="spellStart"/>
            <w:r w:rsidRPr="00AC517B">
              <w:rPr>
                <w:sz w:val="24"/>
                <w:szCs w:val="24"/>
                <w:lang w:val="ro-RO"/>
              </w:rPr>
              <w:t>dependenţei</w:t>
            </w:r>
            <w:proofErr w:type="spellEnd"/>
            <w:r w:rsidRPr="00AC517B">
              <w:rPr>
                <w:sz w:val="24"/>
                <w:szCs w:val="24"/>
                <w:lang w:val="ro-RO"/>
              </w:rPr>
              <w:t xml:space="preserve"> financiare de la </w:t>
            </w:r>
            <w:proofErr w:type="spellStart"/>
            <w:r w:rsidRPr="00AC517B">
              <w:rPr>
                <w:sz w:val="24"/>
                <w:szCs w:val="24"/>
                <w:lang w:val="ro-RO"/>
              </w:rPr>
              <w:t>posibilităţile</w:t>
            </w:r>
            <w:proofErr w:type="spellEnd"/>
            <w:r w:rsidRPr="00AC517B">
              <w:rPr>
                <w:sz w:val="24"/>
                <w:szCs w:val="24"/>
                <w:lang w:val="ro-RO"/>
              </w:rPr>
              <w:t xml:space="preserve"> bugetului de stat; </w:t>
            </w:r>
          </w:p>
          <w:p w14:paraId="5385C506" w14:textId="32B7DCE4" w:rsidR="008F720E" w:rsidRPr="00AC517B" w:rsidRDefault="008F720E" w:rsidP="00AC517B">
            <w:pPr>
              <w:spacing w:line="276" w:lineRule="auto"/>
              <w:ind w:firstLine="514"/>
              <w:rPr>
                <w:sz w:val="24"/>
                <w:szCs w:val="24"/>
                <w:lang w:val="ro-RO"/>
              </w:rPr>
            </w:pPr>
            <w:r w:rsidRPr="00AC517B">
              <w:rPr>
                <w:sz w:val="24"/>
                <w:szCs w:val="24"/>
                <w:lang w:val="ro-RO"/>
              </w:rPr>
              <w:t xml:space="preserve">- </w:t>
            </w:r>
            <w:proofErr w:type="spellStart"/>
            <w:r w:rsidRPr="00AC517B">
              <w:rPr>
                <w:sz w:val="24"/>
                <w:szCs w:val="24"/>
                <w:lang w:val="ro-RO"/>
              </w:rPr>
              <w:t>creşterea</w:t>
            </w:r>
            <w:proofErr w:type="spellEnd"/>
            <w:r w:rsidRPr="00AC517B">
              <w:rPr>
                <w:sz w:val="24"/>
                <w:szCs w:val="24"/>
                <w:lang w:val="ro-RO"/>
              </w:rPr>
              <w:t xml:space="preserve"> rolului </w:t>
            </w:r>
            <w:proofErr w:type="spellStart"/>
            <w:r w:rsidRPr="00AC517B">
              <w:rPr>
                <w:sz w:val="24"/>
                <w:szCs w:val="24"/>
                <w:lang w:val="ro-RO"/>
              </w:rPr>
              <w:t>şi</w:t>
            </w:r>
            <w:proofErr w:type="spellEnd"/>
            <w:r w:rsidRPr="00AC517B">
              <w:rPr>
                <w:sz w:val="24"/>
                <w:szCs w:val="24"/>
                <w:lang w:val="ro-RO"/>
              </w:rPr>
              <w:t xml:space="preserve"> valorificarea </w:t>
            </w:r>
            <w:proofErr w:type="spellStart"/>
            <w:r w:rsidRPr="00AC517B">
              <w:rPr>
                <w:sz w:val="24"/>
                <w:szCs w:val="24"/>
                <w:lang w:val="ro-RO"/>
              </w:rPr>
              <w:t>capacităţilor</w:t>
            </w:r>
            <w:proofErr w:type="spellEnd"/>
            <w:r w:rsidRPr="00AC517B">
              <w:rPr>
                <w:sz w:val="24"/>
                <w:szCs w:val="24"/>
                <w:lang w:val="ro-RO"/>
              </w:rPr>
              <w:t xml:space="preserve"> patronatelor </w:t>
            </w:r>
            <w:proofErr w:type="spellStart"/>
            <w:r w:rsidRPr="00AC517B">
              <w:rPr>
                <w:sz w:val="24"/>
                <w:szCs w:val="24"/>
                <w:lang w:val="ro-RO"/>
              </w:rPr>
              <w:t>şi</w:t>
            </w:r>
            <w:proofErr w:type="spellEnd"/>
            <w:r w:rsidRPr="00AC517B">
              <w:rPr>
                <w:sz w:val="24"/>
                <w:szCs w:val="24"/>
                <w:lang w:val="ro-RO"/>
              </w:rPr>
              <w:t xml:space="preserve"> </w:t>
            </w:r>
            <w:proofErr w:type="spellStart"/>
            <w:r w:rsidRPr="00AC517B">
              <w:rPr>
                <w:sz w:val="24"/>
                <w:szCs w:val="24"/>
                <w:lang w:val="ro-RO"/>
              </w:rPr>
              <w:t>organizaţiilor</w:t>
            </w:r>
            <w:proofErr w:type="spellEnd"/>
            <w:r w:rsidRPr="00AC517B">
              <w:rPr>
                <w:sz w:val="24"/>
                <w:szCs w:val="24"/>
                <w:lang w:val="ro-RO"/>
              </w:rPr>
              <w:t xml:space="preserve"> profesionale (</w:t>
            </w:r>
            <w:proofErr w:type="spellStart"/>
            <w:r w:rsidRPr="00AC517B">
              <w:rPr>
                <w:sz w:val="24"/>
                <w:szCs w:val="24"/>
                <w:lang w:val="ro-RO"/>
              </w:rPr>
              <w:t>asociaţii</w:t>
            </w:r>
            <w:proofErr w:type="spellEnd"/>
            <w:r w:rsidRPr="00AC517B">
              <w:rPr>
                <w:sz w:val="24"/>
                <w:szCs w:val="24"/>
                <w:lang w:val="ro-RO"/>
              </w:rPr>
              <w:t xml:space="preserve">, uniuni), sindicatelor în contribuirea </w:t>
            </w:r>
            <w:proofErr w:type="spellStart"/>
            <w:r w:rsidR="003956FB">
              <w:rPr>
                <w:sz w:val="24"/>
                <w:szCs w:val="24"/>
                <w:lang w:val="ro-RO"/>
              </w:rPr>
              <w:t>sporirei</w:t>
            </w:r>
            <w:proofErr w:type="spellEnd"/>
            <w:r w:rsidR="003956FB">
              <w:rPr>
                <w:sz w:val="24"/>
                <w:szCs w:val="24"/>
                <w:lang w:val="ro-RO"/>
              </w:rPr>
              <w:t xml:space="preserve"> </w:t>
            </w:r>
            <w:proofErr w:type="spellStart"/>
            <w:r w:rsidR="003956FB">
              <w:rPr>
                <w:sz w:val="24"/>
                <w:szCs w:val="24"/>
                <w:lang w:val="ro-RO"/>
              </w:rPr>
              <w:t>protecţiei</w:t>
            </w:r>
            <w:proofErr w:type="spellEnd"/>
            <w:r w:rsidR="003956FB">
              <w:rPr>
                <w:sz w:val="24"/>
                <w:szCs w:val="24"/>
                <w:lang w:val="ro-RO"/>
              </w:rPr>
              <w:t xml:space="preserve"> sociale </w:t>
            </w:r>
            <w:proofErr w:type="spellStart"/>
            <w:r w:rsidR="003956FB">
              <w:rPr>
                <w:sz w:val="24"/>
                <w:szCs w:val="24"/>
                <w:lang w:val="ro-RO"/>
              </w:rPr>
              <w:t>şi</w:t>
            </w:r>
            <w:proofErr w:type="spellEnd"/>
            <w:r w:rsidR="003956FB">
              <w:rPr>
                <w:sz w:val="24"/>
                <w:szCs w:val="24"/>
                <w:lang w:val="ro-RO"/>
              </w:rPr>
              <w:t xml:space="preserve"> asigurării</w:t>
            </w:r>
            <w:r w:rsidRPr="00AC517B">
              <w:rPr>
                <w:sz w:val="24"/>
                <w:szCs w:val="24"/>
                <w:lang w:val="ro-RO"/>
              </w:rPr>
              <w:t xml:space="preserve"> </w:t>
            </w:r>
            <w:proofErr w:type="spellStart"/>
            <w:r w:rsidRPr="00AC517B">
              <w:rPr>
                <w:sz w:val="24"/>
                <w:szCs w:val="24"/>
                <w:lang w:val="ro-RO"/>
              </w:rPr>
              <w:t>calităţii</w:t>
            </w:r>
            <w:proofErr w:type="spellEnd"/>
            <w:r w:rsidRPr="00AC517B">
              <w:rPr>
                <w:sz w:val="24"/>
                <w:szCs w:val="24"/>
                <w:lang w:val="ro-RO"/>
              </w:rPr>
              <w:t xml:space="preserve"> în </w:t>
            </w:r>
            <w:proofErr w:type="spellStart"/>
            <w:r w:rsidRPr="00AC517B">
              <w:rPr>
                <w:sz w:val="24"/>
                <w:szCs w:val="24"/>
                <w:lang w:val="ro-RO"/>
              </w:rPr>
              <w:t>construcţii</w:t>
            </w:r>
            <w:proofErr w:type="spellEnd"/>
            <w:r w:rsidRPr="00AC517B">
              <w:rPr>
                <w:sz w:val="24"/>
                <w:szCs w:val="24"/>
                <w:lang w:val="ro-RO"/>
              </w:rPr>
              <w:t xml:space="preserve">; </w:t>
            </w:r>
          </w:p>
          <w:p w14:paraId="7D11803C" w14:textId="77777777" w:rsidR="008F720E" w:rsidRPr="00AC517B" w:rsidRDefault="008F720E" w:rsidP="00AC517B">
            <w:pPr>
              <w:spacing w:line="276" w:lineRule="auto"/>
              <w:ind w:firstLine="514"/>
              <w:rPr>
                <w:sz w:val="24"/>
                <w:szCs w:val="24"/>
                <w:lang w:val="ro-RO"/>
              </w:rPr>
            </w:pPr>
            <w:r w:rsidRPr="00AC517B">
              <w:rPr>
                <w:sz w:val="24"/>
                <w:szCs w:val="24"/>
                <w:lang w:val="ro-RO"/>
              </w:rPr>
              <w:t xml:space="preserve">- sporirea </w:t>
            </w:r>
            <w:proofErr w:type="spellStart"/>
            <w:r w:rsidRPr="00AC517B">
              <w:rPr>
                <w:sz w:val="24"/>
                <w:szCs w:val="24"/>
                <w:lang w:val="ro-RO"/>
              </w:rPr>
              <w:t>eficienţei</w:t>
            </w:r>
            <w:proofErr w:type="spellEnd"/>
            <w:r w:rsidRPr="00AC517B">
              <w:rPr>
                <w:sz w:val="24"/>
                <w:szCs w:val="24"/>
                <w:lang w:val="ro-RO"/>
              </w:rPr>
              <w:t xml:space="preserve"> </w:t>
            </w:r>
            <w:proofErr w:type="spellStart"/>
            <w:r w:rsidRPr="00AC517B">
              <w:rPr>
                <w:sz w:val="24"/>
                <w:szCs w:val="24"/>
                <w:lang w:val="ro-RO"/>
              </w:rPr>
              <w:t>şi</w:t>
            </w:r>
            <w:proofErr w:type="spellEnd"/>
            <w:r w:rsidRPr="00AC517B">
              <w:rPr>
                <w:sz w:val="24"/>
                <w:szCs w:val="24"/>
                <w:lang w:val="ro-RO"/>
              </w:rPr>
              <w:t xml:space="preserve"> corespunderii sistemului de </w:t>
            </w:r>
            <w:proofErr w:type="spellStart"/>
            <w:r w:rsidRPr="00AC517B">
              <w:rPr>
                <w:sz w:val="24"/>
                <w:szCs w:val="24"/>
                <w:lang w:val="ro-RO"/>
              </w:rPr>
              <w:t>protecţie</w:t>
            </w:r>
            <w:proofErr w:type="spellEnd"/>
            <w:r w:rsidRPr="00AC517B">
              <w:rPr>
                <w:sz w:val="24"/>
                <w:szCs w:val="24"/>
                <w:lang w:val="ro-RO"/>
              </w:rPr>
              <w:t xml:space="preserve"> socială a constructorilor la </w:t>
            </w:r>
            <w:proofErr w:type="spellStart"/>
            <w:r w:rsidRPr="00AC517B">
              <w:rPr>
                <w:sz w:val="24"/>
                <w:szCs w:val="24"/>
                <w:lang w:val="ro-RO"/>
              </w:rPr>
              <w:t>cerinţele</w:t>
            </w:r>
            <w:proofErr w:type="spellEnd"/>
            <w:r w:rsidRPr="00AC517B">
              <w:rPr>
                <w:sz w:val="24"/>
                <w:szCs w:val="24"/>
                <w:lang w:val="ro-RO"/>
              </w:rPr>
              <w:t xml:space="preserve"> standardelor europene </w:t>
            </w:r>
            <w:proofErr w:type="spellStart"/>
            <w:r w:rsidRPr="00AC517B">
              <w:rPr>
                <w:sz w:val="24"/>
                <w:szCs w:val="24"/>
                <w:lang w:val="ro-RO"/>
              </w:rPr>
              <w:t>şi</w:t>
            </w:r>
            <w:proofErr w:type="spellEnd"/>
            <w:r w:rsidRPr="00AC517B">
              <w:rPr>
                <w:sz w:val="24"/>
                <w:szCs w:val="24"/>
                <w:lang w:val="ro-RO"/>
              </w:rPr>
              <w:t xml:space="preserve"> </w:t>
            </w:r>
            <w:proofErr w:type="spellStart"/>
            <w:r w:rsidRPr="00AC517B">
              <w:rPr>
                <w:sz w:val="24"/>
                <w:szCs w:val="24"/>
                <w:lang w:val="ro-RO"/>
              </w:rPr>
              <w:t>internaţionale</w:t>
            </w:r>
            <w:proofErr w:type="spellEnd"/>
            <w:r w:rsidRPr="00AC517B">
              <w:rPr>
                <w:sz w:val="24"/>
                <w:szCs w:val="24"/>
                <w:lang w:val="ro-RO"/>
              </w:rPr>
              <w:t xml:space="preserve">; </w:t>
            </w:r>
          </w:p>
          <w:p w14:paraId="625A0E95" w14:textId="3302C76A" w:rsidR="008F720E" w:rsidRPr="00AC517B" w:rsidRDefault="008F720E" w:rsidP="00AC517B">
            <w:pPr>
              <w:spacing w:line="276" w:lineRule="auto"/>
              <w:ind w:firstLine="514"/>
              <w:rPr>
                <w:sz w:val="24"/>
                <w:szCs w:val="24"/>
                <w:lang w:val="ro-RO"/>
              </w:rPr>
            </w:pPr>
            <w:r w:rsidRPr="00AC517B">
              <w:rPr>
                <w:sz w:val="24"/>
                <w:szCs w:val="24"/>
                <w:lang w:val="ro-RO"/>
              </w:rPr>
              <w:t xml:space="preserve">- </w:t>
            </w:r>
            <w:proofErr w:type="spellStart"/>
            <w:r w:rsidRPr="00AC517B">
              <w:rPr>
                <w:sz w:val="24"/>
                <w:szCs w:val="24"/>
                <w:lang w:val="ro-RO"/>
              </w:rPr>
              <w:t>creşterea</w:t>
            </w:r>
            <w:proofErr w:type="spellEnd"/>
            <w:r w:rsidRPr="00AC517B">
              <w:rPr>
                <w:sz w:val="24"/>
                <w:szCs w:val="24"/>
                <w:lang w:val="ro-RO"/>
              </w:rPr>
              <w:t xml:space="preserve"> gradului de competitivitate a întreprinderilor de proiectare </w:t>
            </w:r>
            <w:proofErr w:type="spellStart"/>
            <w:r w:rsidRPr="00AC517B">
              <w:rPr>
                <w:sz w:val="24"/>
                <w:szCs w:val="24"/>
                <w:lang w:val="ro-RO"/>
              </w:rPr>
              <w:t>şi</w:t>
            </w:r>
            <w:proofErr w:type="spellEnd"/>
            <w:r w:rsidRPr="00AC517B">
              <w:rPr>
                <w:sz w:val="24"/>
                <w:szCs w:val="24"/>
                <w:lang w:val="ro-RO"/>
              </w:rPr>
              <w:t xml:space="preserve"> </w:t>
            </w:r>
            <w:proofErr w:type="spellStart"/>
            <w:r w:rsidRPr="00AC517B">
              <w:rPr>
                <w:sz w:val="24"/>
                <w:szCs w:val="24"/>
                <w:lang w:val="ro-RO"/>
              </w:rPr>
              <w:t>construcţii</w:t>
            </w:r>
            <w:proofErr w:type="spellEnd"/>
            <w:r w:rsidRPr="00AC517B">
              <w:rPr>
                <w:sz w:val="24"/>
                <w:szCs w:val="24"/>
                <w:lang w:val="ro-RO"/>
              </w:rPr>
              <w:t xml:space="preserve">-montaj, </w:t>
            </w:r>
            <w:proofErr w:type="spellStart"/>
            <w:r w:rsidRPr="00AC517B">
              <w:rPr>
                <w:sz w:val="24"/>
                <w:szCs w:val="24"/>
                <w:lang w:val="ro-RO"/>
              </w:rPr>
              <w:t>fidelizarea</w:t>
            </w:r>
            <w:proofErr w:type="spellEnd"/>
            <w:r w:rsidRPr="00AC517B">
              <w:rPr>
                <w:sz w:val="24"/>
                <w:szCs w:val="24"/>
                <w:lang w:val="ro-RO"/>
              </w:rPr>
              <w:t xml:space="preserve"> </w:t>
            </w:r>
            <w:proofErr w:type="spellStart"/>
            <w:r w:rsidRPr="00AC517B">
              <w:rPr>
                <w:sz w:val="24"/>
                <w:szCs w:val="24"/>
                <w:lang w:val="ro-RO"/>
              </w:rPr>
              <w:t>forţei</w:t>
            </w:r>
            <w:proofErr w:type="spellEnd"/>
            <w:r w:rsidRPr="00AC517B">
              <w:rPr>
                <w:sz w:val="24"/>
                <w:szCs w:val="24"/>
                <w:lang w:val="ro-RO"/>
              </w:rPr>
              <w:t xml:space="preserve"> de muncă, în special a celei calificate </w:t>
            </w:r>
            <w:proofErr w:type="spellStart"/>
            <w:r w:rsidRPr="00AC517B">
              <w:rPr>
                <w:sz w:val="24"/>
                <w:szCs w:val="24"/>
                <w:lang w:val="ro-RO"/>
              </w:rPr>
              <w:t>şi</w:t>
            </w:r>
            <w:proofErr w:type="spellEnd"/>
            <w:r w:rsidRPr="00AC517B">
              <w:rPr>
                <w:sz w:val="24"/>
                <w:szCs w:val="24"/>
                <w:lang w:val="ro-RO"/>
              </w:rPr>
              <w:t xml:space="preserve">, prin urmare, </w:t>
            </w:r>
            <w:proofErr w:type="spellStart"/>
            <w:r w:rsidRPr="00AC517B">
              <w:rPr>
                <w:sz w:val="24"/>
                <w:szCs w:val="24"/>
                <w:lang w:val="ro-RO"/>
              </w:rPr>
              <w:t>creşterea</w:t>
            </w:r>
            <w:proofErr w:type="spellEnd"/>
            <w:r w:rsidRPr="00AC517B">
              <w:rPr>
                <w:sz w:val="24"/>
                <w:szCs w:val="24"/>
                <w:lang w:val="ro-RO"/>
              </w:rPr>
              <w:t xml:space="preserve"> </w:t>
            </w:r>
            <w:proofErr w:type="spellStart"/>
            <w:r w:rsidRPr="00AC517B">
              <w:rPr>
                <w:sz w:val="24"/>
                <w:szCs w:val="24"/>
                <w:lang w:val="ro-RO"/>
              </w:rPr>
              <w:t>calităţii</w:t>
            </w:r>
            <w:proofErr w:type="spellEnd"/>
            <w:r w:rsidRPr="00AC517B">
              <w:rPr>
                <w:sz w:val="24"/>
                <w:szCs w:val="24"/>
                <w:lang w:val="ro-RO"/>
              </w:rPr>
              <w:t xml:space="preserve"> serviciilor prestate de acestea.</w:t>
            </w:r>
          </w:p>
          <w:p w14:paraId="1E38ED20" w14:textId="24ED398C" w:rsidR="00BC689A" w:rsidRPr="00AC517B" w:rsidRDefault="00BC689A" w:rsidP="00AC517B">
            <w:pPr>
              <w:spacing w:line="276" w:lineRule="auto"/>
              <w:ind w:firstLine="514"/>
              <w:rPr>
                <w:sz w:val="24"/>
                <w:szCs w:val="24"/>
                <w:lang w:val="ro-RO"/>
              </w:rPr>
            </w:pPr>
          </w:p>
        </w:tc>
      </w:tr>
      <w:tr w:rsidR="00457A8E" w:rsidRPr="00AC517B" w14:paraId="371943B6" w14:textId="77777777" w:rsidTr="006B2AC2">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E838886" w14:textId="757E911F" w:rsidR="00457A8E" w:rsidRPr="00AC517B" w:rsidRDefault="00457A8E" w:rsidP="00AC517B">
            <w:pPr>
              <w:spacing w:line="276" w:lineRule="auto"/>
              <w:ind w:firstLine="514"/>
              <w:rPr>
                <w:color w:val="FF0000"/>
                <w:sz w:val="24"/>
                <w:szCs w:val="24"/>
                <w:lang w:val="ro-RO"/>
              </w:rPr>
            </w:pPr>
            <w:r w:rsidRPr="00AC517B">
              <w:rPr>
                <w:b/>
                <w:bCs/>
                <w:sz w:val="24"/>
                <w:szCs w:val="24"/>
                <w:lang w:val="ro-RO"/>
              </w:rPr>
              <w:t xml:space="preserve">3. Identificarea </w:t>
            </w:r>
            <w:r w:rsidR="00846CA7" w:rsidRPr="00AC517B">
              <w:rPr>
                <w:b/>
                <w:bCs/>
                <w:sz w:val="24"/>
                <w:szCs w:val="24"/>
                <w:lang w:val="ro-RO"/>
              </w:rPr>
              <w:t>opțiunilor</w:t>
            </w:r>
          </w:p>
        </w:tc>
      </w:tr>
      <w:tr w:rsidR="00457A8E" w:rsidRPr="00AC517B" w14:paraId="0510314F" w14:textId="77777777" w:rsidTr="006B2AC2">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F477E73" w14:textId="77777777" w:rsidR="00457A8E" w:rsidRPr="00AC517B" w:rsidRDefault="00457A8E" w:rsidP="00AC517B">
            <w:pPr>
              <w:spacing w:line="276" w:lineRule="auto"/>
              <w:ind w:firstLine="514"/>
              <w:rPr>
                <w:color w:val="FF0000"/>
                <w:sz w:val="24"/>
                <w:szCs w:val="24"/>
                <w:lang w:val="ro-RO"/>
              </w:rPr>
            </w:pPr>
            <w:r w:rsidRPr="00AC517B">
              <w:rPr>
                <w:bCs/>
                <w:sz w:val="24"/>
                <w:szCs w:val="24"/>
                <w:lang w:val="ro-RO"/>
              </w:rPr>
              <w:t xml:space="preserve">a) </w:t>
            </w:r>
            <w:r w:rsidRPr="00AC517B">
              <w:rPr>
                <w:bCs/>
                <w:i/>
                <w:sz w:val="24"/>
                <w:szCs w:val="24"/>
                <w:lang w:val="ro-RO"/>
              </w:rPr>
              <w:t>Expuneți succint opțiunea „a nu face nimic”, care presupune lipsa de intervenție</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54CAD9BE" w14:textId="77777777" w:rsidR="00457A8E" w:rsidRPr="00AC517B" w:rsidRDefault="00457A8E" w:rsidP="00AC517B">
            <w:pPr>
              <w:spacing w:line="276" w:lineRule="auto"/>
              <w:ind w:firstLine="514"/>
              <w:rPr>
                <w:color w:val="FF0000"/>
                <w:sz w:val="24"/>
                <w:szCs w:val="24"/>
                <w:lang w:val="ro-RO"/>
              </w:rPr>
            </w:pPr>
          </w:p>
        </w:tc>
      </w:tr>
      <w:tr w:rsidR="00457A8E" w:rsidRPr="00AC517B" w14:paraId="127D209F" w14:textId="77777777" w:rsidTr="006B2AC2">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18F7130" w14:textId="2B281B50" w:rsidR="00457A8E" w:rsidRPr="00AC517B" w:rsidRDefault="006A5C88" w:rsidP="00AC517B">
            <w:pPr>
              <w:spacing w:line="276" w:lineRule="auto"/>
              <w:ind w:firstLine="514"/>
              <w:rPr>
                <w:bCs/>
                <w:sz w:val="24"/>
                <w:szCs w:val="24"/>
                <w:lang w:val="ro-RO"/>
              </w:rPr>
            </w:pPr>
            <w:r w:rsidRPr="00AC517B">
              <w:rPr>
                <w:bCs/>
                <w:sz w:val="24"/>
                <w:szCs w:val="24"/>
                <w:lang w:val="ro-RO"/>
              </w:rPr>
              <w:t xml:space="preserve">Lipsa </w:t>
            </w:r>
            <w:r w:rsidR="00846CA7" w:rsidRPr="00AC517B">
              <w:rPr>
                <w:bCs/>
                <w:sz w:val="24"/>
                <w:szCs w:val="24"/>
                <w:lang w:val="ro-RO"/>
              </w:rPr>
              <w:t>intervenției</w:t>
            </w:r>
            <w:r w:rsidR="009B28F8" w:rsidRPr="00AC517B">
              <w:rPr>
                <w:bCs/>
                <w:sz w:val="24"/>
                <w:szCs w:val="24"/>
                <w:lang w:val="ro-RO"/>
              </w:rPr>
              <w:t xml:space="preserve"> prin prisma impactului legii propuse</w:t>
            </w:r>
            <w:r w:rsidR="00CA2D74" w:rsidRPr="00AC517B">
              <w:rPr>
                <w:bCs/>
                <w:sz w:val="24"/>
                <w:szCs w:val="24"/>
                <w:lang w:val="ro-RO"/>
              </w:rPr>
              <w:t xml:space="preserve"> </w:t>
            </w:r>
            <w:r w:rsidR="000720CB" w:rsidRPr="00AC517B">
              <w:rPr>
                <w:bCs/>
                <w:sz w:val="24"/>
                <w:szCs w:val="24"/>
                <w:lang w:val="ro-RO"/>
              </w:rPr>
              <w:t xml:space="preserve">spre elaborare, </w:t>
            </w:r>
            <w:r w:rsidR="009B28F8" w:rsidRPr="00AC517B">
              <w:rPr>
                <w:bCs/>
                <w:sz w:val="24"/>
                <w:szCs w:val="24"/>
                <w:lang w:val="ro-RO"/>
              </w:rPr>
              <w:t>în domeniile activității investiționale în ramura construcțiilor, calității în construcții și protecției sociale va menține situația actuală precară în sectorul construcțiilor, materialelor de construcție și drumuri.</w:t>
            </w:r>
          </w:p>
          <w:p w14:paraId="59404AA9" w14:textId="050B2474" w:rsidR="009B28F8" w:rsidRPr="00AC517B" w:rsidRDefault="009B28F8" w:rsidP="00AC517B">
            <w:pPr>
              <w:spacing w:line="276" w:lineRule="auto"/>
              <w:ind w:firstLine="514"/>
              <w:rPr>
                <w:bCs/>
                <w:sz w:val="24"/>
                <w:szCs w:val="24"/>
                <w:lang w:val="ro-RO"/>
              </w:rPr>
            </w:pPr>
          </w:p>
        </w:tc>
      </w:tr>
      <w:tr w:rsidR="00457A8E" w:rsidRPr="00AC517B" w14:paraId="422216D0" w14:textId="77777777" w:rsidTr="006B2AC2">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5592477" w14:textId="77777777" w:rsidR="00457A8E" w:rsidRPr="00AC517B" w:rsidRDefault="00457A8E" w:rsidP="00AC517B">
            <w:pPr>
              <w:spacing w:line="276" w:lineRule="auto"/>
              <w:ind w:firstLine="514"/>
              <w:rPr>
                <w:bCs/>
                <w:sz w:val="24"/>
                <w:szCs w:val="24"/>
                <w:lang w:val="ro-RO"/>
              </w:rPr>
            </w:pPr>
            <w:r w:rsidRPr="00AC517B">
              <w:rPr>
                <w:bCs/>
                <w:sz w:val="24"/>
                <w:szCs w:val="24"/>
                <w:lang w:val="ro-RO"/>
              </w:rPr>
              <w:t xml:space="preserve">b) </w:t>
            </w:r>
            <w:r w:rsidRPr="00AC517B">
              <w:rPr>
                <w:bCs/>
                <w:i/>
                <w:sz w:val="24"/>
                <w:szCs w:val="24"/>
                <w:lang w:val="ro-RO"/>
              </w:rPr>
              <w:t>Expuneți</w:t>
            </w:r>
            <w:r w:rsidRPr="00AC517B">
              <w:rPr>
                <w:i/>
                <w:sz w:val="24"/>
                <w:szCs w:val="24"/>
                <w:lang w:val="ro-RO"/>
              </w:rPr>
              <w:t xml:space="preserve"> principalele prevederi ale proiectului, cu impact, </w:t>
            </w:r>
            <w:proofErr w:type="spellStart"/>
            <w:r w:rsidRPr="00AC517B">
              <w:rPr>
                <w:b/>
                <w:bCs/>
                <w:i/>
                <w:sz w:val="24"/>
                <w:szCs w:val="24"/>
                <w:lang w:val="ro-RO"/>
              </w:rPr>
              <w:t>explicînd</w:t>
            </w:r>
            <w:proofErr w:type="spellEnd"/>
            <w:r w:rsidRPr="00AC517B">
              <w:rPr>
                <w:b/>
                <w:bCs/>
                <w:i/>
                <w:sz w:val="24"/>
                <w:szCs w:val="24"/>
                <w:lang w:val="ro-RO"/>
              </w:rPr>
              <w:t xml:space="preserve"> cum acestea țintesc cauzele problemei,</w:t>
            </w:r>
            <w:r w:rsidRPr="00AC517B">
              <w:rPr>
                <w:i/>
                <w:sz w:val="24"/>
                <w:szCs w:val="24"/>
                <w:lang w:val="ro-RO"/>
              </w:rPr>
              <w:t xml:space="preserve"> cu indicarea novațiilor și întregului spectru de </w:t>
            </w:r>
            <w:proofErr w:type="spellStart"/>
            <w:r w:rsidRPr="00AC517B">
              <w:rPr>
                <w:i/>
                <w:sz w:val="24"/>
                <w:szCs w:val="24"/>
                <w:lang w:val="ro-RO"/>
              </w:rPr>
              <w:t>soluţii</w:t>
            </w:r>
            <w:proofErr w:type="spellEnd"/>
            <w:r w:rsidRPr="00AC517B">
              <w:rPr>
                <w:i/>
                <w:sz w:val="24"/>
                <w:szCs w:val="24"/>
                <w:lang w:val="ro-RO"/>
              </w:rPr>
              <w:t>/drepturi/</w:t>
            </w:r>
            <w:proofErr w:type="spellStart"/>
            <w:r w:rsidRPr="00AC517B">
              <w:rPr>
                <w:i/>
                <w:sz w:val="24"/>
                <w:szCs w:val="24"/>
                <w:lang w:val="ro-RO"/>
              </w:rPr>
              <w:t>obligaţii</w:t>
            </w:r>
            <w:proofErr w:type="spellEnd"/>
            <w:r w:rsidRPr="00AC517B">
              <w:rPr>
                <w:i/>
                <w:sz w:val="24"/>
                <w:szCs w:val="24"/>
                <w:lang w:val="ro-RO"/>
              </w:rPr>
              <w:t xml:space="preserve"> ce se doresc să fie aprobate</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27D8C59E" w14:textId="77777777" w:rsidR="00457A8E" w:rsidRPr="00AC517B" w:rsidRDefault="00457A8E" w:rsidP="00AC517B">
            <w:pPr>
              <w:spacing w:line="276" w:lineRule="auto"/>
              <w:ind w:firstLine="514"/>
              <w:rPr>
                <w:sz w:val="24"/>
                <w:szCs w:val="24"/>
                <w:lang w:val="ro-RO"/>
              </w:rPr>
            </w:pPr>
          </w:p>
        </w:tc>
      </w:tr>
      <w:tr w:rsidR="00457A8E" w:rsidRPr="00AC517B" w14:paraId="05C7C1DA" w14:textId="77777777" w:rsidTr="006B2AC2">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2261759" w14:textId="04179D21" w:rsidR="00060FC7" w:rsidRPr="00AC517B" w:rsidRDefault="00970A7A" w:rsidP="00AC517B">
            <w:pPr>
              <w:spacing w:line="276" w:lineRule="auto"/>
              <w:ind w:firstLine="514"/>
              <w:rPr>
                <w:bCs/>
                <w:sz w:val="24"/>
                <w:szCs w:val="24"/>
                <w:lang w:val="ro-RO"/>
              </w:rPr>
            </w:pPr>
            <w:r w:rsidRPr="00AC517B">
              <w:rPr>
                <w:bCs/>
                <w:sz w:val="24"/>
                <w:szCs w:val="24"/>
                <w:lang w:val="ro-RO"/>
              </w:rPr>
              <w:t>Adoptarea proiectului de lege privind Casa Socială a Constructorilor</w:t>
            </w:r>
            <w:r w:rsidR="00060FC7" w:rsidRPr="00AC517B">
              <w:rPr>
                <w:bCs/>
                <w:sz w:val="24"/>
                <w:szCs w:val="24"/>
                <w:lang w:val="ro-RO"/>
              </w:rPr>
              <w:t xml:space="preserve"> va oferi siguranță pentru constructorii și producătorii de materiale de construcții din Republica Moldova.</w:t>
            </w:r>
          </w:p>
          <w:p w14:paraId="34CD6899" w14:textId="479810AF" w:rsidR="00B93AE4" w:rsidRPr="00AC517B" w:rsidRDefault="00060FC7" w:rsidP="00AC517B">
            <w:pPr>
              <w:spacing w:line="276" w:lineRule="auto"/>
              <w:ind w:firstLine="514"/>
              <w:rPr>
                <w:bCs/>
                <w:sz w:val="24"/>
                <w:szCs w:val="24"/>
                <w:lang w:val="ro-RO"/>
              </w:rPr>
            </w:pPr>
            <w:r w:rsidRPr="00AC517B">
              <w:rPr>
                <w:bCs/>
                <w:sz w:val="24"/>
                <w:szCs w:val="24"/>
                <w:lang w:val="ro-RO"/>
              </w:rPr>
              <w:t xml:space="preserve">De asemenea, va oferi prin intermediul indemnizației, care funcționează ca o asigurare, stabilitate </w:t>
            </w:r>
            <w:r w:rsidR="000720CB" w:rsidRPr="00AC517B">
              <w:rPr>
                <w:bCs/>
                <w:sz w:val="24"/>
                <w:szCs w:val="24"/>
                <w:lang w:val="ro-RO"/>
              </w:rPr>
              <w:t xml:space="preserve">și rezultate de calitate </w:t>
            </w:r>
            <w:r w:rsidRPr="00AC517B">
              <w:rPr>
                <w:bCs/>
                <w:sz w:val="24"/>
                <w:szCs w:val="24"/>
                <w:lang w:val="ro-RO"/>
              </w:rPr>
              <w:t>în sectorul construcțiilor:</w:t>
            </w:r>
          </w:p>
          <w:p w14:paraId="7AE2C653" w14:textId="0A657409" w:rsidR="00B93AE4" w:rsidRPr="00AC517B" w:rsidRDefault="00363A2F" w:rsidP="00AC517B">
            <w:pPr>
              <w:pStyle w:val="ListParagraph"/>
              <w:numPr>
                <w:ilvl w:val="0"/>
                <w:numId w:val="8"/>
              </w:numPr>
              <w:spacing w:line="276" w:lineRule="auto"/>
              <w:rPr>
                <w:bCs/>
                <w:sz w:val="24"/>
                <w:szCs w:val="24"/>
                <w:lang w:val="ro-RO"/>
              </w:rPr>
            </w:pPr>
            <w:r>
              <w:rPr>
                <w:bCs/>
                <w:sz w:val="24"/>
                <w:szCs w:val="24"/>
                <w:lang w:val="ro-RO"/>
              </w:rPr>
              <w:t>mun</w:t>
            </w:r>
            <w:r w:rsidR="00B93AE4" w:rsidRPr="00AC517B">
              <w:rPr>
                <w:bCs/>
                <w:sz w:val="24"/>
                <w:szCs w:val="24"/>
                <w:lang w:val="ro-RO"/>
              </w:rPr>
              <w:t xml:space="preserve">citori calificați pe durata </w:t>
            </w:r>
            <w:r w:rsidRPr="00AC517B">
              <w:rPr>
                <w:bCs/>
                <w:sz w:val="24"/>
                <w:szCs w:val="24"/>
                <w:lang w:val="ro-RO"/>
              </w:rPr>
              <w:t>desfășurării</w:t>
            </w:r>
            <w:r w:rsidR="00B93AE4" w:rsidRPr="00AC517B">
              <w:rPr>
                <w:bCs/>
                <w:sz w:val="24"/>
                <w:szCs w:val="24"/>
                <w:lang w:val="ro-RO"/>
              </w:rPr>
              <w:t xml:space="preserve"> proiectului pentru beneficiarul lucrărilor;</w:t>
            </w:r>
          </w:p>
          <w:p w14:paraId="09D3C9E1" w14:textId="317FA9E9" w:rsidR="00B93AE4" w:rsidRPr="00AC517B" w:rsidRDefault="000720CB" w:rsidP="00AC517B">
            <w:pPr>
              <w:pStyle w:val="ListParagraph"/>
              <w:numPr>
                <w:ilvl w:val="0"/>
                <w:numId w:val="8"/>
              </w:numPr>
              <w:spacing w:line="276" w:lineRule="auto"/>
              <w:rPr>
                <w:bCs/>
                <w:sz w:val="24"/>
                <w:szCs w:val="24"/>
                <w:lang w:val="ro-RO"/>
              </w:rPr>
            </w:pPr>
            <w:r w:rsidRPr="00AC517B">
              <w:rPr>
                <w:bCs/>
                <w:sz w:val="24"/>
                <w:szCs w:val="24"/>
                <w:lang w:val="ro-RO"/>
              </w:rPr>
              <w:t>păstrarea angajaților pentru constructor;</w:t>
            </w:r>
          </w:p>
          <w:p w14:paraId="09A624C4" w14:textId="2FC4F5B2" w:rsidR="000720CB" w:rsidRPr="00AC517B" w:rsidRDefault="000720CB" w:rsidP="00AC517B">
            <w:pPr>
              <w:pStyle w:val="ListParagraph"/>
              <w:numPr>
                <w:ilvl w:val="0"/>
                <w:numId w:val="8"/>
              </w:numPr>
              <w:spacing w:line="276" w:lineRule="auto"/>
              <w:rPr>
                <w:bCs/>
                <w:sz w:val="24"/>
                <w:szCs w:val="24"/>
                <w:lang w:val="ro-RO"/>
              </w:rPr>
            </w:pPr>
            <w:r w:rsidRPr="00AC517B">
              <w:rPr>
                <w:bCs/>
                <w:sz w:val="24"/>
                <w:szCs w:val="24"/>
                <w:lang w:val="ro-RO"/>
              </w:rPr>
              <w:t>un loc de muncă durabil pentru angajați;</w:t>
            </w:r>
          </w:p>
          <w:p w14:paraId="32128BA0" w14:textId="0C834A6D" w:rsidR="000720CB" w:rsidRPr="00AC517B" w:rsidRDefault="000720CB" w:rsidP="00AC517B">
            <w:pPr>
              <w:pStyle w:val="ListParagraph"/>
              <w:numPr>
                <w:ilvl w:val="0"/>
                <w:numId w:val="8"/>
              </w:numPr>
              <w:spacing w:line="276" w:lineRule="auto"/>
              <w:rPr>
                <w:bCs/>
                <w:sz w:val="24"/>
                <w:szCs w:val="24"/>
                <w:lang w:val="ro-RO"/>
              </w:rPr>
            </w:pPr>
            <w:r w:rsidRPr="00AC517B">
              <w:rPr>
                <w:bCs/>
                <w:sz w:val="24"/>
                <w:szCs w:val="24"/>
                <w:lang w:val="ro-RO"/>
              </w:rPr>
              <w:t>programe de formare profesională continuă a salariaților, pentru asigurarea continuității la locul de muncă a angajaților cu experiență.</w:t>
            </w:r>
          </w:p>
          <w:p w14:paraId="30D2104A" w14:textId="23CAEE26" w:rsidR="00BC689A" w:rsidRPr="00AC517B" w:rsidRDefault="00BC689A" w:rsidP="00AC517B">
            <w:pPr>
              <w:spacing w:line="276" w:lineRule="auto"/>
              <w:ind w:firstLine="514"/>
              <w:rPr>
                <w:bCs/>
                <w:sz w:val="24"/>
                <w:szCs w:val="24"/>
                <w:lang w:val="ro-RO"/>
              </w:rPr>
            </w:pPr>
          </w:p>
        </w:tc>
      </w:tr>
      <w:tr w:rsidR="00457A8E" w:rsidRPr="00AC517B" w14:paraId="37983A41" w14:textId="77777777" w:rsidTr="006B2AC2">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B6468F0" w14:textId="77777777" w:rsidR="00457A8E" w:rsidRPr="00AC517B" w:rsidRDefault="00457A8E" w:rsidP="00AC517B">
            <w:pPr>
              <w:spacing w:line="276" w:lineRule="auto"/>
              <w:ind w:firstLine="514"/>
              <w:rPr>
                <w:bCs/>
                <w:sz w:val="24"/>
                <w:szCs w:val="24"/>
                <w:lang w:val="ro-RO"/>
              </w:rPr>
            </w:pPr>
            <w:r w:rsidRPr="00AC517B">
              <w:rPr>
                <w:bCs/>
                <w:sz w:val="24"/>
                <w:szCs w:val="24"/>
                <w:lang w:val="ro-RO"/>
              </w:rPr>
              <w:t xml:space="preserve">c) </w:t>
            </w:r>
            <w:r w:rsidRPr="00AC517B">
              <w:rPr>
                <w:bCs/>
                <w:i/>
                <w:sz w:val="24"/>
                <w:szCs w:val="24"/>
                <w:lang w:val="ro-RO"/>
              </w:rPr>
              <w:t>Expuneți opțiunile alternative analizate sau explicați motivul de ce acestea nu au fost luate în considerare</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361AA77D" w14:textId="77777777" w:rsidR="00457A8E" w:rsidRPr="00AC517B" w:rsidRDefault="00457A8E" w:rsidP="00AC517B">
            <w:pPr>
              <w:spacing w:line="276" w:lineRule="auto"/>
              <w:ind w:firstLine="514"/>
              <w:rPr>
                <w:sz w:val="24"/>
                <w:szCs w:val="24"/>
                <w:lang w:val="ro-RO"/>
              </w:rPr>
            </w:pPr>
          </w:p>
        </w:tc>
      </w:tr>
      <w:tr w:rsidR="00457A8E" w:rsidRPr="00AC517B" w14:paraId="5B37356D" w14:textId="77777777" w:rsidTr="006B2AC2">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35D36DE" w14:textId="70A6F32D" w:rsidR="00532838" w:rsidRPr="00AC517B" w:rsidRDefault="00504837" w:rsidP="00AC517B">
            <w:pPr>
              <w:spacing w:line="276" w:lineRule="auto"/>
              <w:ind w:firstLine="514"/>
              <w:rPr>
                <w:sz w:val="24"/>
                <w:szCs w:val="24"/>
                <w:lang w:val="ro-RO"/>
              </w:rPr>
            </w:pPr>
            <w:r>
              <w:rPr>
                <w:sz w:val="24"/>
                <w:szCs w:val="24"/>
                <w:lang w:val="ro-RO"/>
              </w:rPr>
              <w:t xml:space="preserve">În cadrul elaborării Analizei impactului al proiectului, </w:t>
            </w:r>
            <w:r w:rsidR="00532838" w:rsidRPr="00AC517B">
              <w:rPr>
                <w:sz w:val="24"/>
                <w:szCs w:val="24"/>
                <w:lang w:val="ro-RO"/>
              </w:rPr>
              <w:t xml:space="preserve">s-au stabilit două abordări alternative de </w:t>
            </w:r>
            <w:proofErr w:type="spellStart"/>
            <w:r w:rsidR="00532838" w:rsidRPr="00AC517B">
              <w:rPr>
                <w:sz w:val="24"/>
                <w:szCs w:val="24"/>
                <w:lang w:val="ro-RO"/>
              </w:rPr>
              <w:t>soluţionare</w:t>
            </w:r>
            <w:proofErr w:type="spellEnd"/>
            <w:r w:rsidR="00532838" w:rsidRPr="00AC517B">
              <w:rPr>
                <w:sz w:val="24"/>
                <w:szCs w:val="24"/>
                <w:lang w:val="ro-RO"/>
              </w:rPr>
              <w:t xml:space="preserve"> a problemelor identificate: alternativa „a nu face nimic” și alternativa „Adoptarea proiectului de lege privind casa socială a constructorilor pe calea aderării </w:t>
            </w:r>
            <w:r w:rsidR="00532838" w:rsidRPr="00AC517B">
              <w:rPr>
                <w:b/>
                <w:sz w:val="24"/>
                <w:szCs w:val="24"/>
                <w:lang w:val="ro-RO"/>
              </w:rPr>
              <w:t>Facultative</w:t>
            </w:r>
            <w:r w:rsidR="00532838" w:rsidRPr="00AC517B">
              <w:rPr>
                <w:sz w:val="24"/>
                <w:szCs w:val="24"/>
                <w:lang w:val="ro-RO"/>
              </w:rPr>
              <w:t xml:space="preserve"> a </w:t>
            </w:r>
            <w:r w:rsidR="00384789" w:rsidRPr="00AC517B">
              <w:rPr>
                <w:sz w:val="24"/>
                <w:szCs w:val="24"/>
                <w:lang w:val="ro-RO"/>
              </w:rPr>
              <w:t>constituenților</w:t>
            </w:r>
            <w:r w:rsidR="00532838" w:rsidRPr="00AC517B">
              <w:rPr>
                <w:sz w:val="24"/>
                <w:szCs w:val="24"/>
                <w:lang w:val="ro-RO"/>
              </w:rPr>
              <w:t xml:space="preserve"> (</w:t>
            </w:r>
            <w:proofErr w:type="spellStart"/>
            <w:r w:rsidR="00532838" w:rsidRPr="00AC517B">
              <w:rPr>
                <w:sz w:val="24"/>
                <w:szCs w:val="24"/>
                <w:lang w:val="ro-RO"/>
              </w:rPr>
              <w:t>aderenţilor</w:t>
            </w:r>
            <w:proofErr w:type="spellEnd"/>
            <w:r w:rsidR="00532838" w:rsidRPr="00AC517B">
              <w:rPr>
                <w:sz w:val="24"/>
                <w:szCs w:val="24"/>
                <w:lang w:val="ro-RO"/>
              </w:rPr>
              <w:t xml:space="preserve">) pe un termen limitat”. </w:t>
            </w:r>
          </w:p>
          <w:p w14:paraId="022304D1" w14:textId="250CFE08" w:rsidR="000720CB" w:rsidRPr="00AC517B" w:rsidRDefault="00532838" w:rsidP="00AC517B">
            <w:pPr>
              <w:spacing w:line="276" w:lineRule="auto"/>
              <w:ind w:firstLine="514"/>
              <w:rPr>
                <w:sz w:val="24"/>
                <w:lang w:val="ro-RO"/>
              </w:rPr>
            </w:pPr>
            <w:r w:rsidRPr="00AC517B">
              <w:rPr>
                <w:sz w:val="24"/>
                <w:szCs w:val="24"/>
                <w:lang w:val="ro-RO"/>
              </w:rPr>
              <w:lastRenderedPageBreak/>
              <w:t>O</w:t>
            </w:r>
            <w:r w:rsidR="006E4539" w:rsidRPr="00AC517B">
              <w:rPr>
                <w:sz w:val="24"/>
                <w:szCs w:val="24"/>
                <w:lang w:val="ro-RO"/>
              </w:rPr>
              <w:t xml:space="preserve">pțiunea de </w:t>
            </w:r>
            <w:r w:rsidR="000720CB" w:rsidRPr="00AC517B">
              <w:rPr>
                <w:sz w:val="24"/>
                <w:lang w:val="ro-RO"/>
              </w:rPr>
              <w:t xml:space="preserve">a nu elabora </w:t>
            </w:r>
            <w:proofErr w:type="spellStart"/>
            <w:r w:rsidR="000720CB" w:rsidRPr="00AC517B">
              <w:rPr>
                <w:sz w:val="24"/>
                <w:lang w:val="ro-RO"/>
              </w:rPr>
              <w:t>şi</w:t>
            </w:r>
            <w:proofErr w:type="spellEnd"/>
            <w:r w:rsidR="000720CB" w:rsidRPr="00AC517B">
              <w:rPr>
                <w:sz w:val="24"/>
                <w:lang w:val="ro-RO"/>
              </w:rPr>
              <w:t xml:space="preserve"> adopta Legea privind Casa socială a constructorilor </w:t>
            </w:r>
            <w:proofErr w:type="spellStart"/>
            <w:r w:rsidR="000720CB" w:rsidRPr="00AC517B">
              <w:rPr>
                <w:sz w:val="24"/>
                <w:lang w:val="ro-RO"/>
              </w:rPr>
              <w:t>şi</w:t>
            </w:r>
            <w:proofErr w:type="spellEnd"/>
            <w:r w:rsidR="000720CB" w:rsidRPr="00AC517B">
              <w:rPr>
                <w:sz w:val="24"/>
                <w:lang w:val="ro-RO"/>
              </w:rPr>
              <w:t xml:space="preserve"> de a continua în </w:t>
            </w:r>
            <w:proofErr w:type="spellStart"/>
            <w:r w:rsidR="000720CB" w:rsidRPr="00AC517B">
              <w:rPr>
                <w:sz w:val="24"/>
                <w:lang w:val="ro-RO"/>
              </w:rPr>
              <w:t>acelaşi</w:t>
            </w:r>
            <w:proofErr w:type="spellEnd"/>
            <w:r w:rsidR="000720CB" w:rsidRPr="00AC517B">
              <w:rPr>
                <w:sz w:val="24"/>
                <w:lang w:val="ro-RO"/>
              </w:rPr>
              <w:t xml:space="preserve"> mod, nu are nici un avantaj </w:t>
            </w:r>
            <w:proofErr w:type="spellStart"/>
            <w:r w:rsidR="000720CB" w:rsidRPr="00AC517B">
              <w:rPr>
                <w:sz w:val="24"/>
                <w:lang w:val="ro-RO"/>
              </w:rPr>
              <w:t>şi</w:t>
            </w:r>
            <w:proofErr w:type="spellEnd"/>
            <w:r w:rsidR="000720CB" w:rsidRPr="00AC517B">
              <w:rPr>
                <w:sz w:val="24"/>
                <w:lang w:val="ro-RO"/>
              </w:rPr>
              <w:t xml:space="preserve"> înseamnă în continuarea păstrarea sau avansarea </w:t>
            </w:r>
            <w:r w:rsidR="00384789" w:rsidRPr="00AC517B">
              <w:rPr>
                <w:sz w:val="24"/>
                <w:lang w:val="ro-RO"/>
              </w:rPr>
              <w:t>situației</w:t>
            </w:r>
            <w:r w:rsidR="000720CB" w:rsidRPr="00AC517B">
              <w:rPr>
                <w:sz w:val="24"/>
                <w:lang w:val="ro-RO"/>
              </w:rPr>
              <w:t xml:space="preserve"> precare actuale. Dezavan</w:t>
            </w:r>
            <w:r w:rsidRPr="00AC517B">
              <w:rPr>
                <w:sz w:val="24"/>
                <w:lang w:val="ro-RO"/>
              </w:rPr>
              <w:t>tajele sunt de ordin social</w:t>
            </w:r>
            <w:r w:rsidR="000720CB" w:rsidRPr="00AC517B">
              <w:rPr>
                <w:sz w:val="24"/>
                <w:lang w:val="ro-RO"/>
              </w:rPr>
              <w:t xml:space="preserve"> </w:t>
            </w:r>
            <w:proofErr w:type="spellStart"/>
            <w:r w:rsidR="000720CB" w:rsidRPr="00AC517B">
              <w:rPr>
                <w:sz w:val="24"/>
                <w:lang w:val="ro-RO"/>
              </w:rPr>
              <w:t>şi</w:t>
            </w:r>
            <w:proofErr w:type="spellEnd"/>
            <w:r w:rsidR="000720CB" w:rsidRPr="00AC517B">
              <w:rPr>
                <w:sz w:val="24"/>
                <w:lang w:val="ro-RO"/>
              </w:rPr>
              <w:t xml:space="preserve"> economic, care se </w:t>
            </w:r>
            <w:r w:rsidR="00384789" w:rsidRPr="00AC517B">
              <w:rPr>
                <w:sz w:val="24"/>
                <w:lang w:val="ro-RO"/>
              </w:rPr>
              <w:t>răsfrâng</w:t>
            </w:r>
            <w:r w:rsidR="000720CB" w:rsidRPr="00AC517B">
              <w:rPr>
                <w:sz w:val="24"/>
                <w:lang w:val="ro-RO"/>
              </w:rPr>
              <w:t xml:space="preserve"> negativ asupra ramurii </w:t>
            </w:r>
            <w:r w:rsidR="00384789" w:rsidRPr="00AC517B">
              <w:rPr>
                <w:sz w:val="24"/>
                <w:lang w:val="ro-RO"/>
              </w:rPr>
              <w:t>construcțiilor</w:t>
            </w:r>
            <w:r w:rsidR="000720CB" w:rsidRPr="00AC517B">
              <w:rPr>
                <w:sz w:val="24"/>
                <w:lang w:val="ro-RO"/>
              </w:rPr>
              <w:t xml:space="preserve">, precum </w:t>
            </w:r>
            <w:proofErr w:type="spellStart"/>
            <w:r w:rsidR="000720CB" w:rsidRPr="00AC517B">
              <w:rPr>
                <w:sz w:val="24"/>
                <w:lang w:val="ro-RO"/>
              </w:rPr>
              <w:t>şi</w:t>
            </w:r>
            <w:proofErr w:type="spellEnd"/>
            <w:r w:rsidR="000720CB" w:rsidRPr="00AC517B">
              <w:rPr>
                <w:sz w:val="24"/>
                <w:lang w:val="ro-RO"/>
              </w:rPr>
              <w:t xml:space="preserve"> asupra economiei întregi a țării.</w:t>
            </w:r>
          </w:p>
          <w:p w14:paraId="4B3F6CA1" w14:textId="750AE894" w:rsidR="00403173" w:rsidRPr="00AC517B" w:rsidRDefault="00384789" w:rsidP="003956FB">
            <w:pPr>
              <w:spacing w:line="276" w:lineRule="auto"/>
              <w:ind w:firstLine="514"/>
              <w:rPr>
                <w:sz w:val="24"/>
                <w:szCs w:val="24"/>
                <w:lang w:val="ro-RO"/>
              </w:rPr>
            </w:pPr>
            <w:r w:rsidRPr="00AC517B">
              <w:rPr>
                <w:sz w:val="24"/>
                <w:lang w:val="ro-RO"/>
              </w:rPr>
              <w:t>A doua opțiune, se reliefează prin prisma crizei economice prelungite și extinderea recesiunii în construcții, care impu</w:t>
            </w:r>
            <w:r w:rsidR="003956FB">
              <w:rPr>
                <w:sz w:val="24"/>
                <w:lang w:val="ro-RO"/>
              </w:rPr>
              <w:t>ne măsuri de protecție specifice</w:t>
            </w:r>
            <w:r w:rsidRPr="00AC517B">
              <w:rPr>
                <w:sz w:val="24"/>
                <w:lang w:val="ro-RO"/>
              </w:rPr>
              <w:t xml:space="preserve"> pentru personalul calificat din sectorul construcțiilor și materialelor de construcție. Astfel</w:t>
            </w:r>
            <w:r w:rsidR="003956FB">
              <w:rPr>
                <w:sz w:val="24"/>
                <w:lang w:val="ro-RO"/>
              </w:rPr>
              <w:t>,</w:t>
            </w:r>
            <w:r w:rsidRPr="00AC517B">
              <w:rPr>
                <w:sz w:val="24"/>
                <w:lang w:val="ro-RO"/>
              </w:rPr>
              <w:t xml:space="preserve"> </w:t>
            </w:r>
            <w:r w:rsidR="003956FB">
              <w:rPr>
                <w:sz w:val="24"/>
                <w:lang w:val="ro-RO"/>
              </w:rPr>
              <w:t xml:space="preserve">se propune elaborarea și aprobarea proiectului de Lege privind </w:t>
            </w:r>
            <w:r w:rsidRPr="00AC517B">
              <w:rPr>
                <w:sz w:val="24"/>
                <w:lang w:val="ro-RO"/>
              </w:rPr>
              <w:t>Casa Socială a</w:t>
            </w:r>
            <w:r w:rsidR="003956FB">
              <w:rPr>
                <w:sz w:val="24"/>
                <w:lang w:val="ro-RO"/>
              </w:rPr>
              <w:t xml:space="preserve"> Constructorilor, cu posibilitatea de aderare facultativă a constituenților.</w:t>
            </w:r>
          </w:p>
        </w:tc>
      </w:tr>
      <w:tr w:rsidR="00457A8E" w:rsidRPr="00AC517B" w14:paraId="38A94224" w14:textId="77777777" w:rsidTr="006B2AC2">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00987BD" w14:textId="77777777" w:rsidR="00457A8E" w:rsidRPr="00AC517B" w:rsidRDefault="00457A8E" w:rsidP="00AC517B">
            <w:pPr>
              <w:spacing w:line="276" w:lineRule="auto"/>
              <w:ind w:firstLine="514"/>
              <w:rPr>
                <w:color w:val="FF0000"/>
                <w:sz w:val="24"/>
                <w:szCs w:val="24"/>
                <w:lang w:val="ro-RO"/>
              </w:rPr>
            </w:pPr>
            <w:r w:rsidRPr="00AC517B">
              <w:rPr>
                <w:b/>
                <w:bCs/>
                <w:sz w:val="24"/>
                <w:szCs w:val="24"/>
                <w:lang w:val="ro-RO"/>
              </w:rPr>
              <w:lastRenderedPageBreak/>
              <w:t xml:space="preserve">4. Analiza impacturilor </w:t>
            </w:r>
            <w:r w:rsidR="0041262C" w:rsidRPr="00AC517B">
              <w:rPr>
                <w:b/>
                <w:bCs/>
                <w:sz w:val="24"/>
                <w:szCs w:val="24"/>
                <w:lang w:val="ro-RO"/>
              </w:rPr>
              <w:t>opțiunilor</w:t>
            </w:r>
          </w:p>
        </w:tc>
      </w:tr>
      <w:tr w:rsidR="00457A8E" w:rsidRPr="00AC517B" w14:paraId="25F237C9" w14:textId="77777777" w:rsidTr="006B2AC2">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05B28E2" w14:textId="77777777" w:rsidR="00457A8E" w:rsidRPr="00AC517B" w:rsidRDefault="00457A8E" w:rsidP="00AC517B">
            <w:pPr>
              <w:spacing w:line="276" w:lineRule="auto"/>
              <w:ind w:firstLine="514"/>
              <w:rPr>
                <w:bCs/>
                <w:color w:val="FF0000"/>
                <w:sz w:val="24"/>
                <w:szCs w:val="24"/>
                <w:lang w:val="ro-RO"/>
              </w:rPr>
            </w:pPr>
            <w:r w:rsidRPr="00AC517B">
              <w:rPr>
                <w:bCs/>
                <w:sz w:val="24"/>
                <w:szCs w:val="24"/>
                <w:lang w:val="ro-RO"/>
              </w:rPr>
              <w:t xml:space="preserve">a) </w:t>
            </w:r>
            <w:r w:rsidRPr="00AC517B">
              <w:rPr>
                <w:bCs/>
                <w:i/>
                <w:sz w:val="24"/>
                <w:szCs w:val="24"/>
                <w:lang w:val="ro-RO"/>
              </w:rPr>
              <w:t xml:space="preserve">Expuneți efectele negative </w:t>
            </w:r>
            <w:proofErr w:type="spellStart"/>
            <w:r w:rsidRPr="00AC517B">
              <w:rPr>
                <w:bCs/>
                <w:i/>
                <w:sz w:val="24"/>
                <w:szCs w:val="24"/>
                <w:lang w:val="ro-RO"/>
              </w:rPr>
              <w:t>şi</w:t>
            </w:r>
            <w:proofErr w:type="spellEnd"/>
            <w:r w:rsidRPr="00AC517B">
              <w:rPr>
                <w:bCs/>
                <w:i/>
                <w:sz w:val="24"/>
                <w:szCs w:val="24"/>
                <w:lang w:val="ro-RO"/>
              </w:rPr>
              <w:t xml:space="preserve"> pozitive ale stării actuale și evoluția acestora în viitor, care vor sta la baza calculării impacturilor opțiunii recomandate</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543C3CB8" w14:textId="77777777" w:rsidR="00457A8E" w:rsidRPr="00AC517B" w:rsidRDefault="00457A8E" w:rsidP="00AC517B">
            <w:pPr>
              <w:spacing w:line="276" w:lineRule="auto"/>
              <w:ind w:firstLine="514"/>
              <w:rPr>
                <w:color w:val="FF0000"/>
                <w:sz w:val="24"/>
                <w:szCs w:val="24"/>
                <w:lang w:val="ro-RO"/>
              </w:rPr>
            </w:pPr>
          </w:p>
        </w:tc>
      </w:tr>
      <w:tr w:rsidR="00457A8E" w:rsidRPr="00AC517B" w14:paraId="30C9BE50" w14:textId="77777777" w:rsidTr="006B2AC2">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B1014A8" w14:textId="45AAC630" w:rsidR="00BC689A" w:rsidRPr="00AC517B" w:rsidRDefault="006F076E" w:rsidP="00AC517B">
            <w:pPr>
              <w:spacing w:line="276" w:lineRule="auto"/>
              <w:ind w:firstLine="514"/>
              <w:rPr>
                <w:b/>
                <w:bCs/>
                <w:sz w:val="24"/>
                <w:szCs w:val="24"/>
                <w:lang w:val="ro-RO"/>
              </w:rPr>
            </w:pPr>
            <w:r w:rsidRPr="00AC517B">
              <w:rPr>
                <w:b/>
                <w:bCs/>
                <w:sz w:val="24"/>
                <w:szCs w:val="24"/>
                <w:lang w:val="ro-RO"/>
              </w:rPr>
              <w:t>Efectele negative:</w:t>
            </w:r>
          </w:p>
          <w:p w14:paraId="71F31334" w14:textId="3EE177FB" w:rsidR="004278FC" w:rsidRPr="00AC517B" w:rsidRDefault="004278FC" w:rsidP="00AC517B">
            <w:pPr>
              <w:spacing w:line="276" w:lineRule="auto"/>
              <w:ind w:firstLine="514"/>
              <w:rPr>
                <w:sz w:val="24"/>
                <w:lang w:val="ro-RO"/>
              </w:rPr>
            </w:pPr>
            <w:r w:rsidRPr="00AC517B">
              <w:rPr>
                <w:sz w:val="24"/>
                <w:lang w:val="ro-RO"/>
              </w:rPr>
              <w:t xml:space="preserve">Resursele financiare limitate a companiilor de </w:t>
            </w:r>
            <w:r w:rsidR="00363A2F" w:rsidRPr="00AC517B">
              <w:rPr>
                <w:sz w:val="24"/>
                <w:lang w:val="ro-RO"/>
              </w:rPr>
              <w:t>construcții</w:t>
            </w:r>
            <w:r w:rsidRPr="00AC517B">
              <w:rPr>
                <w:sz w:val="24"/>
                <w:lang w:val="ro-RO"/>
              </w:rPr>
              <w:t>;</w:t>
            </w:r>
          </w:p>
          <w:p w14:paraId="3BBCF691" w14:textId="191C08C4" w:rsidR="004278FC" w:rsidRPr="00AC517B" w:rsidRDefault="004278FC" w:rsidP="00AC517B">
            <w:pPr>
              <w:spacing w:line="276" w:lineRule="auto"/>
              <w:ind w:firstLine="514"/>
              <w:rPr>
                <w:sz w:val="24"/>
                <w:lang w:val="ro-RO"/>
              </w:rPr>
            </w:pPr>
            <w:r w:rsidRPr="00AC517B">
              <w:rPr>
                <w:sz w:val="24"/>
                <w:lang w:val="ro-RO"/>
              </w:rPr>
              <w:t xml:space="preserve">Precaritatea </w:t>
            </w:r>
            <w:r w:rsidR="00363A2F" w:rsidRPr="00AC517B">
              <w:rPr>
                <w:sz w:val="24"/>
                <w:lang w:val="ro-RO"/>
              </w:rPr>
              <w:t>situației</w:t>
            </w:r>
            <w:r w:rsidRPr="00AC517B">
              <w:rPr>
                <w:sz w:val="24"/>
                <w:lang w:val="ro-RO"/>
              </w:rPr>
              <w:t xml:space="preserve"> financiare a </w:t>
            </w:r>
            <w:r w:rsidR="00363A2F" w:rsidRPr="00AC517B">
              <w:rPr>
                <w:sz w:val="24"/>
                <w:lang w:val="ro-RO"/>
              </w:rPr>
              <w:t>angajaților</w:t>
            </w:r>
            <w:r w:rsidRPr="00AC517B">
              <w:rPr>
                <w:sz w:val="24"/>
                <w:lang w:val="ro-RO"/>
              </w:rPr>
              <w:t xml:space="preserve"> </w:t>
            </w:r>
            <w:proofErr w:type="spellStart"/>
            <w:r w:rsidRPr="00AC517B">
              <w:rPr>
                <w:sz w:val="24"/>
                <w:lang w:val="ro-RO"/>
              </w:rPr>
              <w:t>şi</w:t>
            </w:r>
            <w:proofErr w:type="spellEnd"/>
            <w:r w:rsidRPr="00AC517B">
              <w:rPr>
                <w:sz w:val="24"/>
                <w:lang w:val="ro-RO"/>
              </w:rPr>
              <w:t xml:space="preserve"> a companiilor de </w:t>
            </w:r>
            <w:r w:rsidR="00363A2F" w:rsidRPr="00AC517B">
              <w:rPr>
                <w:sz w:val="24"/>
                <w:lang w:val="ro-RO"/>
              </w:rPr>
              <w:t>construcții</w:t>
            </w:r>
            <w:r w:rsidRPr="00AC517B">
              <w:rPr>
                <w:sz w:val="24"/>
                <w:lang w:val="ro-RO"/>
              </w:rPr>
              <w:t xml:space="preserve"> în contextul crizei economice extinse;</w:t>
            </w:r>
          </w:p>
          <w:p w14:paraId="0189270C" w14:textId="47358594" w:rsidR="004278FC" w:rsidRPr="00AC517B" w:rsidRDefault="004278FC" w:rsidP="00AC517B">
            <w:pPr>
              <w:spacing w:line="276" w:lineRule="auto"/>
              <w:ind w:firstLine="514"/>
              <w:rPr>
                <w:sz w:val="24"/>
                <w:lang w:val="ro-RO"/>
              </w:rPr>
            </w:pPr>
            <w:r w:rsidRPr="00AC517B">
              <w:rPr>
                <w:sz w:val="24"/>
                <w:lang w:val="ro-RO"/>
              </w:rPr>
              <w:t xml:space="preserve">Fluxurile </w:t>
            </w:r>
            <w:proofErr w:type="spellStart"/>
            <w:r w:rsidR="00363A2F" w:rsidRPr="00AC517B">
              <w:rPr>
                <w:sz w:val="24"/>
                <w:lang w:val="ro-RO"/>
              </w:rPr>
              <w:t>migra</w:t>
            </w:r>
            <w:r w:rsidR="00C37483">
              <w:rPr>
                <w:sz w:val="24"/>
                <w:lang w:val="ro-RO"/>
              </w:rPr>
              <w:t>n</w:t>
            </w:r>
            <w:r w:rsidR="00363A2F" w:rsidRPr="00AC517B">
              <w:rPr>
                <w:sz w:val="24"/>
                <w:lang w:val="ro-RO"/>
              </w:rPr>
              <w:t>te</w:t>
            </w:r>
            <w:proofErr w:type="spellEnd"/>
            <w:r w:rsidR="001713C7" w:rsidRPr="00AC517B">
              <w:rPr>
                <w:sz w:val="24"/>
                <w:lang w:val="ro-RO"/>
              </w:rPr>
              <w:t xml:space="preserve"> de muncitori în </w:t>
            </w:r>
            <w:r w:rsidR="00C37483" w:rsidRPr="00AC517B">
              <w:rPr>
                <w:sz w:val="24"/>
                <w:lang w:val="ro-RO"/>
              </w:rPr>
              <w:t>construcții</w:t>
            </w:r>
            <w:r w:rsidR="001713C7" w:rsidRPr="00AC517B">
              <w:rPr>
                <w:sz w:val="24"/>
                <w:lang w:val="ro-RO"/>
              </w:rPr>
              <w:t>;</w:t>
            </w:r>
          </w:p>
          <w:p w14:paraId="075385EA" w14:textId="40C6C26D" w:rsidR="004278FC" w:rsidRPr="00AC517B" w:rsidRDefault="004278FC" w:rsidP="00AC517B">
            <w:pPr>
              <w:spacing w:line="276" w:lineRule="auto"/>
              <w:ind w:firstLine="514"/>
              <w:rPr>
                <w:sz w:val="24"/>
                <w:lang w:val="ro-RO"/>
              </w:rPr>
            </w:pPr>
            <w:proofErr w:type="spellStart"/>
            <w:r w:rsidRPr="00AC517B">
              <w:rPr>
                <w:sz w:val="24"/>
                <w:lang w:val="ro-RO"/>
              </w:rPr>
              <w:t>Prezenţa</w:t>
            </w:r>
            <w:proofErr w:type="spellEnd"/>
            <w:r w:rsidRPr="00AC517B">
              <w:rPr>
                <w:sz w:val="24"/>
                <w:lang w:val="ro-RO"/>
              </w:rPr>
              <w:t xml:space="preserve"> din ce în ce mai amplă a firmelor de </w:t>
            </w:r>
            <w:r w:rsidR="00C37483" w:rsidRPr="00AC517B">
              <w:rPr>
                <w:sz w:val="24"/>
                <w:lang w:val="ro-RO"/>
              </w:rPr>
              <w:t>construcții</w:t>
            </w:r>
            <w:r w:rsidRPr="00AC517B">
              <w:rPr>
                <w:sz w:val="24"/>
                <w:lang w:val="ro-RO"/>
              </w:rPr>
              <w:t xml:space="preserve"> cu capital mixt sau străin, a căror politică nu este în favoarea noii </w:t>
            </w:r>
            <w:r w:rsidR="00C37483" w:rsidRPr="00AC517B">
              <w:rPr>
                <w:sz w:val="24"/>
                <w:lang w:val="ro-RO"/>
              </w:rPr>
              <w:t>inițiative</w:t>
            </w:r>
            <w:r w:rsidRPr="00AC517B">
              <w:rPr>
                <w:sz w:val="24"/>
                <w:lang w:val="ro-RO"/>
              </w:rPr>
              <w:t xml:space="preserve"> legislative.</w:t>
            </w:r>
          </w:p>
          <w:p w14:paraId="56779C0F" w14:textId="77777777" w:rsidR="00D376E1" w:rsidRPr="00AC517B" w:rsidRDefault="00D376E1" w:rsidP="00AC517B">
            <w:pPr>
              <w:spacing w:line="276" w:lineRule="auto"/>
              <w:ind w:firstLine="514"/>
              <w:rPr>
                <w:sz w:val="24"/>
                <w:lang w:val="ro-RO"/>
              </w:rPr>
            </w:pPr>
            <w:r w:rsidRPr="00AC517B">
              <w:rPr>
                <w:sz w:val="24"/>
                <w:lang w:val="ro-RO"/>
              </w:rPr>
              <w:t xml:space="preserve">Riscul </w:t>
            </w:r>
            <w:proofErr w:type="spellStart"/>
            <w:r w:rsidRPr="00AC517B">
              <w:rPr>
                <w:sz w:val="24"/>
                <w:lang w:val="ro-RO"/>
              </w:rPr>
              <w:t>incapacităţii</w:t>
            </w:r>
            <w:proofErr w:type="spellEnd"/>
            <w:r w:rsidRPr="00AC517B">
              <w:rPr>
                <w:sz w:val="24"/>
                <w:lang w:val="ro-RO"/>
              </w:rPr>
              <w:t xml:space="preserve"> acoperirii </w:t>
            </w:r>
            <w:proofErr w:type="spellStart"/>
            <w:r w:rsidRPr="00AC517B">
              <w:rPr>
                <w:sz w:val="24"/>
                <w:lang w:val="ro-RO"/>
              </w:rPr>
              <w:t>cotizaţiilor</w:t>
            </w:r>
            <w:proofErr w:type="spellEnd"/>
            <w:r w:rsidRPr="00AC517B">
              <w:rPr>
                <w:sz w:val="24"/>
                <w:lang w:val="ro-RO"/>
              </w:rPr>
              <w:t xml:space="preserve"> pentru Casa Socială a Constructorilor, în perioada de </w:t>
            </w:r>
            <w:proofErr w:type="spellStart"/>
            <w:r w:rsidRPr="00AC517B">
              <w:rPr>
                <w:sz w:val="24"/>
                <w:lang w:val="ro-RO"/>
              </w:rPr>
              <w:t>staţionare</w:t>
            </w:r>
            <w:proofErr w:type="spellEnd"/>
            <w:r w:rsidRPr="00AC517B">
              <w:rPr>
                <w:sz w:val="24"/>
                <w:lang w:val="ro-RO"/>
              </w:rPr>
              <w:t xml:space="preserve"> a </w:t>
            </w:r>
            <w:proofErr w:type="spellStart"/>
            <w:r w:rsidRPr="00AC517B">
              <w:rPr>
                <w:sz w:val="24"/>
                <w:lang w:val="ro-RO"/>
              </w:rPr>
              <w:t>activităţii</w:t>
            </w:r>
            <w:proofErr w:type="spellEnd"/>
            <w:r w:rsidRPr="00AC517B">
              <w:rPr>
                <w:sz w:val="24"/>
                <w:lang w:val="ro-RO"/>
              </w:rPr>
              <w:t xml:space="preserve">, </w:t>
            </w:r>
            <w:proofErr w:type="spellStart"/>
            <w:r w:rsidRPr="00AC517B">
              <w:rPr>
                <w:sz w:val="24"/>
                <w:lang w:val="ro-RO"/>
              </w:rPr>
              <w:t>neavînd</w:t>
            </w:r>
            <w:proofErr w:type="spellEnd"/>
            <w:r w:rsidRPr="00AC517B">
              <w:rPr>
                <w:sz w:val="24"/>
                <w:lang w:val="ro-RO"/>
              </w:rPr>
              <w:t xml:space="preserve"> surse pentru a contribui în fondul Casei.</w:t>
            </w:r>
          </w:p>
          <w:p w14:paraId="225385F0" w14:textId="00E1188D" w:rsidR="00D376E1" w:rsidRPr="00AC517B" w:rsidRDefault="00D376E1" w:rsidP="00AC517B">
            <w:pPr>
              <w:spacing w:line="276" w:lineRule="auto"/>
              <w:ind w:firstLine="514"/>
              <w:rPr>
                <w:sz w:val="32"/>
                <w:lang w:val="ro-RO"/>
              </w:rPr>
            </w:pPr>
            <w:r w:rsidRPr="00AC517B">
              <w:rPr>
                <w:sz w:val="24"/>
                <w:lang w:val="ro-RO"/>
              </w:rPr>
              <w:t xml:space="preserve">Neconformarea </w:t>
            </w:r>
            <w:proofErr w:type="spellStart"/>
            <w:r w:rsidRPr="00AC517B">
              <w:rPr>
                <w:sz w:val="24"/>
                <w:lang w:val="ro-RO"/>
              </w:rPr>
              <w:t>agenţilor</w:t>
            </w:r>
            <w:proofErr w:type="spellEnd"/>
            <w:r w:rsidRPr="00AC517B">
              <w:rPr>
                <w:sz w:val="24"/>
                <w:lang w:val="ro-RO"/>
              </w:rPr>
              <w:t xml:space="preserve"> economici la noua lege Casa Socială a Constructorilor din cauza că </w:t>
            </w:r>
            <w:proofErr w:type="spellStart"/>
            <w:r w:rsidRPr="00AC517B">
              <w:rPr>
                <w:sz w:val="24"/>
                <w:lang w:val="ro-RO"/>
              </w:rPr>
              <w:t>sînt</w:t>
            </w:r>
            <w:proofErr w:type="spellEnd"/>
            <w:r w:rsidRPr="00AC517B">
              <w:rPr>
                <w:sz w:val="24"/>
                <w:lang w:val="ro-RO"/>
              </w:rPr>
              <w:t xml:space="preserve"> </w:t>
            </w:r>
            <w:proofErr w:type="spellStart"/>
            <w:r w:rsidRPr="00AC517B">
              <w:rPr>
                <w:sz w:val="24"/>
                <w:lang w:val="ro-RO"/>
              </w:rPr>
              <w:t>obligaţi</w:t>
            </w:r>
            <w:proofErr w:type="spellEnd"/>
            <w:r w:rsidRPr="00AC517B">
              <w:rPr>
                <w:sz w:val="24"/>
                <w:lang w:val="ro-RO"/>
              </w:rPr>
              <w:t xml:space="preserve"> să plătească </w:t>
            </w:r>
            <w:proofErr w:type="spellStart"/>
            <w:r w:rsidRPr="00AC517B">
              <w:rPr>
                <w:sz w:val="24"/>
                <w:lang w:val="ro-RO"/>
              </w:rPr>
              <w:t>cotizaţii</w:t>
            </w:r>
            <w:proofErr w:type="spellEnd"/>
            <w:r w:rsidRPr="00AC517B">
              <w:rPr>
                <w:sz w:val="24"/>
                <w:lang w:val="ro-RO"/>
              </w:rPr>
              <w:t xml:space="preserve"> pe </w:t>
            </w:r>
            <w:proofErr w:type="spellStart"/>
            <w:r w:rsidRPr="00AC517B">
              <w:rPr>
                <w:sz w:val="24"/>
                <w:lang w:val="ro-RO"/>
              </w:rPr>
              <w:t>langă</w:t>
            </w:r>
            <w:proofErr w:type="spellEnd"/>
            <w:r w:rsidRPr="00AC517B">
              <w:rPr>
                <w:sz w:val="24"/>
                <w:lang w:val="ro-RO"/>
              </w:rPr>
              <w:t xml:space="preserve"> alte taxe fiscale </w:t>
            </w:r>
            <w:proofErr w:type="spellStart"/>
            <w:r w:rsidRPr="00AC517B">
              <w:rPr>
                <w:sz w:val="24"/>
                <w:lang w:val="ro-RO"/>
              </w:rPr>
              <w:t>şi</w:t>
            </w:r>
            <w:proofErr w:type="spellEnd"/>
            <w:r w:rsidRPr="00AC517B">
              <w:rPr>
                <w:sz w:val="24"/>
                <w:lang w:val="ro-RO"/>
              </w:rPr>
              <w:t xml:space="preserve"> impozite deja existente.</w:t>
            </w:r>
          </w:p>
          <w:p w14:paraId="7CF42608" w14:textId="2A451FE6" w:rsidR="005774A8" w:rsidRPr="00AC517B" w:rsidRDefault="005774A8" w:rsidP="00AC517B">
            <w:pPr>
              <w:spacing w:line="276" w:lineRule="auto"/>
              <w:ind w:firstLine="514"/>
              <w:rPr>
                <w:b/>
                <w:bCs/>
                <w:sz w:val="24"/>
                <w:szCs w:val="24"/>
                <w:lang w:val="ro-RO"/>
              </w:rPr>
            </w:pPr>
            <w:r w:rsidRPr="00AC517B">
              <w:rPr>
                <w:b/>
                <w:bCs/>
                <w:sz w:val="24"/>
                <w:szCs w:val="24"/>
                <w:lang w:val="ro-RO"/>
              </w:rPr>
              <w:t>Efecte pozitive:</w:t>
            </w:r>
          </w:p>
          <w:p w14:paraId="6387DA3B" w14:textId="77777777" w:rsidR="00384789" w:rsidRPr="00AC517B" w:rsidRDefault="00384789" w:rsidP="00AC517B">
            <w:pPr>
              <w:spacing w:line="276" w:lineRule="auto"/>
              <w:ind w:firstLine="514"/>
              <w:rPr>
                <w:sz w:val="24"/>
                <w:szCs w:val="24"/>
                <w:lang w:val="ro-RO"/>
              </w:rPr>
            </w:pPr>
            <w:r w:rsidRPr="00AC517B">
              <w:rPr>
                <w:sz w:val="24"/>
                <w:szCs w:val="24"/>
                <w:lang w:val="ro-RO"/>
              </w:rPr>
              <w:t xml:space="preserve">Rezolvarea prin efort propriu a problemei </w:t>
            </w:r>
            <w:proofErr w:type="spellStart"/>
            <w:r w:rsidRPr="00AC517B">
              <w:rPr>
                <w:sz w:val="24"/>
                <w:szCs w:val="24"/>
                <w:lang w:val="ro-RO"/>
              </w:rPr>
              <w:t>protecţiei</w:t>
            </w:r>
            <w:proofErr w:type="spellEnd"/>
            <w:r w:rsidRPr="00AC517B">
              <w:rPr>
                <w:sz w:val="24"/>
                <w:szCs w:val="24"/>
                <w:lang w:val="ro-RO"/>
              </w:rPr>
              <w:t xml:space="preserve"> sociale a unui segment important al </w:t>
            </w:r>
            <w:proofErr w:type="spellStart"/>
            <w:r w:rsidRPr="00AC517B">
              <w:rPr>
                <w:sz w:val="24"/>
                <w:szCs w:val="24"/>
                <w:lang w:val="ro-RO"/>
              </w:rPr>
              <w:t>societaţii</w:t>
            </w:r>
            <w:proofErr w:type="spellEnd"/>
            <w:r w:rsidRPr="00AC517B">
              <w:rPr>
                <w:sz w:val="24"/>
                <w:szCs w:val="24"/>
                <w:lang w:val="ro-RO"/>
              </w:rPr>
              <w:t xml:space="preserve"> civile prin acordarea unei </w:t>
            </w:r>
            <w:proofErr w:type="spellStart"/>
            <w:r w:rsidRPr="00AC517B">
              <w:rPr>
                <w:sz w:val="24"/>
                <w:szCs w:val="24"/>
                <w:lang w:val="ro-RO"/>
              </w:rPr>
              <w:t>indemnizaţii</w:t>
            </w:r>
            <w:proofErr w:type="spellEnd"/>
            <w:r w:rsidRPr="00AC517B">
              <w:rPr>
                <w:sz w:val="24"/>
                <w:szCs w:val="24"/>
                <w:lang w:val="ro-RO"/>
              </w:rPr>
              <w:t xml:space="preserve">, stabilite în proiectul de lege. Suprapunerea cadrului normativ în vigoare, Codul Muncii 154- XV din 28 martie, 2003 art. 80 (4), în care este </w:t>
            </w:r>
            <w:proofErr w:type="spellStart"/>
            <w:r w:rsidRPr="00AC517B">
              <w:rPr>
                <w:sz w:val="24"/>
                <w:szCs w:val="24"/>
                <w:lang w:val="ro-RO"/>
              </w:rPr>
              <w:t>menţionat</w:t>
            </w:r>
            <w:proofErr w:type="spellEnd"/>
            <w:r w:rsidRPr="00AC517B">
              <w:rPr>
                <w:sz w:val="24"/>
                <w:szCs w:val="24"/>
                <w:lang w:val="ro-RO"/>
              </w:rPr>
              <w:t xml:space="preserve"> că în perioada </w:t>
            </w:r>
            <w:proofErr w:type="spellStart"/>
            <w:r w:rsidRPr="00AC517B">
              <w:rPr>
                <w:sz w:val="24"/>
                <w:szCs w:val="24"/>
                <w:lang w:val="ro-RO"/>
              </w:rPr>
              <w:t>şomajului</w:t>
            </w:r>
            <w:proofErr w:type="spellEnd"/>
            <w:r w:rsidRPr="00AC517B">
              <w:rPr>
                <w:sz w:val="24"/>
                <w:szCs w:val="24"/>
                <w:lang w:val="ro-RO"/>
              </w:rPr>
              <w:t xml:space="preserve"> tehnic, </w:t>
            </w:r>
            <w:proofErr w:type="spellStart"/>
            <w:r w:rsidRPr="00AC517B">
              <w:rPr>
                <w:sz w:val="24"/>
                <w:szCs w:val="24"/>
                <w:lang w:val="ro-RO"/>
              </w:rPr>
              <w:t>salariaţii</w:t>
            </w:r>
            <w:proofErr w:type="spellEnd"/>
            <w:r w:rsidRPr="00AC517B">
              <w:rPr>
                <w:sz w:val="24"/>
                <w:szCs w:val="24"/>
                <w:lang w:val="ro-RO"/>
              </w:rPr>
              <w:t xml:space="preserve"> beneficiază de o </w:t>
            </w:r>
            <w:proofErr w:type="spellStart"/>
            <w:r w:rsidRPr="00AC517B">
              <w:rPr>
                <w:sz w:val="24"/>
                <w:szCs w:val="24"/>
                <w:lang w:val="ro-RO"/>
              </w:rPr>
              <w:t>indemnizaţie</w:t>
            </w:r>
            <w:proofErr w:type="spellEnd"/>
            <w:r w:rsidRPr="00AC517B">
              <w:rPr>
                <w:sz w:val="24"/>
                <w:szCs w:val="24"/>
                <w:lang w:val="ro-RO"/>
              </w:rPr>
              <w:t xml:space="preserve"> care nu poate fi mai mică de 50% din salariul de bază, acordată de stat, poate fi apreciată ca avantaj în analiza prezentă. </w:t>
            </w:r>
          </w:p>
          <w:p w14:paraId="132B15C2" w14:textId="77777777" w:rsidR="00384789" w:rsidRPr="00AC517B" w:rsidRDefault="00384789" w:rsidP="00AC517B">
            <w:pPr>
              <w:spacing w:line="276" w:lineRule="auto"/>
              <w:ind w:firstLine="514"/>
              <w:rPr>
                <w:sz w:val="24"/>
                <w:szCs w:val="24"/>
                <w:lang w:val="ro-RO"/>
              </w:rPr>
            </w:pPr>
            <w:r w:rsidRPr="00AC517B">
              <w:rPr>
                <w:sz w:val="24"/>
                <w:szCs w:val="24"/>
                <w:lang w:val="ro-RO"/>
              </w:rPr>
              <w:t xml:space="preserve">Proiectul de lege propus </w:t>
            </w:r>
            <w:proofErr w:type="spellStart"/>
            <w:r w:rsidRPr="00AC517B">
              <w:rPr>
                <w:sz w:val="24"/>
                <w:szCs w:val="24"/>
                <w:lang w:val="ro-RO"/>
              </w:rPr>
              <w:t>crează</w:t>
            </w:r>
            <w:proofErr w:type="spellEnd"/>
            <w:r w:rsidRPr="00AC517B">
              <w:rPr>
                <w:sz w:val="24"/>
                <w:szCs w:val="24"/>
                <w:lang w:val="ro-RO"/>
              </w:rPr>
              <w:t xml:space="preserve"> </w:t>
            </w:r>
            <w:proofErr w:type="spellStart"/>
            <w:r w:rsidRPr="00AC517B">
              <w:rPr>
                <w:sz w:val="24"/>
                <w:szCs w:val="24"/>
                <w:lang w:val="ro-RO"/>
              </w:rPr>
              <w:t>posibilităţi</w:t>
            </w:r>
            <w:proofErr w:type="spellEnd"/>
            <w:r w:rsidRPr="00AC517B">
              <w:rPr>
                <w:sz w:val="24"/>
                <w:szCs w:val="24"/>
                <w:lang w:val="ro-RO"/>
              </w:rPr>
              <w:t xml:space="preserve"> suplimentare de protejare a </w:t>
            </w:r>
            <w:proofErr w:type="spellStart"/>
            <w:r w:rsidRPr="00AC517B">
              <w:rPr>
                <w:sz w:val="24"/>
                <w:szCs w:val="24"/>
                <w:lang w:val="ro-RO"/>
              </w:rPr>
              <w:t>forţei</w:t>
            </w:r>
            <w:proofErr w:type="spellEnd"/>
            <w:r w:rsidRPr="00AC517B">
              <w:rPr>
                <w:sz w:val="24"/>
                <w:szCs w:val="24"/>
                <w:lang w:val="ro-RO"/>
              </w:rPr>
              <w:t xml:space="preserve"> de muncă specializate, a </w:t>
            </w:r>
            <w:proofErr w:type="spellStart"/>
            <w:r w:rsidRPr="00AC517B">
              <w:rPr>
                <w:sz w:val="24"/>
                <w:szCs w:val="24"/>
                <w:lang w:val="ro-RO"/>
              </w:rPr>
              <w:t>angajaţilor</w:t>
            </w:r>
            <w:proofErr w:type="spellEnd"/>
            <w:r w:rsidRPr="00AC517B">
              <w:rPr>
                <w:sz w:val="24"/>
                <w:szCs w:val="24"/>
                <w:lang w:val="ro-RO"/>
              </w:rPr>
              <w:t xml:space="preserve">, prin acordarea de </w:t>
            </w:r>
            <w:proofErr w:type="spellStart"/>
            <w:r w:rsidRPr="00AC517B">
              <w:rPr>
                <w:sz w:val="24"/>
                <w:szCs w:val="24"/>
                <w:lang w:val="ro-RO"/>
              </w:rPr>
              <w:t>indemnizaţii</w:t>
            </w:r>
            <w:proofErr w:type="spellEnd"/>
            <w:r w:rsidRPr="00AC517B">
              <w:rPr>
                <w:sz w:val="24"/>
                <w:szCs w:val="24"/>
                <w:lang w:val="ro-RO"/>
              </w:rPr>
              <w:t xml:space="preserve">, </w:t>
            </w:r>
            <w:proofErr w:type="spellStart"/>
            <w:r w:rsidRPr="00AC517B">
              <w:rPr>
                <w:sz w:val="24"/>
                <w:szCs w:val="24"/>
                <w:lang w:val="ro-RO"/>
              </w:rPr>
              <w:t>şi</w:t>
            </w:r>
            <w:proofErr w:type="spellEnd"/>
            <w:r w:rsidRPr="00AC517B">
              <w:rPr>
                <w:sz w:val="24"/>
                <w:szCs w:val="24"/>
                <w:lang w:val="ro-RO"/>
              </w:rPr>
              <w:t xml:space="preserve"> păstrarea în continuare a </w:t>
            </w:r>
            <w:proofErr w:type="spellStart"/>
            <w:r w:rsidRPr="00AC517B">
              <w:rPr>
                <w:sz w:val="24"/>
                <w:szCs w:val="24"/>
                <w:lang w:val="ro-RO"/>
              </w:rPr>
              <w:t>idenţităţii</w:t>
            </w:r>
            <w:proofErr w:type="spellEnd"/>
            <w:r w:rsidRPr="00AC517B">
              <w:rPr>
                <w:sz w:val="24"/>
                <w:szCs w:val="24"/>
                <w:lang w:val="ro-RO"/>
              </w:rPr>
              <w:t xml:space="preserve"> </w:t>
            </w:r>
            <w:proofErr w:type="spellStart"/>
            <w:r w:rsidRPr="00AC517B">
              <w:rPr>
                <w:sz w:val="24"/>
                <w:szCs w:val="24"/>
                <w:lang w:val="ro-RO"/>
              </w:rPr>
              <w:t>şi</w:t>
            </w:r>
            <w:proofErr w:type="spellEnd"/>
            <w:r w:rsidRPr="00AC517B">
              <w:rPr>
                <w:sz w:val="24"/>
                <w:szCs w:val="24"/>
                <w:lang w:val="ro-RO"/>
              </w:rPr>
              <w:t xml:space="preserve"> </w:t>
            </w:r>
            <w:proofErr w:type="spellStart"/>
            <w:r w:rsidRPr="00AC517B">
              <w:rPr>
                <w:sz w:val="24"/>
                <w:szCs w:val="24"/>
                <w:lang w:val="ro-RO"/>
              </w:rPr>
              <w:t>continuităţii</w:t>
            </w:r>
            <w:proofErr w:type="spellEnd"/>
            <w:r w:rsidRPr="00AC517B">
              <w:rPr>
                <w:sz w:val="24"/>
                <w:szCs w:val="24"/>
                <w:lang w:val="ro-RO"/>
              </w:rPr>
              <w:t xml:space="preserve"> întreprinderilor de </w:t>
            </w:r>
            <w:proofErr w:type="spellStart"/>
            <w:r w:rsidRPr="00AC517B">
              <w:rPr>
                <w:sz w:val="24"/>
                <w:szCs w:val="24"/>
                <w:lang w:val="ro-RO"/>
              </w:rPr>
              <w:t>construcţii</w:t>
            </w:r>
            <w:proofErr w:type="spellEnd"/>
            <w:r w:rsidRPr="00AC517B">
              <w:rPr>
                <w:sz w:val="24"/>
                <w:szCs w:val="24"/>
                <w:lang w:val="ro-RO"/>
              </w:rPr>
              <w:t>;</w:t>
            </w:r>
          </w:p>
          <w:p w14:paraId="1D5FBBD6" w14:textId="77777777" w:rsidR="00384789" w:rsidRPr="00AC517B" w:rsidRDefault="00384789" w:rsidP="00AC517B">
            <w:pPr>
              <w:spacing w:line="276" w:lineRule="auto"/>
              <w:ind w:firstLine="514"/>
              <w:rPr>
                <w:sz w:val="24"/>
                <w:szCs w:val="24"/>
                <w:lang w:val="ro-RO"/>
              </w:rPr>
            </w:pPr>
            <w:r w:rsidRPr="00AC517B">
              <w:rPr>
                <w:sz w:val="24"/>
                <w:szCs w:val="24"/>
                <w:lang w:val="ro-RO"/>
              </w:rPr>
              <w:t xml:space="preserve">Reducerea </w:t>
            </w:r>
            <w:proofErr w:type="spellStart"/>
            <w:r w:rsidRPr="00AC517B">
              <w:rPr>
                <w:sz w:val="24"/>
                <w:szCs w:val="24"/>
                <w:lang w:val="ro-RO"/>
              </w:rPr>
              <w:t>şomajului</w:t>
            </w:r>
            <w:proofErr w:type="spellEnd"/>
            <w:r w:rsidRPr="00AC517B">
              <w:rPr>
                <w:sz w:val="24"/>
                <w:szCs w:val="24"/>
                <w:lang w:val="ro-RO"/>
              </w:rPr>
              <w:t xml:space="preserve"> </w:t>
            </w:r>
            <w:proofErr w:type="spellStart"/>
            <w:r w:rsidRPr="00AC517B">
              <w:rPr>
                <w:sz w:val="24"/>
                <w:szCs w:val="24"/>
                <w:lang w:val="ro-RO"/>
              </w:rPr>
              <w:t>forţat</w:t>
            </w:r>
            <w:proofErr w:type="spellEnd"/>
            <w:r w:rsidRPr="00AC517B">
              <w:rPr>
                <w:sz w:val="24"/>
                <w:szCs w:val="24"/>
                <w:lang w:val="ro-RO"/>
              </w:rPr>
              <w:t xml:space="preserve"> pe perioadele </w:t>
            </w:r>
            <w:proofErr w:type="spellStart"/>
            <w:r w:rsidRPr="00AC517B">
              <w:rPr>
                <w:sz w:val="24"/>
                <w:szCs w:val="24"/>
                <w:lang w:val="ro-RO"/>
              </w:rPr>
              <w:t>menţionate</w:t>
            </w:r>
            <w:proofErr w:type="spellEnd"/>
            <w:r w:rsidRPr="00AC517B">
              <w:rPr>
                <w:sz w:val="24"/>
                <w:szCs w:val="24"/>
                <w:lang w:val="ro-RO"/>
              </w:rPr>
              <w:t xml:space="preserve"> în </w:t>
            </w:r>
            <w:proofErr w:type="spellStart"/>
            <w:r w:rsidRPr="00AC517B">
              <w:rPr>
                <w:sz w:val="24"/>
                <w:szCs w:val="24"/>
                <w:lang w:val="ro-RO"/>
              </w:rPr>
              <w:t>rîndurile</w:t>
            </w:r>
            <w:proofErr w:type="spellEnd"/>
            <w:r w:rsidRPr="00AC517B">
              <w:rPr>
                <w:sz w:val="24"/>
                <w:szCs w:val="24"/>
                <w:lang w:val="ro-RO"/>
              </w:rPr>
              <w:t xml:space="preserve"> </w:t>
            </w:r>
            <w:proofErr w:type="spellStart"/>
            <w:r w:rsidRPr="00AC517B">
              <w:rPr>
                <w:sz w:val="24"/>
                <w:szCs w:val="24"/>
                <w:lang w:val="ro-RO"/>
              </w:rPr>
              <w:t>angajaţilor</w:t>
            </w:r>
            <w:proofErr w:type="spellEnd"/>
            <w:r w:rsidRPr="00AC517B">
              <w:rPr>
                <w:sz w:val="24"/>
                <w:szCs w:val="24"/>
                <w:lang w:val="ro-RO"/>
              </w:rPr>
              <w:t xml:space="preserve"> din domeniul </w:t>
            </w:r>
            <w:proofErr w:type="spellStart"/>
            <w:r w:rsidRPr="00AC517B">
              <w:rPr>
                <w:sz w:val="24"/>
                <w:szCs w:val="24"/>
                <w:lang w:val="ro-RO"/>
              </w:rPr>
              <w:t>construcţiilor</w:t>
            </w:r>
            <w:proofErr w:type="spellEnd"/>
            <w:r w:rsidRPr="00AC517B">
              <w:rPr>
                <w:sz w:val="24"/>
                <w:szCs w:val="24"/>
                <w:lang w:val="ro-RO"/>
              </w:rPr>
              <w:t>;</w:t>
            </w:r>
          </w:p>
          <w:p w14:paraId="1E7A02F2" w14:textId="77777777" w:rsidR="00384789" w:rsidRPr="00AC517B" w:rsidRDefault="00384789" w:rsidP="00AC517B">
            <w:pPr>
              <w:spacing w:line="276" w:lineRule="auto"/>
              <w:ind w:firstLine="514"/>
              <w:rPr>
                <w:sz w:val="24"/>
                <w:szCs w:val="24"/>
                <w:lang w:val="ro-RO"/>
              </w:rPr>
            </w:pPr>
            <w:r w:rsidRPr="00AC517B">
              <w:rPr>
                <w:sz w:val="24"/>
                <w:szCs w:val="24"/>
                <w:lang w:val="ro-RO"/>
              </w:rPr>
              <w:t xml:space="preserve">Scăderea numărului persoanelor care părăsesc </w:t>
            </w:r>
            <w:proofErr w:type="spellStart"/>
            <w:r w:rsidRPr="00AC517B">
              <w:rPr>
                <w:sz w:val="24"/>
                <w:szCs w:val="24"/>
                <w:lang w:val="ro-RO"/>
              </w:rPr>
              <w:t>ţara</w:t>
            </w:r>
            <w:proofErr w:type="spellEnd"/>
            <w:r w:rsidRPr="00AC517B">
              <w:rPr>
                <w:sz w:val="24"/>
                <w:szCs w:val="24"/>
                <w:lang w:val="ro-RO"/>
              </w:rPr>
              <w:t xml:space="preserve"> din cauza lipsei de activitate; </w:t>
            </w:r>
          </w:p>
          <w:p w14:paraId="313CE2CD" w14:textId="77777777" w:rsidR="00457A8E" w:rsidRPr="00AC517B" w:rsidRDefault="00384789" w:rsidP="00AC517B">
            <w:pPr>
              <w:spacing w:line="276" w:lineRule="auto"/>
              <w:ind w:firstLine="514"/>
              <w:rPr>
                <w:sz w:val="24"/>
                <w:szCs w:val="24"/>
                <w:lang w:val="ro-RO"/>
              </w:rPr>
            </w:pPr>
            <w:r w:rsidRPr="00AC517B">
              <w:rPr>
                <w:sz w:val="24"/>
                <w:szCs w:val="24"/>
                <w:lang w:val="ro-RO"/>
              </w:rPr>
              <w:t>Asigurarea unui nivel de trai decent pentru muncitorii din ramura construcție pe perioada intemperiilor;</w:t>
            </w:r>
          </w:p>
          <w:p w14:paraId="1A1F57E0" w14:textId="77777777" w:rsidR="004278FC" w:rsidRPr="00AC517B" w:rsidRDefault="004278FC" w:rsidP="00AC517B">
            <w:pPr>
              <w:spacing w:line="276" w:lineRule="auto"/>
              <w:ind w:firstLine="514"/>
              <w:rPr>
                <w:sz w:val="24"/>
                <w:szCs w:val="24"/>
                <w:lang w:val="ro-RO"/>
              </w:rPr>
            </w:pPr>
            <w:r w:rsidRPr="00AC517B">
              <w:rPr>
                <w:sz w:val="24"/>
                <w:szCs w:val="24"/>
                <w:lang w:val="ro-RO"/>
              </w:rPr>
              <w:t xml:space="preserve">Impulsionarea </w:t>
            </w:r>
            <w:proofErr w:type="spellStart"/>
            <w:r w:rsidRPr="00AC517B">
              <w:rPr>
                <w:sz w:val="24"/>
                <w:szCs w:val="24"/>
                <w:lang w:val="ro-RO"/>
              </w:rPr>
              <w:t>împlementării</w:t>
            </w:r>
            <w:proofErr w:type="spellEnd"/>
            <w:r w:rsidRPr="00AC517B">
              <w:rPr>
                <w:sz w:val="24"/>
                <w:szCs w:val="24"/>
                <w:lang w:val="ro-RO"/>
              </w:rPr>
              <w:t xml:space="preserve"> principiului de „Casă socială” în sectoarele economiei; </w:t>
            </w:r>
          </w:p>
          <w:p w14:paraId="42CC843A" w14:textId="77777777" w:rsidR="004278FC" w:rsidRPr="00AC517B" w:rsidRDefault="004278FC" w:rsidP="00AC517B">
            <w:pPr>
              <w:spacing w:line="276" w:lineRule="auto"/>
              <w:ind w:firstLine="514"/>
              <w:rPr>
                <w:sz w:val="24"/>
                <w:szCs w:val="24"/>
                <w:lang w:val="ro-RO"/>
              </w:rPr>
            </w:pPr>
            <w:r w:rsidRPr="00AC517B">
              <w:rPr>
                <w:sz w:val="24"/>
                <w:szCs w:val="24"/>
                <w:lang w:val="ro-RO"/>
              </w:rPr>
              <w:t xml:space="preserve">Asigurarea </w:t>
            </w:r>
            <w:proofErr w:type="spellStart"/>
            <w:r w:rsidRPr="00AC517B">
              <w:rPr>
                <w:sz w:val="24"/>
                <w:szCs w:val="24"/>
                <w:lang w:val="ro-RO"/>
              </w:rPr>
              <w:t>protecţiei</w:t>
            </w:r>
            <w:proofErr w:type="spellEnd"/>
            <w:r w:rsidRPr="00AC517B">
              <w:rPr>
                <w:sz w:val="24"/>
                <w:szCs w:val="24"/>
                <w:lang w:val="ro-RO"/>
              </w:rPr>
              <w:t xml:space="preserve"> sociale </w:t>
            </w:r>
            <w:proofErr w:type="spellStart"/>
            <w:r w:rsidRPr="00AC517B">
              <w:rPr>
                <w:sz w:val="24"/>
                <w:szCs w:val="24"/>
                <w:lang w:val="ro-RO"/>
              </w:rPr>
              <w:t>şi</w:t>
            </w:r>
            <w:proofErr w:type="spellEnd"/>
            <w:r w:rsidRPr="00AC517B">
              <w:rPr>
                <w:sz w:val="24"/>
                <w:szCs w:val="24"/>
                <w:lang w:val="ro-RO"/>
              </w:rPr>
              <w:t xml:space="preserve"> a membrilor casei sociale care muncesc după hotarele </w:t>
            </w:r>
            <w:proofErr w:type="spellStart"/>
            <w:r w:rsidRPr="00AC517B">
              <w:rPr>
                <w:sz w:val="24"/>
                <w:szCs w:val="24"/>
                <w:lang w:val="ro-RO"/>
              </w:rPr>
              <w:t>ţării</w:t>
            </w:r>
            <w:proofErr w:type="spellEnd"/>
            <w:r w:rsidRPr="00AC517B">
              <w:rPr>
                <w:sz w:val="24"/>
                <w:szCs w:val="24"/>
                <w:lang w:val="ro-RO"/>
              </w:rPr>
              <w:t xml:space="preserve">, </w:t>
            </w:r>
            <w:proofErr w:type="spellStart"/>
            <w:r w:rsidRPr="00AC517B">
              <w:rPr>
                <w:sz w:val="24"/>
                <w:szCs w:val="24"/>
                <w:lang w:val="ro-RO"/>
              </w:rPr>
              <w:t>desfăşurarea</w:t>
            </w:r>
            <w:proofErr w:type="spellEnd"/>
            <w:r w:rsidRPr="00AC517B">
              <w:rPr>
                <w:sz w:val="24"/>
                <w:szCs w:val="24"/>
                <w:lang w:val="ro-RO"/>
              </w:rPr>
              <w:t xml:space="preserve"> diverselor manifestări </w:t>
            </w:r>
            <w:proofErr w:type="spellStart"/>
            <w:r w:rsidRPr="00AC517B">
              <w:rPr>
                <w:sz w:val="24"/>
                <w:szCs w:val="24"/>
                <w:lang w:val="ro-RO"/>
              </w:rPr>
              <w:t>şi</w:t>
            </w:r>
            <w:proofErr w:type="spellEnd"/>
            <w:r w:rsidRPr="00AC517B">
              <w:rPr>
                <w:sz w:val="24"/>
                <w:szCs w:val="24"/>
                <w:lang w:val="ro-RO"/>
              </w:rPr>
              <w:t xml:space="preserve"> utilizarea bunelor practici în </w:t>
            </w:r>
            <w:proofErr w:type="spellStart"/>
            <w:r w:rsidRPr="00AC517B">
              <w:rPr>
                <w:sz w:val="24"/>
                <w:szCs w:val="24"/>
                <w:lang w:val="ro-RO"/>
              </w:rPr>
              <w:t>protecţia</w:t>
            </w:r>
            <w:proofErr w:type="spellEnd"/>
            <w:r w:rsidRPr="00AC517B">
              <w:rPr>
                <w:sz w:val="24"/>
                <w:szCs w:val="24"/>
                <w:lang w:val="ro-RO"/>
              </w:rPr>
              <w:t xml:space="preserve"> socială a partenerilor sociali (casele sociale, casele sociale de economii, </w:t>
            </w:r>
            <w:proofErr w:type="spellStart"/>
            <w:r w:rsidRPr="00AC517B">
              <w:rPr>
                <w:sz w:val="24"/>
                <w:szCs w:val="24"/>
                <w:lang w:val="ro-RO"/>
              </w:rPr>
              <w:t>ş.a</w:t>
            </w:r>
            <w:proofErr w:type="spellEnd"/>
            <w:r w:rsidRPr="00AC517B">
              <w:rPr>
                <w:sz w:val="24"/>
                <w:szCs w:val="24"/>
                <w:lang w:val="ro-RO"/>
              </w:rPr>
              <w:t xml:space="preserve">.) din afara </w:t>
            </w:r>
            <w:proofErr w:type="spellStart"/>
            <w:r w:rsidRPr="00AC517B">
              <w:rPr>
                <w:sz w:val="24"/>
                <w:szCs w:val="24"/>
                <w:lang w:val="ro-RO"/>
              </w:rPr>
              <w:t>ţării</w:t>
            </w:r>
            <w:proofErr w:type="spellEnd"/>
            <w:r w:rsidRPr="00AC517B">
              <w:rPr>
                <w:sz w:val="24"/>
                <w:szCs w:val="24"/>
                <w:lang w:val="ro-RO"/>
              </w:rPr>
              <w:t xml:space="preserve"> ce va favoriza totodată, </w:t>
            </w:r>
            <w:proofErr w:type="spellStart"/>
            <w:r w:rsidRPr="00AC517B">
              <w:rPr>
                <w:sz w:val="24"/>
                <w:szCs w:val="24"/>
                <w:lang w:val="ro-RO"/>
              </w:rPr>
              <w:t>şi</w:t>
            </w:r>
            <w:proofErr w:type="spellEnd"/>
            <w:r w:rsidRPr="00AC517B">
              <w:rPr>
                <w:sz w:val="24"/>
                <w:szCs w:val="24"/>
                <w:lang w:val="ro-RO"/>
              </w:rPr>
              <w:t xml:space="preserve"> integrarea în familia europeană; </w:t>
            </w:r>
          </w:p>
          <w:p w14:paraId="25C40670" w14:textId="77777777" w:rsidR="004278FC" w:rsidRPr="00AC517B" w:rsidRDefault="004278FC" w:rsidP="00AC517B">
            <w:pPr>
              <w:spacing w:line="276" w:lineRule="auto"/>
              <w:ind w:firstLine="514"/>
              <w:rPr>
                <w:sz w:val="24"/>
                <w:szCs w:val="24"/>
                <w:lang w:val="ro-RO"/>
              </w:rPr>
            </w:pPr>
            <w:r w:rsidRPr="00AC517B">
              <w:rPr>
                <w:sz w:val="24"/>
                <w:szCs w:val="24"/>
                <w:lang w:val="ro-RO"/>
              </w:rPr>
              <w:t xml:space="preserve">Dezvoltarea directă a unor </w:t>
            </w:r>
            <w:proofErr w:type="spellStart"/>
            <w:r w:rsidRPr="00AC517B">
              <w:rPr>
                <w:sz w:val="24"/>
                <w:szCs w:val="24"/>
                <w:lang w:val="ro-RO"/>
              </w:rPr>
              <w:t>relaţii</w:t>
            </w:r>
            <w:proofErr w:type="spellEnd"/>
            <w:r w:rsidRPr="00AC517B">
              <w:rPr>
                <w:sz w:val="24"/>
                <w:szCs w:val="24"/>
                <w:lang w:val="ro-RO"/>
              </w:rPr>
              <w:t xml:space="preserve"> parteneriale constructive cu alte organisme paritare din </w:t>
            </w:r>
            <w:proofErr w:type="spellStart"/>
            <w:r w:rsidRPr="00AC517B">
              <w:rPr>
                <w:sz w:val="24"/>
                <w:szCs w:val="24"/>
                <w:lang w:val="ro-RO"/>
              </w:rPr>
              <w:t>ţări</w:t>
            </w:r>
            <w:proofErr w:type="spellEnd"/>
            <w:r w:rsidRPr="00AC517B">
              <w:rPr>
                <w:sz w:val="24"/>
                <w:szCs w:val="24"/>
                <w:lang w:val="ro-RO"/>
              </w:rPr>
              <w:t xml:space="preserve"> precum Belgia, Italia, Germania, </w:t>
            </w:r>
            <w:proofErr w:type="spellStart"/>
            <w:r w:rsidRPr="00AC517B">
              <w:rPr>
                <w:sz w:val="24"/>
                <w:szCs w:val="24"/>
                <w:lang w:val="ro-RO"/>
              </w:rPr>
              <w:t>ş.a</w:t>
            </w:r>
            <w:proofErr w:type="spellEnd"/>
            <w:r w:rsidRPr="00AC517B">
              <w:rPr>
                <w:sz w:val="24"/>
                <w:szCs w:val="24"/>
                <w:lang w:val="ro-RO"/>
              </w:rPr>
              <w:t xml:space="preserve">. ; </w:t>
            </w:r>
          </w:p>
          <w:p w14:paraId="01B191B1" w14:textId="77777777" w:rsidR="004278FC" w:rsidRPr="00AC517B" w:rsidRDefault="004278FC" w:rsidP="00AC517B">
            <w:pPr>
              <w:spacing w:line="276" w:lineRule="auto"/>
              <w:ind w:firstLine="514"/>
              <w:rPr>
                <w:sz w:val="24"/>
                <w:szCs w:val="24"/>
                <w:lang w:val="ro-RO"/>
              </w:rPr>
            </w:pPr>
            <w:r w:rsidRPr="00AC517B">
              <w:rPr>
                <w:sz w:val="24"/>
                <w:szCs w:val="24"/>
                <w:lang w:val="ro-RO"/>
              </w:rPr>
              <w:t xml:space="preserve">Posibile surse suplimentare de </w:t>
            </w:r>
            <w:proofErr w:type="spellStart"/>
            <w:r w:rsidRPr="00AC517B">
              <w:rPr>
                <w:sz w:val="24"/>
                <w:szCs w:val="24"/>
                <w:lang w:val="ro-RO"/>
              </w:rPr>
              <w:t>investiţii</w:t>
            </w:r>
            <w:proofErr w:type="spellEnd"/>
            <w:r w:rsidRPr="00AC517B">
              <w:rPr>
                <w:sz w:val="24"/>
                <w:szCs w:val="24"/>
                <w:lang w:val="ro-RO"/>
              </w:rPr>
              <w:t xml:space="preserve"> în economie din contul acumulărilor casei sociale </w:t>
            </w:r>
            <w:proofErr w:type="spellStart"/>
            <w:r w:rsidRPr="00AC517B">
              <w:rPr>
                <w:sz w:val="24"/>
                <w:szCs w:val="24"/>
                <w:lang w:val="ro-RO"/>
              </w:rPr>
              <w:t>şi</w:t>
            </w:r>
            <w:proofErr w:type="spellEnd"/>
            <w:r w:rsidRPr="00AC517B">
              <w:rPr>
                <w:sz w:val="24"/>
                <w:szCs w:val="24"/>
                <w:lang w:val="ro-RO"/>
              </w:rPr>
              <w:t xml:space="preserve"> astfel multiplicarea lor; </w:t>
            </w:r>
          </w:p>
          <w:p w14:paraId="4707F807" w14:textId="77777777" w:rsidR="004278FC" w:rsidRPr="00AC517B" w:rsidRDefault="004278FC" w:rsidP="00AC517B">
            <w:pPr>
              <w:spacing w:line="276" w:lineRule="auto"/>
              <w:ind w:firstLine="514"/>
              <w:rPr>
                <w:sz w:val="24"/>
                <w:szCs w:val="24"/>
                <w:lang w:val="ro-RO"/>
              </w:rPr>
            </w:pPr>
            <w:r w:rsidRPr="00AC517B">
              <w:rPr>
                <w:sz w:val="24"/>
                <w:szCs w:val="24"/>
                <w:lang w:val="ro-RO"/>
              </w:rPr>
              <w:t xml:space="preserve">Implicarea în proiecte cu </w:t>
            </w:r>
            <w:proofErr w:type="spellStart"/>
            <w:r w:rsidRPr="00AC517B">
              <w:rPr>
                <w:sz w:val="24"/>
                <w:szCs w:val="24"/>
                <w:lang w:val="ro-RO"/>
              </w:rPr>
              <w:t>finanţare</w:t>
            </w:r>
            <w:proofErr w:type="spellEnd"/>
            <w:r w:rsidRPr="00AC517B">
              <w:rPr>
                <w:sz w:val="24"/>
                <w:szCs w:val="24"/>
                <w:lang w:val="ro-RO"/>
              </w:rPr>
              <w:t xml:space="preserve"> europeană, etc.; </w:t>
            </w:r>
          </w:p>
          <w:p w14:paraId="4204F9F1" w14:textId="77777777" w:rsidR="004278FC" w:rsidRPr="00AC517B" w:rsidRDefault="004278FC" w:rsidP="00AC517B">
            <w:pPr>
              <w:spacing w:line="276" w:lineRule="auto"/>
              <w:ind w:firstLine="514"/>
              <w:rPr>
                <w:sz w:val="24"/>
                <w:szCs w:val="24"/>
                <w:lang w:val="ro-RO"/>
              </w:rPr>
            </w:pPr>
            <w:proofErr w:type="spellStart"/>
            <w:r w:rsidRPr="00AC517B">
              <w:rPr>
                <w:sz w:val="24"/>
                <w:szCs w:val="24"/>
                <w:lang w:val="ro-RO"/>
              </w:rPr>
              <w:t>Cresterea</w:t>
            </w:r>
            <w:proofErr w:type="spellEnd"/>
            <w:r w:rsidRPr="00AC517B">
              <w:rPr>
                <w:sz w:val="24"/>
                <w:szCs w:val="24"/>
                <w:lang w:val="ro-RO"/>
              </w:rPr>
              <w:t xml:space="preserve"> nivelului de responsabilitate social-corporativă a </w:t>
            </w:r>
            <w:proofErr w:type="spellStart"/>
            <w:r w:rsidRPr="00AC517B">
              <w:rPr>
                <w:sz w:val="24"/>
                <w:szCs w:val="24"/>
                <w:lang w:val="ro-RO"/>
              </w:rPr>
              <w:t>societaţilor</w:t>
            </w:r>
            <w:proofErr w:type="spellEnd"/>
            <w:r w:rsidRPr="00AC517B">
              <w:rPr>
                <w:sz w:val="24"/>
                <w:szCs w:val="24"/>
                <w:lang w:val="ro-RO"/>
              </w:rPr>
              <w:t xml:space="preserve"> de </w:t>
            </w:r>
            <w:proofErr w:type="spellStart"/>
            <w:r w:rsidRPr="00AC517B">
              <w:rPr>
                <w:sz w:val="24"/>
                <w:szCs w:val="24"/>
                <w:lang w:val="ro-RO"/>
              </w:rPr>
              <w:t>construcţii</w:t>
            </w:r>
            <w:proofErr w:type="spellEnd"/>
            <w:r w:rsidRPr="00AC517B">
              <w:rPr>
                <w:sz w:val="24"/>
                <w:szCs w:val="24"/>
                <w:lang w:val="ro-RO"/>
              </w:rPr>
              <w:t>;</w:t>
            </w:r>
          </w:p>
          <w:p w14:paraId="6CB32CC7" w14:textId="25FF8BBA" w:rsidR="004278FC" w:rsidRPr="00AC517B" w:rsidRDefault="004278FC" w:rsidP="00AC517B">
            <w:pPr>
              <w:spacing w:line="276" w:lineRule="auto"/>
              <w:ind w:firstLine="514"/>
              <w:rPr>
                <w:sz w:val="24"/>
                <w:szCs w:val="24"/>
                <w:lang w:val="ro-RO"/>
              </w:rPr>
            </w:pPr>
            <w:proofErr w:type="spellStart"/>
            <w:r w:rsidRPr="00AC517B">
              <w:rPr>
                <w:sz w:val="24"/>
                <w:szCs w:val="24"/>
                <w:lang w:val="ro-RO"/>
              </w:rPr>
              <w:t>Creşterea</w:t>
            </w:r>
            <w:proofErr w:type="spellEnd"/>
            <w:r w:rsidRPr="00AC517B">
              <w:rPr>
                <w:sz w:val="24"/>
                <w:szCs w:val="24"/>
                <w:lang w:val="ro-RO"/>
              </w:rPr>
              <w:t xml:space="preserve"> interesului </w:t>
            </w:r>
            <w:proofErr w:type="spellStart"/>
            <w:r w:rsidRPr="00AC517B">
              <w:rPr>
                <w:sz w:val="24"/>
                <w:szCs w:val="24"/>
                <w:lang w:val="ro-RO"/>
              </w:rPr>
              <w:t>societaţilor</w:t>
            </w:r>
            <w:proofErr w:type="spellEnd"/>
            <w:r w:rsidRPr="00AC517B">
              <w:rPr>
                <w:sz w:val="24"/>
                <w:szCs w:val="24"/>
                <w:lang w:val="ro-RO"/>
              </w:rPr>
              <w:t xml:space="preserve"> de </w:t>
            </w:r>
            <w:proofErr w:type="spellStart"/>
            <w:r w:rsidRPr="00AC517B">
              <w:rPr>
                <w:sz w:val="24"/>
                <w:szCs w:val="24"/>
                <w:lang w:val="ro-RO"/>
              </w:rPr>
              <w:t>construcţii</w:t>
            </w:r>
            <w:proofErr w:type="spellEnd"/>
            <w:r w:rsidRPr="00AC517B">
              <w:rPr>
                <w:sz w:val="24"/>
                <w:szCs w:val="24"/>
                <w:lang w:val="ro-RO"/>
              </w:rPr>
              <w:t xml:space="preserve"> în formarea profesională continuă </w:t>
            </w:r>
            <w:proofErr w:type="spellStart"/>
            <w:r w:rsidRPr="00AC517B">
              <w:rPr>
                <w:sz w:val="24"/>
                <w:szCs w:val="24"/>
                <w:lang w:val="ro-RO"/>
              </w:rPr>
              <w:t>şi</w:t>
            </w:r>
            <w:proofErr w:type="spellEnd"/>
            <w:r w:rsidRPr="00AC517B">
              <w:rPr>
                <w:sz w:val="24"/>
                <w:szCs w:val="24"/>
                <w:lang w:val="ro-RO"/>
              </w:rPr>
              <w:t xml:space="preserve"> tehnică a </w:t>
            </w:r>
            <w:proofErr w:type="spellStart"/>
            <w:r w:rsidRPr="00AC517B">
              <w:rPr>
                <w:sz w:val="24"/>
                <w:szCs w:val="24"/>
                <w:lang w:val="ro-RO"/>
              </w:rPr>
              <w:t>salariaţilor</w:t>
            </w:r>
            <w:proofErr w:type="spellEnd"/>
            <w:r w:rsidRPr="00AC517B">
              <w:rPr>
                <w:sz w:val="24"/>
                <w:szCs w:val="24"/>
                <w:lang w:val="ro-RO"/>
              </w:rPr>
              <w:t xml:space="preserve"> din unitate.</w:t>
            </w:r>
          </w:p>
        </w:tc>
      </w:tr>
      <w:tr w:rsidR="00457A8E" w:rsidRPr="00AC517B" w14:paraId="40013A2D" w14:textId="77777777" w:rsidTr="006B2AC2">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696CBD1" w14:textId="77777777" w:rsidR="00457A8E" w:rsidRPr="00AC517B" w:rsidRDefault="00457A8E" w:rsidP="00AC517B">
            <w:pPr>
              <w:spacing w:line="276" w:lineRule="auto"/>
              <w:ind w:firstLine="514"/>
              <w:rPr>
                <w:sz w:val="24"/>
                <w:szCs w:val="24"/>
                <w:lang w:val="ro-RO"/>
              </w:rPr>
            </w:pPr>
            <w:r w:rsidRPr="00AC517B">
              <w:rPr>
                <w:bCs/>
                <w:sz w:val="24"/>
                <w:szCs w:val="24"/>
                <w:lang w:val="ro-RO"/>
              </w:rPr>
              <w:lastRenderedPageBreak/>
              <w:t>b</w:t>
            </w:r>
            <w:r w:rsidRPr="00AC517B">
              <w:rPr>
                <w:bCs/>
                <w:sz w:val="24"/>
                <w:szCs w:val="24"/>
                <w:vertAlign w:val="superscript"/>
                <w:lang w:val="ro-RO"/>
              </w:rPr>
              <w:t>1</w:t>
            </w:r>
            <w:r w:rsidRPr="00AC517B">
              <w:rPr>
                <w:bCs/>
                <w:sz w:val="24"/>
                <w:szCs w:val="24"/>
                <w:lang w:val="ro-RO"/>
              </w:rPr>
              <w:t xml:space="preserve">) </w:t>
            </w:r>
            <w:r w:rsidRPr="00AC517B">
              <w:rPr>
                <w:bCs/>
                <w:i/>
                <w:sz w:val="24"/>
                <w:szCs w:val="24"/>
                <w:lang w:val="ro-RO"/>
              </w:rPr>
              <w:t xml:space="preserve">Pentru opțiunea recomandată, identificați impacturile </w:t>
            </w:r>
            <w:proofErr w:type="spellStart"/>
            <w:r w:rsidRPr="00AC517B">
              <w:rPr>
                <w:bCs/>
                <w:i/>
                <w:sz w:val="24"/>
                <w:szCs w:val="24"/>
                <w:lang w:val="ro-RO"/>
              </w:rPr>
              <w:t>completînd</w:t>
            </w:r>
            <w:proofErr w:type="spellEnd"/>
            <w:r w:rsidRPr="00AC517B">
              <w:rPr>
                <w:bCs/>
                <w:i/>
                <w:sz w:val="24"/>
                <w:szCs w:val="24"/>
                <w:lang w:val="ro-RO"/>
              </w:rPr>
              <w:t xml:space="preserve"> tabelul din anexa la prezentul formular. </w:t>
            </w:r>
            <w:r w:rsidRPr="00AC517B">
              <w:rPr>
                <w:b/>
                <w:i/>
                <w:sz w:val="24"/>
                <w:szCs w:val="24"/>
                <w:u w:val="single"/>
                <w:lang w:val="ro-RO"/>
              </w:rPr>
              <w:t>Descrieți pe larg impacturile</w:t>
            </w:r>
            <w:r w:rsidRPr="00AC517B">
              <w:rPr>
                <w:bCs/>
                <w:i/>
                <w:sz w:val="24"/>
                <w:szCs w:val="24"/>
                <w:u w:val="single"/>
                <w:lang w:val="ro-RO"/>
              </w:rPr>
              <w:t xml:space="preserve"> sub formă de costuri sau beneficii</w:t>
            </w:r>
            <w:r w:rsidRPr="00AC517B">
              <w:rPr>
                <w:bCs/>
                <w:i/>
                <w:sz w:val="24"/>
                <w:szCs w:val="24"/>
                <w:lang w:val="ro-RO"/>
              </w:rPr>
              <w:t>, inclusiv părțile interesate care ar putea fi afectate pozitiv și negativ de acestea</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2215F914" w14:textId="77777777" w:rsidR="00457A8E" w:rsidRPr="00AC517B" w:rsidRDefault="00457A8E" w:rsidP="00AC517B">
            <w:pPr>
              <w:spacing w:line="276" w:lineRule="auto"/>
              <w:ind w:firstLine="514"/>
              <w:rPr>
                <w:sz w:val="24"/>
                <w:szCs w:val="24"/>
                <w:lang w:val="ro-RO"/>
              </w:rPr>
            </w:pPr>
          </w:p>
        </w:tc>
      </w:tr>
      <w:tr w:rsidR="00457A8E" w:rsidRPr="00AC517B" w14:paraId="457FC828" w14:textId="77777777" w:rsidTr="006B2AC2">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A2195E2" w14:textId="652F83EA" w:rsidR="00457A8E" w:rsidRPr="00AC517B" w:rsidRDefault="0041262C" w:rsidP="00AC517B">
            <w:pPr>
              <w:spacing w:line="276" w:lineRule="auto"/>
              <w:ind w:firstLine="514"/>
              <w:rPr>
                <w:sz w:val="24"/>
                <w:szCs w:val="24"/>
                <w:lang w:val="ro-RO"/>
              </w:rPr>
            </w:pPr>
            <w:r w:rsidRPr="00AC517B">
              <w:rPr>
                <w:sz w:val="24"/>
                <w:szCs w:val="24"/>
                <w:lang w:val="ro-RO"/>
              </w:rPr>
              <w:t xml:space="preserve">După </w:t>
            </w:r>
            <w:r w:rsidR="001713C7" w:rsidRPr="00AC517B">
              <w:rPr>
                <w:sz w:val="24"/>
                <w:szCs w:val="24"/>
                <w:lang w:val="ro-RO"/>
              </w:rPr>
              <w:t>aprobarea proiectului de Lege privind Casa Socială a Constructorilor, societatea va resimți toate beneficiile stabilirii unor posibilități suplimentare și eficiente de asigurare, după un model european de protecție socială, în paralel cu acelea acordate de stat prin art. 80 al Codului Muncii al republicii Moldova nr. 154/2003.</w:t>
            </w:r>
          </w:p>
        </w:tc>
      </w:tr>
      <w:tr w:rsidR="00457A8E" w:rsidRPr="00AC517B" w14:paraId="4B0592E3" w14:textId="77777777" w:rsidTr="006B2AC2">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22E8431" w14:textId="77777777" w:rsidR="00457A8E" w:rsidRPr="00AC517B" w:rsidRDefault="00457A8E" w:rsidP="00AC517B">
            <w:pPr>
              <w:spacing w:line="276" w:lineRule="auto"/>
              <w:ind w:firstLine="514"/>
              <w:rPr>
                <w:sz w:val="24"/>
                <w:szCs w:val="24"/>
                <w:lang w:val="ro-RO"/>
              </w:rPr>
            </w:pPr>
            <w:r w:rsidRPr="00AC517B">
              <w:rPr>
                <w:bCs/>
                <w:sz w:val="24"/>
                <w:szCs w:val="24"/>
                <w:lang w:val="ro-RO"/>
              </w:rPr>
              <w:t>b</w:t>
            </w:r>
            <w:r w:rsidRPr="00AC517B">
              <w:rPr>
                <w:bCs/>
                <w:sz w:val="24"/>
                <w:szCs w:val="24"/>
                <w:vertAlign w:val="superscript"/>
                <w:lang w:val="ro-RO"/>
              </w:rPr>
              <w:t>2</w:t>
            </w:r>
            <w:r w:rsidRPr="00AC517B">
              <w:rPr>
                <w:bCs/>
                <w:sz w:val="24"/>
                <w:szCs w:val="24"/>
                <w:lang w:val="ro-RO"/>
              </w:rPr>
              <w:t xml:space="preserve">) </w:t>
            </w:r>
            <w:r w:rsidRPr="00AC517B">
              <w:rPr>
                <w:bCs/>
                <w:i/>
                <w:sz w:val="24"/>
                <w:szCs w:val="24"/>
                <w:lang w:val="ro-RO"/>
              </w:rPr>
              <w:t xml:space="preserve">Pentru opțiunile alternative analizate, </w:t>
            </w:r>
            <w:r w:rsidRPr="00AC517B">
              <w:rPr>
                <w:bCs/>
                <w:i/>
                <w:sz w:val="24"/>
                <w:szCs w:val="24"/>
                <w:u w:val="single"/>
                <w:lang w:val="ro-RO"/>
              </w:rPr>
              <w:t xml:space="preserve">identificați impacturile </w:t>
            </w:r>
            <w:proofErr w:type="spellStart"/>
            <w:r w:rsidRPr="00AC517B">
              <w:rPr>
                <w:bCs/>
                <w:i/>
                <w:sz w:val="24"/>
                <w:szCs w:val="24"/>
                <w:u w:val="single"/>
                <w:lang w:val="ro-RO"/>
              </w:rPr>
              <w:t>completînd</w:t>
            </w:r>
            <w:proofErr w:type="spellEnd"/>
            <w:r w:rsidRPr="00AC517B">
              <w:rPr>
                <w:bCs/>
                <w:i/>
                <w:sz w:val="24"/>
                <w:szCs w:val="24"/>
                <w:u w:val="single"/>
                <w:lang w:val="ro-RO"/>
              </w:rPr>
              <w:t xml:space="preserve"> tabelul</w:t>
            </w:r>
            <w:r w:rsidRPr="00AC517B">
              <w:rPr>
                <w:bCs/>
                <w:i/>
                <w:sz w:val="24"/>
                <w:szCs w:val="24"/>
                <w:lang w:val="ro-RO"/>
              </w:rPr>
              <w:t xml:space="preserve"> din anexa la prezentul formular. Descrieți pe larg impacturile sub formă de costuri sau beneficii, inclusiv părțile interesate care ar putea fi afectate pozitiv și negativ de acestea</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5D922796" w14:textId="77777777" w:rsidR="00457A8E" w:rsidRPr="00AC517B" w:rsidRDefault="00457A8E" w:rsidP="00AC517B">
            <w:pPr>
              <w:spacing w:line="276" w:lineRule="auto"/>
              <w:ind w:firstLine="514"/>
              <w:rPr>
                <w:sz w:val="24"/>
                <w:szCs w:val="24"/>
                <w:lang w:val="ro-RO"/>
              </w:rPr>
            </w:pPr>
          </w:p>
        </w:tc>
      </w:tr>
      <w:tr w:rsidR="00457A8E" w:rsidRPr="00AC517B" w14:paraId="635C3D13" w14:textId="77777777" w:rsidTr="006B2AC2">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FE0EFCC" w14:textId="2C61428E" w:rsidR="00457A8E" w:rsidRPr="00AC517B" w:rsidRDefault="00331557" w:rsidP="003956FB">
            <w:pPr>
              <w:spacing w:line="276" w:lineRule="auto"/>
              <w:ind w:firstLine="514"/>
              <w:rPr>
                <w:sz w:val="24"/>
                <w:szCs w:val="24"/>
                <w:lang w:val="ro-RO"/>
              </w:rPr>
            </w:pPr>
            <w:r w:rsidRPr="00AC517B">
              <w:rPr>
                <w:sz w:val="24"/>
                <w:szCs w:val="24"/>
                <w:lang w:val="ro-RO"/>
              </w:rPr>
              <w:t>Stagnarea</w:t>
            </w:r>
            <w:r w:rsidR="00863B02" w:rsidRPr="00AC517B">
              <w:rPr>
                <w:sz w:val="24"/>
                <w:szCs w:val="24"/>
                <w:lang w:val="ro-RO"/>
              </w:rPr>
              <w:t xml:space="preserve"> în continuare a dezvoltării</w:t>
            </w:r>
            <w:r w:rsidR="003956FB">
              <w:rPr>
                <w:sz w:val="24"/>
                <w:szCs w:val="24"/>
                <w:lang w:val="ro-RO"/>
              </w:rPr>
              <w:t xml:space="preserve"> </w:t>
            </w:r>
            <w:proofErr w:type="spellStart"/>
            <w:r w:rsidR="003956FB">
              <w:rPr>
                <w:sz w:val="24"/>
                <w:szCs w:val="24"/>
                <w:lang w:val="ro-RO"/>
              </w:rPr>
              <w:t>ramurei</w:t>
            </w:r>
            <w:proofErr w:type="spellEnd"/>
            <w:r w:rsidR="003956FB" w:rsidRPr="00AC517B">
              <w:rPr>
                <w:sz w:val="24"/>
                <w:szCs w:val="24"/>
                <w:lang w:val="ro-RO"/>
              </w:rPr>
              <w:t xml:space="preserve"> construcțiilor, drumurilor </w:t>
            </w:r>
            <w:proofErr w:type="spellStart"/>
            <w:r w:rsidR="003956FB" w:rsidRPr="00AC517B">
              <w:rPr>
                <w:sz w:val="24"/>
                <w:szCs w:val="24"/>
                <w:lang w:val="ro-RO"/>
              </w:rPr>
              <w:t>şi</w:t>
            </w:r>
            <w:proofErr w:type="spellEnd"/>
            <w:r w:rsidR="003956FB" w:rsidRPr="00AC517B">
              <w:rPr>
                <w:sz w:val="24"/>
                <w:szCs w:val="24"/>
                <w:lang w:val="ro-RO"/>
              </w:rPr>
              <w:t xml:space="preserve"> industria materialelor de construcție</w:t>
            </w:r>
            <w:r w:rsidR="001713C7" w:rsidRPr="00AC517B">
              <w:rPr>
                <w:sz w:val="24"/>
                <w:szCs w:val="24"/>
                <w:lang w:val="ro-RO"/>
              </w:rPr>
              <w:t>.</w:t>
            </w:r>
          </w:p>
        </w:tc>
      </w:tr>
      <w:tr w:rsidR="00457A8E" w:rsidRPr="00AC517B" w14:paraId="4BFD7947" w14:textId="77777777" w:rsidTr="006B2AC2">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49FE52E" w14:textId="77777777" w:rsidR="00457A8E" w:rsidRPr="00AC517B" w:rsidRDefault="00457A8E" w:rsidP="00AC517B">
            <w:pPr>
              <w:spacing w:line="276" w:lineRule="auto"/>
              <w:ind w:firstLine="514"/>
              <w:rPr>
                <w:bCs/>
                <w:sz w:val="24"/>
                <w:szCs w:val="24"/>
                <w:lang w:val="ro-RO"/>
              </w:rPr>
            </w:pPr>
            <w:r w:rsidRPr="00AC517B">
              <w:rPr>
                <w:bCs/>
                <w:sz w:val="24"/>
                <w:szCs w:val="24"/>
                <w:lang w:val="ro-RO"/>
              </w:rPr>
              <w:t xml:space="preserve">c) </w:t>
            </w:r>
            <w:r w:rsidRPr="00AC517B">
              <w:rPr>
                <w:bCs/>
                <w:i/>
                <w:sz w:val="24"/>
                <w:szCs w:val="24"/>
                <w:lang w:val="ro-RO"/>
              </w:rPr>
              <w:t>Pentru opțiunile analizate, expuneți cele mai relevante/iminente riscuri care pot duce la eșecul intervenției și/sau schimba substanțial valoarea beneficiilor și costurilor estimate și prezentați presupuneri privind gradul de conformare cu prevederile proiectului a celor vizați în acesta</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65280966" w14:textId="77777777" w:rsidR="00457A8E" w:rsidRPr="00AC517B" w:rsidRDefault="00457A8E" w:rsidP="00AC517B">
            <w:pPr>
              <w:spacing w:line="276" w:lineRule="auto"/>
              <w:ind w:firstLine="514"/>
              <w:rPr>
                <w:sz w:val="24"/>
                <w:szCs w:val="24"/>
                <w:lang w:val="ro-RO"/>
              </w:rPr>
            </w:pPr>
          </w:p>
        </w:tc>
      </w:tr>
      <w:tr w:rsidR="00457A8E" w:rsidRPr="00AC517B" w14:paraId="2632DA1E" w14:textId="77777777" w:rsidTr="006B2AC2">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22A2750" w14:textId="2A42FC55" w:rsidR="00457A8E" w:rsidRPr="00AC517B" w:rsidRDefault="005A6444" w:rsidP="003956FB">
            <w:pPr>
              <w:spacing w:line="276" w:lineRule="auto"/>
              <w:ind w:firstLine="514"/>
              <w:rPr>
                <w:sz w:val="24"/>
                <w:szCs w:val="24"/>
                <w:lang w:val="ro-RO"/>
              </w:rPr>
            </w:pPr>
            <w:r w:rsidRPr="00AC517B">
              <w:rPr>
                <w:sz w:val="24"/>
                <w:szCs w:val="24"/>
                <w:lang w:val="ro-RO"/>
              </w:rPr>
              <w:t xml:space="preserve">În cazul </w:t>
            </w:r>
            <w:r w:rsidR="001713C7" w:rsidRPr="00AC517B">
              <w:rPr>
                <w:sz w:val="24"/>
                <w:szCs w:val="24"/>
                <w:lang w:val="ro-RO"/>
              </w:rPr>
              <w:t>aprobării proiectului de lege privind Casa Socială a Constructorilor</w:t>
            </w:r>
            <w:r w:rsidRPr="00AC517B">
              <w:rPr>
                <w:sz w:val="24"/>
                <w:szCs w:val="24"/>
                <w:lang w:val="ro-RO"/>
              </w:rPr>
              <w:t>, nu au fost ident</w:t>
            </w:r>
            <w:r w:rsidR="001713C7" w:rsidRPr="00AC517B">
              <w:rPr>
                <w:sz w:val="24"/>
                <w:szCs w:val="24"/>
                <w:lang w:val="ro-RO"/>
              </w:rPr>
              <w:t xml:space="preserve">ificate careva riscuri iminente </w:t>
            </w:r>
            <w:r w:rsidRPr="00AC517B">
              <w:rPr>
                <w:sz w:val="24"/>
                <w:szCs w:val="24"/>
                <w:lang w:val="ro-RO"/>
              </w:rPr>
              <w:t>si/sau impedimente care ar pune în pericol realizarea scopului/obiectivelor propuse.</w:t>
            </w:r>
          </w:p>
        </w:tc>
      </w:tr>
      <w:tr w:rsidR="00457A8E" w:rsidRPr="00AC517B" w14:paraId="0035D9BE" w14:textId="77777777" w:rsidTr="006B2AC2">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7E67145" w14:textId="77777777" w:rsidR="00457A8E" w:rsidRPr="00AC517B" w:rsidRDefault="00457A8E" w:rsidP="00AC517B">
            <w:pPr>
              <w:spacing w:line="276" w:lineRule="auto"/>
              <w:ind w:firstLine="514"/>
              <w:rPr>
                <w:sz w:val="24"/>
                <w:szCs w:val="24"/>
                <w:lang w:val="ro-RO"/>
              </w:rPr>
            </w:pPr>
            <w:r w:rsidRPr="00AC517B">
              <w:rPr>
                <w:bCs/>
                <w:sz w:val="24"/>
                <w:szCs w:val="24"/>
                <w:lang w:val="ro-RO"/>
              </w:rPr>
              <w:t xml:space="preserve">d) </w:t>
            </w:r>
            <w:r w:rsidRPr="00AC517B">
              <w:rPr>
                <w:bCs/>
                <w:i/>
                <w:sz w:val="24"/>
                <w:szCs w:val="24"/>
                <w:lang w:val="ro-RO"/>
              </w:rPr>
              <w:t xml:space="preserve">Dacă este cazul, pentru opțiunea recomandată expuneți costurile de conformare pentru întreprinderi, dacă există impact disproporționat care poate distorsiona concurența și ce impact are opțiunea asupra întreprinderilor mici și mijlocii. Se explică dacă </w:t>
            </w:r>
            <w:proofErr w:type="spellStart"/>
            <w:r w:rsidRPr="00AC517B">
              <w:rPr>
                <w:bCs/>
                <w:i/>
                <w:sz w:val="24"/>
                <w:szCs w:val="24"/>
                <w:lang w:val="ro-RO"/>
              </w:rPr>
              <w:t>sînt</w:t>
            </w:r>
            <w:proofErr w:type="spellEnd"/>
            <w:r w:rsidRPr="00AC517B">
              <w:rPr>
                <w:bCs/>
                <w:i/>
                <w:sz w:val="24"/>
                <w:szCs w:val="24"/>
                <w:lang w:val="ro-RO"/>
              </w:rPr>
              <w:t xml:space="preserve"> propuse măsuri de diminuare a acestor impacturi</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2E94094F" w14:textId="77777777" w:rsidR="00457A8E" w:rsidRPr="00AC517B" w:rsidRDefault="00457A8E" w:rsidP="00AC517B">
            <w:pPr>
              <w:spacing w:line="276" w:lineRule="auto"/>
              <w:ind w:firstLine="514"/>
              <w:rPr>
                <w:sz w:val="24"/>
                <w:szCs w:val="24"/>
                <w:lang w:val="ro-RO"/>
              </w:rPr>
            </w:pPr>
          </w:p>
        </w:tc>
      </w:tr>
      <w:tr w:rsidR="00457A8E" w:rsidRPr="00AC517B" w14:paraId="6A63C2CA" w14:textId="77777777" w:rsidTr="006B2AC2">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F6D71A3" w14:textId="44AD2CF1" w:rsidR="00457A8E" w:rsidRPr="00AC517B" w:rsidRDefault="005A6444" w:rsidP="00AC517B">
            <w:pPr>
              <w:spacing w:line="276" w:lineRule="auto"/>
              <w:ind w:firstLine="514"/>
              <w:rPr>
                <w:bCs/>
                <w:sz w:val="24"/>
                <w:szCs w:val="24"/>
                <w:lang w:val="ro-RO"/>
              </w:rPr>
            </w:pPr>
            <w:r w:rsidRPr="00AC517B">
              <w:rPr>
                <w:bCs/>
                <w:sz w:val="24"/>
                <w:szCs w:val="24"/>
                <w:lang w:val="ro-RO"/>
              </w:rPr>
              <w:t xml:space="preserve">Proiectul </w:t>
            </w:r>
            <w:r w:rsidR="001713C7" w:rsidRPr="00AC517B">
              <w:rPr>
                <w:bCs/>
                <w:sz w:val="24"/>
                <w:szCs w:val="24"/>
                <w:lang w:val="ro-RO"/>
              </w:rPr>
              <w:t>prevede opțiunea prin aderare facultativă a constituenților (aderenților).</w:t>
            </w:r>
          </w:p>
          <w:p w14:paraId="2F5B1CC2" w14:textId="1681FFD6" w:rsidR="00FA5E07" w:rsidRPr="00AC517B" w:rsidRDefault="00FA5E07" w:rsidP="00AC517B">
            <w:pPr>
              <w:spacing w:line="276" w:lineRule="auto"/>
              <w:ind w:firstLine="514"/>
              <w:rPr>
                <w:bCs/>
                <w:sz w:val="32"/>
                <w:szCs w:val="24"/>
                <w:lang w:val="ro-RO"/>
              </w:rPr>
            </w:pPr>
            <w:r w:rsidRPr="00AC517B">
              <w:rPr>
                <w:sz w:val="24"/>
                <w:lang w:val="ro-RO"/>
              </w:rPr>
              <w:t xml:space="preserve">Fondul necesar pentru plata </w:t>
            </w:r>
            <w:proofErr w:type="spellStart"/>
            <w:r w:rsidRPr="00AC517B">
              <w:rPr>
                <w:sz w:val="24"/>
                <w:lang w:val="ro-RO"/>
              </w:rPr>
              <w:t>indemnizaţiei</w:t>
            </w:r>
            <w:proofErr w:type="spellEnd"/>
            <w:r w:rsidRPr="00AC517B">
              <w:rPr>
                <w:sz w:val="24"/>
                <w:lang w:val="ro-RO"/>
              </w:rPr>
              <w:t xml:space="preserve">, se va constitui pe baza </w:t>
            </w:r>
            <w:proofErr w:type="spellStart"/>
            <w:r w:rsidRPr="00AC517B">
              <w:rPr>
                <w:sz w:val="24"/>
                <w:lang w:val="ro-RO"/>
              </w:rPr>
              <w:t>contribuţiei</w:t>
            </w:r>
            <w:proofErr w:type="spellEnd"/>
            <w:r w:rsidRPr="00AC517B">
              <w:rPr>
                <w:sz w:val="24"/>
                <w:lang w:val="ro-RO"/>
              </w:rPr>
              <w:t xml:space="preserve"> facultative a </w:t>
            </w:r>
            <w:proofErr w:type="spellStart"/>
            <w:r w:rsidRPr="00AC517B">
              <w:rPr>
                <w:sz w:val="24"/>
                <w:lang w:val="ro-RO"/>
              </w:rPr>
              <w:t>agenţilor</w:t>
            </w:r>
            <w:proofErr w:type="spellEnd"/>
            <w:r w:rsidRPr="00AC517B">
              <w:rPr>
                <w:sz w:val="24"/>
                <w:lang w:val="ro-RO"/>
              </w:rPr>
              <w:t xml:space="preserve"> economici reprezentând 1% din valoarea </w:t>
            </w:r>
            <w:proofErr w:type="spellStart"/>
            <w:r w:rsidRPr="00AC517B">
              <w:rPr>
                <w:sz w:val="24"/>
                <w:lang w:val="ro-RO"/>
              </w:rPr>
              <w:t>producţiei</w:t>
            </w:r>
            <w:proofErr w:type="spellEnd"/>
            <w:r w:rsidRPr="00AC517B">
              <w:rPr>
                <w:sz w:val="24"/>
                <w:lang w:val="ro-RO"/>
              </w:rPr>
              <w:t xml:space="preserve"> realizate </w:t>
            </w:r>
            <w:proofErr w:type="spellStart"/>
            <w:r w:rsidRPr="00AC517B">
              <w:rPr>
                <w:sz w:val="24"/>
                <w:lang w:val="ro-RO"/>
              </w:rPr>
              <w:t>şi</w:t>
            </w:r>
            <w:proofErr w:type="spellEnd"/>
            <w:r w:rsidRPr="00AC517B">
              <w:rPr>
                <w:sz w:val="24"/>
                <w:lang w:val="ro-RO"/>
              </w:rPr>
              <w:t xml:space="preserve"> încasate – pentru </w:t>
            </w:r>
            <w:proofErr w:type="spellStart"/>
            <w:r w:rsidRPr="00AC517B">
              <w:rPr>
                <w:sz w:val="24"/>
                <w:lang w:val="ro-RO"/>
              </w:rPr>
              <w:t>unităţile</w:t>
            </w:r>
            <w:proofErr w:type="spellEnd"/>
            <w:r w:rsidRPr="00AC517B">
              <w:rPr>
                <w:sz w:val="24"/>
                <w:lang w:val="ro-RO"/>
              </w:rPr>
              <w:t xml:space="preserve"> din </w:t>
            </w:r>
            <w:proofErr w:type="spellStart"/>
            <w:r w:rsidRPr="00AC517B">
              <w:rPr>
                <w:sz w:val="24"/>
                <w:lang w:val="ro-RO"/>
              </w:rPr>
              <w:t>construcţii</w:t>
            </w:r>
            <w:proofErr w:type="spellEnd"/>
            <w:r w:rsidRPr="00AC517B">
              <w:rPr>
                <w:sz w:val="24"/>
                <w:lang w:val="ro-RO"/>
              </w:rPr>
              <w:t xml:space="preserve"> </w:t>
            </w:r>
            <w:proofErr w:type="spellStart"/>
            <w:r w:rsidRPr="00AC517B">
              <w:rPr>
                <w:sz w:val="24"/>
                <w:lang w:val="ro-RO"/>
              </w:rPr>
              <w:t>şi</w:t>
            </w:r>
            <w:proofErr w:type="spellEnd"/>
            <w:r w:rsidRPr="00AC517B">
              <w:rPr>
                <w:sz w:val="24"/>
                <w:lang w:val="ro-RO"/>
              </w:rPr>
              <w:t xml:space="preserve"> din valoarea materialelor </w:t>
            </w:r>
            <w:proofErr w:type="spellStart"/>
            <w:r w:rsidRPr="00AC517B">
              <w:rPr>
                <w:sz w:val="24"/>
                <w:lang w:val="ro-RO"/>
              </w:rPr>
              <w:t>şi</w:t>
            </w:r>
            <w:proofErr w:type="spellEnd"/>
            <w:r w:rsidRPr="00AC517B">
              <w:rPr>
                <w:sz w:val="24"/>
                <w:lang w:val="ro-RO"/>
              </w:rPr>
              <w:t xml:space="preserve"> articolelor de </w:t>
            </w:r>
            <w:proofErr w:type="spellStart"/>
            <w:r w:rsidRPr="00AC517B">
              <w:rPr>
                <w:sz w:val="24"/>
                <w:lang w:val="ro-RO"/>
              </w:rPr>
              <w:t>construcţii</w:t>
            </w:r>
            <w:proofErr w:type="spellEnd"/>
            <w:r w:rsidRPr="00AC517B">
              <w:rPr>
                <w:sz w:val="24"/>
                <w:lang w:val="ro-RO"/>
              </w:rPr>
              <w:t xml:space="preserve"> comercializate – pentru producătorii materialelor de </w:t>
            </w:r>
            <w:proofErr w:type="spellStart"/>
            <w:r w:rsidRPr="00AC517B">
              <w:rPr>
                <w:sz w:val="24"/>
                <w:lang w:val="ro-RO"/>
              </w:rPr>
              <w:t>construcţii</w:t>
            </w:r>
            <w:proofErr w:type="spellEnd"/>
            <w:r w:rsidRPr="00AC517B">
              <w:rPr>
                <w:sz w:val="24"/>
                <w:lang w:val="ro-RO"/>
              </w:rPr>
              <w:t xml:space="preserve">, cu reflectare la cheltuielile generale </w:t>
            </w:r>
            <w:proofErr w:type="spellStart"/>
            <w:r w:rsidRPr="00AC517B">
              <w:rPr>
                <w:sz w:val="24"/>
                <w:lang w:val="ro-RO"/>
              </w:rPr>
              <w:t>şi</w:t>
            </w:r>
            <w:proofErr w:type="spellEnd"/>
            <w:r w:rsidRPr="00AC517B">
              <w:rPr>
                <w:sz w:val="24"/>
                <w:lang w:val="ro-RO"/>
              </w:rPr>
              <w:t xml:space="preserve"> administrative, și </w:t>
            </w:r>
            <w:proofErr w:type="spellStart"/>
            <w:r w:rsidRPr="00AC517B">
              <w:rPr>
                <w:sz w:val="24"/>
                <w:lang w:val="ro-RO"/>
              </w:rPr>
              <w:t>contribuţia</w:t>
            </w:r>
            <w:proofErr w:type="spellEnd"/>
            <w:r w:rsidRPr="00AC517B">
              <w:rPr>
                <w:sz w:val="24"/>
                <w:lang w:val="ro-RO"/>
              </w:rPr>
              <w:t xml:space="preserve"> obligatorie a </w:t>
            </w:r>
            <w:proofErr w:type="spellStart"/>
            <w:r w:rsidRPr="00AC517B">
              <w:rPr>
                <w:sz w:val="24"/>
                <w:lang w:val="ro-RO"/>
              </w:rPr>
              <w:t>salariaţilor</w:t>
            </w:r>
            <w:proofErr w:type="spellEnd"/>
            <w:r w:rsidRPr="00AC517B">
              <w:rPr>
                <w:sz w:val="24"/>
                <w:lang w:val="ro-RO"/>
              </w:rPr>
              <w:t xml:space="preserve"> reprezentând 1% din salariul lunar brut.</w:t>
            </w:r>
          </w:p>
          <w:p w14:paraId="2CEF10C9" w14:textId="671EB0B1" w:rsidR="001713C7" w:rsidRPr="00AC517B" w:rsidRDefault="001713C7" w:rsidP="00AC517B">
            <w:pPr>
              <w:spacing w:line="276" w:lineRule="auto"/>
              <w:ind w:firstLine="514"/>
              <w:rPr>
                <w:bCs/>
                <w:sz w:val="24"/>
                <w:szCs w:val="24"/>
                <w:lang w:val="ro-RO"/>
              </w:rPr>
            </w:pPr>
          </w:p>
        </w:tc>
      </w:tr>
      <w:tr w:rsidR="00457A8E" w:rsidRPr="00AC517B" w14:paraId="2B73D05A" w14:textId="77777777" w:rsidTr="006B2AC2">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034AA75" w14:textId="77777777" w:rsidR="00457A8E" w:rsidRPr="00AC517B" w:rsidRDefault="00457A8E" w:rsidP="00AC517B">
            <w:pPr>
              <w:spacing w:line="276" w:lineRule="auto"/>
              <w:ind w:firstLine="514"/>
              <w:rPr>
                <w:b/>
                <w:bCs/>
                <w:sz w:val="24"/>
                <w:szCs w:val="24"/>
                <w:u w:val="single"/>
                <w:lang w:val="ro-RO"/>
              </w:rPr>
            </w:pPr>
            <w:r w:rsidRPr="00AC517B">
              <w:rPr>
                <w:b/>
                <w:bCs/>
                <w:sz w:val="24"/>
                <w:szCs w:val="24"/>
                <w:u w:val="single"/>
                <w:lang w:val="ro-RO"/>
              </w:rPr>
              <w:t>Concluzie</w:t>
            </w:r>
          </w:p>
          <w:p w14:paraId="4F7C13A2" w14:textId="77777777" w:rsidR="00457A8E" w:rsidRPr="00AC517B" w:rsidRDefault="00457A8E" w:rsidP="00AC517B">
            <w:pPr>
              <w:spacing w:line="276" w:lineRule="auto"/>
              <w:ind w:firstLine="514"/>
              <w:rPr>
                <w:bCs/>
                <w:color w:val="FF0000"/>
                <w:sz w:val="24"/>
                <w:szCs w:val="24"/>
                <w:lang w:val="ro-RO"/>
              </w:rPr>
            </w:pPr>
            <w:r w:rsidRPr="00AC517B">
              <w:rPr>
                <w:bCs/>
                <w:sz w:val="24"/>
                <w:szCs w:val="24"/>
                <w:lang w:val="ro-RO"/>
              </w:rPr>
              <w:t xml:space="preserve">e) </w:t>
            </w:r>
            <w:r w:rsidRPr="00AC517B">
              <w:rPr>
                <w:bCs/>
                <w:i/>
                <w:sz w:val="24"/>
                <w:szCs w:val="24"/>
                <w:lang w:val="ro-RO"/>
              </w:rPr>
              <w:t>Argumentați selectarea unei opțiunii, în baza atingerii obiectivelor, beneficiilor și costurilor, precum și a asigurării celui mai mic impact negativ asupra celor afectați</w:t>
            </w:r>
            <w:r w:rsidRPr="00AC517B">
              <w:rPr>
                <w:bCs/>
                <w:sz w:val="24"/>
                <w:szCs w:val="24"/>
                <w:lang w:val="ro-RO"/>
              </w:rPr>
              <w:t xml:space="preserve"> </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660A127A" w14:textId="77777777" w:rsidR="00457A8E" w:rsidRPr="00AC517B" w:rsidRDefault="00457A8E" w:rsidP="00AC517B">
            <w:pPr>
              <w:spacing w:line="276" w:lineRule="auto"/>
              <w:ind w:firstLine="514"/>
              <w:jc w:val="left"/>
              <w:rPr>
                <w:sz w:val="24"/>
                <w:szCs w:val="24"/>
                <w:lang w:val="ro-RO"/>
              </w:rPr>
            </w:pPr>
          </w:p>
        </w:tc>
      </w:tr>
      <w:tr w:rsidR="00457A8E" w:rsidRPr="00AC517B" w14:paraId="3B73B2DA" w14:textId="77777777" w:rsidTr="006B2AC2">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7097A45" w14:textId="77777777" w:rsidR="00457A8E" w:rsidRPr="00AC517B" w:rsidRDefault="00FA5E07" w:rsidP="00AC517B">
            <w:pPr>
              <w:spacing w:line="276" w:lineRule="auto"/>
              <w:ind w:firstLine="514"/>
              <w:rPr>
                <w:sz w:val="24"/>
                <w:szCs w:val="28"/>
                <w:lang w:val="ro-RO"/>
              </w:rPr>
            </w:pPr>
            <w:r w:rsidRPr="00AC517B">
              <w:rPr>
                <w:sz w:val="24"/>
                <w:szCs w:val="28"/>
                <w:lang w:val="ro-RO"/>
              </w:rPr>
              <w:t xml:space="preserve">Majoritatea </w:t>
            </w:r>
            <w:proofErr w:type="spellStart"/>
            <w:r w:rsidRPr="00AC517B">
              <w:rPr>
                <w:sz w:val="24"/>
                <w:szCs w:val="28"/>
                <w:lang w:val="ro-RO"/>
              </w:rPr>
              <w:t>agenţilor</w:t>
            </w:r>
            <w:proofErr w:type="spellEnd"/>
            <w:r w:rsidRPr="00AC517B">
              <w:rPr>
                <w:sz w:val="24"/>
                <w:szCs w:val="28"/>
                <w:lang w:val="ro-RO"/>
              </w:rPr>
              <w:t xml:space="preserve"> economici din ramură, </w:t>
            </w:r>
            <w:proofErr w:type="spellStart"/>
            <w:r w:rsidRPr="00AC517B">
              <w:rPr>
                <w:sz w:val="24"/>
                <w:szCs w:val="28"/>
                <w:lang w:val="ro-RO"/>
              </w:rPr>
              <w:t>examinînd</w:t>
            </w:r>
            <w:proofErr w:type="spellEnd"/>
            <w:r w:rsidRPr="00AC517B">
              <w:rPr>
                <w:sz w:val="24"/>
                <w:szCs w:val="28"/>
                <w:lang w:val="ro-RO"/>
              </w:rPr>
              <w:t xml:space="preserve"> </w:t>
            </w:r>
            <w:proofErr w:type="spellStart"/>
            <w:r w:rsidRPr="00AC517B">
              <w:rPr>
                <w:sz w:val="24"/>
                <w:szCs w:val="28"/>
                <w:lang w:val="ro-RO"/>
              </w:rPr>
              <w:t>experienţa</w:t>
            </w:r>
            <w:proofErr w:type="spellEnd"/>
            <w:r w:rsidRPr="00AC517B">
              <w:rPr>
                <w:sz w:val="24"/>
                <w:szCs w:val="28"/>
                <w:lang w:val="ro-RO"/>
              </w:rPr>
              <w:t xml:space="preserve"> colegilor de peste hotare, privind </w:t>
            </w:r>
            <w:proofErr w:type="spellStart"/>
            <w:r w:rsidRPr="00AC517B">
              <w:rPr>
                <w:sz w:val="24"/>
                <w:szCs w:val="28"/>
                <w:lang w:val="ro-RO"/>
              </w:rPr>
              <w:t>protecţia</w:t>
            </w:r>
            <w:proofErr w:type="spellEnd"/>
            <w:r w:rsidRPr="00AC517B">
              <w:rPr>
                <w:sz w:val="24"/>
                <w:szCs w:val="28"/>
                <w:lang w:val="ro-RO"/>
              </w:rPr>
              <w:t xml:space="preserve"> </w:t>
            </w:r>
            <w:proofErr w:type="spellStart"/>
            <w:r w:rsidRPr="00AC517B">
              <w:rPr>
                <w:sz w:val="24"/>
                <w:szCs w:val="28"/>
                <w:lang w:val="ro-RO"/>
              </w:rPr>
              <w:t>salariaţilor</w:t>
            </w:r>
            <w:proofErr w:type="spellEnd"/>
            <w:r w:rsidRPr="00AC517B">
              <w:rPr>
                <w:sz w:val="24"/>
                <w:szCs w:val="28"/>
                <w:lang w:val="ro-RO"/>
              </w:rPr>
              <w:t xml:space="preserve"> din domeniul </w:t>
            </w:r>
            <w:proofErr w:type="spellStart"/>
            <w:r w:rsidRPr="00AC517B">
              <w:rPr>
                <w:sz w:val="24"/>
                <w:szCs w:val="28"/>
                <w:lang w:val="ro-RO"/>
              </w:rPr>
              <w:t>construcţiilor</w:t>
            </w:r>
            <w:proofErr w:type="spellEnd"/>
            <w:r w:rsidRPr="00AC517B">
              <w:rPr>
                <w:sz w:val="24"/>
                <w:szCs w:val="28"/>
                <w:lang w:val="ro-RO"/>
              </w:rPr>
              <w:t xml:space="preserve"> pe perioada nefavorabilă de activitate a întreprinderilor, s-au convins că odată ce va fi pusă în aplicare Legea privind Casa Socială a Constructorilor, contribuind efectiv la dezvoltarea ei, vor putea fi diminuate multiple probleme cu care se confruntă în activitatea sa, inclusiv </w:t>
            </w:r>
            <w:proofErr w:type="spellStart"/>
            <w:r w:rsidRPr="00AC517B">
              <w:rPr>
                <w:sz w:val="24"/>
                <w:szCs w:val="28"/>
                <w:lang w:val="ro-RO"/>
              </w:rPr>
              <w:t>şi</w:t>
            </w:r>
            <w:proofErr w:type="spellEnd"/>
            <w:r w:rsidRPr="00AC517B">
              <w:rPr>
                <w:sz w:val="24"/>
                <w:szCs w:val="28"/>
                <w:lang w:val="ro-RO"/>
              </w:rPr>
              <w:t xml:space="preserve"> cu exodul </w:t>
            </w:r>
            <w:proofErr w:type="spellStart"/>
            <w:r w:rsidRPr="00AC517B">
              <w:rPr>
                <w:sz w:val="24"/>
                <w:szCs w:val="28"/>
                <w:lang w:val="ro-RO"/>
              </w:rPr>
              <w:t>forţelor</w:t>
            </w:r>
            <w:proofErr w:type="spellEnd"/>
            <w:r w:rsidRPr="00AC517B">
              <w:rPr>
                <w:sz w:val="24"/>
                <w:szCs w:val="28"/>
                <w:lang w:val="ro-RO"/>
              </w:rPr>
              <w:t xml:space="preserve"> de muncă calificate din </w:t>
            </w:r>
            <w:proofErr w:type="spellStart"/>
            <w:r w:rsidRPr="00AC517B">
              <w:rPr>
                <w:sz w:val="24"/>
                <w:szCs w:val="28"/>
                <w:lang w:val="ro-RO"/>
              </w:rPr>
              <w:t>ţară</w:t>
            </w:r>
            <w:proofErr w:type="spellEnd"/>
            <w:r w:rsidRPr="00AC517B">
              <w:rPr>
                <w:sz w:val="24"/>
                <w:szCs w:val="28"/>
                <w:lang w:val="ro-RO"/>
              </w:rPr>
              <w:t xml:space="preserve">. Totodată </w:t>
            </w:r>
            <w:proofErr w:type="spellStart"/>
            <w:r w:rsidRPr="00AC517B">
              <w:rPr>
                <w:sz w:val="24"/>
                <w:szCs w:val="28"/>
                <w:lang w:val="ro-RO"/>
              </w:rPr>
              <w:t>şi</w:t>
            </w:r>
            <w:proofErr w:type="spellEnd"/>
            <w:r w:rsidRPr="00AC517B">
              <w:rPr>
                <w:sz w:val="24"/>
                <w:szCs w:val="28"/>
                <w:lang w:val="ro-RO"/>
              </w:rPr>
              <w:t xml:space="preserve"> </w:t>
            </w:r>
            <w:proofErr w:type="spellStart"/>
            <w:r w:rsidRPr="00AC517B">
              <w:rPr>
                <w:sz w:val="24"/>
                <w:szCs w:val="28"/>
                <w:lang w:val="ro-RO"/>
              </w:rPr>
              <w:t>salariaţii</w:t>
            </w:r>
            <w:proofErr w:type="spellEnd"/>
            <w:r w:rsidRPr="00AC517B">
              <w:rPr>
                <w:sz w:val="24"/>
                <w:szCs w:val="28"/>
                <w:lang w:val="ro-RO"/>
              </w:rPr>
              <w:t xml:space="preserve"> întreprinderilor vor dispune de locuri de muncă garantate, calificare profesională adecvată, </w:t>
            </w:r>
            <w:proofErr w:type="spellStart"/>
            <w:r w:rsidRPr="00AC517B">
              <w:rPr>
                <w:sz w:val="24"/>
                <w:szCs w:val="28"/>
                <w:lang w:val="ro-RO"/>
              </w:rPr>
              <w:t>protecţie</w:t>
            </w:r>
            <w:proofErr w:type="spellEnd"/>
            <w:r w:rsidRPr="00AC517B">
              <w:rPr>
                <w:sz w:val="24"/>
                <w:szCs w:val="28"/>
                <w:lang w:val="ro-RO"/>
              </w:rPr>
              <w:t xml:space="preserve"> socială asigurată.</w:t>
            </w:r>
          </w:p>
          <w:p w14:paraId="7AB66043" w14:textId="4C0C78EC" w:rsidR="00FA5E07" w:rsidRPr="00980451" w:rsidRDefault="00FA5E07" w:rsidP="00980451">
            <w:pPr>
              <w:spacing w:line="276" w:lineRule="auto"/>
              <w:ind w:firstLine="0"/>
              <w:rPr>
                <w:sz w:val="24"/>
                <w:szCs w:val="24"/>
                <w:lang w:val="ro-RO"/>
              </w:rPr>
            </w:pPr>
            <w:r w:rsidRPr="00AC517B">
              <w:rPr>
                <w:sz w:val="24"/>
                <w:lang w:val="ro-RO"/>
              </w:rPr>
              <w:t>Proiectul Legii privind Casa Socială a Constructorilor a fost elaborat de Mini</w:t>
            </w:r>
            <w:r w:rsidR="00A503FE">
              <w:rPr>
                <w:sz w:val="24"/>
                <w:lang w:val="ro-RO"/>
              </w:rPr>
              <w:t xml:space="preserve">sterul Infrastructurii și Dezvoltării Regionale </w:t>
            </w:r>
            <w:r w:rsidRPr="00AC517B">
              <w:rPr>
                <w:sz w:val="24"/>
                <w:lang w:val="ro-RO"/>
              </w:rPr>
              <w:t>în comun cu</w:t>
            </w:r>
            <w:r w:rsidR="00980451">
              <w:rPr>
                <w:sz w:val="24"/>
                <w:lang w:val="ro-RO"/>
              </w:rPr>
              <w:t xml:space="preserve"> </w:t>
            </w:r>
            <w:r w:rsidR="00980451">
              <w:rPr>
                <w:sz w:val="24"/>
                <w:szCs w:val="24"/>
                <w:lang w:val="ro-RO"/>
              </w:rPr>
              <w:t>Federația patronatului din construcții și producere a materialelor de construcție din Republica Moldova,</w:t>
            </w:r>
            <w:r w:rsidRPr="00AC517B">
              <w:rPr>
                <w:sz w:val="24"/>
                <w:lang w:val="ro-RO"/>
              </w:rPr>
              <w:t xml:space="preserve"> </w:t>
            </w:r>
            <w:proofErr w:type="spellStart"/>
            <w:r w:rsidRPr="00AC517B">
              <w:rPr>
                <w:sz w:val="24"/>
                <w:lang w:val="ro-RO"/>
              </w:rPr>
              <w:t>Federaţia</w:t>
            </w:r>
            <w:proofErr w:type="spellEnd"/>
            <w:r w:rsidRPr="00AC517B">
              <w:rPr>
                <w:sz w:val="24"/>
                <w:lang w:val="ro-RO"/>
              </w:rPr>
              <w:t xml:space="preserve"> Patronatelor </w:t>
            </w:r>
            <w:proofErr w:type="spellStart"/>
            <w:r w:rsidRPr="00AC517B">
              <w:rPr>
                <w:sz w:val="24"/>
                <w:lang w:val="ro-RO"/>
              </w:rPr>
              <w:t>Construcţiilor</w:t>
            </w:r>
            <w:proofErr w:type="spellEnd"/>
            <w:r w:rsidRPr="00AC517B">
              <w:rPr>
                <w:sz w:val="24"/>
                <w:lang w:val="ro-RO"/>
              </w:rPr>
              <w:t xml:space="preserve">, Drumarilor </w:t>
            </w:r>
            <w:proofErr w:type="spellStart"/>
            <w:r w:rsidRPr="00AC517B">
              <w:rPr>
                <w:sz w:val="24"/>
                <w:lang w:val="ro-RO"/>
              </w:rPr>
              <w:t>şi</w:t>
            </w:r>
            <w:proofErr w:type="spellEnd"/>
            <w:r w:rsidRPr="00AC517B">
              <w:rPr>
                <w:sz w:val="24"/>
                <w:lang w:val="ro-RO"/>
              </w:rPr>
              <w:t xml:space="preserve"> Producătorilor Materialelor de </w:t>
            </w:r>
            <w:proofErr w:type="spellStart"/>
            <w:r w:rsidRPr="00AC517B">
              <w:rPr>
                <w:sz w:val="24"/>
                <w:lang w:val="ro-RO"/>
              </w:rPr>
              <w:t>Construcţie</w:t>
            </w:r>
            <w:proofErr w:type="spellEnd"/>
            <w:r w:rsidRPr="00AC517B">
              <w:rPr>
                <w:sz w:val="24"/>
                <w:lang w:val="ro-RO"/>
              </w:rPr>
              <w:t xml:space="preserve"> „CONDRUMAT” </w:t>
            </w:r>
            <w:proofErr w:type="spellStart"/>
            <w:r w:rsidRPr="00AC517B">
              <w:rPr>
                <w:sz w:val="24"/>
                <w:lang w:val="ro-RO"/>
              </w:rPr>
              <w:t>şi</w:t>
            </w:r>
            <w:proofErr w:type="spellEnd"/>
            <w:r w:rsidRPr="00AC517B">
              <w:rPr>
                <w:sz w:val="24"/>
                <w:lang w:val="ro-RO"/>
              </w:rPr>
              <w:t xml:space="preserve"> a </w:t>
            </w:r>
            <w:proofErr w:type="spellStart"/>
            <w:r w:rsidRPr="00AC517B">
              <w:rPr>
                <w:sz w:val="24"/>
                <w:lang w:val="ro-RO"/>
              </w:rPr>
              <w:t>Federaţiei</w:t>
            </w:r>
            <w:proofErr w:type="spellEnd"/>
            <w:r w:rsidRPr="00AC517B">
              <w:rPr>
                <w:sz w:val="24"/>
                <w:lang w:val="ro-RO"/>
              </w:rPr>
              <w:t xml:space="preserve"> Sindicatelor din </w:t>
            </w:r>
            <w:proofErr w:type="spellStart"/>
            <w:r w:rsidRPr="00AC517B">
              <w:rPr>
                <w:sz w:val="24"/>
                <w:lang w:val="ro-RO"/>
              </w:rPr>
              <w:t>Construcţii</w:t>
            </w:r>
            <w:proofErr w:type="spellEnd"/>
            <w:r w:rsidRPr="00AC517B">
              <w:rPr>
                <w:sz w:val="24"/>
                <w:lang w:val="ro-RO"/>
              </w:rPr>
              <w:t xml:space="preserve"> </w:t>
            </w:r>
            <w:proofErr w:type="spellStart"/>
            <w:r w:rsidRPr="00AC517B">
              <w:rPr>
                <w:sz w:val="24"/>
                <w:lang w:val="ro-RO"/>
              </w:rPr>
              <w:t>şi</w:t>
            </w:r>
            <w:proofErr w:type="spellEnd"/>
            <w:r w:rsidRPr="00AC517B">
              <w:rPr>
                <w:sz w:val="24"/>
                <w:lang w:val="ro-RO"/>
              </w:rPr>
              <w:t xml:space="preserve"> Industria Materialelor de </w:t>
            </w:r>
            <w:proofErr w:type="spellStart"/>
            <w:r w:rsidRPr="00AC517B">
              <w:rPr>
                <w:sz w:val="24"/>
                <w:lang w:val="ro-RO"/>
              </w:rPr>
              <w:t>Construcţii</w:t>
            </w:r>
            <w:proofErr w:type="spellEnd"/>
            <w:r w:rsidRPr="00AC517B">
              <w:rPr>
                <w:sz w:val="24"/>
                <w:lang w:val="ro-RO"/>
              </w:rPr>
              <w:t xml:space="preserve"> „SINDICONS” </w:t>
            </w:r>
            <w:proofErr w:type="spellStart"/>
            <w:r w:rsidRPr="00AC517B">
              <w:rPr>
                <w:sz w:val="24"/>
                <w:lang w:val="ro-RO"/>
              </w:rPr>
              <w:t>şi</w:t>
            </w:r>
            <w:proofErr w:type="spellEnd"/>
            <w:r w:rsidRPr="00AC517B">
              <w:rPr>
                <w:sz w:val="24"/>
                <w:lang w:val="ro-RO"/>
              </w:rPr>
              <w:t xml:space="preserve"> a avut la bază </w:t>
            </w:r>
            <w:proofErr w:type="spellStart"/>
            <w:r w:rsidRPr="00AC517B">
              <w:rPr>
                <w:sz w:val="24"/>
                <w:lang w:val="ro-RO"/>
              </w:rPr>
              <w:t>experienţa</w:t>
            </w:r>
            <w:proofErr w:type="spellEnd"/>
            <w:r w:rsidRPr="00AC517B">
              <w:rPr>
                <w:sz w:val="24"/>
                <w:lang w:val="ro-RO"/>
              </w:rPr>
              <w:t xml:space="preserve"> partenerilor sociali din alte </w:t>
            </w:r>
            <w:proofErr w:type="spellStart"/>
            <w:r w:rsidRPr="00AC517B">
              <w:rPr>
                <w:sz w:val="24"/>
                <w:lang w:val="ro-RO"/>
              </w:rPr>
              <w:t>ţări</w:t>
            </w:r>
            <w:proofErr w:type="spellEnd"/>
            <w:r w:rsidRPr="00AC517B">
              <w:rPr>
                <w:sz w:val="24"/>
                <w:lang w:val="ro-RO"/>
              </w:rPr>
              <w:t xml:space="preserve"> europene cu economiile de </w:t>
            </w:r>
            <w:proofErr w:type="spellStart"/>
            <w:r w:rsidRPr="00AC517B">
              <w:rPr>
                <w:sz w:val="24"/>
                <w:lang w:val="ro-RO"/>
              </w:rPr>
              <w:t>piaţă</w:t>
            </w:r>
            <w:proofErr w:type="spellEnd"/>
            <w:r w:rsidRPr="00AC517B">
              <w:rPr>
                <w:sz w:val="24"/>
                <w:lang w:val="ro-RO"/>
              </w:rPr>
              <w:t xml:space="preserve"> dezvoltate, totodată, în mare parte, a fost examinată </w:t>
            </w:r>
            <w:proofErr w:type="spellStart"/>
            <w:r w:rsidRPr="00AC517B">
              <w:rPr>
                <w:sz w:val="24"/>
                <w:lang w:val="ro-RO"/>
              </w:rPr>
              <w:t>experienţa</w:t>
            </w:r>
            <w:proofErr w:type="spellEnd"/>
            <w:r w:rsidRPr="00AC517B">
              <w:rPr>
                <w:sz w:val="24"/>
                <w:lang w:val="ro-RO"/>
              </w:rPr>
              <w:t xml:space="preserve"> acumulată de Casa Socială a Constructorilor din România din data </w:t>
            </w:r>
            <w:proofErr w:type="spellStart"/>
            <w:r w:rsidRPr="00AC517B">
              <w:rPr>
                <w:sz w:val="24"/>
                <w:lang w:val="ro-RO"/>
              </w:rPr>
              <w:t>înfiinţării</w:t>
            </w:r>
            <w:proofErr w:type="spellEnd"/>
            <w:r w:rsidRPr="00AC517B">
              <w:rPr>
                <w:sz w:val="24"/>
                <w:lang w:val="ro-RO"/>
              </w:rPr>
              <w:t xml:space="preserve"> acesteia în anul 1998.</w:t>
            </w:r>
          </w:p>
          <w:p w14:paraId="0FAEAEC7" w14:textId="64A4D385" w:rsidR="00D376E1" w:rsidRPr="00AC517B" w:rsidRDefault="00D376E1" w:rsidP="00AC517B">
            <w:pPr>
              <w:spacing w:line="276" w:lineRule="auto"/>
              <w:ind w:firstLine="514"/>
              <w:rPr>
                <w:sz w:val="28"/>
                <w:szCs w:val="28"/>
                <w:lang w:val="ro-RO"/>
              </w:rPr>
            </w:pPr>
            <w:r w:rsidRPr="00AC517B">
              <w:rPr>
                <w:sz w:val="24"/>
                <w:lang w:val="ro-RO"/>
              </w:rPr>
              <w:lastRenderedPageBreak/>
              <w:t>Elaborarea proiectului de lege privind Casa Socială a Constructorilor nu necesită finanțare din bugetul de stat.</w:t>
            </w:r>
          </w:p>
        </w:tc>
      </w:tr>
      <w:tr w:rsidR="00457A8E" w:rsidRPr="00AC517B" w14:paraId="23933290" w14:textId="77777777" w:rsidTr="006B2AC2">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0A135A0" w14:textId="77777777" w:rsidR="00457A8E" w:rsidRPr="00AC517B" w:rsidRDefault="00457A8E" w:rsidP="00AC517B">
            <w:pPr>
              <w:spacing w:line="276" w:lineRule="auto"/>
              <w:ind w:firstLine="514"/>
              <w:rPr>
                <w:color w:val="FF0000"/>
                <w:sz w:val="24"/>
                <w:szCs w:val="24"/>
                <w:lang w:val="ro-RO"/>
              </w:rPr>
            </w:pPr>
            <w:r w:rsidRPr="00AC517B">
              <w:rPr>
                <w:b/>
                <w:bCs/>
                <w:sz w:val="24"/>
                <w:szCs w:val="24"/>
                <w:lang w:val="ro-RO"/>
              </w:rPr>
              <w:lastRenderedPageBreak/>
              <w:t xml:space="preserve">5. Implementarea </w:t>
            </w:r>
            <w:proofErr w:type="spellStart"/>
            <w:r w:rsidRPr="00AC517B">
              <w:rPr>
                <w:b/>
                <w:bCs/>
                <w:sz w:val="24"/>
                <w:szCs w:val="24"/>
                <w:lang w:val="ro-RO"/>
              </w:rPr>
              <w:t>şi</w:t>
            </w:r>
            <w:proofErr w:type="spellEnd"/>
            <w:r w:rsidRPr="00AC517B">
              <w:rPr>
                <w:b/>
                <w:bCs/>
                <w:sz w:val="24"/>
                <w:szCs w:val="24"/>
                <w:lang w:val="ro-RO"/>
              </w:rPr>
              <w:t xml:space="preserve"> monitorizarea</w:t>
            </w:r>
          </w:p>
        </w:tc>
      </w:tr>
      <w:tr w:rsidR="00457A8E" w:rsidRPr="00AC517B" w14:paraId="62C25C84" w14:textId="77777777" w:rsidTr="006B2AC2">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1078651" w14:textId="77777777" w:rsidR="00457A8E" w:rsidRPr="00AC517B" w:rsidRDefault="00457A8E" w:rsidP="00AC517B">
            <w:pPr>
              <w:spacing w:line="276" w:lineRule="auto"/>
              <w:ind w:firstLine="514"/>
              <w:rPr>
                <w:bCs/>
                <w:color w:val="FF0000"/>
                <w:sz w:val="24"/>
                <w:szCs w:val="24"/>
                <w:lang w:val="ro-RO"/>
              </w:rPr>
            </w:pPr>
            <w:r w:rsidRPr="00AC517B">
              <w:rPr>
                <w:bCs/>
                <w:sz w:val="24"/>
                <w:szCs w:val="24"/>
                <w:lang w:val="ro-RO"/>
              </w:rPr>
              <w:t xml:space="preserve">a) </w:t>
            </w:r>
            <w:r w:rsidRPr="00AC517B">
              <w:rPr>
                <w:bCs/>
                <w:i/>
                <w:sz w:val="24"/>
                <w:szCs w:val="24"/>
                <w:lang w:val="ro-RO"/>
              </w:rPr>
              <w:t xml:space="preserve">Descrieți cum va fi organizată implementarea opțiunii recomandate, ce cadru juridic necesită a fi modificat și/sau elaborat și aprobat, ce schimbări instituționale </w:t>
            </w:r>
            <w:proofErr w:type="spellStart"/>
            <w:r w:rsidRPr="00AC517B">
              <w:rPr>
                <w:bCs/>
                <w:i/>
                <w:sz w:val="24"/>
                <w:szCs w:val="24"/>
                <w:lang w:val="ro-RO"/>
              </w:rPr>
              <w:t>sînt</w:t>
            </w:r>
            <w:proofErr w:type="spellEnd"/>
            <w:r w:rsidRPr="00AC517B">
              <w:rPr>
                <w:bCs/>
                <w:i/>
                <w:sz w:val="24"/>
                <w:szCs w:val="24"/>
                <w:lang w:val="ro-RO"/>
              </w:rPr>
              <w:t xml:space="preserve"> necesare</w:t>
            </w:r>
            <w:r w:rsidRPr="00AC517B">
              <w:rPr>
                <w:bCs/>
                <w:sz w:val="24"/>
                <w:szCs w:val="24"/>
                <w:lang w:val="ro-RO"/>
              </w:rPr>
              <w:t xml:space="preserve">  </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78B8C09E" w14:textId="77777777" w:rsidR="00457A8E" w:rsidRPr="00AC517B" w:rsidRDefault="00457A8E" w:rsidP="00AC517B">
            <w:pPr>
              <w:spacing w:line="276" w:lineRule="auto"/>
              <w:ind w:firstLine="514"/>
              <w:jc w:val="left"/>
              <w:rPr>
                <w:color w:val="FF0000"/>
                <w:sz w:val="24"/>
                <w:szCs w:val="24"/>
                <w:lang w:val="ro-RO"/>
              </w:rPr>
            </w:pPr>
          </w:p>
        </w:tc>
      </w:tr>
      <w:tr w:rsidR="00457A8E" w:rsidRPr="00AC517B" w14:paraId="31ECCDDC" w14:textId="77777777" w:rsidTr="006B2AC2">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2E9FD89" w14:textId="429411F7" w:rsidR="005774A8" w:rsidRPr="00AC517B" w:rsidRDefault="00016A8B" w:rsidP="00AC517B">
            <w:pPr>
              <w:spacing w:line="276" w:lineRule="auto"/>
              <w:ind w:firstLine="514"/>
              <w:rPr>
                <w:sz w:val="24"/>
                <w:szCs w:val="24"/>
                <w:lang w:val="ro-RO"/>
              </w:rPr>
            </w:pPr>
            <w:r w:rsidRPr="00AC517B">
              <w:rPr>
                <w:sz w:val="24"/>
                <w:szCs w:val="24"/>
                <w:lang w:val="ro-RO"/>
              </w:rPr>
              <w:t xml:space="preserve">- Aprobarea de către </w:t>
            </w:r>
            <w:r w:rsidR="00D376E1" w:rsidRPr="00AC517B">
              <w:rPr>
                <w:sz w:val="24"/>
                <w:szCs w:val="24"/>
                <w:lang w:val="ro-RO"/>
              </w:rPr>
              <w:t>Parlament a Legii privind Casa Socială a Constructorilor.</w:t>
            </w:r>
          </w:p>
          <w:p w14:paraId="45820ED7" w14:textId="77777777" w:rsidR="00457A8E" w:rsidRPr="00AC517B" w:rsidRDefault="00457A8E" w:rsidP="00AC517B">
            <w:pPr>
              <w:spacing w:line="276" w:lineRule="auto"/>
              <w:ind w:firstLine="514"/>
              <w:rPr>
                <w:sz w:val="24"/>
                <w:szCs w:val="24"/>
                <w:lang w:val="ro-RO"/>
              </w:rPr>
            </w:pPr>
          </w:p>
          <w:p w14:paraId="63EA6335" w14:textId="472F0199" w:rsidR="00D376E1" w:rsidRPr="00AC517B" w:rsidRDefault="00D376E1" w:rsidP="00AC517B">
            <w:pPr>
              <w:spacing w:line="276" w:lineRule="auto"/>
              <w:ind w:firstLine="514"/>
              <w:rPr>
                <w:sz w:val="24"/>
                <w:szCs w:val="24"/>
                <w:lang w:val="ro-RO"/>
              </w:rPr>
            </w:pPr>
          </w:p>
        </w:tc>
      </w:tr>
      <w:tr w:rsidR="00457A8E" w:rsidRPr="00AC517B" w14:paraId="6704F5E7" w14:textId="77777777" w:rsidTr="006B2AC2">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4A23016" w14:textId="77777777" w:rsidR="00457A8E" w:rsidRPr="00AC517B" w:rsidRDefault="00457A8E" w:rsidP="00AC517B">
            <w:pPr>
              <w:spacing w:line="276" w:lineRule="auto"/>
              <w:ind w:firstLine="514"/>
              <w:rPr>
                <w:bCs/>
                <w:color w:val="FF0000"/>
                <w:sz w:val="24"/>
                <w:szCs w:val="24"/>
                <w:lang w:val="ro-RO"/>
              </w:rPr>
            </w:pPr>
            <w:r w:rsidRPr="00AC517B">
              <w:rPr>
                <w:bCs/>
                <w:sz w:val="24"/>
                <w:szCs w:val="24"/>
                <w:lang w:val="ro-RO"/>
              </w:rPr>
              <w:t xml:space="preserve">b) </w:t>
            </w:r>
            <w:r w:rsidRPr="00AC517B">
              <w:rPr>
                <w:bCs/>
                <w:i/>
                <w:sz w:val="24"/>
                <w:szCs w:val="24"/>
                <w:lang w:val="ro-RO"/>
              </w:rPr>
              <w:t>Indicați clar indicatorii de performanță în baza cărora se va efectua monitorizarea</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3D1B9A8D" w14:textId="77777777" w:rsidR="00457A8E" w:rsidRPr="00AC517B" w:rsidRDefault="00457A8E" w:rsidP="00AC517B">
            <w:pPr>
              <w:spacing w:line="276" w:lineRule="auto"/>
              <w:ind w:firstLine="514"/>
              <w:jc w:val="left"/>
              <w:rPr>
                <w:sz w:val="24"/>
                <w:szCs w:val="24"/>
                <w:lang w:val="ro-RO"/>
              </w:rPr>
            </w:pPr>
          </w:p>
        </w:tc>
      </w:tr>
      <w:tr w:rsidR="00457A8E" w:rsidRPr="00AC517B" w14:paraId="698E3F7A" w14:textId="77777777" w:rsidTr="006B2AC2">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5583747" w14:textId="79E79F12" w:rsidR="00457A8E" w:rsidRPr="00AC517B" w:rsidRDefault="005E1376" w:rsidP="00AC517B">
            <w:pPr>
              <w:spacing w:line="276" w:lineRule="auto"/>
              <w:ind w:firstLine="514"/>
              <w:rPr>
                <w:bCs/>
                <w:sz w:val="32"/>
                <w:szCs w:val="24"/>
                <w:lang w:val="ro-RO"/>
              </w:rPr>
            </w:pPr>
            <w:proofErr w:type="spellStart"/>
            <w:r w:rsidRPr="00AC517B">
              <w:rPr>
                <w:sz w:val="24"/>
              </w:rPr>
              <w:t>Pentru</w:t>
            </w:r>
            <w:proofErr w:type="spellEnd"/>
            <w:r w:rsidRPr="00AC517B">
              <w:rPr>
                <w:sz w:val="24"/>
              </w:rPr>
              <w:t xml:space="preserve"> </w:t>
            </w:r>
            <w:proofErr w:type="spellStart"/>
            <w:r w:rsidRPr="00AC517B">
              <w:rPr>
                <w:sz w:val="24"/>
              </w:rPr>
              <w:t>exercitarea</w:t>
            </w:r>
            <w:proofErr w:type="spellEnd"/>
            <w:r w:rsidRPr="00AC517B">
              <w:rPr>
                <w:sz w:val="24"/>
              </w:rPr>
              <w:t xml:space="preserve"> </w:t>
            </w:r>
            <w:proofErr w:type="spellStart"/>
            <w:r w:rsidRPr="00AC517B">
              <w:rPr>
                <w:sz w:val="24"/>
              </w:rPr>
              <w:t>controlului</w:t>
            </w:r>
            <w:proofErr w:type="spellEnd"/>
            <w:r w:rsidRPr="00AC517B">
              <w:rPr>
                <w:sz w:val="24"/>
              </w:rPr>
              <w:t xml:space="preserve"> </w:t>
            </w:r>
            <w:proofErr w:type="spellStart"/>
            <w:r w:rsidRPr="00AC517B">
              <w:rPr>
                <w:sz w:val="24"/>
              </w:rPr>
              <w:t>asupra</w:t>
            </w:r>
            <w:proofErr w:type="spellEnd"/>
            <w:r w:rsidRPr="00AC517B">
              <w:rPr>
                <w:sz w:val="24"/>
              </w:rPr>
              <w:t xml:space="preserve"> </w:t>
            </w:r>
            <w:proofErr w:type="spellStart"/>
            <w:r w:rsidRPr="00AC517B">
              <w:rPr>
                <w:sz w:val="24"/>
              </w:rPr>
              <w:t>gestiunii</w:t>
            </w:r>
            <w:proofErr w:type="spellEnd"/>
            <w:r w:rsidRPr="00AC517B">
              <w:rPr>
                <w:sz w:val="24"/>
              </w:rPr>
              <w:t xml:space="preserve"> </w:t>
            </w:r>
            <w:proofErr w:type="spellStart"/>
            <w:r w:rsidRPr="00AC517B">
              <w:rPr>
                <w:sz w:val="24"/>
              </w:rPr>
              <w:t>Casei</w:t>
            </w:r>
            <w:proofErr w:type="spellEnd"/>
            <w:r w:rsidRPr="00AC517B">
              <w:rPr>
                <w:sz w:val="24"/>
              </w:rPr>
              <w:t xml:space="preserve"> </w:t>
            </w:r>
            <w:proofErr w:type="spellStart"/>
            <w:r w:rsidRPr="00AC517B">
              <w:rPr>
                <w:sz w:val="24"/>
              </w:rPr>
              <w:t>Sociale</w:t>
            </w:r>
            <w:proofErr w:type="spellEnd"/>
            <w:r w:rsidRPr="00AC517B">
              <w:rPr>
                <w:sz w:val="24"/>
              </w:rPr>
              <w:t xml:space="preserve"> a </w:t>
            </w:r>
            <w:proofErr w:type="spellStart"/>
            <w:r w:rsidRPr="00AC517B">
              <w:rPr>
                <w:sz w:val="24"/>
              </w:rPr>
              <w:t>Constructorilor</w:t>
            </w:r>
            <w:proofErr w:type="spellEnd"/>
            <w:r w:rsidRPr="00AC517B">
              <w:rPr>
                <w:sz w:val="24"/>
              </w:rPr>
              <w:t xml:space="preserve"> </w:t>
            </w:r>
            <w:proofErr w:type="spellStart"/>
            <w:r w:rsidRPr="00AC517B">
              <w:rPr>
                <w:sz w:val="24"/>
              </w:rPr>
              <w:t>și</w:t>
            </w:r>
            <w:proofErr w:type="spellEnd"/>
            <w:r w:rsidRPr="00AC517B">
              <w:rPr>
                <w:sz w:val="24"/>
              </w:rPr>
              <w:t xml:space="preserve"> </w:t>
            </w:r>
            <w:proofErr w:type="gramStart"/>
            <w:r w:rsidRPr="00AC517B">
              <w:rPr>
                <w:sz w:val="24"/>
              </w:rPr>
              <w:t>a</w:t>
            </w:r>
            <w:proofErr w:type="gramEnd"/>
            <w:r w:rsidRPr="00AC517B">
              <w:rPr>
                <w:sz w:val="24"/>
              </w:rPr>
              <w:t xml:space="preserve"> </w:t>
            </w:r>
            <w:proofErr w:type="spellStart"/>
            <w:r w:rsidRPr="00AC517B">
              <w:rPr>
                <w:sz w:val="24"/>
              </w:rPr>
              <w:t>activității</w:t>
            </w:r>
            <w:proofErr w:type="spellEnd"/>
            <w:r w:rsidRPr="00AC517B">
              <w:rPr>
                <w:sz w:val="24"/>
              </w:rPr>
              <w:t xml:space="preserve"> </w:t>
            </w:r>
            <w:proofErr w:type="spellStart"/>
            <w:r w:rsidRPr="00AC517B">
              <w:rPr>
                <w:sz w:val="24"/>
              </w:rPr>
              <w:t>administratorului</w:t>
            </w:r>
            <w:proofErr w:type="spellEnd"/>
            <w:r w:rsidRPr="00AC517B">
              <w:rPr>
                <w:sz w:val="24"/>
              </w:rPr>
              <w:t xml:space="preserve">, </w:t>
            </w:r>
            <w:proofErr w:type="spellStart"/>
            <w:r w:rsidRPr="00AC517B">
              <w:rPr>
                <w:sz w:val="24"/>
              </w:rPr>
              <w:t>Adunarea</w:t>
            </w:r>
            <w:proofErr w:type="spellEnd"/>
            <w:r w:rsidRPr="00AC517B">
              <w:rPr>
                <w:sz w:val="24"/>
              </w:rPr>
              <w:t xml:space="preserve"> </w:t>
            </w:r>
            <w:proofErr w:type="spellStart"/>
            <w:r w:rsidRPr="00AC517B">
              <w:rPr>
                <w:sz w:val="24"/>
              </w:rPr>
              <w:t>Generală</w:t>
            </w:r>
            <w:proofErr w:type="spellEnd"/>
            <w:r w:rsidRPr="00AC517B">
              <w:rPr>
                <w:sz w:val="24"/>
              </w:rPr>
              <w:t xml:space="preserve"> a </w:t>
            </w:r>
            <w:proofErr w:type="spellStart"/>
            <w:r w:rsidRPr="00AC517B">
              <w:rPr>
                <w:sz w:val="24"/>
              </w:rPr>
              <w:t>Reprezentanților</w:t>
            </w:r>
            <w:proofErr w:type="spellEnd"/>
            <w:r w:rsidRPr="00AC517B">
              <w:rPr>
                <w:sz w:val="24"/>
              </w:rPr>
              <w:t xml:space="preserve"> </w:t>
            </w:r>
            <w:proofErr w:type="spellStart"/>
            <w:r w:rsidRPr="00AC517B">
              <w:rPr>
                <w:sz w:val="24"/>
              </w:rPr>
              <w:t>va</w:t>
            </w:r>
            <w:proofErr w:type="spellEnd"/>
            <w:r w:rsidRPr="00AC517B">
              <w:rPr>
                <w:sz w:val="24"/>
              </w:rPr>
              <w:t xml:space="preserve"> </w:t>
            </w:r>
            <w:proofErr w:type="spellStart"/>
            <w:r w:rsidRPr="00AC517B">
              <w:rPr>
                <w:sz w:val="24"/>
              </w:rPr>
              <w:t>desemna</w:t>
            </w:r>
            <w:proofErr w:type="spellEnd"/>
            <w:r w:rsidRPr="00AC517B">
              <w:rPr>
                <w:sz w:val="24"/>
              </w:rPr>
              <w:t xml:space="preserve"> o </w:t>
            </w:r>
            <w:proofErr w:type="spellStart"/>
            <w:r w:rsidRPr="00AC517B">
              <w:rPr>
                <w:sz w:val="24"/>
              </w:rPr>
              <w:t>comisie</w:t>
            </w:r>
            <w:proofErr w:type="spellEnd"/>
            <w:r w:rsidRPr="00AC517B">
              <w:rPr>
                <w:sz w:val="24"/>
              </w:rPr>
              <w:t xml:space="preserve"> de </w:t>
            </w:r>
            <w:proofErr w:type="spellStart"/>
            <w:r w:rsidRPr="00AC517B">
              <w:rPr>
                <w:sz w:val="24"/>
              </w:rPr>
              <w:t>cenzori</w:t>
            </w:r>
            <w:proofErr w:type="spellEnd"/>
            <w:r w:rsidRPr="00AC517B">
              <w:rPr>
                <w:sz w:val="24"/>
              </w:rPr>
              <w:t xml:space="preserve"> </w:t>
            </w:r>
            <w:proofErr w:type="spellStart"/>
            <w:r w:rsidRPr="00AC517B">
              <w:rPr>
                <w:sz w:val="24"/>
              </w:rPr>
              <w:t>sau</w:t>
            </w:r>
            <w:proofErr w:type="spellEnd"/>
            <w:r w:rsidRPr="00AC517B">
              <w:rPr>
                <w:sz w:val="24"/>
              </w:rPr>
              <w:t xml:space="preserve"> </w:t>
            </w:r>
            <w:proofErr w:type="spellStart"/>
            <w:r w:rsidRPr="00AC517B">
              <w:rPr>
                <w:sz w:val="24"/>
              </w:rPr>
              <w:t>poate</w:t>
            </w:r>
            <w:proofErr w:type="spellEnd"/>
            <w:r w:rsidRPr="00AC517B">
              <w:rPr>
                <w:sz w:val="24"/>
              </w:rPr>
              <w:t xml:space="preserve"> decide ca </w:t>
            </w:r>
            <w:proofErr w:type="spellStart"/>
            <w:r w:rsidRPr="00AC517B">
              <w:rPr>
                <w:sz w:val="24"/>
              </w:rPr>
              <w:t>activitatea</w:t>
            </w:r>
            <w:proofErr w:type="spellEnd"/>
            <w:r w:rsidRPr="00AC517B">
              <w:rPr>
                <w:sz w:val="24"/>
              </w:rPr>
              <w:t xml:space="preserve"> </w:t>
            </w:r>
            <w:proofErr w:type="spellStart"/>
            <w:r w:rsidRPr="00AC517B">
              <w:rPr>
                <w:sz w:val="24"/>
              </w:rPr>
              <w:t>asociației</w:t>
            </w:r>
            <w:proofErr w:type="spellEnd"/>
            <w:r w:rsidRPr="00AC517B">
              <w:rPr>
                <w:sz w:val="24"/>
              </w:rPr>
              <w:t xml:space="preserve"> </w:t>
            </w:r>
            <w:proofErr w:type="spellStart"/>
            <w:r w:rsidRPr="00AC517B">
              <w:rPr>
                <w:sz w:val="24"/>
              </w:rPr>
              <w:t>să</w:t>
            </w:r>
            <w:proofErr w:type="spellEnd"/>
            <w:r w:rsidRPr="00AC517B">
              <w:rPr>
                <w:sz w:val="24"/>
              </w:rPr>
              <w:t xml:space="preserve"> fie </w:t>
            </w:r>
            <w:proofErr w:type="spellStart"/>
            <w:r w:rsidRPr="00AC517B">
              <w:rPr>
                <w:sz w:val="24"/>
              </w:rPr>
              <w:t>auditată</w:t>
            </w:r>
            <w:proofErr w:type="spellEnd"/>
            <w:r w:rsidRPr="00AC517B">
              <w:rPr>
                <w:sz w:val="24"/>
              </w:rPr>
              <w:t xml:space="preserve"> </w:t>
            </w:r>
            <w:proofErr w:type="spellStart"/>
            <w:r w:rsidRPr="00AC517B">
              <w:rPr>
                <w:sz w:val="24"/>
              </w:rPr>
              <w:t>anual</w:t>
            </w:r>
            <w:proofErr w:type="spellEnd"/>
            <w:r w:rsidRPr="00AC517B">
              <w:rPr>
                <w:sz w:val="24"/>
              </w:rPr>
              <w:t xml:space="preserve"> de </w:t>
            </w:r>
            <w:proofErr w:type="spellStart"/>
            <w:r w:rsidRPr="00AC517B">
              <w:rPr>
                <w:sz w:val="24"/>
              </w:rPr>
              <w:t>către</w:t>
            </w:r>
            <w:proofErr w:type="spellEnd"/>
            <w:r w:rsidRPr="00AC517B">
              <w:rPr>
                <w:sz w:val="24"/>
              </w:rPr>
              <w:t xml:space="preserve"> un auditor extern.</w:t>
            </w:r>
          </w:p>
          <w:p w14:paraId="758E2780" w14:textId="29802D57" w:rsidR="00D376E1" w:rsidRPr="00AC517B" w:rsidRDefault="00D376E1" w:rsidP="00AC517B">
            <w:pPr>
              <w:spacing w:line="276" w:lineRule="auto"/>
              <w:ind w:firstLine="514"/>
              <w:rPr>
                <w:bCs/>
                <w:sz w:val="24"/>
                <w:szCs w:val="24"/>
                <w:lang w:val="ro-RO"/>
              </w:rPr>
            </w:pPr>
          </w:p>
        </w:tc>
      </w:tr>
      <w:tr w:rsidR="00457A8E" w:rsidRPr="00AC517B" w14:paraId="67565F09" w14:textId="77777777" w:rsidTr="006B2AC2">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1260D68" w14:textId="77777777" w:rsidR="00457A8E" w:rsidRPr="00AC517B" w:rsidRDefault="00457A8E" w:rsidP="00AC517B">
            <w:pPr>
              <w:spacing w:line="276" w:lineRule="auto"/>
              <w:ind w:firstLine="514"/>
              <w:rPr>
                <w:bCs/>
                <w:color w:val="FF0000"/>
                <w:sz w:val="24"/>
                <w:szCs w:val="24"/>
                <w:lang w:val="ro-RO"/>
              </w:rPr>
            </w:pPr>
            <w:r w:rsidRPr="00AC517B">
              <w:rPr>
                <w:bCs/>
                <w:sz w:val="24"/>
                <w:szCs w:val="24"/>
                <w:lang w:val="ro-RO"/>
              </w:rPr>
              <w:t xml:space="preserve">c) </w:t>
            </w:r>
            <w:r w:rsidRPr="00AC517B">
              <w:rPr>
                <w:bCs/>
                <w:i/>
                <w:sz w:val="24"/>
                <w:szCs w:val="24"/>
                <w:lang w:val="ro-RO"/>
              </w:rPr>
              <w:t xml:space="preserve">Identificați peste </w:t>
            </w:r>
            <w:proofErr w:type="spellStart"/>
            <w:r w:rsidRPr="00AC517B">
              <w:rPr>
                <w:bCs/>
                <w:i/>
                <w:sz w:val="24"/>
                <w:szCs w:val="24"/>
                <w:lang w:val="ro-RO"/>
              </w:rPr>
              <w:t>cît</w:t>
            </w:r>
            <w:proofErr w:type="spellEnd"/>
            <w:r w:rsidRPr="00AC517B">
              <w:rPr>
                <w:bCs/>
                <w:i/>
                <w:sz w:val="24"/>
                <w:szCs w:val="24"/>
                <w:lang w:val="ro-RO"/>
              </w:rPr>
              <w:t xml:space="preserve"> timp vor fi resimțite impacturile estimate și este necesară evaluarea performanței actului normativ propus. Explicați cum va fi monitorizată </w:t>
            </w:r>
            <w:proofErr w:type="spellStart"/>
            <w:r w:rsidRPr="00AC517B">
              <w:rPr>
                <w:bCs/>
                <w:i/>
                <w:sz w:val="24"/>
                <w:szCs w:val="24"/>
                <w:lang w:val="ro-RO"/>
              </w:rPr>
              <w:t>şi</w:t>
            </w:r>
            <w:proofErr w:type="spellEnd"/>
            <w:r w:rsidRPr="00AC517B">
              <w:rPr>
                <w:bCs/>
                <w:i/>
                <w:sz w:val="24"/>
                <w:szCs w:val="24"/>
                <w:lang w:val="ro-RO"/>
              </w:rPr>
              <w:t xml:space="preserve"> evaluată </w:t>
            </w:r>
            <w:proofErr w:type="spellStart"/>
            <w:r w:rsidRPr="00AC517B">
              <w:rPr>
                <w:bCs/>
                <w:i/>
                <w:sz w:val="24"/>
                <w:szCs w:val="24"/>
                <w:lang w:val="ro-RO"/>
              </w:rPr>
              <w:t>opţiunea</w:t>
            </w:r>
            <w:proofErr w:type="spellEnd"/>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7BDCF956" w14:textId="77777777" w:rsidR="00457A8E" w:rsidRPr="00AC517B" w:rsidRDefault="00457A8E" w:rsidP="00AC517B">
            <w:pPr>
              <w:spacing w:line="276" w:lineRule="auto"/>
              <w:ind w:firstLine="514"/>
              <w:jc w:val="left"/>
              <w:rPr>
                <w:sz w:val="24"/>
                <w:szCs w:val="24"/>
                <w:lang w:val="ro-RO"/>
              </w:rPr>
            </w:pPr>
          </w:p>
        </w:tc>
      </w:tr>
      <w:tr w:rsidR="00457A8E" w:rsidRPr="00AC517B" w14:paraId="1E6E01B7" w14:textId="77777777" w:rsidTr="006B2AC2">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788D3C7" w14:textId="4E3529A7" w:rsidR="00C27E29" w:rsidRPr="00AC517B" w:rsidRDefault="00C27E29" w:rsidP="00AC517B">
            <w:pPr>
              <w:spacing w:line="276" w:lineRule="auto"/>
              <w:ind w:firstLine="514"/>
              <w:rPr>
                <w:bCs/>
                <w:sz w:val="24"/>
                <w:szCs w:val="24"/>
                <w:lang w:val="ro-RO"/>
              </w:rPr>
            </w:pPr>
            <w:r w:rsidRPr="00AC517B">
              <w:rPr>
                <w:bCs/>
                <w:sz w:val="24"/>
                <w:szCs w:val="24"/>
                <w:lang w:val="ro-RO"/>
              </w:rPr>
              <w:t xml:space="preserve">Impactul </w:t>
            </w:r>
            <w:r w:rsidR="005E1376" w:rsidRPr="00AC517B">
              <w:rPr>
                <w:bCs/>
                <w:sz w:val="24"/>
                <w:szCs w:val="24"/>
                <w:lang w:val="ro-RO"/>
              </w:rPr>
              <w:t xml:space="preserve">aprobării </w:t>
            </w:r>
            <w:r w:rsidR="00546754" w:rsidRPr="00AC517B">
              <w:rPr>
                <w:sz w:val="24"/>
                <w:szCs w:val="24"/>
                <w:lang w:val="ro-RO"/>
              </w:rPr>
              <w:t>proiectului de lege privind</w:t>
            </w:r>
            <w:r w:rsidR="005E1376" w:rsidRPr="00AC517B">
              <w:rPr>
                <w:sz w:val="24"/>
                <w:szCs w:val="24"/>
                <w:lang w:val="ro-RO"/>
              </w:rPr>
              <w:t xml:space="preserve"> Casa Socială a Constructorilor</w:t>
            </w:r>
            <w:r w:rsidR="005E1376" w:rsidRPr="00AC517B">
              <w:rPr>
                <w:bCs/>
                <w:sz w:val="24"/>
                <w:szCs w:val="24"/>
                <w:lang w:val="ro-RO"/>
              </w:rPr>
              <w:t xml:space="preserve"> </w:t>
            </w:r>
            <w:r w:rsidRPr="00AC517B">
              <w:rPr>
                <w:bCs/>
                <w:sz w:val="24"/>
                <w:szCs w:val="24"/>
                <w:lang w:val="ro-RO"/>
              </w:rPr>
              <w:t>va fi resimț</w:t>
            </w:r>
            <w:r w:rsidR="005E1376" w:rsidRPr="00AC517B">
              <w:rPr>
                <w:bCs/>
                <w:sz w:val="24"/>
                <w:szCs w:val="24"/>
                <w:lang w:val="ro-RO"/>
              </w:rPr>
              <w:t xml:space="preserve">it estimativ </w:t>
            </w:r>
            <w:r w:rsidR="00546754" w:rsidRPr="00AC517B">
              <w:rPr>
                <w:bCs/>
                <w:sz w:val="24"/>
                <w:szCs w:val="24"/>
                <w:lang w:val="ro-RO"/>
              </w:rPr>
              <w:t xml:space="preserve">în termen de </w:t>
            </w:r>
            <w:r w:rsidR="005E1376" w:rsidRPr="00AC517B">
              <w:rPr>
                <w:bCs/>
                <w:sz w:val="24"/>
                <w:szCs w:val="24"/>
                <w:lang w:val="ro-RO"/>
              </w:rPr>
              <w:t>5 ani</w:t>
            </w:r>
            <w:r w:rsidR="00546754" w:rsidRPr="00AC517B">
              <w:rPr>
                <w:bCs/>
                <w:sz w:val="24"/>
                <w:szCs w:val="24"/>
                <w:lang w:val="ro-RO"/>
              </w:rPr>
              <w:t xml:space="preserve">, </w:t>
            </w:r>
            <w:proofErr w:type="spellStart"/>
            <w:r w:rsidR="00546754" w:rsidRPr="00AC517B">
              <w:rPr>
                <w:bCs/>
                <w:sz w:val="24"/>
                <w:szCs w:val="24"/>
                <w:lang w:val="ro-RO"/>
              </w:rPr>
              <w:t>cînd</w:t>
            </w:r>
            <w:proofErr w:type="spellEnd"/>
            <w:r w:rsidR="00546754" w:rsidRPr="00AC517B">
              <w:rPr>
                <w:bCs/>
                <w:sz w:val="24"/>
                <w:szCs w:val="24"/>
                <w:lang w:val="ro-RO"/>
              </w:rPr>
              <w:t xml:space="preserve"> grupurile de interese vizate (importatori, utilizatori, producătorii locali din domeniul construcțiilor) vor adera la Casa Socială a Constructorilor și se vor conforma noilor reguli de protecție socială a angajaților din domeniul construcțiilor, </w:t>
            </w:r>
            <w:proofErr w:type="spellStart"/>
            <w:r w:rsidR="00546754" w:rsidRPr="00AC517B">
              <w:rPr>
                <w:bCs/>
                <w:sz w:val="24"/>
                <w:szCs w:val="24"/>
                <w:lang w:val="ro-RO"/>
              </w:rPr>
              <w:t>avînd</w:t>
            </w:r>
            <w:proofErr w:type="spellEnd"/>
            <w:r w:rsidR="00546754" w:rsidRPr="00AC517B">
              <w:rPr>
                <w:bCs/>
                <w:sz w:val="24"/>
                <w:szCs w:val="24"/>
                <w:lang w:val="ro-RO"/>
              </w:rPr>
              <w:t xml:space="preserve"> ca beneficiu siguranță și excelență în construcții.</w:t>
            </w:r>
          </w:p>
          <w:p w14:paraId="57316EA1" w14:textId="04696C23" w:rsidR="00457A8E" w:rsidRPr="00AC517B" w:rsidRDefault="00457A8E" w:rsidP="00AC517B">
            <w:pPr>
              <w:spacing w:line="276" w:lineRule="auto"/>
              <w:ind w:firstLine="514"/>
              <w:rPr>
                <w:bCs/>
                <w:sz w:val="24"/>
                <w:szCs w:val="24"/>
                <w:lang w:val="ro-RO"/>
              </w:rPr>
            </w:pPr>
          </w:p>
        </w:tc>
      </w:tr>
      <w:tr w:rsidR="00457A8E" w:rsidRPr="00AC517B" w14:paraId="47103976" w14:textId="77777777" w:rsidTr="006B2AC2">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D447A2E" w14:textId="77777777" w:rsidR="00457A8E" w:rsidRPr="00AC517B" w:rsidRDefault="00457A8E" w:rsidP="00AC517B">
            <w:pPr>
              <w:spacing w:line="276" w:lineRule="auto"/>
              <w:ind w:firstLine="514"/>
              <w:rPr>
                <w:color w:val="FF0000"/>
                <w:sz w:val="24"/>
                <w:szCs w:val="24"/>
                <w:lang w:val="ro-RO"/>
              </w:rPr>
            </w:pPr>
            <w:r w:rsidRPr="00AC517B">
              <w:rPr>
                <w:b/>
                <w:bCs/>
                <w:sz w:val="24"/>
                <w:szCs w:val="24"/>
                <w:lang w:val="ro-RO"/>
              </w:rPr>
              <w:t>6. Consultarea</w:t>
            </w:r>
          </w:p>
        </w:tc>
      </w:tr>
      <w:tr w:rsidR="00457A8E" w:rsidRPr="00AC517B" w14:paraId="7DAC2EF4" w14:textId="77777777" w:rsidTr="006B2AC2">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4793C5B" w14:textId="77777777" w:rsidR="00457A8E" w:rsidRPr="00AC517B" w:rsidRDefault="00457A8E" w:rsidP="00AC517B">
            <w:pPr>
              <w:spacing w:line="276" w:lineRule="auto"/>
              <w:ind w:firstLine="514"/>
              <w:rPr>
                <w:bCs/>
                <w:color w:val="FF0000"/>
                <w:sz w:val="24"/>
                <w:szCs w:val="24"/>
                <w:lang w:val="ro-RO"/>
              </w:rPr>
            </w:pPr>
            <w:r w:rsidRPr="00AC517B">
              <w:rPr>
                <w:sz w:val="24"/>
                <w:szCs w:val="24"/>
                <w:lang w:val="ro-RO"/>
              </w:rPr>
              <w:t xml:space="preserve">a) </w:t>
            </w:r>
            <w:r w:rsidRPr="00AC517B">
              <w:rPr>
                <w:i/>
                <w:sz w:val="24"/>
                <w:szCs w:val="24"/>
                <w:lang w:val="ro-RO"/>
              </w:rPr>
              <w:t xml:space="preserve">Identificați principalele </w:t>
            </w:r>
            <w:proofErr w:type="spellStart"/>
            <w:r w:rsidRPr="00AC517B">
              <w:rPr>
                <w:i/>
                <w:sz w:val="24"/>
                <w:szCs w:val="24"/>
                <w:lang w:val="ro-RO"/>
              </w:rPr>
              <w:t>părţi</w:t>
            </w:r>
            <w:proofErr w:type="spellEnd"/>
            <w:r w:rsidRPr="00AC517B">
              <w:rPr>
                <w:i/>
                <w:sz w:val="24"/>
                <w:szCs w:val="24"/>
                <w:lang w:val="ro-RO"/>
              </w:rPr>
              <w:t xml:space="preserve"> (grupuri) interesate în </w:t>
            </w:r>
            <w:proofErr w:type="spellStart"/>
            <w:r w:rsidRPr="00AC517B">
              <w:rPr>
                <w:i/>
                <w:sz w:val="24"/>
                <w:szCs w:val="24"/>
                <w:lang w:val="ro-RO"/>
              </w:rPr>
              <w:t>intervenţia</w:t>
            </w:r>
            <w:proofErr w:type="spellEnd"/>
            <w:r w:rsidRPr="00AC517B">
              <w:rPr>
                <w:i/>
                <w:sz w:val="24"/>
                <w:szCs w:val="24"/>
                <w:lang w:val="ro-RO"/>
              </w:rPr>
              <w:t xml:space="preserve"> propusă</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4A0D5CC1" w14:textId="77777777" w:rsidR="00457A8E" w:rsidRPr="00AC517B" w:rsidRDefault="00457A8E" w:rsidP="00AC517B">
            <w:pPr>
              <w:spacing w:line="276" w:lineRule="auto"/>
              <w:ind w:firstLine="514"/>
              <w:jc w:val="left"/>
              <w:rPr>
                <w:color w:val="FF0000"/>
                <w:sz w:val="24"/>
                <w:szCs w:val="24"/>
                <w:lang w:val="ro-RO"/>
              </w:rPr>
            </w:pPr>
          </w:p>
        </w:tc>
      </w:tr>
      <w:tr w:rsidR="00457A8E" w:rsidRPr="00AC517B" w14:paraId="6C8EA590" w14:textId="77777777" w:rsidTr="006B2AC2">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2A3DCD3" w14:textId="53B77044" w:rsidR="001268F2" w:rsidRPr="001268F2" w:rsidRDefault="00AD573B" w:rsidP="00980451">
            <w:pPr>
              <w:spacing w:line="276" w:lineRule="auto"/>
              <w:ind w:firstLine="0"/>
              <w:rPr>
                <w:sz w:val="24"/>
                <w:szCs w:val="24"/>
                <w:lang w:val="ro-RO"/>
              </w:rPr>
            </w:pPr>
            <w:r>
              <w:rPr>
                <w:sz w:val="24"/>
                <w:szCs w:val="24"/>
              </w:rPr>
              <w:t xml:space="preserve">         </w:t>
            </w:r>
            <w:bookmarkStart w:id="0" w:name="_GoBack"/>
            <w:bookmarkEnd w:id="0"/>
            <w:r w:rsidR="001268F2">
              <w:rPr>
                <w:sz w:val="24"/>
                <w:szCs w:val="24"/>
                <w:lang w:val="ro-RO"/>
              </w:rPr>
              <w:t>Federația patronatului din construcții și producere a materialelor de construcție din Republica Moldova</w:t>
            </w:r>
          </w:p>
          <w:p w14:paraId="5192347C" w14:textId="7C22517A" w:rsidR="00A020C3" w:rsidRPr="00AC517B" w:rsidRDefault="00546754" w:rsidP="00AC517B">
            <w:pPr>
              <w:spacing w:line="276" w:lineRule="auto"/>
              <w:ind w:firstLine="514"/>
              <w:rPr>
                <w:sz w:val="24"/>
                <w:szCs w:val="24"/>
                <w:lang w:val="ro-RO"/>
              </w:rPr>
            </w:pPr>
            <w:r w:rsidRPr="00AC517B">
              <w:rPr>
                <w:sz w:val="24"/>
                <w:szCs w:val="24"/>
                <w:lang w:val="ro-RO"/>
              </w:rPr>
              <w:t>Federația Patronatelor Construcțiilor, Drumarilor și Producătorilor Materialelor de Constr</w:t>
            </w:r>
            <w:r w:rsidR="00277B2B" w:rsidRPr="00AC517B">
              <w:rPr>
                <w:sz w:val="24"/>
                <w:szCs w:val="24"/>
                <w:lang w:val="ro-RO"/>
              </w:rPr>
              <w:t>u</w:t>
            </w:r>
            <w:r w:rsidRPr="00AC517B">
              <w:rPr>
                <w:sz w:val="24"/>
                <w:szCs w:val="24"/>
                <w:lang w:val="ro-RO"/>
              </w:rPr>
              <w:t xml:space="preserve">cție </w:t>
            </w:r>
            <w:r w:rsidR="00277B2B" w:rsidRPr="00AC517B">
              <w:rPr>
                <w:sz w:val="24"/>
                <w:szCs w:val="24"/>
                <w:lang w:val="ro-RO"/>
              </w:rPr>
              <w:t xml:space="preserve">         </w:t>
            </w:r>
            <w:r w:rsidRPr="00AC517B">
              <w:rPr>
                <w:sz w:val="24"/>
                <w:szCs w:val="24"/>
                <w:lang w:val="ro-RO"/>
              </w:rPr>
              <w:t>„CONDRUMAT”</w:t>
            </w:r>
          </w:p>
          <w:p w14:paraId="6723CC73" w14:textId="4016F954" w:rsidR="00277B2B" w:rsidRDefault="00277B2B" w:rsidP="00AC517B">
            <w:pPr>
              <w:spacing w:line="276" w:lineRule="auto"/>
              <w:ind w:firstLine="514"/>
              <w:rPr>
                <w:sz w:val="24"/>
                <w:szCs w:val="24"/>
              </w:rPr>
            </w:pPr>
            <w:r w:rsidRPr="00AC517B">
              <w:rPr>
                <w:sz w:val="24"/>
                <w:szCs w:val="24"/>
                <w:lang w:val="ro-RO"/>
              </w:rPr>
              <w:t xml:space="preserve">Federația </w:t>
            </w:r>
            <w:proofErr w:type="spellStart"/>
            <w:r w:rsidRPr="00AC517B">
              <w:rPr>
                <w:sz w:val="24"/>
                <w:szCs w:val="24"/>
              </w:rPr>
              <w:t>Sindicatelor</w:t>
            </w:r>
            <w:proofErr w:type="spellEnd"/>
            <w:r w:rsidRPr="00AC517B">
              <w:rPr>
                <w:sz w:val="24"/>
                <w:szCs w:val="24"/>
              </w:rPr>
              <w:t xml:space="preserve"> din </w:t>
            </w:r>
            <w:proofErr w:type="spellStart"/>
            <w:r w:rsidRPr="00AC517B">
              <w:rPr>
                <w:sz w:val="24"/>
                <w:szCs w:val="24"/>
              </w:rPr>
              <w:t>Construcţii</w:t>
            </w:r>
            <w:proofErr w:type="spellEnd"/>
            <w:r w:rsidRPr="00AC517B">
              <w:rPr>
                <w:sz w:val="24"/>
                <w:szCs w:val="24"/>
              </w:rPr>
              <w:t xml:space="preserve"> </w:t>
            </w:r>
            <w:proofErr w:type="spellStart"/>
            <w:r w:rsidRPr="00AC517B">
              <w:rPr>
                <w:sz w:val="24"/>
                <w:szCs w:val="24"/>
              </w:rPr>
              <w:t>şi</w:t>
            </w:r>
            <w:proofErr w:type="spellEnd"/>
            <w:r w:rsidRPr="00AC517B">
              <w:rPr>
                <w:sz w:val="24"/>
                <w:szCs w:val="24"/>
              </w:rPr>
              <w:t xml:space="preserve"> </w:t>
            </w:r>
            <w:proofErr w:type="spellStart"/>
            <w:r w:rsidRPr="00AC517B">
              <w:rPr>
                <w:sz w:val="24"/>
                <w:szCs w:val="24"/>
              </w:rPr>
              <w:t>Industria</w:t>
            </w:r>
            <w:proofErr w:type="spellEnd"/>
            <w:r w:rsidRPr="00AC517B">
              <w:rPr>
                <w:sz w:val="24"/>
                <w:szCs w:val="24"/>
              </w:rPr>
              <w:t xml:space="preserve"> </w:t>
            </w:r>
            <w:proofErr w:type="spellStart"/>
            <w:r w:rsidRPr="00AC517B">
              <w:rPr>
                <w:sz w:val="24"/>
                <w:szCs w:val="24"/>
              </w:rPr>
              <w:t>Materialelor</w:t>
            </w:r>
            <w:proofErr w:type="spellEnd"/>
            <w:r w:rsidRPr="00AC517B">
              <w:rPr>
                <w:sz w:val="24"/>
                <w:szCs w:val="24"/>
              </w:rPr>
              <w:t xml:space="preserve"> de </w:t>
            </w:r>
            <w:proofErr w:type="spellStart"/>
            <w:r w:rsidRPr="00AC517B">
              <w:rPr>
                <w:sz w:val="24"/>
                <w:szCs w:val="24"/>
              </w:rPr>
              <w:t>Construcţii</w:t>
            </w:r>
            <w:proofErr w:type="spellEnd"/>
            <w:r w:rsidRPr="00AC517B">
              <w:rPr>
                <w:sz w:val="24"/>
                <w:szCs w:val="24"/>
              </w:rPr>
              <w:t xml:space="preserve"> „SINDICONS”;</w:t>
            </w:r>
          </w:p>
          <w:p w14:paraId="48F14FC9" w14:textId="4BB6FDB6" w:rsidR="00457A8E" w:rsidRPr="00AC517B" w:rsidRDefault="00363A2F" w:rsidP="00363A2F">
            <w:pPr>
              <w:spacing w:line="276" w:lineRule="auto"/>
              <w:ind w:firstLine="495"/>
              <w:rPr>
                <w:sz w:val="24"/>
                <w:szCs w:val="24"/>
                <w:lang w:val="ro-RO"/>
              </w:rPr>
            </w:pPr>
            <w:r>
              <w:rPr>
                <w:bCs/>
                <w:sz w:val="24"/>
                <w:szCs w:val="24"/>
                <w:lang w:val="ro-RO"/>
              </w:rPr>
              <w:t>I</w:t>
            </w:r>
            <w:r w:rsidRPr="00AC517B">
              <w:rPr>
                <w:bCs/>
                <w:sz w:val="24"/>
                <w:szCs w:val="24"/>
                <w:lang w:val="ro-RO"/>
              </w:rPr>
              <w:t xml:space="preserve">mportatori, utilizatori, producătorii locali din </w:t>
            </w:r>
            <w:r w:rsidR="00C37483" w:rsidRPr="00AC517B">
              <w:rPr>
                <w:sz w:val="24"/>
                <w:szCs w:val="24"/>
                <w:lang w:val="ro-RO"/>
              </w:rPr>
              <w:t xml:space="preserve">ramura construcțiilor, drumurilor </w:t>
            </w:r>
            <w:proofErr w:type="spellStart"/>
            <w:r w:rsidR="00C37483" w:rsidRPr="00AC517B">
              <w:rPr>
                <w:sz w:val="24"/>
                <w:szCs w:val="24"/>
                <w:lang w:val="ro-RO"/>
              </w:rPr>
              <w:t>şi</w:t>
            </w:r>
            <w:proofErr w:type="spellEnd"/>
            <w:r w:rsidR="00C37483" w:rsidRPr="00AC517B">
              <w:rPr>
                <w:sz w:val="24"/>
                <w:szCs w:val="24"/>
                <w:lang w:val="ro-RO"/>
              </w:rPr>
              <w:t xml:space="preserve"> industria materialelor de construcție</w:t>
            </w:r>
            <w:r w:rsidR="00C37483">
              <w:rPr>
                <w:sz w:val="24"/>
                <w:szCs w:val="24"/>
                <w:lang w:val="ro-RO"/>
              </w:rPr>
              <w:t>.</w:t>
            </w:r>
          </w:p>
        </w:tc>
      </w:tr>
      <w:tr w:rsidR="00457A8E" w:rsidRPr="00AC517B" w14:paraId="4C89E59B" w14:textId="77777777" w:rsidTr="006B2AC2">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7727375" w14:textId="77777777" w:rsidR="00457A8E" w:rsidRPr="00AC517B" w:rsidRDefault="00457A8E" w:rsidP="00AC517B">
            <w:pPr>
              <w:spacing w:line="276" w:lineRule="auto"/>
              <w:ind w:firstLine="514"/>
              <w:rPr>
                <w:sz w:val="24"/>
                <w:szCs w:val="24"/>
                <w:lang w:val="ro-RO"/>
              </w:rPr>
            </w:pPr>
            <w:r w:rsidRPr="00AC517B">
              <w:rPr>
                <w:sz w:val="24"/>
                <w:szCs w:val="24"/>
                <w:lang w:val="ro-RO"/>
              </w:rPr>
              <w:t xml:space="preserve">b) Explicați succint cum (prin ce metode) s-a asigurat consultarea adecvată a </w:t>
            </w:r>
            <w:proofErr w:type="spellStart"/>
            <w:r w:rsidRPr="00AC517B">
              <w:rPr>
                <w:sz w:val="24"/>
                <w:szCs w:val="24"/>
                <w:lang w:val="ro-RO"/>
              </w:rPr>
              <w:t>părţilor</w:t>
            </w:r>
            <w:proofErr w:type="spellEnd"/>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3CC429F1" w14:textId="77777777" w:rsidR="00457A8E" w:rsidRPr="00AC517B" w:rsidRDefault="00457A8E" w:rsidP="00AC517B">
            <w:pPr>
              <w:spacing w:line="276" w:lineRule="auto"/>
              <w:ind w:firstLine="514"/>
              <w:jc w:val="left"/>
              <w:rPr>
                <w:sz w:val="24"/>
                <w:szCs w:val="24"/>
                <w:lang w:val="ro-RO"/>
              </w:rPr>
            </w:pPr>
          </w:p>
        </w:tc>
      </w:tr>
      <w:tr w:rsidR="00457A8E" w:rsidRPr="00AC517B" w14:paraId="7523327E" w14:textId="77777777" w:rsidTr="006B2AC2">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13A4A17" w14:textId="77777777" w:rsidR="00FC0207" w:rsidRPr="00AC517B" w:rsidRDefault="00FC0207" w:rsidP="00AC517B">
            <w:pPr>
              <w:spacing w:line="276" w:lineRule="auto"/>
              <w:ind w:firstLine="514"/>
              <w:rPr>
                <w:sz w:val="24"/>
                <w:szCs w:val="24"/>
                <w:lang w:val="ro-RO"/>
              </w:rPr>
            </w:pPr>
            <w:r w:rsidRPr="00AC517B">
              <w:rPr>
                <w:sz w:val="24"/>
                <w:szCs w:val="24"/>
                <w:lang w:val="ro-RO"/>
              </w:rPr>
              <w:t>Proiectul de hotărâre a fost expediat pentru avizare autorităților sus-indicate</w:t>
            </w:r>
          </w:p>
          <w:p w14:paraId="14394BF2" w14:textId="553A12F6" w:rsidR="00457A8E" w:rsidRPr="00AC517B" w:rsidRDefault="00FC0207" w:rsidP="00AC517B">
            <w:pPr>
              <w:spacing w:line="276" w:lineRule="auto"/>
              <w:ind w:firstLine="514"/>
              <w:rPr>
                <w:sz w:val="24"/>
                <w:szCs w:val="24"/>
                <w:lang w:val="ro-RO"/>
              </w:rPr>
            </w:pPr>
            <w:r w:rsidRPr="00AC517B">
              <w:rPr>
                <w:sz w:val="24"/>
                <w:szCs w:val="24"/>
                <w:lang w:val="ro-RO"/>
              </w:rPr>
              <w:t xml:space="preserve">Plasarea proiectului pe pagina oficiala </w:t>
            </w:r>
            <w:r w:rsidR="00E031D2" w:rsidRPr="00AC517B">
              <w:rPr>
                <w:sz w:val="24"/>
                <w:szCs w:val="24"/>
                <w:lang w:val="ro-RO"/>
              </w:rPr>
              <w:t xml:space="preserve">a Ministerului </w:t>
            </w:r>
            <w:r w:rsidRPr="00AC517B">
              <w:rPr>
                <w:sz w:val="24"/>
                <w:szCs w:val="24"/>
                <w:lang w:val="ro-RO"/>
              </w:rPr>
              <w:t>Infrastructurii</w:t>
            </w:r>
            <w:r w:rsidR="00E031D2" w:rsidRPr="00AC517B">
              <w:rPr>
                <w:sz w:val="24"/>
                <w:szCs w:val="24"/>
                <w:lang w:val="ro-RO"/>
              </w:rPr>
              <w:t xml:space="preserve"> și Dezvoltării Regionale</w:t>
            </w:r>
            <w:r w:rsidRPr="00AC517B">
              <w:rPr>
                <w:sz w:val="24"/>
                <w:szCs w:val="24"/>
                <w:lang w:val="ro-RO"/>
              </w:rPr>
              <w:t>.</w:t>
            </w:r>
          </w:p>
        </w:tc>
      </w:tr>
      <w:tr w:rsidR="00457A8E" w:rsidRPr="00AC517B" w14:paraId="7B4CE0BF" w14:textId="77777777" w:rsidTr="006B2AC2">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254F2B9" w14:textId="77777777" w:rsidR="00457A8E" w:rsidRPr="00AC517B" w:rsidRDefault="00457A8E" w:rsidP="00AC517B">
            <w:pPr>
              <w:spacing w:line="276" w:lineRule="auto"/>
              <w:ind w:firstLine="514"/>
              <w:rPr>
                <w:sz w:val="24"/>
                <w:szCs w:val="24"/>
                <w:lang w:val="ro-RO"/>
              </w:rPr>
            </w:pPr>
            <w:r w:rsidRPr="00AC517B">
              <w:rPr>
                <w:sz w:val="24"/>
                <w:szCs w:val="24"/>
                <w:lang w:val="ro-RO"/>
              </w:rPr>
              <w:t xml:space="preserve">c) </w:t>
            </w:r>
            <w:r w:rsidRPr="00AC517B">
              <w:rPr>
                <w:i/>
                <w:sz w:val="24"/>
                <w:szCs w:val="24"/>
                <w:lang w:val="ro-RO"/>
              </w:rPr>
              <w:t xml:space="preserve">Expuneți succint </w:t>
            </w:r>
            <w:proofErr w:type="spellStart"/>
            <w:r w:rsidRPr="00AC517B">
              <w:rPr>
                <w:i/>
                <w:sz w:val="24"/>
                <w:szCs w:val="24"/>
                <w:lang w:val="ro-RO"/>
              </w:rPr>
              <w:t>poziţia</w:t>
            </w:r>
            <w:proofErr w:type="spellEnd"/>
            <w:r w:rsidRPr="00AC517B">
              <w:rPr>
                <w:i/>
                <w:sz w:val="24"/>
                <w:szCs w:val="24"/>
                <w:lang w:val="ro-RO"/>
              </w:rPr>
              <w:t xml:space="preserve"> fiecărei </w:t>
            </w:r>
            <w:proofErr w:type="spellStart"/>
            <w:r w:rsidRPr="00AC517B">
              <w:rPr>
                <w:i/>
                <w:sz w:val="24"/>
                <w:szCs w:val="24"/>
                <w:lang w:val="ro-RO"/>
              </w:rPr>
              <w:t>entităţi</w:t>
            </w:r>
            <w:proofErr w:type="spellEnd"/>
            <w:r w:rsidRPr="00AC517B">
              <w:rPr>
                <w:i/>
                <w:sz w:val="24"/>
                <w:szCs w:val="24"/>
                <w:lang w:val="ro-RO"/>
              </w:rPr>
              <w:t xml:space="preserve"> consultate față de documentul de analiză a impactului </w:t>
            </w:r>
            <w:proofErr w:type="spellStart"/>
            <w:r w:rsidRPr="00AC517B">
              <w:rPr>
                <w:i/>
                <w:sz w:val="24"/>
                <w:szCs w:val="24"/>
                <w:lang w:val="ro-RO"/>
              </w:rPr>
              <w:t>şi</w:t>
            </w:r>
            <w:proofErr w:type="spellEnd"/>
            <w:r w:rsidRPr="00AC517B">
              <w:rPr>
                <w:i/>
                <w:sz w:val="24"/>
                <w:szCs w:val="24"/>
                <w:lang w:val="ro-RO"/>
              </w:rPr>
              <w:t xml:space="preserve">/sau </w:t>
            </w:r>
            <w:proofErr w:type="spellStart"/>
            <w:r w:rsidRPr="00AC517B">
              <w:rPr>
                <w:i/>
                <w:sz w:val="24"/>
                <w:szCs w:val="24"/>
                <w:lang w:val="ro-RO"/>
              </w:rPr>
              <w:t>intervenţia</w:t>
            </w:r>
            <w:proofErr w:type="spellEnd"/>
            <w:r w:rsidRPr="00AC517B">
              <w:rPr>
                <w:i/>
                <w:sz w:val="24"/>
                <w:szCs w:val="24"/>
                <w:lang w:val="ro-RO"/>
              </w:rPr>
              <w:t xml:space="preserve"> propusă (se expune poziția a cel puțin unui exponent din fiecare grup de interese identificat)</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6FF09339" w14:textId="77777777" w:rsidR="00457A8E" w:rsidRPr="00AC517B" w:rsidRDefault="00457A8E" w:rsidP="00AC517B">
            <w:pPr>
              <w:spacing w:line="276" w:lineRule="auto"/>
              <w:ind w:firstLine="514"/>
              <w:jc w:val="left"/>
              <w:rPr>
                <w:sz w:val="24"/>
                <w:szCs w:val="24"/>
                <w:lang w:val="ro-RO"/>
              </w:rPr>
            </w:pPr>
          </w:p>
        </w:tc>
      </w:tr>
      <w:tr w:rsidR="00457A8E" w:rsidRPr="00AC517B" w14:paraId="5018EFB7" w14:textId="77777777" w:rsidTr="006B2AC2">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402F25F" w14:textId="77777777" w:rsidR="00C37483" w:rsidRPr="00AC517B" w:rsidRDefault="00C37483" w:rsidP="00B76948">
            <w:pPr>
              <w:spacing w:line="276" w:lineRule="auto"/>
              <w:ind w:firstLine="0"/>
              <w:jc w:val="left"/>
              <w:rPr>
                <w:sz w:val="24"/>
                <w:szCs w:val="24"/>
                <w:lang w:val="ro-RO"/>
              </w:rPr>
            </w:pPr>
          </w:p>
        </w:tc>
      </w:tr>
      <w:tr w:rsidR="00457A8E" w:rsidRPr="00AC517B" w14:paraId="14F10059" w14:textId="77777777" w:rsidTr="006B2AC2">
        <w:trPr>
          <w:trHeight w:val="245"/>
        </w:trPr>
        <w:tc>
          <w:tcPr>
            <w:tcW w:w="5000" w:type="pct"/>
            <w:gridSpan w:val="6"/>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67B12B13" w14:textId="77777777" w:rsidR="00457A8E" w:rsidRPr="00AC517B" w:rsidRDefault="00457A8E" w:rsidP="00AC517B">
            <w:pPr>
              <w:spacing w:line="276" w:lineRule="auto"/>
              <w:ind w:firstLine="0"/>
              <w:jc w:val="right"/>
              <w:rPr>
                <w:b/>
                <w:bCs/>
                <w:sz w:val="24"/>
                <w:szCs w:val="24"/>
                <w:lang w:val="ro-RO"/>
              </w:rPr>
            </w:pPr>
            <w:r w:rsidRPr="00AC517B">
              <w:rPr>
                <w:b/>
                <w:bCs/>
                <w:sz w:val="24"/>
                <w:szCs w:val="24"/>
                <w:lang w:val="ro-RO"/>
              </w:rPr>
              <w:t xml:space="preserve">Anexă </w:t>
            </w:r>
          </w:p>
          <w:p w14:paraId="12CE71D0" w14:textId="77777777" w:rsidR="00457A8E" w:rsidRPr="00AC517B" w:rsidRDefault="00457A8E" w:rsidP="00AC517B">
            <w:pPr>
              <w:spacing w:line="276" w:lineRule="auto"/>
              <w:ind w:firstLine="0"/>
              <w:jc w:val="center"/>
              <w:rPr>
                <w:b/>
                <w:bCs/>
                <w:sz w:val="24"/>
                <w:szCs w:val="24"/>
                <w:lang w:val="ro-RO"/>
              </w:rPr>
            </w:pPr>
            <w:r w:rsidRPr="00AC517B">
              <w:rPr>
                <w:b/>
                <w:bCs/>
                <w:sz w:val="24"/>
                <w:szCs w:val="24"/>
                <w:lang w:val="ro-RO"/>
              </w:rPr>
              <w:t>Tabel pentru identificarea impacturilor</w:t>
            </w:r>
          </w:p>
        </w:tc>
      </w:tr>
      <w:tr w:rsidR="00457A8E" w:rsidRPr="00AC517B" w14:paraId="79508EBE" w14:textId="77777777" w:rsidTr="006B2AC2">
        <w:trPr>
          <w:trHeight w:val="263"/>
        </w:trPr>
        <w:tc>
          <w:tcPr>
            <w:tcW w:w="2693" w:type="pct"/>
            <w:gridSpan w:val="2"/>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7CA70A41" w14:textId="77777777" w:rsidR="00457A8E" w:rsidRPr="00AC517B" w:rsidRDefault="00457A8E" w:rsidP="00AC517B">
            <w:pPr>
              <w:spacing w:line="276" w:lineRule="auto"/>
              <w:ind w:firstLine="0"/>
              <w:jc w:val="center"/>
              <w:rPr>
                <w:b/>
                <w:bCs/>
                <w:sz w:val="24"/>
                <w:szCs w:val="24"/>
                <w:lang w:val="ro-RO"/>
              </w:rPr>
            </w:pPr>
            <w:r w:rsidRPr="00AC517B">
              <w:rPr>
                <w:b/>
                <w:bCs/>
                <w:sz w:val="24"/>
                <w:szCs w:val="24"/>
                <w:lang w:val="ro-RO"/>
              </w:rPr>
              <w:t>Categorii de impact</w:t>
            </w:r>
          </w:p>
        </w:tc>
        <w:tc>
          <w:tcPr>
            <w:tcW w:w="2307" w:type="pct"/>
            <w:gridSpan w:val="4"/>
            <w:tcBorders>
              <w:top w:val="single" w:sz="4" w:space="0" w:color="auto"/>
              <w:left w:val="single" w:sz="6" w:space="0" w:color="000000"/>
              <w:bottom w:val="single" w:sz="6" w:space="0" w:color="000000"/>
              <w:right w:val="single" w:sz="6" w:space="0" w:color="000000"/>
            </w:tcBorders>
          </w:tcPr>
          <w:p w14:paraId="2F415B19" w14:textId="77777777" w:rsidR="00457A8E" w:rsidRPr="00AC517B" w:rsidRDefault="00457A8E" w:rsidP="00AC517B">
            <w:pPr>
              <w:spacing w:line="276" w:lineRule="auto"/>
              <w:ind w:firstLine="0"/>
              <w:jc w:val="center"/>
              <w:rPr>
                <w:b/>
                <w:sz w:val="24"/>
                <w:szCs w:val="24"/>
                <w:lang w:val="ro-RO"/>
              </w:rPr>
            </w:pPr>
            <w:r w:rsidRPr="00AC517B">
              <w:rPr>
                <w:b/>
                <w:sz w:val="24"/>
                <w:szCs w:val="24"/>
                <w:lang w:val="ro-RO"/>
              </w:rPr>
              <w:t>Punctaj atribuit</w:t>
            </w:r>
          </w:p>
        </w:tc>
      </w:tr>
      <w:tr w:rsidR="00457A8E" w:rsidRPr="00AC517B" w14:paraId="5CC4A922" w14:textId="77777777" w:rsidTr="006B2AC2">
        <w:trPr>
          <w:trHeight w:val="444"/>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28105DD" w14:textId="77777777" w:rsidR="00457A8E" w:rsidRPr="00AC517B" w:rsidRDefault="00457A8E" w:rsidP="00AC517B">
            <w:pPr>
              <w:spacing w:line="276" w:lineRule="auto"/>
              <w:ind w:firstLine="0"/>
              <w:jc w:val="left"/>
              <w:rPr>
                <w:bCs/>
                <w:i/>
                <w:sz w:val="24"/>
                <w:szCs w:val="24"/>
                <w:lang w:val="ro-RO"/>
              </w:rPr>
            </w:pPr>
          </w:p>
        </w:tc>
        <w:tc>
          <w:tcPr>
            <w:tcW w:w="767" w:type="pct"/>
            <w:tcBorders>
              <w:top w:val="nil"/>
              <w:left w:val="single" w:sz="6" w:space="0" w:color="000000"/>
              <w:bottom w:val="single" w:sz="6" w:space="0" w:color="000000"/>
              <w:right w:val="single" w:sz="6" w:space="0" w:color="000000"/>
            </w:tcBorders>
          </w:tcPr>
          <w:p w14:paraId="4ACAA60F" w14:textId="77777777" w:rsidR="00457A8E" w:rsidRPr="00AC517B" w:rsidRDefault="00457A8E" w:rsidP="00AC517B">
            <w:pPr>
              <w:spacing w:line="276" w:lineRule="auto"/>
              <w:ind w:firstLine="0"/>
              <w:jc w:val="left"/>
              <w:rPr>
                <w:i/>
                <w:sz w:val="24"/>
                <w:szCs w:val="24"/>
                <w:lang w:val="ro-RO"/>
              </w:rPr>
            </w:pPr>
            <w:r w:rsidRPr="00AC517B">
              <w:rPr>
                <w:i/>
                <w:sz w:val="24"/>
                <w:szCs w:val="24"/>
                <w:lang w:val="ro-RO"/>
              </w:rPr>
              <w:t xml:space="preserve">Opțiunea </w:t>
            </w:r>
          </w:p>
          <w:p w14:paraId="5B515ED2" w14:textId="77777777" w:rsidR="00457A8E" w:rsidRPr="00AC517B" w:rsidRDefault="00457A8E" w:rsidP="00AC517B">
            <w:pPr>
              <w:spacing w:line="276" w:lineRule="auto"/>
              <w:ind w:firstLine="0"/>
              <w:jc w:val="left"/>
              <w:rPr>
                <w:i/>
                <w:sz w:val="24"/>
                <w:szCs w:val="24"/>
                <w:lang w:val="ro-RO"/>
              </w:rPr>
            </w:pPr>
            <w:r w:rsidRPr="00AC517B">
              <w:rPr>
                <w:i/>
                <w:sz w:val="24"/>
                <w:szCs w:val="24"/>
                <w:lang w:val="ro-RO"/>
              </w:rPr>
              <w:t>propusă</w:t>
            </w:r>
          </w:p>
        </w:tc>
        <w:tc>
          <w:tcPr>
            <w:tcW w:w="768" w:type="pct"/>
            <w:tcBorders>
              <w:top w:val="nil"/>
              <w:left w:val="single" w:sz="6" w:space="0" w:color="000000"/>
              <w:bottom w:val="single" w:sz="6" w:space="0" w:color="000000"/>
              <w:right w:val="single" w:sz="6" w:space="0" w:color="000000"/>
            </w:tcBorders>
          </w:tcPr>
          <w:p w14:paraId="5BAF822B" w14:textId="7EDF38B4" w:rsidR="00457A8E" w:rsidRPr="00AC517B" w:rsidRDefault="00457A8E" w:rsidP="00AC517B">
            <w:pPr>
              <w:spacing w:line="276" w:lineRule="auto"/>
              <w:ind w:firstLine="0"/>
              <w:jc w:val="left"/>
              <w:rPr>
                <w:bCs/>
                <w:i/>
                <w:sz w:val="24"/>
                <w:szCs w:val="24"/>
                <w:lang w:val="ro-RO"/>
              </w:rPr>
            </w:pPr>
            <w:r w:rsidRPr="00AC517B">
              <w:rPr>
                <w:bCs/>
                <w:i/>
                <w:sz w:val="24"/>
                <w:szCs w:val="24"/>
                <w:lang w:val="ro-RO"/>
              </w:rPr>
              <w:t>Opțiunea alter</w:t>
            </w:r>
            <w:r w:rsidR="00277B2B" w:rsidRPr="00AC517B">
              <w:rPr>
                <w:bCs/>
                <w:i/>
                <w:sz w:val="24"/>
                <w:szCs w:val="24"/>
                <w:lang w:val="ro-RO"/>
              </w:rPr>
              <w:t>n</w:t>
            </w:r>
            <w:r w:rsidRPr="00AC517B">
              <w:rPr>
                <w:bCs/>
                <w:i/>
                <w:sz w:val="24"/>
                <w:szCs w:val="24"/>
                <w:lang w:val="ro-RO"/>
              </w:rPr>
              <w:t>ativă 1</w:t>
            </w:r>
          </w:p>
        </w:tc>
        <w:tc>
          <w:tcPr>
            <w:tcW w:w="772" w:type="pct"/>
            <w:gridSpan w:val="2"/>
            <w:tcBorders>
              <w:top w:val="nil"/>
              <w:left w:val="single" w:sz="6" w:space="0" w:color="000000"/>
              <w:bottom w:val="single" w:sz="6" w:space="0" w:color="000000"/>
              <w:right w:val="single" w:sz="6" w:space="0" w:color="000000"/>
            </w:tcBorders>
          </w:tcPr>
          <w:p w14:paraId="77218A54" w14:textId="548F4B5F" w:rsidR="00457A8E" w:rsidRPr="00AC517B" w:rsidRDefault="00457A8E" w:rsidP="00AC517B">
            <w:pPr>
              <w:spacing w:line="276" w:lineRule="auto"/>
              <w:ind w:firstLine="0"/>
              <w:jc w:val="left"/>
              <w:rPr>
                <w:bCs/>
                <w:i/>
                <w:sz w:val="24"/>
                <w:szCs w:val="24"/>
                <w:lang w:val="ro-RO"/>
              </w:rPr>
            </w:pPr>
            <w:r w:rsidRPr="00AC517B">
              <w:rPr>
                <w:bCs/>
                <w:i/>
                <w:sz w:val="24"/>
                <w:szCs w:val="24"/>
                <w:lang w:val="ro-RO"/>
              </w:rPr>
              <w:t>Opțiunea alter</w:t>
            </w:r>
            <w:r w:rsidR="00277B2B" w:rsidRPr="00AC517B">
              <w:rPr>
                <w:bCs/>
                <w:i/>
                <w:sz w:val="24"/>
                <w:szCs w:val="24"/>
                <w:lang w:val="ro-RO"/>
              </w:rPr>
              <w:t>n</w:t>
            </w:r>
            <w:r w:rsidRPr="00AC517B">
              <w:rPr>
                <w:bCs/>
                <w:i/>
                <w:sz w:val="24"/>
                <w:szCs w:val="24"/>
                <w:lang w:val="ro-RO"/>
              </w:rPr>
              <w:t>ativă 2</w:t>
            </w:r>
          </w:p>
        </w:tc>
      </w:tr>
      <w:tr w:rsidR="00457A8E" w:rsidRPr="00AC517B" w14:paraId="38BE43F5" w14:textId="77777777" w:rsidTr="006B2AC2">
        <w:trPr>
          <w:trHeight w:val="237"/>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F99577D" w14:textId="77777777" w:rsidR="00457A8E" w:rsidRPr="00AC517B" w:rsidRDefault="00457A8E" w:rsidP="00AC517B">
            <w:pPr>
              <w:spacing w:line="276" w:lineRule="auto"/>
              <w:ind w:firstLine="0"/>
              <w:jc w:val="left"/>
              <w:rPr>
                <w:b/>
                <w:sz w:val="24"/>
                <w:szCs w:val="24"/>
                <w:lang w:val="ro-RO"/>
              </w:rPr>
            </w:pPr>
            <w:r w:rsidRPr="00AC517B">
              <w:rPr>
                <w:b/>
                <w:bCs/>
                <w:sz w:val="24"/>
                <w:szCs w:val="24"/>
                <w:lang w:val="ro-RO"/>
              </w:rPr>
              <w:t>Economic</w:t>
            </w:r>
          </w:p>
        </w:tc>
      </w:tr>
      <w:tr w:rsidR="00457A8E" w:rsidRPr="00AC517B" w14:paraId="673ADF2A" w14:textId="77777777" w:rsidTr="006B2AC2">
        <w:trPr>
          <w:trHeight w:val="219"/>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641D70E" w14:textId="77777777" w:rsidR="00457A8E" w:rsidRPr="00AC517B" w:rsidRDefault="00457A8E" w:rsidP="00AC517B">
            <w:pPr>
              <w:spacing w:line="276" w:lineRule="auto"/>
              <w:ind w:firstLine="0"/>
              <w:jc w:val="left"/>
              <w:rPr>
                <w:sz w:val="24"/>
                <w:szCs w:val="24"/>
                <w:lang w:val="ro-RO"/>
              </w:rPr>
            </w:pPr>
            <w:r w:rsidRPr="00AC517B">
              <w:rPr>
                <w:bCs/>
                <w:sz w:val="24"/>
                <w:szCs w:val="24"/>
                <w:lang w:val="ro-RO"/>
              </w:rPr>
              <w:t>costurile desfășurării afacerilor</w:t>
            </w:r>
          </w:p>
        </w:tc>
        <w:tc>
          <w:tcPr>
            <w:tcW w:w="767" w:type="pct"/>
            <w:tcBorders>
              <w:top w:val="nil"/>
              <w:left w:val="single" w:sz="6" w:space="0" w:color="000000"/>
              <w:bottom w:val="single" w:sz="6" w:space="0" w:color="000000"/>
              <w:right w:val="single" w:sz="6" w:space="0" w:color="000000"/>
            </w:tcBorders>
          </w:tcPr>
          <w:p w14:paraId="56E4381C" w14:textId="77777777" w:rsidR="00457A8E" w:rsidRPr="00AC517B" w:rsidRDefault="009B7AB5" w:rsidP="00AC517B">
            <w:pPr>
              <w:spacing w:line="276" w:lineRule="auto"/>
              <w:ind w:firstLine="0"/>
              <w:jc w:val="left"/>
              <w:rPr>
                <w:sz w:val="24"/>
                <w:szCs w:val="24"/>
                <w:lang w:val="ro-RO"/>
              </w:rPr>
            </w:pPr>
            <w:r w:rsidRPr="00AC517B">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0C49661D" w14:textId="77777777" w:rsidR="00457A8E" w:rsidRPr="00AC517B" w:rsidRDefault="009B7AB5" w:rsidP="00AC517B">
            <w:pPr>
              <w:spacing w:line="276" w:lineRule="auto"/>
              <w:ind w:firstLine="0"/>
              <w:jc w:val="left"/>
              <w:rPr>
                <w:bCs/>
                <w:sz w:val="24"/>
                <w:szCs w:val="24"/>
                <w:lang w:val="ro-RO"/>
              </w:rPr>
            </w:pPr>
            <w:r w:rsidRPr="00AC517B">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76DF1523" w14:textId="77777777" w:rsidR="00457A8E" w:rsidRPr="00AC517B" w:rsidRDefault="00457A8E" w:rsidP="00AC517B">
            <w:pPr>
              <w:spacing w:line="276" w:lineRule="auto"/>
              <w:ind w:firstLine="0"/>
              <w:jc w:val="left"/>
              <w:rPr>
                <w:sz w:val="24"/>
                <w:szCs w:val="24"/>
                <w:lang w:val="ro-RO"/>
              </w:rPr>
            </w:pPr>
          </w:p>
        </w:tc>
      </w:tr>
      <w:tr w:rsidR="00457A8E" w:rsidRPr="00AC517B" w14:paraId="3AAA0FDE" w14:textId="77777777" w:rsidTr="006B2AC2">
        <w:trPr>
          <w:trHeight w:val="228"/>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8904D69" w14:textId="77777777" w:rsidR="00457A8E" w:rsidRPr="00AC517B" w:rsidRDefault="00457A8E" w:rsidP="00AC517B">
            <w:pPr>
              <w:spacing w:line="276" w:lineRule="auto"/>
              <w:ind w:firstLine="0"/>
              <w:jc w:val="left"/>
              <w:rPr>
                <w:bCs/>
                <w:sz w:val="24"/>
                <w:szCs w:val="24"/>
                <w:lang w:val="ro-RO"/>
              </w:rPr>
            </w:pPr>
            <w:r w:rsidRPr="00AC517B">
              <w:rPr>
                <w:bCs/>
                <w:sz w:val="24"/>
                <w:szCs w:val="24"/>
                <w:lang w:val="ro-RO"/>
              </w:rPr>
              <w:t>povara administrativă</w:t>
            </w:r>
          </w:p>
        </w:tc>
        <w:tc>
          <w:tcPr>
            <w:tcW w:w="767" w:type="pct"/>
            <w:tcBorders>
              <w:top w:val="nil"/>
              <w:left w:val="single" w:sz="6" w:space="0" w:color="000000"/>
              <w:bottom w:val="single" w:sz="6" w:space="0" w:color="000000"/>
              <w:right w:val="single" w:sz="6" w:space="0" w:color="000000"/>
            </w:tcBorders>
          </w:tcPr>
          <w:p w14:paraId="32F6985A" w14:textId="77777777" w:rsidR="00457A8E" w:rsidRPr="00AC517B" w:rsidRDefault="009B7AB5" w:rsidP="00AC517B">
            <w:pPr>
              <w:spacing w:line="276" w:lineRule="auto"/>
              <w:ind w:firstLine="0"/>
              <w:jc w:val="left"/>
              <w:rPr>
                <w:sz w:val="24"/>
                <w:szCs w:val="24"/>
                <w:lang w:val="ro-RO"/>
              </w:rPr>
            </w:pPr>
            <w:r w:rsidRPr="00AC517B">
              <w:rPr>
                <w:sz w:val="24"/>
                <w:szCs w:val="24"/>
                <w:lang w:val="ro-RO"/>
              </w:rPr>
              <w:t>2</w:t>
            </w:r>
          </w:p>
        </w:tc>
        <w:tc>
          <w:tcPr>
            <w:tcW w:w="768" w:type="pct"/>
            <w:tcBorders>
              <w:top w:val="nil"/>
              <w:left w:val="single" w:sz="6" w:space="0" w:color="000000"/>
              <w:bottom w:val="single" w:sz="6" w:space="0" w:color="000000"/>
              <w:right w:val="single" w:sz="6" w:space="0" w:color="000000"/>
            </w:tcBorders>
          </w:tcPr>
          <w:p w14:paraId="393F7B0E" w14:textId="6C04402A" w:rsidR="00457A8E" w:rsidRPr="00AC517B" w:rsidRDefault="00277B2B" w:rsidP="00AC517B">
            <w:pPr>
              <w:spacing w:line="276" w:lineRule="auto"/>
              <w:ind w:firstLine="0"/>
              <w:jc w:val="left"/>
              <w:rPr>
                <w:bCs/>
                <w:sz w:val="24"/>
                <w:szCs w:val="24"/>
                <w:lang w:val="ro-RO"/>
              </w:rPr>
            </w:pPr>
            <w:r w:rsidRPr="00AC517B">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53609111" w14:textId="77777777" w:rsidR="00457A8E" w:rsidRPr="00AC517B" w:rsidRDefault="00457A8E" w:rsidP="00AC517B">
            <w:pPr>
              <w:spacing w:line="276" w:lineRule="auto"/>
              <w:ind w:firstLine="0"/>
              <w:jc w:val="left"/>
              <w:rPr>
                <w:sz w:val="24"/>
                <w:szCs w:val="24"/>
                <w:lang w:val="ro-RO"/>
              </w:rPr>
            </w:pPr>
          </w:p>
        </w:tc>
      </w:tr>
      <w:tr w:rsidR="00457A8E" w:rsidRPr="00AC517B" w14:paraId="22B785A4" w14:textId="77777777" w:rsidTr="006B2AC2">
        <w:trPr>
          <w:trHeight w:val="246"/>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92F978F" w14:textId="77777777" w:rsidR="00457A8E" w:rsidRPr="00AC517B" w:rsidRDefault="00457A8E" w:rsidP="00AC517B">
            <w:pPr>
              <w:spacing w:line="276" w:lineRule="auto"/>
              <w:ind w:firstLine="0"/>
              <w:jc w:val="left"/>
              <w:rPr>
                <w:sz w:val="24"/>
                <w:szCs w:val="24"/>
                <w:lang w:val="ro-RO"/>
              </w:rPr>
            </w:pPr>
            <w:r w:rsidRPr="00AC517B">
              <w:rPr>
                <w:bCs/>
                <w:sz w:val="24"/>
                <w:szCs w:val="24"/>
                <w:lang w:val="ro-RO"/>
              </w:rPr>
              <w:t>fluxurile comerciale și investiționale</w:t>
            </w:r>
          </w:p>
        </w:tc>
        <w:tc>
          <w:tcPr>
            <w:tcW w:w="767" w:type="pct"/>
            <w:tcBorders>
              <w:top w:val="nil"/>
              <w:left w:val="single" w:sz="6" w:space="0" w:color="000000"/>
              <w:bottom w:val="single" w:sz="6" w:space="0" w:color="000000"/>
              <w:right w:val="single" w:sz="6" w:space="0" w:color="000000"/>
            </w:tcBorders>
          </w:tcPr>
          <w:p w14:paraId="21D60F9C" w14:textId="77777777" w:rsidR="00457A8E" w:rsidRPr="00AC517B" w:rsidRDefault="009B7AB5" w:rsidP="00AC517B">
            <w:pPr>
              <w:spacing w:line="276" w:lineRule="auto"/>
              <w:ind w:firstLine="0"/>
              <w:jc w:val="left"/>
              <w:rPr>
                <w:sz w:val="24"/>
                <w:szCs w:val="24"/>
                <w:lang w:val="ro-RO"/>
              </w:rPr>
            </w:pPr>
            <w:r w:rsidRPr="00AC517B">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2C21922A" w14:textId="77777777" w:rsidR="00457A8E" w:rsidRPr="00AC517B" w:rsidRDefault="009B7AB5" w:rsidP="00AC517B">
            <w:pPr>
              <w:spacing w:line="276" w:lineRule="auto"/>
              <w:ind w:firstLine="0"/>
              <w:jc w:val="left"/>
              <w:rPr>
                <w:bCs/>
                <w:sz w:val="24"/>
                <w:szCs w:val="24"/>
                <w:lang w:val="ro-RO"/>
              </w:rPr>
            </w:pPr>
            <w:r w:rsidRPr="00AC517B">
              <w:rPr>
                <w:bCs/>
                <w:sz w:val="24"/>
                <w:szCs w:val="24"/>
                <w:lang w:val="ro-RO"/>
              </w:rPr>
              <w:t>-1</w:t>
            </w:r>
          </w:p>
        </w:tc>
        <w:tc>
          <w:tcPr>
            <w:tcW w:w="772" w:type="pct"/>
            <w:gridSpan w:val="2"/>
            <w:tcBorders>
              <w:top w:val="nil"/>
              <w:left w:val="single" w:sz="6" w:space="0" w:color="000000"/>
              <w:bottom w:val="single" w:sz="6" w:space="0" w:color="000000"/>
              <w:right w:val="single" w:sz="6" w:space="0" w:color="000000"/>
            </w:tcBorders>
          </w:tcPr>
          <w:p w14:paraId="1EF11B78" w14:textId="77777777" w:rsidR="00457A8E" w:rsidRPr="00AC517B" w:rsidRDefault="00457A8E" w:rsidP="00AC517B">
            <w:pPr>
              <w:spacing w:line="276" w:lineRule="auto"/>
              <w:ind w:firstLine="0"/>
              <w:jc w:val="left"/>
              <w:rPr>
                <w:sz w:val="24"/>
                <w:szCs w:val="24"/>
                <w:lang w:val="ro-RO"/>
              </w:rPr>
            </w:pPr>
          </w:p>
        </w:tc>
      </w:tr>
      <w:tr w:rsidR="00457A8E" w:rsidRPr="00AC517B" w14:paraId="70F4FCF2" w14:textId="77777777" w:rsidTr="006B2AC2">
        <w:trPr>
          <w:trHeight w:val="237"/>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58E9D25" w14:textId="77777777" w:rsidR="00457A8E" w:rsidRPr="00AC517B" w:rsidRDefault="00457A8E" w:rsidP="00AC517B">
            <w:pPr>
              <w:spacing w:line="276" w:lineRule="auto"/>
              <w:ind w:firstLine="0"/>
              <w:jc w:val="left"/>
              <w:rPr>
                <w:sz w:val="24"/>
                <w:szCs w:val="24"/>
                <w:lang w:val="ro-RO"/>
              </w:rPr>
            </w:pPr>
            <w:r w:rsidRPr="00AC517B">
              <w:rPr>
                <w:bCs/>
                <w:sz w:val="24"/>
                <w:szCs w:val="24"/>
                <w:lang w:val="ro-RO"/>
              </w:rPr>
              <w:t>competitivitatea afacerilor</w:t>
            </w:r>
          </w:p>
        </w:tc>
        <w:tc>
          <w:tcPr>
            <w:tcW w:w="767" w:type="pct"/>
            <w:tcBorders>
              <w:top w:val="nil"/>
              <w:left w:val="single" w:sz="6" w:space="0" w:color="000000"/>
              <w:bottom w:val="single" w:sz="6" w:space="0" w:color="000000"/>
              <w:right w:val="single" w:sz="6" w:space="0" w:color="000000"/>
            </w:tcBorders>
          </w:tcPr>
          <w:p w14:paraId="7B2F99F6" w14:textId="7C5B3357" w:rsidR="00457A8E" w:rsidRPr="00AC517B" w:rsidRDefault="00277B2B" w:rsidP="00AC517B">
            <w:pPr>
              <w:spacing w:line="276" w:lineRule="auto"/>
              <w:ind w:firstLine="0"/>
              <w:jc w:val="left"/>
              <w:rPr>
                <w:sz w:val="24"/>
                <w:szCs w:val="24"/>
                <w:lang w:val="ro-RO"/>
              </w:rPr>
            </w:pPr>
            <w:r w:rsidRPr="00AC517B">
              <w:rPr>
                <w:sz w:val="24"/>
                <w:szCs w:val="24"/>
                <w:lang w:val="ro-RO"/>
              </w:rPr>
              <w:t>3</w:t>
            </w:r>
          </w:p>
        </w:tc>
        <w:tc>
          <w:tcPr>
            <w:tcW w:w="768" w:type="pct"/>
            <w:tcBorders>
              <w:top w:val="nil"/>
              <w:left w:val="single" w:sz="6" w:space="0" w:color="000000"/>
              <w:bottom w:val="single" w:sz="6" w:space="0" w:color="000000"/>
              <w:right w:val="single" w:sz="6" w:space="0" w:color="000000"/>
            </w:tcBorders>
          </w:tcPr>
          <w:p w14:paraId="6C326694" w14:textId="57081DA2" w:rsidR="00457A8E" w:rsidRPr="00AC517B" w:rsidRDefault="00277B2B" w:rsidP="00AC517B">
            <w:pPr>
              <w:spacing w:line="276" w:lineRule="auto"/>
              <w:ind w:firstLine="0"/>
              <w:jc w:val="left"/>
              <w:rPr>
                <w:bCs/>
                <w:sz w:val="24"/>
                <w:szCs w:val="24"/>
                <w:lang w:val="ro-RO"/>
              </w:rPr>
            </w:pPr>
            <w:r w:rsidRPr="00AC517B">
              <w:rPr>
                <w:bCs/>
                <w:sz w:val="24"/>
                <w:szCs w:val="24"/>
                <w:lang w:val="ro-RO"/>
              </w:rPr>
              <w:t>-2</w:t>
            </w:r>
          </w:p>
        </w:tc>
        <w:tc>
          <w:tcPr>
            <w:tcW w:w="772" w:type="pct"/>
            <w:gridSpan w:val="2"/>
            <w:tcBorders>
              <w:top w:val="nil"/>
              <w:left w:val="single" w:sz="6" w:space="0" w:color="000000"/>
              <w:bottom w:val="single" w:sz="6" w:space="0" w:color="000000"/>
              <w:right w:val="single" w:sz="6" w:space="0" w:color="000000"/>
            </w:tcBorders>
          </w:tcPr>
          <w:p w14:paraId="6496317A" w14:textId="77777777" w:rsidR="00457A8E" w:rsidRPr="00AC517B" w:rsidRDefault="00457A8E" w:rsidP="00AC517B">
            <w:pPr>
              <w:spacing w:line="276" w:lineRule="auto"/>
              <w:ind w:firstLine="0"/>
              <w:jc w:val="left"/>
              <w:rPr>
                <w:sz w:val="24"/>
                <w:szCs w:val="24"/>
                <w:lang w:val="ro-RO"/>
              </w:rPr>
            </w:pPr>
          </w:p>
        </w:tc>
      </w:tr>
      <w:tr w:rsidR="00457A8E" w:rsidRPr="00AC517B" w14:paraId="586DFD5D" w14:textId="77777777" w:rsidTr="006B2AC2">
        <w:trPr>
          <w:trHeight w:val="138"/>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198B1C6" w14:textId="77777777" w:rsidR="00457A8E" w:rsidRPr="00AC517B" w:rsidRDefault="00457A8E" w:rsidP="00AC517B">
            <w:pPr>
              <w:spacing w:line="276" w:lineRule="auto"/>
              <w:ind w:firstLine="0"/>
              <w:jc w:val="left"/>
              <w:rPr>
                <w:bCs/>
                <w:sz w:val="24"/>
                <w:szCs w:val="24"/>
                <w:lang w:val="ro-RO"/>
              </w:rPr>
            </w:pPr>
            <w:r w:rsidRPr="00AC517B">
              <w:rPr>
                <w:bCs/>
                <w:sz w:val="24"/>
                <w:szCs w:val="24"/>
                <w:lang w:val="ro-RO"/>
              </w:rPr>
              <w:lastRenderedPageBreak/>
              <w:t>activitatea diferitor categorii de întreprinderi mici și mijlocii</w:t>
            </w:r>
          </w:p>
        </w:tc>
        <w:tc>
          <w:tcPr>
            <w:tcW w:w="767" w:type="pct"/>
            <w:tcBorders>
              <w:top w:val="nil"/>
              <w:left w:val="single" w:sz="6" w:space="0" w:color="000000"/>
              <w:bottom w:val="single" w:sz="6" w:space="0" w:color="000000"/>
              <w:right w:val="single" w:sz="6" w:space="0" w:color="000000"/>
            </w:tcBorders>
          </w:tcPr>
          <w:p w14:paraId="59E8B519" w14:textId="72ACC021" w:rsidR="00457A8E" w:rsidRPr="00AC517B" w:rsidRDefault="00277B2B" w:rsidP="00AC517B">
            <w:pPr>
              <w:spacing w:line="276" w:lineRule="auto"/>
              <w:ind w:firstLine="0"/>
              <w:jc w:val="left"/>
              <w:rPr>
                <w:sz w:val="24"/>
                <w:szCs w:val="24"/>
                <w:lang w:val="ro-RO"/>
              </w:rPr>
            </w:pPr>
            <w:r w:rsidRPr="00AC517B">
              <w:rPr>
                <w:sz w:val="24"/>
                <w:szCs w:val="24"/>
                <w:lang w:val="ro-RO"/>
              </w:rPr>
              <w:t>2</w:t>
            </w:r>
          </w:p>
        </w:tc>
        <w:tc>
          <w:tcPr>
            <w:tcW w:w="768" w:type="pct"/>
            <w:tcBorders>
              <w:top w:val="nil"/>
              <w:left w:val="single" w:sz="6" w:space="0" w:color="000000"/>
              <w:bottom w:val="single" w:sz="6" w:space="0" w:color="000000"/>
              <w:right w:val="single" w:sz="6" w:space="0" w:color="000000"/>
            </w:tcBorders>
          </w:tcPr>
          <w:p w14:paraId="4F785474" w14:textId="6E1B9138" w:rsidR="00457A8E" w:rsidRPr="00AC517B" w:rsidRDefault="00277B2B" w:rsidP="00AC517B">
            <w:pPr>
              <w:spacing w:line="276" w:lineRule="auto"/>
              <w:ind w:firstLine="0"/>
              <w:jc w:val="left"/>
              <w:rPr>
                <w:bCs/>
                <w:sz w:val="24"/>
                <w:szCs w:val="24"/>
                <w:lang w:val="ro-RO"/>
              </w:rPr>
            </w:pPr>
            <w:r w:rsidRPr="00AC517B">
              <w:rPr>
                <w:bCs/>
                <w:sz w:val="24"/>
                <w:szCs w:val="24"/>
                <w:lang w:val="ro-RO"/>
              </w:rPr>
              <w:t>-1</w:t>
            </w:r>
          </w:p>
        </w:tc>
        <w:tc>
          <w:tcPr>
            <w:tcW w:w="772" w:type="pct"/>
            <w:gridSpan w:val="2"/>
            <w:tcBorders>
              <w:top w:val="nil"/>
              <w:left w:val="single" w:sz="6" w:space="0" w:color="000000"/>
              <w:bottom w:val="single" w:sz="6" w:space="0" w:color="000000"/>
              <w:right w:val="single" w:sz="6" w:space="0" w:color="000000"/>
            </w:tcBorders>
          </w:tcPr>
          <w:p w14:paraId="564CB94F" w14:textId="77777777" w:rsidR="00457A8E" w:rsidRPr="00AC517B" w:rsidRDefault="00457A8E" w:rsidP="00AC517B">
            <w:pPr>
              <w:spacing w:line="276" w:lineRule="auto"/>
              <w:ind w:firstLine="0"/>
              <w:jc w:val="left"/>
              <w:rPr>
                <w:sz w:val="24"/>
                <w:szCs w:val="24"/>
                <w:lang w:val="ro-RO"/>
              </w:rPr>
            </w:pPr>
          </w:p>
        </w:tc>
      </w:tr>
      <w:tr w:rsidR="00457A8E" w:rsidRPr="00AC517B" w14:paraId="6C7DEA02" w14:textId="77777777" w:rsidTr="006B2AC2">
        <w:trPr>
          <w:trHeight w:val="66"/>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E9DC7AF" w14:textId="77777777" w:rsidR="00457A8E" w:rsidRPr="00AC517B" w:rsidRDefault="00457A8E" w:rsidP="00AC517B">
            <w:pPr>
              <w:spacing w:line="276" w:lineRule="auto"/>
              <w:ind w:firstLine="0"/>
              <w:jc w:val="left"/>
              <w:rPr>
                <w:bCs/>
                <w:sz w:val="24"/>
                <w:szCs w:val="24"/>
                <w:lang w:val="ro-RO"/>
              </w:rPr>
            </w:pPr>
            <w:r w:rsidRPr="00AC517B">
              <w:rPr>
                <w:bCs/>
                <w:sz w:val="24"/>
                <w:szCs w:val="24"/>
                <w:lang w:val="ro-RO"/>
              </w:rPr>
              <w:t>concurența pe piață</w:t>
            </w:r>
          </w:p>
        </w:tc>
        <w:tc>
          <w:tcPr>
            <w:tcW w:w="767" w:type="pct"/>
            <w:tcBorders>
              <w:top w:val="nil"/>
              <w:left w:val="single" w:sz="6" w:space="0" w:color="000000"/>
              <w:bottom w:val="single" w:sz="6" w:space="0" w:color="000000"/>
              <w:right w:val="single" w:sz="6" w:space="0" w:color="000000"/>
            </w:tcBorders>
          </w:tcPr>
          <w:p w14:paraId="56023175" w14:textId="15D3740E" w:rsidR="00457A8E" w:rsidRPr="00AC517B" w:rsidRDefault="00277B2B" w:rsidP="00AC517B">
            <w:pPr>
              <w:spacing w:line="276" w:lineRule="auto"/>
              <w:ind w:firstLine="0"/>
              <w:jc w:val="left"/>
              <w:rPr>
                <w:sz w:val="24"/>
                <w:szCs w:val="24"/>
                <w:lang w:val="ro-RO"/>
              </w:rPr>
            </w:pPr>
            <w:r w:rsidRPr="00AC517B">
              <w:rPr>
                <w:sz w:val="24"/>
                <w:szCs w:val="24"/>
                <w:lang w:val="ro-RO"/>
              </w:rPr>
              <w:t>2</w:t>
            </w:r>
          </w:p>
        </w:tc>
        <w:tc>
          <w:tcPr>
            <w:tcW w:w="768" w:type="pct"/>
            <w:tcBorders>
              <w:top w:val="nil"/>
              <w:left w:val="single" w:sz="6" w:space="0" w:color="000000"/>
              <w:bottom w:val="single" w:sz="6" w:space="0" w:color="000000"/>
              <w:right w:val="single" w:sz="6" w:space="0" w:color="000000"/>
            </w:tcBorders>
          </w:tcPr>
          <w:p w14:paraId="2D3027C7" w14:textId="170D0C1A" w:rsidR="00457A8E" w:rsidRPr="00AC517B" w:rsidRDefault="00277B2B" w:rsidP="00AC517B">
            <w:pPr>
              <w:spacing w:line="276" w:lineRule="auto"/>
              <w:ind w:firstLine="0"/>
              <w:jc w:val="left"/>
              <w:rPr>
                <w:bCs/>
                <w:sz w:val="24"/>
                <w:szCs w:val="24"/>
                <w:lang w:val="ro-RO"/>
              </w:rPr>
            </w:pPr>
            <w:r w:rsidRPr="00AC517B">
              <w:rPr>
                <w:bCs/>
                <w:sz w:val="24"/>
                <w:szCs w:val="24"/>
                <w:lang w:val="ro-RO"/>
              </w:rPr>
              <w:t>-1</w:t>
            </w:r>
          </w:p>
        </w:tc>
        <w:tc>
          <w:tcPr>
            <w:tcW w:w="772" w:type="pct"/>
            <w:gridSpan w:val="2"/>
            <w:tcBorders>
              <w:top w:val="nil"/>
              <w:left w:val="single" w:sz="6" w:space="0" w:color="000000"/>
              <w:bottom w:val="single" w:sz="6" w:space="0" w:color="000000"/>
              <w:right w:val="single" w:sz="6" w:space="0" w:color="000000"/>
            </w:tcBorders>
          </w:tcPr>
          <w:p w14:paraId="2B72C1B4" w14:textId="77777777" w:rsidR="00457A8E" w:rsidRPr="00AC517B" w:rsidRDefault="00457A8E" w:rsidP="00AC517B">
            <w:pPr>
              <w:spacing w:line="276" w:lineRule="auto"/>
              <w:ind w:firstLine="0"/>
              <w:jc w:val="left"/>
              <w:rPr>
                <w:sz w:val="24"/>
                <w:szCs w:val="24"/>
                <w:lang w:val="ro-RO"/>
              </w:rPr>
            </w:pPr>
          </w:p>
        </w:tc>
      </w:tr>
      <w:tr w:rsidR="00457A8E" w:rsidRPr="00AC517B" w14:paraId="179D4E99" w14:textId="77777777" w:rsidTr="006B2AC2">
        <w:trPr>
          <w:trHeight w:val="75"/>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58743D7" w14:textId="77777777" w:rsidR="00457A8E" w:rsidRPr="00AC517B" w:rsidRDefault="00457A8E" w:rsidP="00AC517B">
            <w:pPr>
              <w:spacing w:line="276" w:lineRule="auto"/>
              <w:ind w:firstLine="0"/>
              <w:jc w:val="left"/>
              <w:rPr>
                <w:bCs/>
                <w:sz w:val="24"/>
                <w:szCs w:val="24"/>
                <w:lang w:val="ro-RO"/>
              </w:rPr>
            </w:pPr>
            <w:r w:rsidRPr="00AC517B">
              <w:rPr>
                <w:bCs/>
                <w:sz w:val="24"/>
                <w:szCs w:val="24"/>
                <w:lang w:val="ro-RO"/>
              </w:rPr>
              <w:t>activitatea de inovare și cercetare</w:t>
            </w:r>
          </w:p>
        </w:tc>
        <w:tc>
          <w:tcPr>
            <w:tcW w:w="767" w:type="pct"/>
            <w:tcBorders>
              <w:top w:val="nil"/>
              <w:left w:val="single" w:sz="6" w:space="0" w:color="000000"/>
              <w:bottom w:val="single" w:sz="6" w:space="0" w:color="000000"/>
              <w:right w:val="single" w:sz="6" w:space="0" w:color="000000"/>
            </w:tcBorders>
          </w:tcPr>
          <w:p w14:paraId="2142655A" w14:textId="7079D331" w:rsidR="00457A8E" w:rsidRPr="00AC517B" w:rsidRDefault="00277B2B" w:rsidP="00AC517B">
            <w:pPr>
              <w:spacing w:line="276" w:lineRule="auto"/>
              <w:ind w:firstLine="0"/>
              <w:jc w:val="left"/>
              <w:rPr>
                <w:sz w:val="24"/>
                <w:szCs w:val="24"/>
                <w:lang w:val="ro-RO"/>
              </w:rPr>
            </w:pPr>
            <w:r w:rsidRPr="00AC517B">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0B36E3CC" w14:textId="77777777" w:rsidR="00457A8E" w:rsidRPr="00AC517B" w:rsidRDefault="009B7AB5" w:rsidP="00AC517B">
            <w:pPr>
              <w:spacing w:line="276" w:lineRule="auto"/>
              <w:ind w:firstLine="0"/>
              <w:jc w:val="left"/>
              <w:rPr>
                <w:bCs/>
                <w:sz w:val="24"/>
                <w:szCs w:val="24"/>
                <w:lang w:val="ro-RO"/>
              </w:rPr>
            </w:pPr>
            <w:r w:rsidRPr="00AC517B">
              <w:rPr>
                <w:bCs/>
                <w:sz w:val="24"/>
                <w:szCs w:val="24"/>
                <w:lang w:val="ro-RO"/>
              </w:rPr>
              <w:t>-1</w:t>
            </w:r>
          </w:p>
        </w:tc>
        <w:tc>
          <w:tcPr>
            <w:tcW w:w="772" w:type="pct"/>
            <w:gridSpan w:val="2"/>
            <w:tcBorders>
              <w:top w:val="nil"/>
              <w:left w:val="single" w:sz="6" w:space="0" w:color="000000"/>
              <w:bottom w:val="single" w:sz="6" w:space="0" w:color="000000"/>
              <w:right w:val="single" w:sz="6" w:space="0" w:color="000000"/>
            </w:tcBorders>
          </w:tcPr>
          <w:p w14:paraId="53CDC221" w14:textId="77777777" w:rsidR="00457A8E" w:rsidRPr="00AC517B" w:rsidRDefault="00457A8E" w:rsidP="00AC517B">
            <w:pPr>
              <w:spacing w:line="276" w:lineRule="auto"/>
              <w:ind w:firstLine="0"/>
              <w:jc w:val="left"/>
              <w:rPr>
                <w:sz w:val="24"/>
                <w:szCs w:val="24"/>
                <w:lang w:val="ro-RO"/>
              </w:rPr>
            </w:pPr>
          </w:p>
        </w:tc>
      </w:tr>
      <w:tr w:rsidR="00457A8E" w:rsidRPr="00AC517B" w14:paraId="1A11DE54" w14:textId="77777777" w:rsidTr="006B2AC2">
        <w:trPr>
          <w:trHeight w:val="53"/>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8DCF88F" w14:textId="77777777" w:rsidR="00457A8E" w:rsidRPr="00AC517B" w:rsidRDefault="00457A8E" w:rsidP="00AC517B">
            <w:pPr>
              <w:spacing w:line="276" w:lineRule="auto"/>
              <w:ind w:firstLine="0"/>
              <w:jc w:val="left"/>
              <w:rPr>
                <w:bCs/>
                <w:sz w:val="24"/>
                <w:szCs w:val="24"/>
                <w:lang w:val="ro-RO"/>
              </w:rPr>
            </w:pPr>
            <w:r w:rsidRPr="00AC517B">
              <w:rPr>
                <w:bCs/>
                <w:sz w:val="24"/>
                <w:szCs w:val="24"/>
                <w:lang w:val="ro-RO"/>
              </w:rPr>
              <w:t>veniturile și cheltuielile publice</w:t>
            </w:r>
          </w:p>
        </w:tc>
        <w:tc>
          <w:tcPr>
            <w:tcW w:w="767" w:type="pct"/>
            <w:tcBorders>
              <w:top w:val="nil"/>
              <w:left w:val="single" w:sz="6" w:space="0" w:color="000000"/>
              <w:bottom w:val="single" w:sz="6" w:space="0" w:color="000000"/>
              <w:right w:val="single" w:sz="6" w:space="0" w:color="000000"/>
            </w:tcBorders>
          </w:tcPr>
          <w:p w14:paraId="20384989" w14:textId="77777777" w:rsidR="00457A8E" w:rsidRPr="00AC517B" w:rsidRDefault="009B7AB5" w:rsidP="00AC517B">
            <w:pPr>
              <w:spacing w:line="276" w:lineRule="auto"/>
              <w:ind w:firstLine="0"/>
              <w:jc w:val="left"/>
              <w:rPr>
                <w:sz w:val="24"/>
                <w:szCs w:val="24"/>
                <w:lang w:val="ro-RO"/>
              </w:rPr>
            </w:pPr>
            <w:r w:rsidRPr="00AC517B">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2A69E077" w14:textId="77777777" w:rsidR="00457A8E" w:rsidRPr="00AC517B" w:rsidRDefault="009B7AB5" w:rsidP="00AC517B">
            <w:pPr>
              <w:spacing w:line="276" w:lineRule="auto"/>
              <w:ind w:firstLine="0"/>
              <w:jc w:val="left"/>
              <w:rPr>
                <w:bCs/>
                <w:sz w:val="24"/>
                <w:szCs w:val="24"/>
                <w:lang w:val="ro-RO"/>
              </w:rPr>
            </w:pPr>
            <w:r w:rsidRPr="00AC517B">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3AD50AF3" w14:textId="77777777" w:rsidR="00457A8E" w:rsidRPr="00AC517B" w:rsidRDefault="00457A8E" w:rsidP="00AC517B">
            <w:pPr>
              <w:spacing w:line="276" w:lineRule="auto"/>
              <w:ind w:firstLine="0"/>
              <w:jc w:val="left"/>
              <w:rPr>
                <w:sz w:val="24"/>
                <w:szCs w:val="24"/>
                <w:lang w:val="ro-RO"/>
              </w:rPr>
            </w:pPr>
          </w:p>
        </w:tc>
      </w:tr>
      <w:tr w:rsidR="00457A8E" w:rsidRPr="00AC517B" w14:paraId="41C4D882" w14:textId="77777777" w:rsidTr="006B2AC2">
        <w:trPr>
          <w:trHeight w:val="210"/>
        </w:trPr>
        <w:tc>
          <w:tcPr>
            <w:tcW w:w="2693" w:type="pct"/>
            <w:gridSpan w:val="2"/>
            <w:tcBorders>
              <w:top w:val="nil"/>
              <w:left w:val="single" w:sz="6" w:space="0" w:color="000000"/>
              <w:bottom w:val="single" w:sz="4" w:space="0" w:color="auto"/>
              <w:right w:val="single" w:sz="6" w:space="0" w:color="000000"/>
            </w:tcBorders>
            <w:tcMar>
              <w:top w:w="15" w:type="dxa"/>
              <w:left w:w="45" w:type="dxa"/>
              <w:bottom w:w="15" w:type="dxa"/>
              <w:right w:w="45" w:type="dxa"/>
            </w:tcMar>
          </w:tcPr>
          <w:p w14:paraId="3A8AEC05" w14:textId="77777777" w:rsidR="00457A8E" w:rsidRPr="00AC517B" w:rsidRDefault="00457A8E" w:rsidP="00AC517B">
            <w:pPr>
              <w:spacing w:line="276" w:lineRule="auto"/>
              <w:ind w:firstLine="0"/>
              <w:jc w:val="left"/>
              <w:rPr>
                <w:bCs/>
                <w:sz w:val="24"/>
                <w:szCs w:val="24"/>
                <w:lang w:val="ro-RO"/>
              </w:rPr>
            </w:pPr>
            <w:r w:rsidRPr="00AC517B">
              <w:rPr>
                <w:bCs/>
                <w:sz w:val="24"/>
                <w:szCs w:val="24"/>
                <w:lang w:val="ro-RO"/>
              </w:rPr>
              <w:t>cadrul instituțional al autorităților publice</w:t>
            </w:r>
          </w:p>
        </w:tc>
        <w:tc>
          <w:tcPr>
            <w:tcW w:w="767" w:type="pct"/>
            <w:tcBorders>
              <w:top w:val="nil"/>
              <w:left w:val="single" w:sz="6" w:space="0" w:color="000000"/>
              <w:bottom w:val="single" w:sz="4" w:space="0" w:color="auto"/>
              <w:right w:val="single" w:sz="6" w:space="0" w:color="000000"/>
            </w:tcBorders>
          </w:tcPr>
          <w:p w14:paraId="7E8D5BCC" w14:textId="77777777" w:rsidR="00457A8E" w:rsidRPr="00AC517B" w:rsidRDefault="009B7AB5" w:rsidP="00AC517B">
            <w:pPr>
              <w:spacing w:line="276" w:lineRule="auto"/>
              <w:ind w:firstLine="0"/>
              <w:jc w:val="left"/>
              <w:rPr>
                <w:sz w:val="24"/>
                <w:szCs w:val="24"/>
                <w:lang w:val="ro-RO"/>
              </w:rPr>
            </w:pPr>
            <w:r w:rsidRPr="00AC517B">
              <w:rPr>
                <w:sz w:val="24"/>
                <w:szCs w:val="24"/>
                <w:lang w:val="ro-RO"/>
              </w:rPr>
              <w:t>0</w:t>
            </w:r>
          </w:p>
        </w:tc>
        <w:tc>
          <w:tcPr>
            <w:tcW w:w="768" w:type="pct"/>
            <w:tcBorders>
              <w:top w:val="nil"/>
              <w:left w:val="single" w:sz="6" w:space="0" w:color="000000"/>
              <w:bottom w:val="single" w:sz="4" w:space="0" w:color="auto"/>
              <w:right w:val="single" w:sz="6" w:space="0" w:color="000000"/>
            </w:tcBorders>
          </w:tcPr>
          <w:p w14:paraId="1007951A" w14:textId="77777777" w:rsidR="00457A8E" w:rsidRPr="00AC517B" w:rsidRDefault="009B7AB5" w:rsidP="00AC517B">
            <w:pPr>
              <w:spacing w:line="276" w:lineRule="auto"/>
              <w:ind w:firstLine="0"/>
              <w:jc w:val="left"/>
              <w:rPr>
                <w:bCs/>
                <w:sz w:val="24"/>
                <w:szCs w:val="24"/>
                <w:lang w:val="ro-RO"/>
              </w:rPr>
            </w:pPr>
            <w:r w:rsidRPr="00AC517B">
              <w:rPr>
                <w:bCs/>
                <w:sz w:val="24"/>
                <w:szCs w:val="24"/>
                <w:lang w:val="ro-RO"/>
              </w:rPr>
              <w:t>0</w:t>
            </w:r>
          </w:p>
        </w:tc>
        <w:tc>
          <w:tcPr>
            <w:tcW w:w="772" w:type="pct"/>
            <w:gridSpan w:val="2"/>
            <w:tcBorders>
              <w:top w:val="nil"/>
              <w:left w:val="single" w:sz="6" w:space="0" w:color="000000"/>
              <w:bottom w:val="single" w:sz="4" w:space="0" w:color="auto"/>
              <w:right w:val="single" w:sz="6" w:space="0" w:color="000000"/>
            </w:tcBorders>
          </w:tcPr>
          <w:p w14:paraId="0DEFC0D1" w14:textId="77777777" w:rsidR="00457A8E" w:rsidRPr="00AC517B" w:rsidRDefault="00457A8E" w:rsidP="00AC517B">
            <w:pPr>
              <w:spacing w:line="276" w:lineRule="auto"/>
              <w:ind w:firstLine="0"/>
              <w:jc w:val="left"/>
              <w:rPr>
                <w:sz w:val="24"/>
                <w:szCs w:val="24"/>
                <w:lang w:val="ro-RO"/>
              </w:rPr>
            </w:pPr>
          </w:p>
        </w:tc>
      </w:tr>
      <w:tr w:rsidR="00457A8E" w:rsidRPr="00AC517B" w14:paraId="325CFE81" w14:textId="77777777" w:rsidTr="006B2AC2">
        <w:trPr>
          <w:trHeight w:val="147"/>
        </w:trPr>
        <w:tc>
          <w:tcPr>
            <w:tcW w:w="2693" w:type="pct"/>
            <w:gridSpan w:val="2"/>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37B2D11D" w14:textId="77777777" w:rsidR="00457A8E" w:rsidRPr="00AC517B" w:rsidRDefault="00457A8E" w:rsidP="00AC517B">
            <w:pPr>
              <w:spacing w:line="276" w:lineRule="auto"/>
              <w:ind w:firstLine="0"/>
              <w:rPr>
                <w:bCs/>
                <w:sz w:val="24"/>
                <w:szCs w:val="24"/>
                <w:lang w:val="ro-RO"/>
              </w:rPr>
            </w:pPr>
            <w:r w:rsidRPr="00AC517B">
              <w:rPr>
                <w:bCs/>
                <w:sz w:val="24"/>
                <w:szCs w:val="24"/>
                <w:lang w:val="ro-RO"/>
              </w:rPr>
              <w:t>alegerea, calitatea și prețurile pentru consumatori</w:t>
            </w:r>
          </w:p>
        </w:tc>
        <w:tc>
          <w:tcPr>
            <w:tcW w:w="767" w:type="pct"/>
            <w:tcBorders>
              <w:top w:val="single" w:sz="4" w:space="0" w:color="auto"/>
              <w:left w:val="single" w:sz="4" w:space="0" w:color="auto"/>
              <w:bottom w:val="single" w:sz="4" w:space="0" w:color="auto"/>
              <w:right w:val="single" w:sz="4" w:space="0" w:color="auto"/>
            </w:tcBorders>
          </w:tcPr>
          <w:p w14:paraId="620D0FDD" w14:textId="247894E8" w:rsidR="00457A8E" w:rsidRPr="00AC517B" w:rsidRDefault="00277B2B" w:rsidP="00AC517B">
            <w:pPr>
              <w:spacing w:line="276" w:lineRule="auto"/>
              <w:ind w:firstLine="0"/>
              <w:rPr>
                <w:sz w:val="24"/>
                <w:szCs w:val="24"/>
                <w:lang w:val="ro-RO"/>
              </w:rPr>
            </w:pPr>
            <w:r w:rsidRPr="00AC517B">
              <w:rPr>
                <w:sz w:val="24"/>
                <w:szCs w:val="24"/>
                <w:lang w:val="ro-RO"/>
              </w:rPr>
              <w:t>2</w:t>
            </w:r>
          </w:p>
        </w:tc>
        <w:tc>
          <w:tcPr>
            <w:tcW w:w="768" w:type="pct"/>
            <w:tcBorders>
              <w:top w:val="single" w:sz="4" w:space="0" w:color="auto"/>
              <w:left w:val="single" w:sz="4" w:space="0" w:color="auto"/>
              <w:bottom w:val="single" w:sz="4" w:space="0" w:color="auto"/>
              <w:right w:val="single" w:sz="4" w:space="0" w:color="auto"/>
            </w:tcBorders>
          </w:tcPr>
          <w:p w14:paraId="2A267252" w14:textId="77777777" w:rsidR="00457A8E" w:rsidRPr="00AC517B" w:rsidRDefault="009B7AB5" w:rsidP="00AC517B">
            <w:pPr>
              <w:spacing w:line="276" w:lineRule="auto"/>
              <w:ind w:firstLine="0"/>
              <w:rPr>
                <w:bCs/>
                <w:sz w:val="24"/>
                <w:szCs w:val="24"/>
                <w:lang w:val="ro-RO"/>
              </w:rPr>
            </w:pPr>
            <w:r w:rsidRPr="00AC517B">
              <w:rPr>
                <w:bCs/>
                <w:sz w:val="24"/>
                <w:szCs w:val="24"/>
                <w:lang w:val="ro-RO"/>
              </w:rPr>
              <w:t>0</w:t>
            </w:r>
          </w:p>
        </w:tc>
        <w:tc>
          <w:tcPr>
            <w:tcW w:w="772" w:type="pct"/>
            <w:gridSpan w:val="2"/>
            <w:tcBorders>
              <w:top w:val="single" w:sz="4" w:space="0" w:color="auto"/>
              <w:left w:val="single" w:sz="4" w:space="0" w:color="auto"/>
              <w:bottom w:val="single" w:sz="4" w:space="0" w:color="auto"/>
              <w:right w:val="single" w:sz="4" w:space="0" w:color="auto"/>
            </w:tcBorders>
          </w:tcPr>
          <w:p w14:paraId="1FFC6FE2" w14:textId="77777777" w:rsidR="00457A8E" w:rsidRPr="00AC517B" w:rsidRDefault="00457A8E" w:rsidP="00AC517B">
            <w:pPr>
              <w:spacing w:line="276" w:lineRule="auto"/>
              <w:ind w:firstLine="0"/>
              <w:rPr>
                <w:sz w:val="24"/>
                <w:szCs w:val="24"/>
                <w:lang w:val="ro-RO"/>
              </w:rPr>
            </w:pPr>
          </w:p>
        </w:tc>
      </w:tr>
      <w:tr w:rsidR="00457A8E" w:rsidRPr="00AC517B" w14:paraId="000C6F65" w14:textId="77777777" w:rsidTr="006B2AC2">
        <w:trPr>
          <w:trHeight w:val="53"/>
        </w:trPr>
        <w:tc>
          <w:tcPr>
            <w:tcW w:w="2693" w:type="pct"/>
            <w:gridSpan w:val="2"/>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349C66B1" w14:textId="77777777" w:rsidR="00457A8E" w:rsidRPr="00AC517B" w:rsidRDefault="00457A8E" w:rsidP="00AC517B">
            <w:pPr>
              <w:spacing w:line="276" w:lineRule="auto"/>
              <w:ind w:firstLine="0"/>
              <w:jc w:val="left"/>
              <w:rPr>
                <w:bCs/>
                <w:sz w:val="24"/>
                <w:szCs w:val="24"/>
                <w:lang w:val="ro-RO"/>
              </w:rPr>
            </w:pPr>
            <w:r w:rsidRPr="00AC517B">
              <w:rPr>
                <w:bCs/>
                <w:sz w:val="24"/>
                <w:szCs w:val="24"/>
                <w:lang w:val="ro-RO"/>
              </w:rPr>
              <w:t>bunăstarea gospodăriilor casnice și a cetățenilor</w:t>
            </w:r>
          </w:p>
        </w:tc>
        <w:tc>
          <w:tcPr>
            <w:tcW w:w="767" w:type="pct"/>
            <w:tcBorders>
              <w:top w:val="single" w:sz="4" w:space="0" w:color="auto"/>
              <w:left w:val="single" w:sz="6" w:space="0" w:color="000000"/>
              <w:bottom w:val="single" w:sz="6" w:space="0" w:color="000000"/>
              <w:right w:val="single" w:sz="6" w:space="0" w:color="000000"/>
            </w:tcBorders>
          </w:tcPr>
          <w:p w14:paraId="6F1C673E" w14:textId="77777777" w:rsidR="00457A8E" w:rsidRPr="00AC517B" w:rsidRDefault="009B7AB5" w:rsidP="00AC517B">
            <w:pPr>
              <w:spacing w:line="276" w:lineRule="auto"/>
              <w:ind w:firstLine="0"/>
              <w:jc w:val="left"/>
              <w:rPr>
                <w:sz w:val="24"/>
                <w:szCs w:val="24"/>
                <w:lang w:val="ro-RO"/>
              </w:rPr>
            </w:pPr>
            <w:r w:rsidRPr="00AC517B">
              <w:rPr>
                <w:sz w:val="24"/>
                <w:szCs w:val="24"/>
                <w:lang w:val="ro-RO"/>
              </w:rPr>
              <w:t>3</w:t>
            </w:r>
          </w:p>
        </w:tc>
        <w:tc>
          <w:tcPr>
            <w:tcW w:w="768" w:type="pct"/>
            <w:tcBorders>
              <w:top w:val="single" w:sz="4" w:space="0" w:color="auto"/>
              <w:left w:val="single" w:sz="6" w:space="0" w:color="000000"/>
              <w:bottom w:val="single" w:sz="6" w:space="0" w:color="000000"/>
              <w:right w:val="single" w:sz="6" w:space="0" w:color="000000"/>
            </w:tcBorders>
          </w:tcPr>
          <w:p w14:paraId="2FB1B8A6" w14:textId="77777777" w:rsidR="00457A8E" w:rsidRPr="00AC517B" w:rsidRDefault="009B7AB5" w:rsidP="00AC517B">
            <w:pPr>
              <w:spacing w:line="276" w:lineRule="auto"/>
              <w:ind w:firstLine="0"/>
              <w:jc w:val="left"/>
              <w:rPr>
                <w:bCs/>
                <w:sz w:val="24"/>
                <w:szCs w:val="24"/>
                <w:lang w:val="ro-RO"/>
              </w:rPr>
            </w:pPr>
            <w:r w:rsidRPr="00AC517B">
              <w:rPr>
                <w:bCs/>
                <w:sz w:val="24"/>
                <w:szCs w:val="24"/>
                <w:lang w:val="ro-RO"/>
              </w:rPr>
              <w:t>-1</w:t>
            </w:r>
          </w:p>
        </w:tc>
        <w:tc>
          <w:tcPr>
            <w:tcW w:w="772" w:type="pct"/>
            <w:gridSpan w:val="2"/>
            <w:tcBorders>
              <w:top w:val="single" w:sz="4" w:space="0" w:color="auto"/>
              <w:left w:val="single" w:sz="6" w:space="0" w:color="000000"/>
              <w:bottom w:val="single" w:sz="6" w:space="0" w:color="000000"/>
              <w:right w:val="single" w:sz="6" w:space="0" w:color="000000"/>
            </w:tcBorders>
          </w:tcPr>
          <w:p w14:paraId="50058D59" w14:textId="77777777" w:rsidR="00457A8E" w:rsidRPr="00AC517B" w:rsidRDefault="00457A8E" w:rsidP="00AC517B">
            <w:pPr>
              <w:spacing w:line="276" w:lineRule="auto"/>
              <w:ind w:firstLine="0"/>
              <w:jc w:val="left"/>
              <w:rPr>
                <w:sz w:val="24"/>
                <w:szCs w:val="24"/>
                <w:lang w:val="ro-RO"/>
              </w:rPr>
            </w:pPr>
          </w:p>
        </w:tc>
      </w:tr>
      <w:tr w:rsidR="00457A8E" w:rsidRPr="00AC517B" w14:paraId="69C16FDA" w14:textId="77777777" w:rsidTr="006B2AC2">
        <w:trPr>
          <w:trHeight w:val="246"/>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81A23EB" w14:textId="77777777" w:rsidR="00457A8E" w:rsidRPr="00AC517B" w:rsidRDefault="00457A8E" w:rsidP="00AC517B">
            <w:pPr>
              <w:spacing w:line="276" w:lineRule="auto"/>
              <w:ind w:firstLine="0"/>
              <w:jc w:val="left"/>
              <w:rPr>
                <w:bCs/>
                <w:sz w:val="24"/>
                <w:szCs w:val="24"/>
                <w:lang w:val="ro-RO"/>
              </w:rPr>
            </w:pPr>
            <w:r w:rsidRPr="00AC517B">
              <w:rPr>
                <w:bCs/>
                <w:sz w:val="24"/>
                <w:szCs w:val="24"/>
                <w:lang w:val="ro-RO"/>
              </w:rPr>
              <w:t>situația social-economică în anumite regiuni</w:t>
            </w:r>
          </w:p>
        </w:tc>
        <w:tc>
          <w:tcPr>
            <w:tcW w:w="767" w:type="pct"/>
            <w:tcBorders>
              <w:top w:val="nil"/>
              <w:left w:val="single" w:sz="6" w:space="0" w:color="000000"/>
              <w:bottom w:val="single" w:sz="6" w:space="0" w:color="000000"/>
              <w:right w:val="single" w:sz="6" w:space="0" w:color="000000"/>
            </w:tcBorders>
          </w:tcPr>
          <w:p w14:paraId="1DE0F159" w14:textId="77777777" w:rsidR="00457A8E" w:rsidRPr="00AC517B" w:rsidRDefault="009B7AB5" w:rsidP="00AC517B">
            <w:pPr>
              <w:spacing w:line="276" w:lineRule="auto"/>
              <w:ind w:firstLine="0"/>
              <w:jc w:val="left"/>
              <w:rPr>
                <w:sz w:val="24"/>
                <w:szCs w:val="24"/>
                <w:lang w:val="ro-RO"/>
              </w:rPr>
            </w:pPr>
            <w:r w:rsidRPr="00AC517B">
              <w:rPr>
                <w:sz w:val="24"/>
                <w:szCs w:val="24"/>
                <w:lang w:val="ro-RO"/>
              </w:rPr>
              <w:t>2</w:t>
            </w:r>
          </w:p>
        </w:tc>
        <w:tc>
          <w:tcPr>
            <w:tcW w:w="768" w:type="pct"/>
            <w:tcBorders>
              <w:top w:val="nil"/>
              <w:left w:val="single" w:sz="6" w:space="0" w:color="000000"/>
              <w:bottom w:val="single" w:sz="6" w:space="0" w:color="000000"/>
              <w:right w:val="single" w:sz="6" w:space="0" w:color="000000"/>
            </w:tcBorders>
          </w:tcPr>
          <w:p w14:paraId="5997B813" w14:textId="77777777" w:rsidR="00457A8E" w:rsidRPr="00AC517B" w:rsidRDefault="009B7AB5" w:rsidP="00AC517B">
            <w:pPr>
              <w:spacing w:line="276" w:lineRule="auto"/>
              <w:ind w:firstLine="0"/>
              <w:jc w:val="left"/>
              <w:rPr>
                <w:bCs/>
                <w:sz w:val="24"/>
                <w:szCs w:val="24"/>
                <w:lang w:val="ro-RO"/>
              </w:rPr>
            </w:pPr>
            <w:r w:rsidRPr="00AC517B">
              <w:rPr>
                <w:bCs/>
                <w:sz w:val="24"/>
                <w:szCs w:val="24"/>
                <w:lang w:val="ro-RO"/>
              </w:rPr>
              <w:t>-1</w:t>
            </w:r>
          </w:p>
        </w:tc>
        <w:tc>
          <w:tcPr>
            <w:tcW w:w="772" w:type="pct"/>
            <w:gridSpan w:val="2"/>
            <w:tcBorders>
              <w:top w:val="nil"/>
              <w:left w:val="single" w:sz="6" w:space="0" w:color="000000"/>
              <w:bottom w:val="single" w:sz="6" w:space="0" w:color="000000"/>
              <w:right w:val="single" w:sz="6" w:space="0" w:color="000000"/>
            </w:tcBorders>
          </w:tcPr>
          <w:p w14:paraId="2C7D9B74" w14:textId="77777777" w:rsidR="00457A8E" w:rsidRPr="00AC517B" w:rsidRDefault="00457A8E" w:rsidP="00AC517B">
            <w:pPr>
              <w:spacing w:line="276" w:lineRule="auto"/>
              <w:ind w:firstLine="0"/>
              <w:jc w:val="left"/>
              <w:rPr>
                <w:sz w:val="24"/>
                <w:szCs w:val="24"/>
                <w:lang w:val="ro-RO"/>
              </w:rPr>
            </w:pPr>
          </w:p>
        </w:tc>
      </w:tr>
      <w:tr w:rsidR="00457A8E" w:rsidRPr="00AC517B" w14:paraId="389F16FC" w14:textId="77777777" w:rsidTr="006B2AC2">
        <w:trPr>
          <w:trHeight w:val="246"/>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CECFFAC" w14:textId="77777777" w:rsidR="00457A8E" w:rsidRPr="00AC517B" w:rsidRDefault="00457A8E" w:rsidP="00AC517B">
            <w:pPr>
              <w:spacing w:line="276" w:lineRule="auto"/>
              <w:ind w:firstLine="0"/>
              <w:jc w:val="left"/>
              <w:rPr>
                <w:bCs/>
                <w:sz w:val="24"/>
                <w:szCs w:val="24"/>
                <w:lang w:val="ro-RO"/>
              </w:rPr>
            </w:pPr>
            <w:r w:rsidRPr="00AC517B">
              <w:rPr>
                <w:bCs/>
                <w:sz w:val="24"/>
                <w:szCs w:val="24"/>
                <w:lang w:val="ro-RO"/>
              </w:rPr>
              <w:t>situația macroeconomică</w:t>
            </w:r>
          </w:p>
        </w:tc>
        <w:tc>
          <w:tcPr>
            <w:tcW w:w="767" w:type="pct"/>
            <w:tcBorders>
              <w:top w:val="nil"/>
              <w:left w:val="single" w:sz="6" w:space="0" w:color="000000"/>
              <w:bottom w:val="single" w:sz="6" w:space="0" w:color="000000"/>
              <w:right w:val="single" w:sz="6" w:space="0" w:color="000000"/>
            </w:tcBorders>
          </w:tcPr>
          <w:p w14:paraId="6B193E87" w14:textId="77777777" w:rsidR="00457A8E" w:rsidRPr="00AC517B" w:rsidRDefault="009B7AB5" w:rsidP="00AC517B">
            <w:pPr>
              <w:spacing w:line="276" w:lineRule="auto"/>
              <w:ind w:firstLine="0"/>
              <w:jc w:val="left"/>
              <w:rPr>
                <w:sz w:val="24"/>
                <w:szCs w:val="24"/>
                <w:lang w:val="ro-RO"/>
              </w:rPr>
            </w:pPr>
            <w:r w:rsidRPr="00AC517B">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4280A11A" w14:textId="77777777" w:rsidR="00457A8E" w:rsidRPr="00AC517B" w:rsidRDefault="009B7AB5" w:rsidP="00AC517B">
            <w:pPr>
              <w:spacing w:line="276" w:lineRule="auto"/>
              <w:ind w:firstLine="0"/>
              <w:rPr>
                <w:bCs/>
                <w:sz w:val="24"/>
                <w:szCs w:val="24"/>
                <w:lang w:val="ro-RO"/>
              </w:rPr>
            </w:pPr>
            <w:r w:rsidRPr="00AC517B">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5BB13730" w14:textId="77777777" w:rsidR="00457A8E" w:rsidRPr="00AC517B" w:rsidRDefault="00457A8E" w:rsidP="00AC517B">
            <w:pPr>
              <w:spacing w:line="276" w:lineRule="auto"/>
              <w:ind w:firstLine="0"/>
              <w:jc w:val="left"/>
              <w:rPr>
                <w:sz w:val="24"/>
                <w:szCs w:val="24"/>
                <w:lang w:val="ro-RO"/>
              </w:rPr>
            </w:pPr>
          </w:p>
        </w:tc>
      </w:tr>
      <w:tr w:rsidR="00457A8E" w:rsidRPr="00AC517B" w14:paraId="6D8730DE" w14:textId="77777777" w:rsidTr="006B2AC2">
        <w:trPr>
          <w:trHeight w:val="237"/>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A41A6A0" w14:textId="77777777" w:rsidR="00457A8E" w:rsidRPr="00AC517B" w:rsidRDefault="00457A8E" w:rsidP="00AC517B">
            <w:pPr>
              <w:spacing w:line="276" w:lineRule="auto"/>
              <w:ind w:firstLine="0"/>
              <w:jc w:val="left"/>
              <w:rPr>
                <w:bCs/>
                <w:sz w:val="24"/>
                <w:szCs w:val="24"/>
                <w:lang w:val="ro-RO"/>
              </w:rPr>
            </w:pPr>
            <w:r w:rsidRPr="00AC517B">
              <w:rPr>
                <w:bCs/>
                <w:sz w:val="24"/>
                <w:szCs w:val="24"/>
                <w:lang w:val="ro-RO"/>
              </w:rPr>
              <w:t>alte aspecte economice</w:t>
            </w:r>
          </w:p>
        </w:tc>
        <w:tc>
          <w:tcPr>
            <w:tcW w:w="767" w:type="pct"/>
            <w:tcBorders>
              <w:top w:val="nil"/>
              <w:left w:val="single" w:sz="6" w:space="0" w:color="000000"/>
              <w:bottom w:val="single" w:sz="6" w:space="0" w:color="000000"/>
              <w:right w:val="single" w:sz="6" w:space="0" w:color="000000"/>
            </w:tcBorders>
          </w:tcPr>
          <w:p w14:paraId="53A2233D" w14:textId="77777777" w:rsidR="00457A8E" w:rsidRPr="00AC517B" w:rsidRDefault="009B7AB5" w:rsidP="00AC517B">
            <w:pPr>
              <w:spacing w:line="276" w:lineRule="auto"/>
              <w:ind w:firstLine="0"/>
              <w:jc w:val="left"/>
              <w:rPr>
                <w:sz w:val="24"/>
                <w:szCs w:val="24"/>
                <w:lang w:val="ro-RO"/>
              </w:rPr>
            </w:pPr>
            <w:r w:rsidRPr="00AC517B">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0E2EB035" w14:textId="77777777" w:rsidR="00457A8E" w:rsidRPr="00AC517B" w:rsidRDefault="009B7AB5" w:rsidP="00AC517B">
            <w:pPr>
              <w:spacing w:line="276" w:lineRule="auto"/>
              <w:ind w:firstLine="0"/>
              <w:jc w:val="left"/>
              <w:rPr>
                <w:bCs/>
                <w:sz w:val="24"/>
                <w:szCs w:val="24"/>
                <w:lang w:val="ro-RO"/>
              </w:rPr>
            </w:pPr>
            <w:r w:rsidRPr="00AC517B">
              <w:rPr>
                <w:bCs/>
                <w:sz w:val="24"/>
                <w:szCs w:val="24"/>
                <w:lang w:val="ro-RO"/>
              </w:rPr>
              <w:t>-1</w:t>
            </w:r>
          </w:p>
        </w:tc>
        <w:tc>
          <w:tcPr>
            <w:tcW w:w="772" w:type="pct"/>
            <w:gridSpan w:val="2"/>
            <w:tcBorders>
              <w:top w:val="nil"/>
              <w:left w:val="single" w:sz="6" w:space="0" w:color="000000"/>
              <w:bottom w:val="single" w:sz="6" w:space="0" w:color="000000"/>
              <w:right w:val="single" w:sz="6" w:space="0" w:color="000000"/>
            </w:tcBorders>
          </w:tcPr>
          <w:p w14:paraId="302A9AF3" w14:textId="77777777" w:rsidR="00457A8E" w:rsidRPr="00AC517B" w:rsidRDefault="00457A8E" w:rsidP="00AC517B">
            <w:pPr>
              <w:spacing w:line="276" w:lineRule="auto"/>
              <w:ind w:firstLine="0"/>
              <w:jc w:val="left"/>
              <w:rPr>
                <w:sz w:val="24"/>
                <w:szCs w:val="24"/>
                <w:lang w:val="ro-RO"/>
              </w:rPr>
            </w:pPr>
          </w:p>
        </w:tc>
      </w:tr>
      <w:tr w:rsidR="00457A8E" w:rsidRPr="00AC517B" w14:paraId="77133C14" w14:textId="77777777" w:rsidTr="006B2AC2">
        <w:trPr>
          <w:trHeight w:val="53"/>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66AB79F" w14:textId="77777777" w:rsidR="00457A8E" w:rsidRPr="00AC517B" w:rsidRDefault="00457A8E" w:rsidP="00AC517B">
            <w:pPr>
              <w:spacing w:line="276" w:lineRule="auto"/>
              <w:ind w:firstLine="0"/>
              <w:jc w:val="left"/>
              <w:rPr>
                <w:b/>
                <w:sz w:val="24"/>
                <w:szCs w:val="24"/>
                <w:lang w:val="ro-RO"/>
              </w:rPr>
            </w:pPr>
            <w:r w:rsidRPr="00AC517B">
              <w:rPr>
                <w:b/>
                <w:bCs/>
                <w:sz w:val="24"/>
                <w:szCs w:val="24"/>
                <w:lang w:val="ro-RO"/>
              </w:rPr>
              <w:t>Social</w:t>
            </w:r>
          </w:p>
        </w:tc>
      </w:tr>
      <w:tr w:rsidR="00457A8E" w:rsidRPr="00AC517B" w14:paraId="705EBED2" w14:textId="77777777" w:rsidTr="006B2AC2">
        <w:trPr>
          <w:trHeight w:val="156"/>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7F4CC11" w14:textId="77777777" w:rsidR="00457A8E" w:rsidRPr="00AC517B" w:rsidRDefault="00457A8E" w:rsidP="00AC517B">
            <w:pPr>
              <w:spacing w:line="276" w:lineRule="auto"/>
              <w:ind w:firstLine="0"/>
              <w:jc w:val="left"/>
              <w:rPr>
                <w:bCs/>
                <w:sz w:val="24"/>
                <w:szCs w:val="24"/>
                <w:lang w:val="ro-RO"/>
              </w:rPr>
            </w:pPr>
            <w:r w:rsidRPr="00AC517B">
              <w:rPr>
                <w:bCs/>
                <w:sz w:val="24"/>
                <w:szCs w:val="24"/>
                <w:lang w:val="ro-RO"/>
              </w:rPr>
              <w:t>gradul de ocupare a forței de muncă</w:t>
            </w:r>
          </w:p>
        </w:tc>
        <w:tc>
          <w:tcPr>
            <w:tcW w:w="767" w:type="pct"/>
            <w:tcBorders>
              <w:top w:val="nil"/>
              <w:left w:val="single" w:sz="6" w:space="0" w:color="000000"/>
              <w:bottom w:val="single" w:sz="6" w:space="0" w:color="000000"/>
              <w:right w:val="single" w:sz="6" w:space="0" w:color="000000"/>
            </w:tcBorders>
          </w:tcPr>
          <w:p w14:paraId="45458B4E" w14:textId="1B16723F" w:rsidR="00457A8E" w:rsidRPr="00AC517B" w:rsidRDefault="00277B2B" w:rsidP="00AC517B">
            <w:pPr>
              <w:spacing w:line="276" w:lineRule="auto"/>
              <w:ind w:firstLine="0"/>
              <w:jc w:val="left"/>
              <w:rPr>
                <w:sz w:val="24"/>
                <w:szCs w:val="24"/>
                <w:lang w:val="ro-RO"/>
              </w:rPr>
            </w:pPr>
            <w:r w:rsidRPr="00AC517B">
              <w:rPr>
                <w:sz w:val="24"/>
                <w:szCs w:val="24"/>
                <w:lang w:val="ro-RO"/>
              </w:rPr>
              <w:t>3</w:t>
            </w:r>
          </w:p>
        </w:tc>
        <w:tc>
          <w:tcPr>
            <w:tcW w:w="768" w:type="pct"/>
            <w:tcBorders>
              <w:top w:val="nil"/>
              <w:left w:val="single" w:sz="6" w:space="0" w:color="000000"/>
              <w:bottom w:val="single" w:sz="6" w:space="0" w:color="000000"/>
              <w:right w:val="single" w:sz="6" w:space="0" w:color="000000"/>
            </w:tcBorders>
          </w:tcPr>
          <w:p w14:paraId="17FE1517" w14:textId="21A327D0" w:rsidR="00457A8E" w:rsidRPr="00AC517B" w:rsidRDefault="00277B2B" w:rsidP="00AC517B">
            <w:pPr>
              <w:spacing w:line="276" w:lineRule="auto"/>
              <w:ind w:firstLine="0"/>
              <w:jc w:val="left"/>
              <w:rPr>
                <w:bCs/>
                <w:sz w:val="24"/>
                <w:szCs w:val="24"/>
                <w:lang w:val="ro-RO"/>
              </w:rPr>
            </w:pPr>
            <w:r w:rsidRPr="00AC517B">
              <w:rPr>
                <w:bCs/>
                <w:sz w:val="24"/>
                <w:szCs w:val="24"/>
                <w:lang w:val="ro-RO"/>
              </w:rPr>
              <w:t>-1</w:t>
            </w:r>
          </w:p>
        </w:tc>
        <w:tc>
          <w:tcPr>
            <w:tcW w:w="772" w:type="pct"/>
            <w:gridSpan w:val="2"/>
            <w:tcBorders>
              <w:top w:val="nil"/>
              <w:left w:val="single" w:sz="6" w:space="0" w:color="000000"/>
              <w:bottom w:val="single" w:sz="6" w:space="0" w:color="000000"/>
              <w:right w:val="single" w:sz="6" w:space="0" w:color="000000"/>
            </w:tcBorders>
          </w:tcPr>
          <w:p w14:paraId="097BE076" w14:textId="77777777" w:rsidR="00457A8E" w:rsidRPr="00AC517B" w:rsidRDefault="00457A8E" w:rsidP="00AC517B">
            <w:pPr>
              <w:spacing w:line="276" w:lineRule="auto"/>
              <w:ind w:firstLine="0"/>
              <w:jc w:val="left"/>
              <w:rPr>
                <w:sz w:val="24"/>
                <w:szCs w:val="24"/>
                <w:lang w:val="ro-RO"/>
              </w:rPr>
            </w:pPr>
          </w:p>
        </w:tc>
      </w:tr>
      <w:tr w:rsidR="00457A8E" w:rsidRPr="00AC517B" w14:paraId="126DD1D7" w14:textId="77777777" w:rsidTr="006B2AC2">
        <w:trPr>
          <w:trHeight w:val="53"/>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DCB61B7" w14:textId="77777777" w:rsidR="00457A8E" w:rsidRPr="00AC517B" w:rsidRDefault="00457A8E" w:rsidP="00AC517B">
            <w:pPr>
              <w:spacing w:line="276" w:lineRule="auto"/>
              <w:ind w:firstLine="0"/>
              <w:jc w:val="left"/>
              <w:rPr>
                <w:bCs/>
                <w:sz w:val="24"/>
                <w:szCs w:val="24"/>
                <w:lang w:val="ro-RO"/>
              </w:rPr>
            </w:pPr>
            <w:r w:rsidRPr="00AC517B">
              <w:rPr>
                <w:bCs/>
                <w:sz w:val="24"/>
                <w:szCs w:val="24"/>
                <w:lang w:val="ro-RO"/>
              </w:rPr>
              <w:t>nivelul de salarizare</w:t>
            </w:r>
          </w:p>
        </w:tc>
        <w:tc>
          <w:tcPr>
            <w:tcW w:w="767" w:type="pct"/>
            <w:tcBorders>
              <w:top w:val="nil"/>
              <w:left w:val="single" w:sz="6" w:space="0" w:color="000000"/>
              <w:bottom w:val="single" w:sz="6" w:space="0" w:color="000000"/>
              <w:right w:val="single" w:sz="6" w:space="0" w:color="000000"/>
            </w:tcBorders>
          </w:tcPr>
          <w:p w14:paraId="7E70AB2E" w14:textId="72EE93F3" w:rsidR="00457A8E" w:rsidRPr="00AC517B" w:rsidRDefault="00277B2B" w:rsidP="00AC517B">
            <w:pPr>
              <w:spacing w:line="276" w:lineRule="auto"/>
              <w:ind w:firstLine="0"/>
              <w:jc w:val="left"/>
              <w:rPr>
                <w:sz w:val="24"/>
                <w:szCs w:val="24"/>
                <w:lang w:val="ro-RO"/>
              </w:rPr>
            </w:pPr>
            <w:r w:rsidRPr="00AC517B">
              <w:rPr>
                <w:sz w:val="24"/>
                <w:szCs w:val="24"/>
                <w:lang w:val="ro-RO"/>
              </w:rPr>
              <w:t>3</w:t>
            </w:r>
          </w:p>
        </w:tc>
        <w:tc>
          <w:tcPr>
            <w:tcW w:w="768" w:type="pct"/>
            <w:tcBorders>
              <w:top w:val="nil"/>
              <w:left w:val="single" w:sz="6" w:space="0" w:color="000000"/>
              <w:bottom w:val="single" w:sz="6" w:space="0" w:color="000000"/>
              <w:right w:val="single" w:sz="6" w:space="0" w:color="000000"/>
            </w:tcBorders>
          </w:tcPr>
          <w:p w14:paraId="4363EDBC" w14:textId="5BECACC8" w:rsidR="00457A8E" w:rsidRPr="00AC517B" w:rsidRDefault="00277B2B" w:rsidP="00AC517B">
            <w:pPr>
              <w:spacing w:line="276" w:lineRule="auto"/>
              <w:ind w:firstLine="0"/>
              <w:jc w:val="left"/>
              <w:rPr>
                <w:bCs/>
                <w:sz w:val="24"/>
                <w:szCs w:val="24"/>
                <w:lang w:val="ro-RO"/>
              </w:rPr>
            </w:pPr>
            <w:r w:rsidRPr="00AC517B">
              <w:rPr>
                <w:bCs/>
                <w:sz w:val="24"/>
                <w:szCs w:val="24"/>
                <w:lang w:val="ro-RO"/>
              </w:rPr>
              <w:t>-2</w:t>
            </w:r>
          </w:p>
        </w:tc>
        <w:tc>
          <w:tcPr>
            <w:tcW w:w="772" w:type="pct"/>
            <w:gridSpan w:val="2"/>
            <w:tcBorders>
              <w:top w:val="nil"/>
              <w:left w:val="single" w:sz="6" w:space="0" w:color="000000"/>
              <w:bottom w:val="single" w:sz="6" w:space="0" w:color="000000"/>
              <w:right w:val="single" w:sz="6" w:space="0" w:color="000000"/>
            </w:tcBorders>
          </w:tcPr>
          <w:p w14:paraId="6BA42008" w14:textId="77777777" w:rsidR="00457A8E" w:rsidRPr="00AC517B" w:rsidRDefault="00457A8E" w:rsidP="00AC517B">
            <w:pPr>
              <w:spacing w:line="276" w:lineRule="auto"/>
              <w:ind w:firstLine="0"/>
              <w:jc w:val="left"/>
              <w:rPr>
                <w:sz w:val="24"/>
                <w:szCs w:val="24"/>
                <w:lang w:val="ro-RO"/>
              </w:rPr>
            </w:pPr>
          </w:p>
        </w:tc>
      </w:tr>
      <w:tr w:rsidR="00457A8E" w:rsidRPr="00AC517B" w14:paraId="6B903341" w14:textId="77777777" w:rsidTr="006B2AC2">
        <w:trPr>
          <w:trHeight w:val="53"/>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A17CD32" w14:textId="77777777" w:rsidR="00457A8E" w:rsidRPr="00AC517B" w:rsidRDefault="00457A8E" w:rsidP="00AC517B">
            <w:pPr>
              <w:spacing w:line="276" w:lineRule="auto"/>
              <w:ind w:firstLine="0"/>
              <w:jc w:val="left"/>
              <w:rPr>
                <w:bCs/>
                <w:sz w:val="24"/>
                <w:szCs w:val="24"/>
                <w:lang w:val="ro-RO"/>
              </w:rPr>
            </w:pPr>
            <w:r w:rsidRPr="00AC517B">
              <w:rPr>
                <w:bCs/>
                <w:sz w:val="24"/>
                <w:szCs w:val="24"/>
                <w:lang w:val="ro-RO"/>
              </w:rPr>
              <w:t>condițiile și organizarea muncii</w:t>
            </w:r>
          </w:p>
        </w:tc>
        <w:tc>
          <w:tcPr>
            <w:tcW w:w="767" w:type="pct"/>
            <w:tcBorders>
              <w:top w:val="nil"/>
              <w:left w:val="single" w:sz="6" w:space="0" w:color="000000"/>
              <w:bottom w:val="single" w:sz="6" w:space="0" w:color="000000"/>
              <w:right w:val="single" w:sz="6" w:space="0" w:color="000000"/>
            </w:tcBorders>
          </w:tcPr>
          <w:p w14:paraId="1E27B176" w14:textId="113049BC" w:rsidR="00457A8E" w:rsidRPr="00AC517B" w:rsidRDefault="00277B2B" w:rsidP="00AC517B">
            <w:pPr>
              <w:spacing w:line="276" w:lineRule="auto"/>
              <w:ind w:firstLine="0"/>
              <w:jc w:val="left"/>
              <w:rPr>
                <w:sz w:val="24"/>
                <w:szCs w:val="24"/>
                <w:lang w:val="ro-RO"/>
              </w:rPr>
            </w:pPr>
            <w:r w:rsidRPr="00AC517B">
              <w:rPr>
                <w:sz w:val="24"/>
                <w:szCs w:val="24"/>
                <w:lang w:val="ro-RO"/>
              </w:rPr>
              <w:t>3</w:t>
            </w:r>
          </w:p>
        </w:tc>
        <w:tc>
          <w:tcPr>
            <w:tcW w:w="768" w:type="pct"/>
            <w:tcBorders>
              <w:top w:val="nil"/>
              <w:left w:val="single" w:sz="6" w:space="0" w:color="000000"/>
              <w:bottom w:val="single" w:sz="6" w:space="0" w:color="000000"/>
              <w:right w:val="single" w:sz="6" w:space="0" w:color="000000"/>
            </w:tcBorders>
          </w:tcPr>
          <w:p w14:paraId="73CFBB7A" w14:textId="689AEA37" w:rsidR="00457A8E" w:rsidRPr="00AC517B" w:rsidRDefault="009C70F9" w:rsidP="00AC517B">
            <w:pPr>
              <w:spacing w:line="276" w:lineRule="auto"/>
              <w:ind w:firstLine="0"/>
              <w:jc w:val="left"/>
              <w:rPr>
                <w:bCs/>
                <w:sz w:val="24"/>
                <w:szCs w:val="24"/>
                <w:lang w:val="ro-RO"/>
              </w:rPr>
            </w:pPr>
            <w:r w:rsidRPr="00AC517B">
              <w:rPr>
                <w:bCs/>
                <w:sz w:val="24"/>
                <w:szCs w:val="24"/>
                <w:lang w:val="ro-RO"/>
              </w:rPr>
              <w:t>-1</w:t>
            </w:r>
          </w:p>
        </w:tc>
        <w:tc>
          <w:tcPr>
            <w:tcW w:w="772" w:type="pct"/>
            <w:gridSpan w:val="2"/>
            <w:tcBorders>
              <w:top w:val="nil"/>
              <w:left w:val="single" w:sz="6" w:space="0" w:color="000000"/>
              <w:bottom w:val="single" w:sz="6" w:space="0" w:color="000000"/>
              <w:right w:val="single" w:sz="6" w:space="0" w:color="000000"/>
            </w:tcBorders>
          </w:tcPr>
          <w:p w14:paraId="03583FB2" w14:textId="77777777" w:rsidR="00457A8E" w:rsidRPr="00AC517B" w:rsidRDefault="00457A8E" w:rsidP="00AC517B">
            <w:pPr>
              <w:spacing w:line="276" w:lineRule="auto"/>
              <w:ind w:firstLine="0"/>
              <w:jc w:val="left"/>
              <w:rPr>
                <w:sz w:val="24"/>
                <w:szCs w:val="24"/>
                <w:lang w:val="ro-RO"/>
              </w:rPr>
            </w:pPr>
          </w:p>
        </w:tc>
      </w:tr>
      <w:tr w:rsidR="00457A8E" w:rsidRPr="00AC517B" w14:paraId="3B99C5A6" w14:textId="77777777" w:rsidTr="006B2AC2">
        <w:trPr>
          <w:trHeight w:val="53"/>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60B292C" w14:textId="77777777" w:rsidR="00457A8E" w:rsidRPr="00AC517B" w:rsidRDefault="00457A8E" w:rsidP="00AC517B">
            <w:pPr>
              <w:spacing w:line="276" w:lineRule="auto"/>
              <w:ind w:firstLine="0"/>
              <w:jc w:val="left"/>
              <w:rPr>
                <w:bCs/>
                <w:sz w:val="24"/>
                <w:szCs w:val="24"/>
                <w:lang w:val="ro-RO"/>
              </w:rPr>
            </w:pPr>
            <w:r w:rsidRPr="00AC517B">
              <w:rPr>
                <w:bCs/>
                <w:sz w:val="24"/>
                <w:szCs w:val="24"/>
                <w:lang w:val="ro-RO"/>
              </w:rPr>
              <w:t>sănătatea și securitatea muncii</w:t>
            </w:r>
          </w:p>
        </w:tc>
        <w:tc>
          <w:tcPr>
            <w:tcW w:w="767" w:type="pct"/>
            <w:tcBorders>
              <w:top w:val="nil"/>
              <w:left w:val="single" w:sz="6" w:space="0" w:color="000000"/>
              <w:bottom w:val="single" w:sz="6" w:space="0" w:color="000000"/>
              <w:right w:val="single" w:sz="6" w:space="0" w:color="000000"/>
            </w:tcBorders>
          </w:tcPr>
          <w:p w14:paraId="45372778" w14:textId="2592B59D" w:rsidR="00457A8E" w:rsidRPr="00AC517B" w:rsidRDefault="00277B2B" w:rsidP="00AC517B">
            <w:pPr>
              <w:spacing w:line="276" w:lineRule="auto"/>
              <w:ind w:firstLine="0"/>
              <w:jc w:val="left"/>
              <w:rPr>
                <w:sz w:val="24"/>
                <w:szCs w:val="24"/>
                <w:lang w:val="ro-RO"/>
              </w:rPr>
            </w:pPr>
            <w:r w:rsidRPr="00AC517B">
              <w:rPr>
                <w:sz w:val="24"/>
                <w:szCs w:val="24"/>
                <w:lang w:val="ro-RO"/>
              </w:rPr>
              <w:t>3</w:t>
            </w:r>
          </w:p>
        </w:tc>
        <w:tc>
          <w:tcPr>
            <w:tcW w:w="768" w:type="pct"/>
            <w:tcBorders>
              <w:top w:val="nil"/>
              <w:left w:val="single" w:sz="6" w:space="0" w:color="000000"/>
              <w:bottom w:val="single" w:sz="6" w:space="0" w:color="000000"/>
              <w:right w:val="single" w:sz="6" w:space="0" w:color="000000"/>
            </w:tcBorders>
          </w:tcPr>
          <w:p w14:paraId="6FF2000E" w14:textId="2B106E8A" w:rsidR="00457A8E" w:rsidRPr="00AC517B" w:rsidRDefault="009C70F9" w:rsidP="00AC517B">
            <w:pPr>
              <w:spacing w:line="276" w:lineRule="auto"/>
              <w:ind w:firstLine="0"/>
              <w:jc w:val="left"/>
              <w:rPr>
                <w:bCs/>
                <w:sz w:val="24"/>
                <w:szCs w:val="24"/>
                <w:lang w:val="ro-RO"/>
              </w:rPr>
            </w:pPr>
            <w:r w:rsidRPr="00AC517B">
              <w:rPr>
                <w:bCs/>
                <w:sz w:val="24"/>
                <w:szCs w:val="24"/>
                <w:lang w:val="ro-RO"/>
              </w:rPr>
              <w:t>-1</w:t>
            </w:r>
          </w:p>
        </w:tc>
        <w:tc>
          <w:tcPr>
            <w:tcW w:w="772" w:type="pct"/>
            <w:gridSpan w:val="2"/>
            <w:tcBorders>
              <w:top w:val="nil"/>
              <w:left w:val="single" w:sz="6" w:space="0" w:color="000000"/>
              <w:bottom w:val="single" w:sz="6" w:space="0" w:color="000000"/>
              <w:right w:val="single" w:sz="6" w:space="0" w:color="000000"/>
            </w:tcBorders>
          </w:tcPr>
          <w:p w14:paraId="31F914A5" w14:textId="77777777" w:rsidR="00457A8E" w:rsidRPr="00AC517B" w:rsidRDefault="00457A8E" w:rsidP="00AC517B">
            <w:pPr>
              <w:spacing w:line="276" w:lineRule="auto"/>
              <w:ind w:firstLine="0"/>
              <w:jc w:val="left"/>
              <w:rPr>
                <w:sz w:val="24"/>
                <w:szCs w:val="24"/>
                <w:lang w:val="ro-RO"/>
              </w:rPr>
            </w:pPr>
          </w:p>
        </w:tc>
      </w:tr>
      <w:tr w:rsidR="00457A8E" w:rsidRPr="00AC517B" w14:paraId="068459CE" w14:textId="77777777" w:rsidTr="006B2AC2">
        <w:trPr>
          <w:trHeight w:val="102"/>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4044A1" w14:textId="77777777" w:rsidR="00457A8E" w:rsidRPr="00AC517B" w:rsidRDefault="00457A8E" w:rsidP="00AC517B">
            <w:pPr>
              <w:spacing w:line="276" w:lineRule="auto"/>
              <w:ind w:firstLine="0"/>
              <w:jc w:val="left"/>
              <w:rPr>
                <w:bCs/>
                <w:sz w:val="24"/>
                <w:szCs w:val="24"/>
                <w:lang w:val="ro-RO"/>
              </w:rPr>
            </w:pPr>
            <w:r w:rsidRPr="00AC517B">
              <w:rPr>
                <w:bCs/>
                <w:sz w:val="24"/>
                <w:szCs w:val="24"/>
                <w:lang w:val="ro-RO"/>
              </w:rPr>
              <w:t>formarea profesională</w:t>
            </w:r>
          </w:p>
        </w:tc>
        <w:tc>
          <w:tcPr>
            <w:tcW w:w="767" w:type="pct"/>
            <w:tcBorders>
              <w:top w:val="nil"/>
              <w:left w:val="single" w:sz="6" w:space="0" w:color="000000"/>
              <w:bottom w:val="single" w:sz="6" w:space="0" w:color="000000"/>
              <w:right w:val="single" w:sz="6" w:space="0" w:color="000000"/>
            </w:tcBorders>
          </w:tcPr>
          <w:p w14:paraId="5D95875D" w14:textId="348B2D2F" w:rsidR="00457A8E" w:rsidRPr="00AC517B" w:rsidRDefault="00277B2B" w:rsidP="00AC517B">
            <w:pPr>
              <w:spacing w:line="276" w:lineRule="auto"/>
              <w:ind w:firstLine="0"/>
              <w:jc w:val="left"/>
              <w:rPr>
                <w:sz w:val="24"/>
                <w:szCs w:val="24"/>
                <w:lang w:val="ro-RO"/>
              </w:rPr>
            </w:pPr>
            <w:r w:rsidRPr="00AC517B">
              <w:rPr>
                <w:sz w:val="24"/>
                <w:szCs w:val="24"/>
                <w:lang w:val="ro-RO"/>
              </w:rPr>
              <w:t>2</w:t>
            </w:r>
          </w:p>
        </w:tc>
        <w:tc>
          <w:tcPr>
            <w:tcW w:w="768" w:type="pct"/>
            <w:tcBorders>
              <w:top w:val="nil"/>
              <w:left w:val="single" w:sz="6" w:space="0" w:color="000000"/>
              <w:bottom w:val="single" w:sz="6" w:space="0" w:color="000000"/>
              <w:right w:val="single" w:sz="6" w:space="0" w:color="000000"/>
            </w:tcBorders>
          </w:tcPr>
          <w:p w14:paraId="4C76E170" w14:textId="6FC39673" w:rsidR="00457A8E" w:rsidRPr="00AC517B" w:rsidRDefault="009C70F9" w:rsidP="00AC517B">
            <w:pPr>
              <w:spacing w:line="276" w:lineRule="auto"/>
              <w:ind w:firstLine="0"/>
              <w:jc w:val="left"/>
              <w:rPr>
                <w:bCs/>
                <w:sz w:val="24"/>
                <w:szCs w:val="24"/>
                <w:lang w:val="ro-RO"/>
              </w:rPr>
            </w:pPr>
            <w:r w:rsidRPr="00AC517B">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07B359B0" w14:textId="77777777" w:rsidR="00457A8E" w:rsidRPr="00AC517B" w:rsidRDefault="00457A8E" w:rsidP="00AC517B">
            <w:pPr>
              <w:spacing w:line="276" w:lineRule="auto"/>
              <w:ind w:firstLine="0"/>
              <w:jc w:val="left"/>
              <w:rPr>
                <w:sz w:val="24"/>
                <w:szCs w:val="24"/>
                <w:lang w:val="ro-RO"/>
              </w:rPr>
            </w:pPr>
          </w:p>
        </w:tc>
      </w:tr>
      <w:tr w:rsidR="00457A8E" w:rsidRPr="00AC517B" w14:paraId="5EC58061" w14:textId="77777777" w:rsidTr="006B2AC2">
        <w:trPr>
          <w:trHeight w:val="210"/>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E75F567" w14:textId="77777777" w:rsidR="00457A8E" w:rsidRPr="00AC517B" w:rsidRDefault="00457A8E" w:rsidP="00AC517B">
            <w:pPr>
              <w:spacing w:line="276" w:lineRule="auto"/>
              <w:ind w:firstLine="0"/>
              <w:jc w:val="left"/>
              <w:rPr>
                <w:bCs/>
                <w:sz w:val="24"/>
                <w:szCs w:val="24"/>
                <w:lang w:val="ro-RO"/>
              </w:rPr>
            </w:pPr>
            <w:r w:rsidRPr="00AC517B">
              <w:rPr>
                <w:bCs/>
                <w:sz w:val="24"/>
                <w:szCs w:val="24"/>
                <w:lang w:val="ro-RO"/>
              </w:rPr>
              <w:t>inegalitatea și distribuția veniturilor</w:t>
            </w:r>
          </w:p>
        </w:tc>
        <w:tc>
          <w:tcPr>
            <w:tcW w:w="767" w:type="pct"/>
            <w:tcBorders>
              <w:top w:val="nil"/>
              <w:left w:val="single" w:sz="6" w:space="0" w:color="000000"/>
              <w:bottom w:val="single" w:sz="6" w:space="0" w:color="000000"/>
              <w:right w:val="single" w:sz="6" w:space="0" w:color="000000"/>
            </w:tcBorders>
          </w:tcPr>
          <w:p w14:paraId="2E54216C" w14:textId="76C18E35" w:rsidR="00457A8E" w:rsidRPr="00AC517B" w:rsidRDefault="00277B2B" w:rsidP="00AC517B">
            <w:pPr>
              <w:spacing w:line="276" w:lineRule="auto"/>
              <w:ind w:firstLine="0"/>
              <w:jc w:val="left"/>
              <w:rPr>
                <w:sz w:val="24"/>
                <w:szCs w:val="24"/>
                <w:lang w:val="ro-RO"/>
              </w:rPr>
            </w:pPr>
            <w:r w:rsidRPr="00AC517B">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6C92FE21" w14:textId="77777777" w:rsidR="00457A8E" w:rsidRPr="00AC517B" w:rsidRDefault="009B7AB5" w:rsidP="00AC517B">
            <w:pPr>
              <w:spacing w:line="276" w:lineRule="auto"/>
              <w:ind w:firstLine="0"/>
              <w:jc w:val="left"/>
              <w:rPr>
                <w:bCs/>
                <w:sz w:val="24"/>
                <w:szCs w:val="24"/>
                <w:lang w:val="ro-RO"/>
              </w:rPr>
            </w:pPr>
            <w:r w:rsidRPr="00AC517B">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5E2C2648" w14:textId="77777777" w:rsidR="00457A8E" w:rsidRPr="00AC517B" w:rsidRDefault="00457A8E" w:rsidP="00AC517B">
            <w:pPr>
              <w:spacing w:line="276" w:lineRule="auto"/>
              <w:ind w:firstLine="0"/>
              <w:jc w:val="left"/>
              <w:rPr>
                <w:sz w:val="24"/>
                <w:szCs w:val="24"/>
                <w:lang w:val="ro-RO"/>
              </w:rPr>
            </w:pPr>
          </w:p>
        </w:tc>
      </w:tr>
      <w:tr w:rsidR="00457A8E" w:rsidRPr="00AC517B" w14:paraId="20E1F01E" w14:textId="77777777" w:rsidTr="006B2AC2">
        <w:trPr>
          <w:trHeight w:val="210"/>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9DAFC7A" w14:textId="77777777" w:rsidR="00457A8E" w:rsidRPr="00AC517B" w:rsidRDefault="00457A8E" w:rsidP="00AC517B">
            <w:pPr>
              <w:spacing w:line="276" w:lineRule="auto"/>
              <w:ind w:firstLine="0"/>
              <w:jc w:val="left"/>
              <w:rPr>
                <w:bCs/>
                <w:sz w:val="24"/>
                <w:szCs w:val="24"/>
                <w:lang w:val="ro-RO"/>
              </w:rPr>
            </w:pPr>
            <w:r w:rsidRPr="00AC517B">
              <w:rPr>
                <w:bCs/>
                <w:sz w:val="24"/>
                <w:szCs w:val="24"/>
                <w:lang w:val="ro-RO"/>
              </w:rPr>
              <w:t>nivelul veniturilor populației</w:t>
            </w:r>
          </w:p>
        </w:tc>
        <w:tc>
          <w:tcPr>
            <w:tcW w:w="767" w:type="pct"/>
            <w:tcBorders>
              <w:top w:val="nil"/>
              <w:left w:val="single" w:sz="6" w:space="0" w:color="000000"/>
              <w:bottom w:val="single" w:sz="6" w:space="0" w:color="000000"/>
              <w:right w:val="single" w:sz="6" w:space="0" w:color="000000"/>
            </w:tcBorders>
          </w:tcPr>
          <w:p w14:paraId="4114BC19" w14:textId="77777777" w:rsidR="00457A8E" w:rsidRPr="00AC517B" w:rsidRDefault="009B7AB5" w:rsidP="00AC517B">
            <w:pPr>
              <w:spacing w:line="276" w:lineRule="auto"/>
              <w:ind w:firstLine="0"/>
              <w:jc w:val="left"/>
              <w:rPr>
                <w:sz w:val="24"/>
                <w:szCs w:val="24"/>
                <w:lang w:val="ro-RO"/>
              </w:rPr>
            </w:pPr>
            <w:r w:rsidRPr="00AC517B">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5380D483" w14:textId="77777777" w:rsidR="00457A8E" w:rsidRPr="00AC517B" w:rsidRDefault="009B7AB5" w:rsidP="00AC517B">
            <w:pPr>
              <w:spacing w:line="276" w:lineRule="auto"/>
              <w:ind w:firstLine="0"/>
              <w:jc w:val="left"/>
              <w:rPr>
                <w:bCs/>
                <w:sz w:val="24"/>
                <w:szCs w:val="24"/>
                <w:lang w:val="ro-RO"/>
              </w:rPr>
            </w:pPr>
            <w:r w:rsidRPr="00AC517B">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10657FBB" w14:textId="77777777" w:rsidR="00457A8E" w:rsidRPr="00AC517B" w:rsidRDefault="00457A8E" w:rsidP="00AC517B">
            <w:pPr>
              <w:spacing w:line="276" w:lineRule="auto"/>
              <w:ind w:firstLine="0"/>
              <w:jc w:val="left"/>
              <w:rPr>
                <w:sz w:val="24"/>
                <w:szCs w:val="24"/>
                <w:lang w:val="ro-RO"/>
              </w:rPr>
            </w:pPr>
          </w:p>
        </w:tc>
      </w:tr>
      <w:tr w:rsidR="00457A8E" w:rsidRPr="00AC517B" w14:paraId="05BEDA9C" w14:textId="77777777" w:rsidTr="006B2AC2">
        <w:trPr>
          <w:trHeight w:val="129"/>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6C577CE" w14:textId="77777777" w:rsidR="00457A8E" w:rsidRPr="00AC517B" w:rsidRDefault="00457A8E" w:rsidP="00AC517B">
            <w:pPr>
              <w:spacing w:line="276" w:lineRule="auto"/>
              <w:ind w:firstLine="0"/>
              <w:jc w:val="left"/>
              <w:rPr>
                <w:bCs/>
                <w:sz w:val="24"/>
                <w:szCs w:val="24"/>
                <w:lang w:val="ro-RO"/>
              </w:rPr>
            </w:pPr>
            <w:r w:rsidRPr="00AC517B">
              <w:rPr>
                <w:bCs/>
                <w:sz w:val="24"/>
                <w:szCs w:val="24"/>
                <w:lang w:val="ro-RO"/>
              </w:rPr>
              <w:t>nivelul sărăciei</w:t>
            </w:r>
          </w:p>
        </w:tc>
        <w:tc>
          <w:tcPr>
            <w:tcW w:w="767" w:type="pct"/>
            <w:tcBorders>
              <w:top w:val="nil"/>
              <w:left w:val="single" w:sz="6" w:space="0" w:color="000000"/>
              <w:bottom w:val="single" w:sz="6" w:space="0" w:color="000000"/>
              <w:right w:val="single" w:sz="6" w:space="0" w:color="000000"/>
            </w:tcBorders>
          </w:tcPr>
          <w:p w14:paraId="3091E990" w14:textId="77777777" w:rsidR="00457A8E" w:rsidRPr="00AC517B" w:rsidRDefault="009B7AB5" w:rsidP="00AC517B">
            <w:pPr>
              <w:spacing w:line="276" w:lineRule="auto"/>
              <w:ind w:firstLine="0"/>
              <w:jc w:val="left"/>
              <w:rPr>
                <w:sz w:val="24"/>
                <w:szCs w:val="24"/>
                <w:lang w:val="ro-RO"/>
              </w:rPr>
            </w:pPr>
            <w:r w:rsidRPr="00AC517B">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68B9F6FA" w14:textId="77777777" w:rsidR="00457A8E" w:rsidRPr="00AC517B" w:rsidRDefault="009B7AB5" w:rsidP="00AC517B">
            <w:pPr>
              <w:spacing w:line="276" w:lineRule="auto"/>
              <w:ind w:firstLine="0"/>
              <w:jc w:val="left"/>
              <w:rPr>
                <w:bCs/>
                <w:sz w:val="24"/>
                <w:szCs w:val="24"/>
                <w:lang w:val="ro-RO"/>
              </w:rPr>
            </w:pPr>
            <w:r w:rsidRPr="00AC517B">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4144C177" w14:textId="77777777" w:rsidR="00457A8E" w:rsidRPr="00AC517B" w:rsidRDefault="00457A8E" w:rsidP="00AC517B">
            <w:pPr>
              <w:spacing w:line="276" w:lineRule="auto"/>
              <w:ind w:firstLine="0"/>
              <w:jc w:val="left"/>
              <w:rPr>
                <w:sz w:val="24"/>
                <w:szCs w:val="24"/>
                <w:lang w:val="ro-RO"/>
              </w:rPr>
            </w:pPr>
          </w:p>
        </w:tc>
      </w:tr>
      <w:tr w:rsidR="00457A8E" w:rsidRPr="00AC517B" w14:paraId="7096CD84" w14:textId="77777777" w:rsidTr="006B2AC2">
        <w:trPr>
          <w:trHeight w:val="444"/>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5D54720" w14:textId="77777777" w:rsidR="00457A8E" w:rsidRPr="00AC517B" w:rsidRDefault="00457A8E" w:rsidP="00AC517B">
            <w:pPr>
              <w:spacing w:line="276" w:lineRule="auto"/>
              <w:ind w:firstLine="0"/>
              <w:jc w:val="left"/>
              <w:rPr>
                <w:bCs/>
                <w:sz w:val="24"/>
                <w:szCs w:val="24"/>
                <w:lang w:val="ro-RO"/>
              </w:rPr>
            </w:pPr>
            <w:r w:rsidRPr="00AC517B">
              <w:rPr>
                <w:bCs/>
                <w:sz w:val="24"/>
                <w:szCs w:val="24"/>
                <w:lang w:val="ro-RO"/>
              </w:rPr>
              <w:t>accesul la bunuri și servicii de bază, în special pentru persoanele social-vulnerabile</w:t>
            </w:r>
          </w:p>
        </w:tc>
        <w:tc>
          <w:tcPr>
            <w:tcW w:w="767" w:type="pct"/>
            <w:tcBorders>
              <w:top w:val="nil"/>
              <w:left w:val="single" w:sz="6" w:space="0" w:color="000000"/>
              <w:bottom w:val="single" w:sz="6" w:space="0" w:color="000000"/>
              <w:right w:val="single" w:sz="6" w:space="0" w:color="000000"/>
            </w:tcBorders>
          </w:tcPr>
          <w:p w14:paraId="62164FCB" w14:textId="21689B2F" w:rsidR="00457A8E" w:rsidRPr="00AC517B" w:rsidRDefault="00277B2B" w:rsidP="00AC517B">
            <w:pPr>
              <w:spacing w:line="276" w:lineRule="auto"/>
              <w:ind w:firstLine="0"/>
              <w:jc w:val="left"/>
              <w:rPr>
                <w:sz w:val="24"/>
                <w:szCs w:val="24"/>
                <w:lang w:val="ro-RO"/>
              </w:rPr>
            </w:pPr>
            <w:r w:rsidRPr="00AC517B">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0D000F4B" w14:textId="77777777" w:rsidR="00457A8E" w:rsidRPr="00AC517B" w:rsidRDefault="009B7AB5" w:rsidP="00AC517B">
            <w:pPr>
              <w:spacing w:line="276" w:lineRule="auto"/>
              <w:ind w:firstLine="0"/>
              <w:jc w:val="left"/>
              <w:rPr>
                <w:bCs/>
                <w:sz w:val="24"/>
                <w:szCs w:val="24"/>
                <w:lang w:val="ro-RO"/>
              </w:rPr>
            </w:pPr>
            <w:r w:rsidRPr="00AC517B">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56575CFA" w14:textId="77777777" w:rsidR="00457A8E" w:rsidRPr="00AC517B" w:rsidRDefault="00457A8E" w:rsidP="00AC517B">
            <w:pPr>
              <w:spacing w:line="276" w:lineRule="auto"/>
              <w:ind w:firstLine="0"/>
              <w:jc w:val="left"/>
              <w:rPr>
                <w:sz w:val="24"/>
                <w:szCs w:val="24"/>
                <w:lang w:val="ro-RO"/>
              </w:rPr>
            </w:pPr>
          </w:p>
        </w:tc>
      </w:tr>
      <w:tr w:rsidR="00457A8E" w:rsidRPr="00AC517B" w14:paraId="147FE31E" w14:textId="77777777" w:rsidTr="006B2AC2">
        <w:trPr>
          <w:trHeight w:val="53"/>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45733F7" w14:textId="77777777" w:rsidR="00457A8E" w:rsidRPr="00AC517B" w:rsidRDefault="00457A8E" w:rsidP="00AC517B">
            <w:pPr>
              <w:spacing w:line="276" w:lineRule="auto"/>
              <w:ind w:firstLine="0"/>
              <w:jc w:val="left"/>
              <w:rPr>
                <w:bCs/>
                <w:sz w:val="24"/>
                <w:szCs w:val="24"/>
                <w:lang w:val="ro-RO"/>
              </w:rPr>
            </w:pPr>
            <w:r w:rsidRPr="00AC517B">
              <w:rPr>
                <w:bCs/>
                <w:sz w:val="24"/>
                <w:szCs w:val="24"/>
                <w:lang w:val="ro-RO"/>
              </w:rPr>
              <w:t>diversitatea culturală și lingvistică</w:t>
            </w:r>
          </w:p>
        </w:tc>
        <w:tc>
          <w:tcPr>
            <w:tcW w:w="767" w:type="pct"/>
            <w:tcBorders>
              <w:top w:val="nil"/>
              <w:left w:val="single" w:sz="6" w:space="0" w:color="000000"/>
              <w:bottom w:val="single" w:sz="6" w:space="0" w:color="000000"/>
              <w:right w:val="single" w:sz="6" w:space="0" w:color="000000"/>
            </w:tcBorders>
          </w:tcPr>
          <w:p w14:paraId="0071840B" w14:textId="77777777" w:rsidR="00457A8E" w:rsidRPr="00AC517B" w:rsidRDefault="009B7AB5" w:rsidP="00AC517B">
            <w:pPr>
              <w:spacing w:line="276" w:lineRule="auto"/>
              <w:ind w:firstLine="0"/>
              <w:rPr>
                <w:sz w:val="24"/>
                <w:szCs w:val="24"/>
                <w:lang w:val="ro-RO"/>
              </w:rPr>
            </w:pPr>
            <w:r w:rsidRPr="00AC517B">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1DE35065" w14:textId="77777777" w:rsidR="00457A8E" w:rsidRPr="00AC517B" w:rsidRDefault="009B7AB5" w:rsidP="00AC517B">
            <w:pPr>
              <w:spacing w:line="276" w:lineRule="auto"/>
              <w:ind w:firstLine="0"/>
              <w:jc w:val="left"/>
              <w:rPr>
                <w:bCs/>
                <w:sz w:val="24"/>
                <w:szCs w:val="24"/>
                <w:lang w:val="ro-RO"/>
              </w:rPr>
            </w:pPr>
            <w:r w:rsidRPr="00AC517B">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34900796" w14:textId="77777777" w:rsidR="00457A8E" w:rsidRPr="00AC517B" w:rsidRDefault="00457A8E" w:rsidP="00AC517B">
            <w:pPr>
              <w:spacing w:line="276" w:lineRule="auto"/>
              <w:ind w:firstLine="0"/>
              <w:jc w:val="left"/>
              <w:rPr>
                <w:sz w:val="24"/>
                <w:szCs w:val="24"/>
                <w:lang w:val="ro-RO"/>
              </w:rPr>
            </w:pPr>
          </w:p>
        </w:tc>
      </w:tr>
      <w:tr w:rsidR="00457A8E" w:rsidRPr="00AC517B" w14:paraId="68B3C568" w14:textId="77777777" w:rsidTr="006B2AC2">
        <w:trPr>
          <w:trHeight w:val="53"/>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938BB06" w14:textId="77777777" w:rsidR="00457A8E" w:rsidRPr="00AC517B" w:rsidRDefault="00457A8E" w:rsidP="00AC517B">
            <w:pPr>
              <w:spacing w:line="276" w:lineRule="auto"/>
              <w:ind w:firstLine="0"/>
              <w:jc w:val="left"/>
              <w:rPr>
                <w:bCs/>
                <w:sz w:val="24"/>
                <w:szCs w:val="24"/>
                <w:lang w:val="ro-RO"/>
              </w:rPr>
            </w:pPr>
            <w:r w:rsidRPr="00AC517B">
              <w:rPr>
                <w:bCs/>
                <w:sz w:val="24"/>
                <w:szCs w:val="24"/>
                <w:lang w:val="ro-RO"/>
              </w:rPr>
              <w:t>partidele politice și organizațiile civice</w:t>
            </w:r>
          </w:p>
        </w:tc>
        <w:tc>
          <w:tcPr>
            <w:tcW w:w="767" w:type="pct"/>
            <w:tcBorders>
              <w:top w:val="nil"/>
              <w:left w:val="single" w:sz="6" w:space="0" w:color="000000"/>
              <w:bottom w:val="single" w:sz="6" w:space="0" w:color="000000"/>
              <w:right w:val="single" w:sz="6" w:space="0" w:color="000000"/>
            </w:tcBorders>
          </w:tcPr>
          <w:p w14:paraId="606B8B17" w14:textId="77777777" w:rsidR="00457A8E" w:rsidRPr="00AC517B" w:rsidRDefault="009B7AB5" w:rsidP="00AC517B">
            <w:pPr>
              <w:spacing w:line="276" w:lineRule="auto"/>
              <w:ind w:firstLine="0"/>
              <w:jc w:val="left"/>
              <w:rPr>
                <w:sz w:val="24"/>
                <w:szCs w:val="24"/>
                <w:lang w:val="ro-RO"/>
              </w:rPr>
            </w:pPr>
            <w:r w:rsidRPr="00AC517B">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18C3D281" w14:textId="77777777" w:rsidR="00457A8E" w:rsidRPr="00AC517B" w:rsidRDefault="009B7AB5" w:rsidP="00AC517B">
            <w:pPr>
              <w:spacing w:line="276" w:lineRule="auto"/>
              <w:ind w:firstLine="0"/>
              <w:jc w:val="left"/>
              <w:rPr>
                <w:bCs/>
                <w:sz w:val="24"/>
                <w:szCs w:val="24"/>
                <w:lang w:val="ro-RO"/>
              </w:rPr>
            </w:pPr>
            <w:r w:rsidRPr="00AC517B">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2B6F5244" w14:textId="77777777" w:rsidR="00457A8E" w:rsidRPr="00AC517B" w:rsidRDefault="00457A8E" w:rsidP="00AC517B">
            <w:pPr>
              <w:spacing w:line="276" w:lineRule="auto"/>
              <w:ind w:firstLine="0"/>
              <w:jc w:val="left"/>
              <w:rPr>
                <w:sz w:val="24"/>
                <w:szCs w:val="24"/>
                <w:lang w:val="ro-RO"/>
              </w:rPr>
            </w:pPr>
          </w:p>
        </w:tc>
      </w:tr>
      <w:tr w:rsidR="00457A8E" w:rsidRPr="00AC517B" w14:paraId="7CB702A9" w14:textId="77777777" w:rsidTr="006B2AC2">
        <w:trPr>
          <w:trHeight w:val="120"/>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3A9044A" w14:textId="77777777" w:rsidR="00457A8E" w:rsidRPr="00AC517B" w:rsidRDefault="00457A8E" w:rsidP="00AC517B">
            <w:pPr>
              <w:spacing w:line="276" w:lineRule="auto"/>
              <w:ind w:firstLine="0"/>
              <w:jc w:val="left"/>
              <w:rPr>
                <w:bCs/>
                <w:sz w:val="24"/>
                <w:szCs w:val="24"/>
                <w:lang w:val="ro-RO"/>
              </w:rPr>
            </w:pPr>
            <w:r w:rsidRPr="00AC517B">
              <w:rPr>
                <w:bCs/>
                <w:sz w:val="24"/>
                <w:szCs w:val="24"/>
                <w:lang w:val="ro-RO"/>
              </w:rPr>
              <w:t>sănătatea publică, inclusiv mortalitatea și morbiditatea</w:t>
            </w:r>
          </w:p>
        </w:tc>
        <w:tc>
          <w:tcPr>
            <w:tcW w:w="767" w:type="pct"/>
            <w:tcBorders>
              <w:top w:val="nil"/>
              <w:left w:val="single" w:sz="6" w:space="0" w:color="000000"/>
              <w:bottom w:val="single" w:sz="6" w:space="0" w:color="000000"/>
              <w:right w:val="single" w:sz="6" w:space="0" w:color="000000"/>
            </w:tcBorders>
          </w:tcPr>
          <w:p w14:paraId="16167F19" w14:textId="77777777" w:rsidR="00457A8E" w:rsidRPr="00AC517B" w:rsidRDefault="009B7AB5" w:rsidP="00AC517B">
            <w:pPr>
              <w:spacing w:line="276" w:lineRule="auto"/>
              <w:ind w:firstLine="0"/>
              <w:jc w:val="left"/>
              <w:rPr>
                <w:sz w:val="24"/>
                <w:szCs w:val="24"/>
                <w:lang w:val="ro-RO"/>
              </w:rPr>
            </w:pPr>
            <w:r w:rsidRPr="00AC517B">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7816B15A" w14:textId="77777777" w:rsidR="00457A8E" w:rsidRPr="00AC517B" w:rsidRDefault="009B7AB5" w:rsidP="00AC517B">
            <w:pPr>
              <w:spacing w:line="276" w:lineRule="auto"/>
              <w:ind w:firstLine="0"/>
              <w:jc w:val="left"/>
              <w:rPr>
                <w:bCs/>
                <w:sz w:val="24"/>
                <w:szCs w:val="24"/>
                <w:lang w:val="ro-RO"/>
              </w:rPr>
            </w:pPr>
            <w:r w:rsidRPr="00AC517B">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199ED0A5" w14:textId="77777777" w:rsidR="00457A8E" w:rsidRPr="00AC517B" w:rsidRDefault="00457A8E" w:rsidP="00AC517B">
            <w:pPr>
              <w:spacing w:line="276" w:lineRule="auto"/>
              <w:ind w:firstLine="0"/>
              <w:jc w:val="left"/>
              <w:rPr>
                <w:sz w:val="24"/>
                <w:szCs w:val="24"/>
                <w:lang w:val="ro-RO"/>
              </w:rPr>
            </w:pPr>
          </w:p>
        </w:tc>
      </w:tr>
      <w:tr w:rsidR="00457A8E" w:rsidRPr="00AC517B" w14:paraId="6A8F7083" w14:textId="77777777" w:rsidTr="006B2AC2">
        <w:trPr>
          <w:trHeight w:val="53"/>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3EDFA7E" w14:textId="77777777" w:rsidR="00457A8E" w:rsidRPr="00AC517B" w:rsidRDefault="00457A8E" w:rsidP="00AC517B">
            <w:pPr>
              <w:spacing w:line="276" w:lineRule="auto"/>
              <w:ind w:firstLine="0"/>
              <w:jc w:val="left"/>
              <w:rPr>
                <w:bCs/>
                <w:sz w:val="24"/>
                <w:szCs w:val="24"/>
                <w:lang w:val="ro-RO"/>
              </w:rPr>
            </w:pPr>
            <w:r w:rsidRPr="00AC517B">
              <w:rPr>
                <w:bCs/>
                <w:sz w:val="24"/>
                <w:szCs w:val="24"/>
                <w:lang w:val="ro-RO"/>
              </w:rPr>
              <w:t>modul sănătos de viață al populației</w:t>
            </w:r>
          </w:p>
        </w:tc>
        <w:tc>
          <w:tcPr>
            <w:tcW w:w="767" w:type="pct"/>
            <w:tcBorders>
              <w:top w:val="nil"/>
              <w:left w:val="single" w:sz="6" w:space="0" w:color="000000"/>
              <w:bottom w:val="single" w:sz="6" w:space="0" w:color="000000"/>
              <w:right w:val="single" w:sz="6" w:space="0" w:color="000000"/>
            </w:tcBorders>
          </w:tcPr>
          <w:p w14:paraId="2BAF793C" w14:textId="77777777" w:rsidR="00457A8E" w:rsidRPr="00AC517B" w:rsidRDefault="009B7AB5" w:rsidP="00AC517B">
            <w:pPr>
              <w:spacing w:line="276" w:lineRule="auto"/>
              <w:ind w:firstLine="0"/>
              <w:jc w:val="left"/>
              <w:rPr>
                <w:sz w:val="24"/>
                <w:szCs w:val="24"/>
                <w:lang w:val="ro-RO"/>
              </w:rPr>
            </w:pPr>
            <w:r w:rsidRPr="00AC517B">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05CAB4E3" w14:textId="77777777" w:rsidR="00457A8E" w:rsidRPr="00AC517B" w:rsidRDefault="009B7AB5" w:rsidP="00AC517B">
            <w:pPr>
              <w:spacing w:line="276" w:lineRule="auto"/>
              <w:ind w:firstLine="0"/>
              <w:jc w:val="left"/>
              <w:rPr>
                <w:bCs/>
                <w:sz w:val="24"/>
                <w:szCs w:val="24"/>
                <w:lang w:val="ro-RO"/>
              </w:rPr>
            </w:pPr>
            <w:r w:rsidRPr="00AC517B">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4C8A23E2" w14:textId="77777777" w:rsidR="00457A8E" w:rsidRPr="00AC517B" w:rsidRDefault="00457A8E" w:rsidP="00AC517B">
            <w:pPr>
              <w:spacing w:line="276" w:lineRule="auto"/>
              <w:ind w:firstLine="0"/>
              <w:jc w:val="left"/>
              <w:rPr>
                <w:sz w:val="24"/>
                <w:szCs w:val="24"/>
                <w:lang w:val="ro-RO"/>
              </w:rPr>
            </w:pPr>
          </w:p>
        </w:tc>
      </w:tr>
      <w:tr w:rsidR="00457A8E" w:rsidRPr="00AC517B" w14:paraId="62D30319" w14:textId="77777777" w:rsidTr="006B2AC2">
        <w:trPr>
          <w:trHeight w:val="228"/>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BDC4282" w14:textId="77777777" w:rsidR="00457A8E" w:rsidRPr="00AC517B" w:rsidRDefault="00457A8E" w:rsidP="00AC517B">
            <w:pPr>
              <w:spacing w:line="276" w:lineRule="auto"/>
              <w:ind w:firstLine="0"/>
              <w:jc w:val="left"/>
              <w:rPr>
                <w:bCs/>
                <w:sz w:val="24"/>
                <w:szCs w:val="24"/>
                <w:lang w:val="ro-RO"/>
              </w:rPr>
            </w:pPr>
            <w:r w:rsidRPr="00AC517B">
              <w:rPr>
                <w:bCs/>
                <w:sz w:val="24"/>
                <w:szCs w:val="24"/>
                <w:lang w:val="ro-RO"/>
              </w:rPr>
              <w:t>nivelul criminalității și securității publice</w:t>
            </w:r>
          </w:p>
        </w:tc>
        <w:tc>
          <w:tcPr>
            <w:tcW w:w="767" w:type="pct"/>
            <w:tcBorders>
              <w:top w:val="nil"/>
              <w:left w:val="single" w:sz="6" w:space="0" w:color="000000"/>
              <w:bottom w:val="single" w:sz="6" w:space="0" w:color="000000"/>
              <w:right w:val="single" w:sz="6" w:space="0" w:color="000000"/>
            </w:tcBorders>
          </w:tcPr>
          <w:p w14:paraId="6BF044CC" w14:textId="77777777" w:rsidR="00457A8E" w:rsidRPr="00AC517B" w:rsidRDefault="009B7AB5" w:rsidP="00AC517B">
            <w:pPr>
              <w:spacing w:line="276" w:lineRule="auto"/>
              <w:ind w:firstLine="0"/>
              <w:jc w:val="left"/>
              <w:rPr>
                <w:sz w:val="24"/>
                <w:szCs w:val="24"/>
                <w:lang w:val="ro-RO"/>
              </w:rPr>
            </w:pPr>
            <w:r w:rsidRPr="00AC517B">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7B8C4290" w14:textId="77777777" w:rsidR="00457A8E" w:rsidRPr="00AC517B" w:rsidRDefault="009B7AB5" w:rsidP="00AC517B">
            <w:pPr>
              <w:spacing w:line="276" w:lineRule="auto"/>
              <w:ind w:firstLine="0"/>
              <w:jc w:val="left"/>
              <w:rPr>
                <w:bCs/>
                <w:sz w:val="24"/>
                <w:szCs w:val="24"/>
                <w:lang w:val="ro-RO"/>
              </w:rPr>
            </w:pPr>
            <w:r w:rsidRPr="00AC517B">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4EE28346" w14:textId="77777777" w:rsidR="00457A8E" w:rsidRPr="00AC517B" w:rsidRDefault="00457A8E" w:rsidP="00AC517B">
            <w:pPr>
              <w:spacing w:line="276" w:lineRule="auto"/>
              <w:ind w:firstLine="0"/>
              <w:jc w:val="left"/>
              <w:rPr>
                <w:sz w:val="24"/>
                <w:szCs w:val="24"/>
                <w:lang w:val="ro-RO"/>
              </w:rPr>
            </w:pPr>
          </w:p>
        </w:tc>
      </w:tr>
      <w:tr w:rsidR="00457A8E" w:rsidRPr="00AC517B" w14:paraId="588FDEDF" w14:textId="77777777" w:rsidTr="006B2AC2">
        <w:trPr>
          <w:trHeight w:val="57"/>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42ABAC9" w14:textId="77777777" w:rsidR="00457A8E" w:rsidRPr="00AC517B" w:rsidRDefault="00457A8E" w:rsidP="00AC517B">
            <w:pPr>
              <w:spacing w:line="276" w:lineRule="auto"/>
              <w:ind w:firstLine="0"/>
              <w:jc w:val="left"/>
              <w:rPr>
                <w:bCs/>
                <w:sz w:val="24"/>
                <w:szCs w:val="24"/>
                <w:lang w:val="ro-RO"/>
              </w:rPr>
            </w:pPr>
            <w:r w:rsidRPr="00AC517B">
              <w:rPr>
                <w:bCs/>
                <w:sz w:val="24"/>
                <w:szCs w:val="24"/>
                <w:lang w:val="ro-RO"/>
              </w:rPr>
              <w:t>accesul și calitatea serviciilor de protecție socială</w:t>
            </w:r>
          </w:p>
        </w:tc>
        <w:tc>
          <w:tcPr>
            <w:tcW w:w="767" w:type="pct"/>
            <w:tcBorders>
              <w:top w:val="nil"/>
              <w:left w:val="single" w:sz="6" w:space="0" w:color="000000"/>
              <w:bottom w:val="single" w:sz="6" w:space="0" w:color="000000"/>
              <w:right w:val="single" w:sz="6" w:space="0" w:color="000000"/>
            </w:tcBorders>
          </w:tcPr>
          <w:p w14:paraId="064C8FA8" w14:textId="77777777" w:rsidR="00457A8E" w:rsidRPr="00AC517B" w:rsidRDefault="009B7AB5" w:rsidP="00AC517B">
            <w:pPr>
              <w:spacing w:line="276" w:lineRule="auto"/>
              <w:ind w:firstLine="0"/>
              <w:jc w:val="left"/>
              <w:rPr>
                <w:sz w:val="24"/>
                <w:szCs w:val="24"/>
                <w:lang w:val="ro-RO"/>
              </w:rPr>
            </w:pPr>
            <w:r w:rsidRPr="00AC517B">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422FE351" w14:textId="77777777" w:rsidR="00457A8E" w:rsidRPr="00AC517B" w:rsidRDefault="009B7AB5" w:rsidP="00AC517B">
            <w:pPr>
              <w:spacing w:line="276" w:lineRule="auto"/>
              <w:ind w:firstLine="0"/>
              <w:jc w:val="left"/>
              <w:rPr>
                <w:bCs/>
                <w:sz w:val="24"/>
                <w:szCs w:val="24"/>
                <w:lang w:val="ro-RO"/>
              </w:rPr>
            </w:pPr>
            <w:r w:rsidRPr="00AC517B">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4230789C" w14:textId="77777777" w:rsidR="00457A8E" w:rsidRPr="00AC517B" w:rsidRDefault="00457A8E" w:rsidP="00AC517B">
            <w:pPr>
              <w:spacing w:line="276" w:lineRule="auto"/>
              <w:ind w:firstLine="0"/>
              <w:jc w:val="left"/>
              <w:rPr>
                <w:sz w:val="24"/>
                <w:szCs w:val="24"/>
                <w:lang w:val="ro-RO"/>
              </w:rPr>
            </w:pPr>
          </w:p>
        </w:tc>
      </w:tr>
      <w:tr w:rsidR="00457A8E" w:rsidRPr="00AC517B" w14:paraId="7B0D2BD7" w14:textId="77777777" w:rsidTr="006B2AC2">
        <w:trPr>
          <w:trHeight w:val="165"/>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26607ED" w14:textId="77777777" w:rsidR="00457A8E" w:rsidRPr="00AC517B" w:rsidRDefault="00457A8E" w:rsidP="00AC517B">
            <w:pPr>
              <w:spacing w:line="276" w:lineRule="auto"/>
              <w:ind w:firstLine="0"/>
              <w:jc w:val="left"/>
              <w:rPr>
                <w:bCs/>
                <w:sz w:val="24"/>
                <w:szCs w:val="24"/>
                <w:lang w:val="ro-RO"/>
              </w:rPr>
            </w:pPr>
            <w:r w:rsidRPr="00AC517B">
              <w:rPr>
                <w:bCs/>
                <w:sz w:val="24"/>
                <w:szCs w:val="24"/>
                <w:lang w:val="ro-RO"/>
              </w:rPr>
              <w:t>accesul și calitatea serviciilor educaționale</w:t>
            </w:r>
          </w:p>
        </w:tc>
        <w:tc>
          <w:tcPr>
            <w:tcW w:w="767" w:type="pct"/>
            <w:tcBorders>
              <w:top w:val="nil"/>
              <w:left w:val="single" w:sz="6" w:space="0" w:color="000000"/>
              <w:bottom w:val="single" w:sz="6" w:space="0" w:color="000000"/>
              <w:right w:val="single" w:sz="6" w:space="0" w:color="000000"/>
            </w:tcBorders>
          </w:tcPr>
          <w:p w14:paraId="3F4ACCB0" w14:textId="77777777" w:rsidR="00457A8E" w:rsidRPr="00AC517B" w:rsidRDefault="009B7AB5" w:rsidP="00AC517B">
            <w:pPr>
              <w:spacing w:line="276" w:lineRule="auto"/>
              <w:ind w:firstLine="0"/>
              <w:jc w:val="left"/>
              <w:rPr>
                <w:sz w:val="24"/>
                <w:szCs w:val="24"/>
                <w:lang w:val="ro-RO"/>
              </w:rPr>
            </w:pPr>
            <w:r w:rsidRPr="00AC517B">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339B619E" w14:textId="77777777" w:rsidR="00457A8E" w:rsidRPr="00AC517B" w:rsidRDefault="009B7AB5" w:rsidP="00AC517B">
            <w:pPr>
              <w:spacing w:line="276" w:lineRule="auto"/>
              <w:ind w:firstLine="0"/>
              <w:jc w:val="left"/>
              <w:rPr>
                <w:bCs/>
                <w:sz w:val="24"/>
                <w:szCs w:val="24"/>
                <w:lang w:val="ro-RO"/>
              </w:rPr>
            </w:pPr>
            <w:r w:rsidRPr="00AC517B">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6AFCB087" w14:textId="77777777" w:rsidR="00457A8E" w:rsidRPr="00AC517B" w:rsidRDefault="00457A8E" w:rsidP="00AC517B">
            <w:pPr>
              <w:spacing w:line="276" w:lineRule="auto"/>
              <w:ind w:firstLine="0"/>
              <w:jc w:val="left"/>
              <w:rPr>
                <w:sz w:val="24"/>
                <w:szCs w:val="24"/>
                <w:lang w:val="ro-RO"/>
              </w:rPr>
            </w:pPr>
          </w:p>
        </w:tc>
      </w:tr>
      <w:tr w:rsidR="00457A8E" w:rsidRPr="00AC517B" w14:paraId="25408127" w14:textId="77777777" w:rsidTr="006B2AC2">
        <w:trPr>
          <w:trHeight w:val="53"/>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357E099" w14:textId="77777777" w:rsidR="00457A8E" w:rsidRPr="00AC517B" w:rsidRDefault="00457A8E" w:rsidP="00AC517B">
            <w:pPr>
              <w:spacing w:line="276" w:lineRule="auto"/>
              <w:ind w:firstLine="0"/>
              <w:jc w:val="left"/>
              <w:rPr>
                <w:bCs/>
                <w:sz w:val="24"/>
                <w:szCs w:val="24"/>
                <w:lang w:val="ro-RO"/>
              </w:rPr>
            </w:pPr>
            <w:r w:rsidRPr="00AC517B">
              <w:rPr>
                <w:bCs/>
                <w:sz w:val="24"/>
                <w:szCs w:val="24"/>
                <w:lang w:val="ro-RO"/>
              </w:rPr>
              <w:t>accesul și calitatea serviciilor medicale</w:t>
            </w:r>
          </w:p>
        </w:tc>
        <w:tc>
          <w:tcPr>
            <w:tcW w:w="767" w:type="pct"/>
            <w:tcBorders>
              <w:top w:val="nil"/>
              <w:left w:val="single" w:sz="6" w:space="0" w:color="000000"/>
              <w:bottom w:val="single" w:sz="6" w:space="0" w:color="000000"/>
              <w:right w:val="single" w:sz="6" w:space="0" w:color="000000"/>
            </w:tcBorders>
          </w:tcPr>
          <w:p w14:paraId="1D503369" w14:textId="77777777" w:rsidR="00457A8E" w:rsidRPr="00AC517B" w:rsidRDefault="009B7AB5" w:rsidP="00AC517B">
            <w:pPr>
              <w:spacing w:line="276" w:lineRule="auto"/>
              <w:ind w:firstLine="0"/>
              <w:jc w:val="left"/>
              <w:rPr>
                <w:sz w:val="24"/>
                <w:szCs w:val="24"/>
                <w:lang w:val="ro-RO"/>
              </w:rPr>
            </w:pPr>
            <w:r w:rsidRPr="00AC517B">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28D11737" w14:textId="77777777" w:rsidR="00457A8E" w:rsidRPr="00AC517B" w:rsidRDefault="009B7AB5" w:rsidP="00AC517B">
            <w:pPr>
              <w:spacing w:line="276" w:lineRule="auto"/>
              <w:ind w:firstLine="0"/>
              <w:jc w:val="left"/>
              <w:rPr>
                <w:bCs/>
                <w:sz w:val="24"/>
                <w:szCs w:val="24"/>
                <w:lang w:val="ro-RO"/>
              </w:rPr>
            </w:pPr>
            <w:r w:rsidRPr="00AC517B">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78746B2C" w14:textId="77777777" w:rsidR="00457A8E" w:rsidRPr="00AC517B" w:rsidRDefault="00457A8E" w:rsidP="00AC517B">
            <w:pPr>
              <w:spacing w:line="276" w:lineRule="auto"/>
              <w:ind w:firstLine="0"/>
              <w:jc w:val="left"/>
              <w:rPr>
                <w:sz w:val="24"/>
                <w:szCs w:val="24"/>
                <w:lang w:val="ro-RO"/>
              </w:rPr>
            </w:pPr>
          </w:p>
        </w:tc>
      </w:tr>
      <w:tr w:rsidR="00457A8E" w:rsidRPr="00AC517B" w14:paraId="01524F01" w14:textId="77777777" w:rsidTr="006B2AC2">
        <w:trPr>
          <w:trHeight w:val="84"/>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6A78CE9" w14:textId="77777777" w:rsidR="00457A8E" w:rsidRPr="00AC517B" w:rsidRDefault="00457A8E" w:rsidP="00AC517B">
            <w:pPr>
              <w:spacing w:line="276" w:lineRule="auto"/>
              <w:ind w:firstLine="0"/>
              <w:jc w:val="left"/>
              <w:rPr>
                <w:bCs/>
                <w:sz w:val="24"/>
                <w:szCs w:val="24"/>
                <w:lang w:val="ro-RO"/>
              </w:rPr>
            </w:pPr>
            <w:r w:rsidRPr="00AC517B">
              <w:rPr>
                <w:bCs/>
                <w:sz w:val="24"/>
                <w:szCs w:val="24"/>
                <w:lang w:val="ro-RO"/>
              </w:rPr>
              <w:t>accesul și calitatea serviciilor publice administrative</w:t>
            </w:r>
          </w:p>
        </w:tc>
        <w:tc>
          <w:tcPr>
            <w:tcW w:w="767" w:type="pct"/>
            <w:tcBorders>
              <w:top w:val="nil"/>
              <w:left w:val="single" w:sz="6" w:space="0" w:color="000000"/>
              <w:bottom w:val="single" w:sz="6" w:space="0" w:color="000000"/>
              <w:right w:val="single" w:sz="6" w:space="0" w:color="000000"/>
            </w:tcBorders>
          </w:tcPr>
          <w:p w14:paraId="54D59505" w14:textId="77777777" w:rsidR="00457A8E" w:rsidRPr="00AC517B" w:rsidRDefault="009B7AB5" w:rsidP="00AC517B">
            <w:pPr>
              <w:spacing w:line="276" w:lineRule="auto"/>
              <w:ind w:firstLine="0"/>
              <w:jc w:val="left"/>
              <w:rPr>
                <w:sz w:val="24"/>
                <w:szCs w:val="24"/>
                <w:lang w:val="ro-RO"/>
              </w:rPr>
            </w:pPr>
            <w:r w:rsidRPr="00AC517B">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20C2BA82" w14:textId="77777777" w:rsidR="00457A8E" w:rsidRPr="00AC517B" w:rsidRDefault="009B7AB5" w:rsidP="00AC517B">
            <w:pPr>
              <w:spacing w:line="276" w:lineRule="auto"/>
              <w:ind w:firstLine="0"/>
              <w:jc w:val="left"/>
              <w:rPr>
                <w:bCs/>
                <w:sz w:val="24"/>
                <w:szCs w:val="24"/>
                <w:lang w:val="ro-RO"/>
              </w:rPr>
            </w:pPr>
            <w:r w:rsidRPr="00AC517B">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6979D0F6" w14:textId="77777777" w:rsidR="00457A8E" w:rsidRPr="00AC517B" w:rsidRDefault="00457A8E" w:rsidP="00AC517B">
            <w:pPr>
              <w:spacing w:line="276" w:lineRule="auto"/>
              <w:ind w:firstLine="0"/>
              <w:jc w:val="left"/>
              <w:rPr>
                <w:sz w:val="24"/>
                <w:szCs w:val="24"/>
                <w:lang w:val="ro-RO"/>
              </w:rPr>
            </w:pPr>
          </w:p>
        </w:tc>
      </w:tr>
      <w:tr w:rsidR="00457A8E" w:rsidRPr="00AC517B" w14:paraId="2F79449D" w14:textId="77777777" w:rsidTr="006B2AC2">
        <w:trPr>
          <w:trHeight w:val="53"/>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DAD807A" w14:textId="77777777" w:rsidR="00457A8E" w:rsidRPr="00AC517B" w:rsidRDefault="00457A8E" w:rsidP="00AC517B">
            <w:pPr>
              <w:spacing w:line="276" w:lineRule="auto"/>
              <w:ind w:firstLine="0"/>
              <w:jc w:val="left"/>
              <w:rPr>
                <w:bCs/>
                <w:sz w:val="24"/>
                <w:szCs w:val="24"/>
                <w:lang w:val="ro-RO"/>
              </w:rPr>
            </w:pPr>
            <w:r w:rsidRPr="00AC517B">
              <w:rPr>
                <w:bCs/>
                <w:sz w:val="24"/>
                <w:szCs w:val="24"/>
                <w:lang w:val="ro-RO"/>
              </w:rPr>
              <w:t>nivelul și calitatea educației populației</w:t>
            </w:r>
          </w:p>
        </w:tc>
        <w:tc>
          <w:tcPr>
            <w:tcW w:w="767" w:type="pct"/>
            <w:tcBorders>
              <w:top w:val="nil"/>
              <w:left w:val="single" w:sz="6" w:space="0" w:color="000000"/>
              <w:bottom w:val="single" w:sz="6" w:space="0" w:color="000000"/>
              <w:right w:val="single" w:sz="6" w:space="0" w:color="000000"/>
            </w:tcBorders>
          </w:tcPr>
          <w:p w14:paraId="14269B1F" w14:textId="77777777" w:rsidR="00457A8E" w:rsidRPr="00AC517B" w:rsidRDefault="009B7AB5" w:rsidP="00AC517B">
            <w:pPr>
              <w:spacing w:line="276" w:lineRule="auto"/>
              <w:ind w:firstLine="0"/>
              <w:jc w:val="left"/>
              <w:rPr>
                <w:sz w:val="24"/>
                <w:szCs w:val="24"/>
                <w:lang w:val="ro-RO"/>
              </w:rPr>
            </w:pPr>
            <w:r w:rsidRPr="00AC517B">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2819A830" w14:textId="77777777" w:rsidR="00457A8E" w:rsidRPr="00AC517B" w:rsidRDefault="009B7AB5" w:rsidP="00AC517B">
            <w:pPr>
              <w:spacing w:line="276" w:lineRule="auto"/>
              <w:ind w:firstLine="0"/>
              <w:jc w:val="left"/>
              <w:rPr>
                <w:bCs/>
                <w:sz w:val="24"/>
                <w:szCs w:val="24"/>
                <w:lang w:val="ro-RO"/>
              </w:rPr>
            </w:pPr>
            <w:r w:rsidRPr="00AC517B">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7B560E8E" w14:textId="77777777" w:rsidR="00457A8E" w:rsidRPr="00AC517B" w:rsidRDefault="00457A8E" w:rsidP="00AC517B">
            <w:pPr>
              <w:spacing w:line="276" w:lineRule="auto"/>
              <w:ind w:firstLine="0"/>
              <w:jc w:val="left"/>
              <w:rPr>
                <w:sz w:val="24"/>
                <w:szCs w:val="24"/>
                <w:lang w:val="ro-RO"/>
              </w:rPr>
            </w:pPr>
          </w:p>
        </w:tc>
      </w:tr>
      <w:tr w:rsidR="00457A8E" w:rsidRPr="00AC517B" w14:paraId="7B4D27D0" w14:textId="77777777" w:rsidTr="006B2AC2">
        <w:trPr>
          <w:trHeight w:val="111"/>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A4A0B95" w14:textId="77777777" w:rsidR="00457A8E" w:rsidRPr="00AC517B" w:rsidRDefault="00457A8E" w:rsidP="00AC517B">
            <w:pPr>
              <w:spacing w:line="276" w:lineRule="auto"/>
              <w:ind w:firstLine="0"/>
              <w:jc w:val="left"/>
              <w:rPr>
                <w:bCs/>
                <w:sz w:val="24"/>
                <w:szCs w:val="24"/>
                <w:lang w:val="ro-RO"/>
              </w:rPr>
            </w:pPr>
            <w:r w:rsidRPr="00AC517B">
              <w:rPr>
                <w:bCs/>
                <w:sz w:val="24"/>
                <w:szCs w:val="24"/>
                <w:lang w:val="ro-RO"/>
              </w:rPr>
              <w:t>conservarea patrimoniului cultural</w:t>
            </w:r>
          </w:p>
        </w:tc>
        <w:tc>
          <w:tcPr>
            <w:tcW w:w="767" w:type="pct"/>
            <w:tcBorders>
              <w:top w:val="nil"/>
              <w:left w:val="single" w:sz="6" w:space="0" w:color="000000"/>
              <w:bottom w:val="single" w:sz="6" w:space="0" w:color="000000"/>
              <w:right w:val="single" w:sz="6" w:space="0" w:color="000000"/>
            </w:tcBorders>
          </w:tcPr>
          <w:p w14:paraId="65AB3715" w14:textId="7CFE0A44" w:rsidR="00457A8E" w:rsidRPr="00AC517B" w:rsidRDefault="00277B2B" w:rsidP="00AC517B">
            <w:pPr>
              <w:spacing w:line="276" w:lineRule="auto"/>
              <w:ind w:firstLine="0"/>
              <w:jc w:val="left"/>
              <w:rPr>
                <w:sz w:val="24"/>
                <w:szCs w:val="24"/>
                <w:lang w:val="ro-RO"/>
              </w:rPr>
            </w:pPr>
            <w:r w:rsidRPr="00AC517B">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746D064E" w14:textId="77777777" w:rsidR="00457A8E" w:rsidRPr="00AC517B" w:rsidRDefault="009B7AB5" w:rsidP="00AC517B">
            <w:pPr>
              <w:spacing w:line="276" w:lineRule="auto"/>
              <w:ind w:firstLine="0"/>
              <w:jc w:val="left"/>
              <w:rPr>
                <w:bCs/>
                <w:sz w:val="24"/>
                <w:szCs w:val="24"/>
                <w:lang w:val="ro-RO"/>
              </w:rPr>
            </w:pPr>
            <w:r w:rsidRPr="00AC517B">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1597CAD6" w14:textId="77777777" w:rsidR="00457A8E" w:rsidRPr="00AC517B" w:rsidRDefault="00457A8E" w:rsidP="00AC517B">
            <w:pPr>
              <w:spacing w:line="276" w:lineRule="auto"/>
              <w:ind w:firstLine="0"/>
              <w:jc w:val="left"/>
              <w:rPr>
                <w:sz w:val="24"/>
                <w:szCs w:val="24"/>
                <w:lang w:val="ro-RO"/>
              </w:rPr>
            </w:pPr>
          </w:p>
        </w:tc>
      </w:tr>
      <w:tr w:rsidR="00457A8E" w:rsidRPr="00AC517B" w14:paraId="56711B81" w14:textId="77777777" w:rsidTr="006B2AC2">
        <w:trPr>
          <w:trHeight w:val="444"/>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9FD5FFB" w14:textId="77777777" w:rsidR="00457A8E" w:rsidRPr="00AC517B" w:rsidRDefault="00457A8E" w:rsidP="00AC517B">
            <w:pPr>
              <w:spacing w:line="276" w:lineRule="auto"/>
              <w:ind w:firstLine="0"/>
              <w:jc w:val="left"/>
              <w:rPr>
                <w:bCs/>
                <w:sz w:val="24"/>
                <w:szCs w:val="24"/>
                <w:lang w:val="ro-RO"/>
              </w:rPr>
            </w:pPr>
            <w:r w:rsidRPr="00AC517B">
              <w:rPr>
                <w:bCs/>
                <w:sz w:val="24"/>
                <w:szCs w:val="24"/>
                <w:lang w:val="ro-RO"/>
              </w:rPr>
              <w:t>accesul populației la resurse culturale și participarea în manifestații culturale</w:t>
            </w:r>
          </w:p>
        </w:tc>
        <w:tc>
          <w:tcPr>
            <w:tcW w:w="767" w:type="pct"/>
            <w:tcBorders>
              <w:top w:val="nil"/>
              <w:left w:val="single" w:sz="6" w:space="0" w:color="000000"/>
              <w:bottom w:val="single" w:sz="6" w:space="0" w:color="000000"/>
              <w:right w:val="single" w:sz="6" w:space="0" w:color="000000"/>
            </w:tcBorders>
          </w:tcPr>
          <w:p w14:paraId="6857FF1E" w14:textId="0AEA1C27" w:rsidR="00457A8E" w:rsidRPr="00AC517B" w:rsidRDefault="00277B2B" w:rsidP="00AC517B">
            <w:pPr>
              <w:spacing w:line="276" w:lineRule="auto"/>
              <w:ind w:firstLine="0"/>
              <w:jc w:val="left"/>
              <w:rPr>
                <w:sz w:val="24"/>
                <w:szCs w:val="24"/>
                <w:lang w:val="ro-RO"/>
              </w:rPr>
            </w:pPr>
            <w:r w:rsidRPr="00AC517B">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12E3010F" w14:textId="77777777" w:rsidR="00457A8E" w:rsidRPr="00AC517B" w:rsidRDefault="009B7AB5" w:rsidP="00AC517B">
            <w:pPr>
              <w:spacing w:line="276" w:lineRule="auto"/>
              <w:ind w:firstLine="0"/>
              <w:jc w:val="left"/>
              <w:rPr>
                <w:bCs/>
                <w:sz w:val="24"/>
                <w:szCs w:val="24"/>
                <w:lang w:val="ro-RO"/>
              </w:rPr>
            </w:pPr>
            <w:r w:rsidRPr="00AC517B">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29AC6A27" w14:textId="77777777" w:rsidR="00457A8E" w:rsidRPr="00AC517B" w:rsidRDefault="00457A8E" w:rsidP="00AC517B">
            <w:pPr>
              <w:spacing w:line="276" w:lineRule="auto"/>
              <w:ind w:firstLine="0"/>
              <w:jc w:val="left"/>
              <w:rPr>
                <w:sz w:val="24"/>
                <w:szCs w:val="24"/>
                <w:lang w:val="ro-RO"/>
              </w:rPr>
            </w:pPr>
          </w:p>
        </w:tc>
      </w:tr>
      <w:tr w:rsidR="00457A8E" w:rsidRPr="00AC517B" w14:paraId="67171C73" w14:textId="77777777" w:rsidTr="006B2AC2">
        <w:trPr>
          <w:trHeight w:val="174"/>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C390CB0" w14:textId="77777777" w:rsidR="00457A8E" w:rsidRPr="00AC517B" w:rsidRDefault="00457A8E" w:rsidP="00AC517B">
            <w:pPr>
              <w:spacing w:line="276" w:lineRule="auto"/>
              <w:ind w:firstLine="0"/>
              <w:jc w:val="left"/>
              <w:rPr>
                <w:bCs/>
                <w:sz w:val="24"/>
                <w:szCs w:val="24"/>
                <w:lang w:val="ro-RO"/>
              </w:rPr>
            </w:pPr>
            <w:r w:rsidRPr="00AC517B">
              <w:rPr>
                <w:bCs/>
                <w:sz w:val="24"/>
                <w:szCs w:val="24"/>
                <w:lang w:val="ro-RO"/>
              </w:rPr>
              <w:t>accesul și participarea populației în activități sportive</w:t>
            </w:r>
          </w:p>
        </w:tc>
        <w:tc>
          <w:tcPr>
            <w:tcW w:w="767" w:type="pct"/>
            <w:tcBorders>
              <w:top w:val="nil"/>
              <w:left w:val="single" w:sz="6" w:space="0" w:color="000000"/>
              <w:bottom w:val="single" w:sz="6" w:space="0" w:color="000000"/>
              <w:right w:val="single" w:sz="6" w:space="0" w:color="000000"/>
            </w:tcBorders>
          </w:tcPr>
          <w:p w14:paraId="43A89A33" w14:textId="77777777" w:rsidR="00457A8E" w:rsidRPr="00AC517B" w:rsidRDefault="009B7AB5" w:rsidP="00AC517B">
            <w:pPr>
              <w:spacing w:line="276" w:lineRule="auto"/>
              <w:ind w:firstLine="0"/>
              <w:jc w:val="left"/>
              <w:rPr>
                <w:sz w:val="24"/>
                <w:szCs w:val="24"/>
                <w:lang w:val="ro-RO"/>
              </w:rPr>
            </w:pPr>
            <w:r w:rsidRPr="00AC517B">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36305D56" w14:textId="77777777" w:rsidR="00457A8E" w:rsidRPr="00AC517B" w:rsidRDefault="009B7AB5" w:rsidP="00AC517B">
            <w:pPr>
              <w:spacing w:line="276" w:lineRule="auto"/>
              <w:ind w:firstLine="0"/>
              <w:jc w:val="left"/>
              <w:rPr>
                <w:bCs/>
                <w:sz w:val="24"/>
                <w:szCs w:val="24"/>
                <w:lang w:val="ro-RO"/>
              </w:rPr>
            </w:pPr>
            <w:r w:rsidRPr="00AC517B">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787978AA" w14:textId="77777777" w:rsidR="00457A8E" w:rsidRPr="00AC517B" w:rsidRDefault="00457A8E" w:rsidP="00AC517B">
            <w:pPr>
              <w:spacing w:line="276" w:lineRule="auto"/>
              <w:ind w:firstLine="0"/>
              <w:jc w:val="left"/>
              <w:rPr>
                <w:sz w:val="24"/>
                <w:szCs w:val="24"/>
                <w:lang w:val="ro-RO"/>
              </w:rPr>
            </w:pPr>
          </w:p>
        </w:tc>
      </w:tr>
      <w:tr w:rsidR="00457A8E" w:rsidRPr="00AC517B" w14:paraId="65367FF2" w14:textId="77777777" w:rsidTr="006B2AC2">
        <w:trPr>
          <w:trHeight w:val="273"/>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CAB4A01" w14:textId="77777777" w:rsidR="00457A8E" w:rsidRPr="00AC517B" w:rsidRDefault="00457A8E" w:rsidP="00AC517B">
            <w:pPr>
              <w:spacing w:line="276" w:lineRule="auto"/>
              <w:ind w:firstLine="0"/>
              <w:jc w:val="left"/>
              <w:rPr>
                <w:bCs/>
                <w:sz w:val="24"/>
                <w:szCs w:val="24"/>
                <w:lang w:val="ro-RO"/>
              </w:rPr>
            </w:pPr>
            <w:r w:rsidRPr="00AC517B">
              <w:rPr>
                <w:bCs/>
                <w:sz w:val="24"/>
                <w:szCs w:val="24"/>
                <w:lang w:val="ro-RO"/>
              </w:rPr>
              <w:t>discriminarea</w:t>
            </w:r>
          </w:p>
        </w:tc>
        <w:tc>
          <w:tcPr>
            <w:tcW w:w="767" w:type="pct"/>
            <w:tcBorders>
              <w:top w:val="nil"/>
              <w:left w:val="single" w:sz="6" w:space="0" w:color="000000"/>
              <w:bottom w:val="single" w:sz="6" w:space="0" w:color="000000"/>
              <w:right w:val="single" w:sz="6" w:space="0" w:color="000000"/>
            </w:tcBorders>
          </w:tcPr>
          <w:p w14:paraId="52430D96" w14:textId="77777777" w:rsidR="00457A8E" w:rsidRPr="00AC517B" w:rsidRDefault="009B7AB5" w:rsidP="00AC517B">
            <w:pPr>
              <w:spacing w:line="276" w:lineRule="auto"/>
              <w:ind w:firstLine="0"/>
              <w:jc w:val="left"/>
              <w:rPr>
                <w:sz w:val="24"/>
                <w:szCs w:val="24"/>
                <w:lang w:val="ro-RO"/>
              </w:rPr>
            </w:pPr>
            <w:r w:rsidRPr="00AC517B">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716D0BD4" w14:textId="77777777" w:rsidR="00457A8E" w:rsidRPr="00AC517B" w:rsidRDefault="009B7AB5" w:rsidP="00AC517B">
            <w:pPr>
              <w:spacing w:line="276" w:lineRule="auto"/>
              <w:ind w:firstLine="0"/>
              <w:jc w:val="left"/>
              <w:rPr>
                <w:bCs/>
                <w:sz w:val="24"/>
                <w:szCs w:val="24"/>
                <w:lang w:val="ro-RO"/>
              </w:rPr>
            </w:pPr>
            <w:r w:rsidRPr="00AC517B">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7F6BCA22" w14:textId="77777777" w:rsidR="00457A8E" w:rsidRPr="00AC517B" w:rsidRDefault="00457A8E" w:rsidP="00AC517B">
            <w:pPr>
              <w:spacing w:line="276" w:lineRule="auto"/>
              <w:ind w:firstLine="0"/>
              <w:jc w:val="left"/>
              <w:rPr>
                <w:sz w:val="24"/>
                <w:szCs w:val="24"/>
                <w:lang w:val="ro-RO"/>
              </w:rPr>
            </w:pPr>
          </w:p>
        </w:tc>
      </w:tr>
      <w:tr w:rsidR="00457A8E" w:rsidRPr="00AC517B" w14:paraId="2D402EE2" w14:textId="77777777" w:rsidTr="006B2AC2">
        <w:trPr>
          <w:trHeight w:val="246"/>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6D76205" w14:textId="77777777" w:rsidR="00457A8E" w:rsidRPr="00AC517B" w:rsidRDefault="00457A8E" w:rsidP="00AC517B">
            <w:pPr>
              <w:spacing w:line="276" w:lineRule="auto"/>
              <w:ind w:firstLine="0"/>
              <w:jc w:val="left"/>
              <w:rPr>
                <w:bCs/>
                <w:sz w:val="24"/>
                <w:szCs w:val="24"/>
                <w:lang w:val="ro-RO"/>
              </w:rPr>
            </w:pPr>
            <w:r w:rsidRPr="00AC517B">
              <w:rPr>
                <w:bCs/>
                <w:sz w:val="24"/>
                <w:szCs w:val="24"/>
                <w:lang w:val="ro-RO"/>
              </w:rPr>
              <w:t>alte aspecte sociale</w:t>
            </w:r>
          </w:p>
        </w:tc>
        <w:tc>
          <w:tcPr>
            <w:tcW w:w="767" w:type="pct"/>
            <w:tcBorders>
              <w:top w:val="nil"/>
              <w:left w:val="single" w:sz="6" w:space="0" w:color="000000"/>
              <w:bottom w:val="single" w:sz="6" w:space="0" w:color="000000"/>
              <w:right w:val="single" w:sz="6" w:space="0" w:color="000000"/>
            </w:tcBorders>
          </w:tcPr>
          <w:p w14:paraId="3FD8445D" w14:textId="77777777" w:rsidR="00457A8E" w:rsidRPr="00AC517B" w:rsidRDefault="009B7AB5" w:rsidP="00AC517B">
            <w:pPr>
              <w:spacing w:line="276" w:lineRule="auto"/>
              <w:ind w:firstLine="0"/>
              <w:jc w:val="left"/>
              <w:rPr>
                <w:sz w:val="24"/>
                <w:szCs w:val="24"/>
                <w:lang w:val="ro-RO"/>
              </w:rPr>
            </w:pPr>
            <w:r w:rsidRPr="00AC517B">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66C38903" w14:textId="77777777" w:rsidR="00457A8E" w:rsidRPr="00AC517B" w:rsidRDefault="009B7AB5" w:rsidP="00AC517B">
            <w:pPr>
              <w:spacing w:line="276" w:lineRule="auto"/>
              <w:ind w:firstLine="0"/>
              <w:jc w:val="left"/>
              <w:rPr>
                <w:bCs/>
                <w:sz w:val="24"/>
                <w:szCs w:val="24"/>
                <w:lang w:val="ro-RO"/>
              </w:rPr>
            </w:pPr>
            <w:r w:rsidRPr="00AC517B">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766C2123" w14:textId="77777777" w:rsidR="00457A8E" w:rsidRPr="00AC517B" w:rsidRDefault="00457A8E" w:rsidP="00AC517B">
            <w:pPr>
              <w:spacing w:line="276" w:lineRule="auto"/>
              <w:ind w:firstLine="0"/>
              <w:jc w:val="left"/>
              <w:rPr>
                <w:sz w:val="24"/>
                <w:szCs w:val="24"/>
                <w:lang w:val="ro-RO"/>
              </w:rPr>
            </w:pPr>
          </w:p>
        </w:tc>
      </w:tr>
      <w:tr w:rsidR="00457A8E" w:rsidRPr="00AC517B" w14:paraId="20FBFE48" w14:textId="77777777" w:rsidTr="006B2AC2">
        <w:trPr>
          <w:trHeight w:val="237"/>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2534EA0" w14:textId="77777777" w:rsidR="00457A8E" w:rsidRPr="00AC517B" w:rsidRDefault="00457A8E" w:rsidP="00AC517B">
            <w:pPr>
              <w:spacing w:line="276" w:lineRule="auto"/>
              <w:ind w:firstLine="0"/>
              <w:jc w:val="left"/>
              <w:rPr>
                <w:b/>
                <w:sz w:val="24"/>
                <w:szCs w:val="24"/>
                <w:lang w:val="ro-RO"/>
              </w:rPr>
            </w:pPr>
            <w:r w:rsidRPr="00AC517B">
              <w:rPr>
                <w:b/>
                <w:sz w:val="24"/>
                <w:szCs w:val="24"/>
                <w:lang w:val="ro-RO"/>
              </w:rPr>
              <w:t>De mediu</w:t>
            </w:r>
          </w:p>
        </w:tc>
      </w:tr>
      <w:tr w:rsidR="00457A8E" w:rsidRPr="00AC517B" w14:paraId="4E2CA800" w14:textId="77777777" w:rsidTr="006B2AC2">
        <w:trPr>
          <w:trHeight w:val="444"/>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E56E5CC" w14:textId="77777777" w:rsidR="00457A8E" w:rsidRPr="00AC517B" w:rsidRDefault="00457A8E" w:rsidP="00AC517B">
            <w:pPr>
              <w:spacing w:line="276" w:lineRule="auto"/>
              <w:ind w:firstLine="0"/>
              <w:jc w:val="left"/>
              <w:rPr>
                <w:bCs/>
                <w:sz w:val="24"/>
                <w:szCs w:val="24"/>
                <w:u w:val="single"/>
                <w:lang w:val="ro-RO"/>
              </w:rPr>
            </w:pPr>
            <w:r w:rsidRPr="00AC517B">
              <w:rPr>
                <w:bCs/>
                <w:sz w:val="24"/>
                <w:szCs w:val="24"/>
                <w:u w:val="single"/>
                <w:lang w:val="ro-RO"/>
              </w:rPr>
              <w:t>clima, inclusiv emisiile gazelor cu efect de seră și celor care afectează stratul de ozon</w:t>
            </w:r>
          </w:p>
        </w:tc>
        <w:tc>
          <w:tcPr>
            <w:tcW w:w="767" w:type="pct"/>
            <w:tcBorders>
              <w:top w:val="nil"/>
              <w:left w:val="single" w:sz="6" w:space="0" w:color="000000"/>
              <w:bottom w:val="single" w:sz="6" w:space="0" w:color="000000"/>
              <w:right w:val="single" w:sz="6" w:space="0" w:color="000000"/>
            </w:tcBorders>
          </w:tcPr>
          <w:p w14:paraId="66BAB48C" w14:textId="77777777" w:rsidR="00457A8E" w:rsidRPr="00AC517B" w:rsidRDefault="009B7AB5" w:rsidP="00AC517B">
            <w:pPr>
              <w:spacing w:line="276" w:lineRule="auto"/>
              <w:ind w:firstLine="0"/>
              <w:jc w:val="left"/>
              <w:rPr>
                <w:sz w:val="24"/>
                <w:szCs w:val="24"/>
                <w:u w:val="single"/>
                <w:lang w:val="ro-RO"/>
              </w:rPr>
            </w:pPr>
            <w:r w:rsidRPr="00AC517B">
              <w:rPr>
                <w:sz w:val="24"/>
                <w:szCs w:val="24"/>
                <w:u w:val="single"/>
                <w:lang w:val="ro-RO"/>
              </w:rPr>
              <w:t>0</w:t>
            </w:r>
          </w:p>
        </w:tc>
        <w:tc>
          <w:tcPr>
            <w:tcW w:w="768" w:type="pct"/>
            <w:tcBorders>
              <w:top w:val="nil"/>
              <w:left w:val="single" w:sz="6" w:space="0" w:color="000000"/>
              <w:bottom w:val="single" w:sz="6" w:space="0" w:color="000000"/>
              <w:right w:val="single" w:sz="6" w:space="0" w:color="000000"/>
            </w:tcBorders>
          </w:tcPr>
          <w:p w14:paraId="23AD5F5D" w14:textId="77777777" w:rsidR="00457A8E" w:rsidRPr="00AC517B" w:rsidRDefault="009B7AB5" w:rsidP="00AC517B">
            <w:pPr>
              <w:spacing w:line="276" w:lineRule="auto"/>
              <w:ind w:firstLine="0"/>
              <w:jc w:val="left"/>
              <w:rPr>
                <w:bCs/>
                <w:sz w:val="24"/>
                <w:szCs w:val="24"/>
                <w:lang w:val="ro-RO"/>
              </w:rPr>
            </w:pPr>
            <w:r w:rsidRPr="00AC517B">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4D3039F7" w14:textId="77777777" w:rsidR="00457A8E" w:rsidRPr="00AC517B" w:rsidRDefault="00457A8E" w:rsidP="00AC517B">
            <w:pPr>
              <w:spacing w:line="276" w:lineRule="auto"/>
              <w:ind w:firstLine="0"/>
              <w:jc w:val="left"/>
              <w:rPr>
                <w:sz w:val="24"/>
                <w:szCs w:val="24"/>
                <w:lang w:val="ro-RO"/>
              </w:rPr>
            </w:pPr>
          </w:p>
        </w:tc>
      </w:tr>
      <w:tr w:rsidR="00457A8E" w:rsidRPr="00AC517B" w14:paraId="0BBD9D6A" w14:textId="77777777" w:rsidTr="006B2AC2">
        <w:trPr>
          <w:trHeight w:val="53"/>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235D7BA" w14:textId="77777777" w:rsidR="00457A8E" w:rsidRPr="00AC517B" w:rsidRDefault="00457A8E" w:rsidP="00AC517B">
            <w:pPr>
              <w:spacing w:line="276" w:lineRule="auto"/>
              <w:ind w:firstLine="0"/>
              <w:jc w:val="left"/>
              <w:rPr>
                <w:bCs/>
                <w:sz w:val="24"/>
                <w:szCs w:val="24"/>
                <w:u w:val="single"/>
                <w:lang w:val="ro-RO"/>
              </w:rPr>
            </w:pPr>
            <w:r w:rsidRPr="00AC517B">
              <w:rPr>
                <w:bCs/>
                <w:sz w:val="24"/>
                <w:szCs w:val="24"/>
                <w:u w:val="single"/>
                <w:lang w:val="ro-RO"/>
              </w:rPr>
              <w:t>calitatea aerului</w:t>
            </w:r>
          </w:p>
        </w:tc>
        <w:tc>
          <w:tcPr>
            <w:tcW w:w="767" w:type="pct"/>
            <w:tcBorders>
              <w:top w:val="nil"/>
              <w:left w:val="single" w:sz="6" w:space="0" w:color="000000"/>
              <w:bottom w:val="single" w:sz="6" w:space="0" w:color="000000"/>
              <w:right w:val="single" w:sz="6" w:space="0" w:color="000000"/>
            </w:tcBorders>
          </w:tcPr>
          <w:p w14:paraId="06A1B83D" w14:textId="77777777" w:rsidR="00457A8E" w:rsidRPr="00AC517B" w:rsidRDefault="009B7AB5" w:rsidP="00AC517B">
            <w:pPr>
              <w:spacing w:line="276" w:lineRule="auto"/>
              <w:ind w:firstLine="0"/>
              <w:jc w:val="left"/>
              <w:rPr>
                <w:sz w:val="24"/>
                <w:szCs w:val="24"/>
                <w:u w:val="single"/>
                <w:lang w:val="ro-RO"/>
              </w:rPr>
            </w:pPr>
            <w:r w:rsidRPr="00AC517B">
              <w:rPr>
                <w:sz w:val="24"/>
                <w:szCs w:val="24"/>
                <w:u w:val="single"/>
                <w:lang w:val="ro-RO"/>
              </w:rPr>
              <w:t>0</w:t>
            </w:r>
          </w:p>
        </w:tc>
        <w:tc>
          <w:tcPr>
            <w:tcW w:w="768" w:type="pct"/>
            <w:tcBorders>
              <w:top w:val="nil"/>
              <w:left w:val="single" w:sz="6" w:space="0" w:color="000000"/>
              <w:bottom w:val="single" w:sz="6" w:space="0" w:color="000000"/>
              <w:right w:val="single" w:sz="6" w:space="0" w:color="000000"/>
            </w:tcBorders>
          </w:tcPr>
          <w:p w14:paraId="0525C272" w14:textId="77777777" w:rsidR="00457A8E" w:rsidRPr="00AC517B" w:rsidRDefault="009B7AB5" w:rsidP="00AC517B">
            <w:pPr>
              <w:spacing w:line="276" w:lineRule="auto"/>
              <w:ind w:firstLine="0"/>
              <w:jc w:val="left"/>
              <w:rPr>
                <w:bCs/>
                <w:sz w:val="24"/>
                <w:szCs w:val="24"/>
                <w:lang w:val="ro-RO"/>
              </w:rPr>
            </w:pPr>
            <w:r w:rsidRPr="00AC517B">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14A1516E" w14:textId="77777777" w:rsidR="00457A8E" w:rsidRPr="00AC517B" w:rsidRDefault="00457A8E" w:rsidP="00AC517B">
            <w:pPr>
              <w:spacing w:line="276" w:lineRule="auto"/>
              <w:ind w:firstLine="0"/>
              <w:jc w:val="left"/>
              <w:rPr>
                <w:sz w:val="24"/>
                <w:szCs w:val="24"/>
                <w:lang w:val="ro-RO"/>
              </w:rPr>
            </w:pPr>
          </w:p>
        </w:tc>
      </w:tr>
      <w:tr w:rsidR="00457A8E" w:rsidRPr="00AC517B" w14:paraId="6C196E79" w14:textId="77777777" w:rsidTr="006B2AC2">
        <w:trPr>
          <w:trHeight w:val="444"/>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44CA4AF" w14:textId="77777777" w:rsidR="00457A8E" w:rsidRPr="00AC517B" w:rsidRDefault="00457A8E" w:rsidP="00AC517B">
            <w:pPr>
              <w:spacing w:line="276" w:lineRule="auto"/>
              <w:ind w:firstLine="0"/>
              <w:jc w:val="left"/>
              <w:rPr>
                <w:sz w:val="24"/>
                <w:szCs w:val="24"/>
                <w:u w:val="single"/>
                <w:lang w:val="ro-RO"/>
              </w:rPr>
            </w:pPr>
            <w:r w:rsidRPr="00AC517B">
              <w:rPr>
                <w:bCs/>
                <w:sz w:val="24"/>
                <w:szCs w:val="24"/>
                <w:u w:val="single"/>
                <w:lang w:val="ro-RO"/>
              </w:rPr>
              <w:t>calitatea și cantitatea apei și resurselor acvatice, inclusiv a apei potabile și de alt gen</w:t>
            </w:r>
          </w:p>
        </w:tc>
        <w:tc>
          <w:tcPr>
            <w:tcW w:w="767" w:type="pct"/>
            <w:tcBorders>
              <w:top w:val="nil"/>
              <w:left w:val="single" w:sz="6" w:space="0" w:color="000000"/>
              <w:bottom w:val="single" w:sz="6" w:space="0" w:color="000000"/>
              <w:right w:val="single" w:sz="6" w:space="0" w:color="000000"/>
            </w:tcBorders>
          </w:tcPr>
          <w:p w14:paraId="0B567165" w14:textId="77777777" w:rsidR="00457A8E" w:rsidRPr="00AC517B" w:rsidRDefault="009B7AB5" w:rsidP="00AC517B">
            <w:pPr>
              <w:spacing w:line="276" w:lineRule="auto"/>
              <w:ind w:firstLine="0"/>
              <w:jc w:val="left"/>
              <w:rPr>
                <w:sz w:val="24"/>
                <w:szCs w:val="24"/>
                <w:u w:val="single"/>
                <w:lang w:val="ro-RO"/>
              </w:rPr>
            </w:pPr>
            <w:r w:rsidRPr="00AC517B">
              <w:rPr>
                <w:sz w:val="24"/>
                <w:szCs w:val="24"/>
                <w:u w:val="single"/>
                <w:lang w:val="ro-RO"/>
              </w:rPr>
              <w:t>0</w:t>
            </w:r>
          </w:p>
        </w:tc>
        <w:tc>
          <w:tcPr>
            <w:tcW w:w="768" w:type="pct"/>
            <w:tcBorders>
              <w:top w:val="nil"/>
              <w:left w:val="single" w:sz="6" w:space="0" w:color="000000"/>
              <w:bottom w:val="single" w:sz="6" w:space="0" w:color="000000"/>
              <w:right w:val="single" w:sz="6" w:space="0" w:color="000000"/>
            </w:tcBorders>
          </w:tcPr>
          <w:p w14:paraId="0E48DC6D" w14:textId="77777777" w:rsidR="00457A8E" w:rsidRPr="00AC517B" w:rsidRDefault="009B7AB5" w:rsidP="00AC517B">
            <w:pPr>
              <w:spacing w:line="276" w:lineRule="auto"/>
              <w:ind w:firstLine="0"/>
              <w:jc w:val="left"/>
              <w:rPr>
                <w:bCs/>
                <w:sz w:val="24"/>
                <w:szCs w:val="24"/>
                <w:lang w:val="ro-RO"/>
              </w:rPr>
            </w:pPr>
            <w:r w:rsidRPr="00AC517B">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1C3D05EF" w14:textId="77777777" w:rsidR="00457A8E" w:rsidRPr="00AC517B" w:rsidRDefault="00457A8E" w:rsidP="00AC517B">
            <w:pPr>
              <w:spacing w:line="276" w:lineRule="auto"/>
              <w:ind w:firstLine="0"/>
              <w:jc w:val="left"/>
              <w:rPr>
                <w:sz w:val="24"/>
                <w:szCs w:val="24"/>
                <w:lang w:val="ro-RO"/>
              </w:rPr>
            </w:pPr>
          </w:p>
        </w:tc>
      </w:tr>
      <w:tr w:rsidR="00457A8E" w:rsidRPr="00AC517B" w14:paraId="1F9AEA56" w14:textId="77777777" w:rsidTr="006B2AC2">
        <w:trPr>
          <w:trHeight w:val="129"/>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6B01131" w14:textId="77777777" w:rsidR="00457A8E" w:rsidRPr="00AC517B" w:rsidRDefault="00457A8E" w:rsidP="00AC517B">
            <w:pPr>
              <w:spacing w:line="276" w:lineRule="auto"/>
              <w:ind w:firstLine="0"/>
              <w:jc w:val="left"/>
              <w:rPr>
                <w:bCs/>
                <w:sz w:val="24"/>
                <w:szCs w:val="24"/>
                <w:u w:val="single"/>
                <w:lang w:val="ro-RO"/>
              </w:rPr>
            </w:pPr>
            <w:r w:rsidRPr="00AC517B">
              <w:rPr>
                <w:bCs/>
                <w:sz w:val="24"/>
                <w:szCs w:val="24"/>
                <w:u w:val="single"/>
                <w:lang w:val="ro-RO"/>
              </w:rPr>
              <w:lastRenderedPageBreak/>
              <w:t>biodiversitatea</w:t>
            </w:r>
          </w:p>
        </w:tc>
        <w:tc>
          <w:tcPr>
            <w:tcW w:w="767" w:type="pct"/>
            <w:tcBorders>
              <w:top w:val="nil"/>
              <w:left w:val="single" w:sz="6" w:space="0" w:color="000000"/>
              <w:bottom w:val="single" w:sz="6" w:space="0" w:color="000000"/>
              <w:right w:val="single" w:sz="6" w:space="0" w:color="000000"/>
            </w:tcBorders>
          </w:tcPr>
          <w:p w14:paraId="4B905ABE" w14:textId="77777777" w:rsidR="00457A8E" w:rsidRPr="00AC517B" w:rsidRDefault="009B7AB5" w:rsidP="00AC517B">
            <w:pPr>
              <w:spacing w:line="276" w:lineRule="auto"/>
              <w:ind w:firstLine="0"/>
              <w:jc w:val="left"/>
              <w:rPr>
                <w:sz w:val="24"/>
                <w:szCs w:val="24"/>
                <w:u w:val="single"/>
                <w:lang w:val="ro-RO"/>
              </w:rPr>
            </w:pPr>
            <w:r w:rsidRPr="00AC517B">
              <w:rPr>
                <w:sz w:val="24"/>
                <w:szCs w:val="24"/>
                <w:u w:val="single"/>
                <w:lang w:val="ro-RO"/>
              </w:rPr>
              <w:t>0</w:t>
            </w:r>
          </w:p>
        </w:tc>
        <w:tc>
          <w:tcPr>
            <w:tcW w:w="768" w:type="pct"/>
            <w:tcBorders>
              <w:top w:val="nil"/>
              <w:left w:val="single" w:sz="6" w:space="0" w:color="000000"/>
              <w:bottom w:val="single" w:sz="6" w:space="0" w:color="000000"/>
              <w:right w:val="single" w:sz="6" w:space="0" w:color="000000"/>
            </w:tcBorders>
          </w:tcPr>
          <w:p w14:paraId="7BF611F9" w14:textId="77777777" w:rsidR="00457A8E" w:rsidRPr="00AC517B" w:rsidRDefault="009B7AB5" w:rsidP="00AC517B">
            <w:pPr>
              <w:spacing w:line="276" w:lineRule="auto"/>
              <w:ind w:firstLine="0"/>
              <w:jc w:val="left"/>
              <w:rPr>
                <w:bCs/>
                <w:sz w:val="24"/>
                <w:szCs w:val="24"/>
                <w:lang w:val="ro-RO"/>
              </w:rPr>
            </w:pPr>
            <w:r w:rsidRPr="00AC517B">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2A1C6D54" w14:textId="77777777" w:rsidR="00457A8E" w:rsidRPr="00AC517B" w:rsidRDefault="00457A8E" w:rsidP="00AC517B">
            <w:pPr>
              <w:spacing w:line="276" w:lineRule="auto"/>
              <w:ind w:firstLine="0"/>
              <w:jc w:val="left"/>
              <w:rPr>
                <w:sz w:val="24"/>
                <w:szCs w:val="24"/>
                <w:lang w:val="ro-RO"/>
              </w:rPr>
            </w:pPr>
          </w:p>
        </w:tc>
      </w:tr>
      <w:tr w:rsidR="00457A8E" w:rsidRPr="00AC517B" w14:paraId="5C3C3EFC" w14:textId="77777777" w:rsidTr="006B2AC2">
        <w:trPr>
          <w:trHeight w:val="228"/>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1CAF46" w14:textId="77777777" w:rsidR="00457A8E" w:rsidRPr="00AC517B" w:rsidRDefault="00457A8E" w:rsidP="00AC517B">
            <w:pPr>
              <w:spacing w:line="276" w:lineRule="auto"/>
              <w:ind w:firstLine="0"/>
              <w:jc w:val="left"/>
              <w:rPr>
                <w:bCs/>
                <w:sz w:val="24"/>
                <w:szCs w:val="24"/>
                <w:u w:val="single"/>
                <w:lang w:val="ro-RO"/>
              </w:rPr>
            </w:pPr>
            <w:r w:rsidRPr="00AC517B">
              <w:rPr>
                <w:bCs/>
                <w:sz w:val="24"/>
                <w:szCs w:val="24"/>
                <w:u w:val="single"/>
                <w:lang w:val="ro-RO"/>
              </w:rPr>
              <w:t>flora</w:t>
            </w:r>
          </w:p>
        </w:tc>
        <w:tc>
          <w:tcPr>
            <w:tcW w:w="767" w:type="pct"/>
            <w:tcBorders>
              <w:top w:val="nil"/>
              <w:left w:val="single" w:sz="6" w:space="0" w:color="000000"/>
              <w:bottom w:val="single" w:sz="6" w:space="0" w:color="000000"/>
              <w:right w:val="single" w:sz="6" w:space="0" w:color="000000"/>
            </w:tcBorders>
          </w:tcPr>
          <w:p w14:paraId="087CD598" w14:textId="77777777" w:rsidR="00457A8E" w:rsidRPr="00AC517B" w:rsidRDefault="009B7AB5" w:rsidP="00AC517B">
            <w:pPr>
              <w:spacing w:line="276" w:lineRule="auto"/>
              <w:ind w:firstLine="0"/>
              <w:jc w:val="left"/>
              <w:rPr>
                <w:sz w:val="24"/>
                <w:szCs w:val="24"/>
                <w:u w:val="single"/>
                <w:lang w:val="ro-RO"/>
              </w:rPr>
            </w:pPr>
            <w:r w:rsidRPr="00AC517B">
              <w:rPr>
                <w:sz w:val="24"/>
                <w:szCs w:val="24"/>
                <w:u w:val="single"/>
                <w:lang w:val="ro-RO"/>
              </w:rPr>
              <w:t>0</w:t>
            </w:r>
          </w:p>
        </w:tc>
        <w:tc>
          <w:tcPr>
            <w:tcW w:w="768" w:type="pct"/>
            <w:tcBorders>
              <w:top w:val="nil"/>
              <w:left w:val="single" w:sz="6" w:space="0" w:color="000000"/>
              <w:bottom w:val="single" w:sz="6" w:space="0" w:color="000000"/>
              <w:right w:val="single" w:sz="6" w:space="0" w:color="000000"/>
            </w:tcBorders>
          </w:tcPr>
          <w:p w14:paraId="381ACE6F" w14:textId="77777777" w:rsidR="00457A8E" w:rsidRPr="00AC517B" w:rsidRDefault="009B7AB5" w:rsidP="00AC517B">
            <w:pPr>
              <w:spacing w:line="276" w:lineRule="auto"/>
              <w:ind w:firstLine="0"/>
              <w:jc w:val="left"/>
              <w:rPr>
                <w:bCs/>
                <w:sz w:val="24"/>
                <w:szCs w:val="24"/>
                <w:lang w:val="ro-RO"/>
              </w:rPr>
            </w:pPr>
            <w:r w:rsidRPr="00AC517B">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776E4439" w14:textId="77777777" w:rsidR="00457A8E" w:rsidRPr="00AC517B" w:rsidRDefault="00457A8E" w:rsidP="00AC517B">
            <w:pPr>
              <w:spacing w:line="276" w:lineRule="auto"/>
              <w:ind w:firstLine="0"/>
              <w:jc w:val="left"/>
              <w:rPr>
                <w:sz w:val="24"/>
                <w:szCs w:val="24"/>
                <w:lang w:val="ro-RO"/>
              </w:rPr>
            </w:pPr>
          </w:p>
        </w:tc>
      </w:tr>
      <w:tr w:rsidR="00457A8E" w:rsidRPr="00AC517B" w14:paraId="3319919F" w14:textId="77777777" w:rsidTr="006B2AC2">
        <w:trPr>
          <w:trHeight w:val="53"/>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E492231" w14:textId="77777777" w:rsidR="00457A8E" w:rsidRPr="00AC517B" w:rsidRDefault="00457A8E" w:rsidP="00AC517B">
            <w:pPr>
              <w:spacing w:line="276" w:lineRule="auto"/>
              <w:ind w:firstLine="0"/>
              <w:jc w:val="left"/>
              <w:rPr>
                <w:bCs/>
                <w:sz w:val="24"/>
                <w:szCs w:val="24"/>
                <w:u w:val="single"/>
                <w:lang w:val="ro-RO"/>
              </w:rPr>
            </w:pPr>
            <w:r w:rsidRPr="00AC517B">
              <w:rPr>
                <w:bCs/>
                <w:sz w:val="24"/>
                <w:szCs w:val="24"/>
                <w:u w:val="single"/>
                <w:lang w:val="ro-RO"/>
              </w:rPr>
              <w:t>fauna</w:t>
            </w:r>
          </w:p>
        </w:tc>
        <w:tc>
          <w:tcPr>
            <w:tcW w:w="767" w:type="pct"/>
            <w:tcBorders>
              <w:top w:val="nil"/>
              <w:left w:val="single" w:sz="6" w:space="0" w:color="000000"/>
              <w:bottom w:val="single" w:sz="6" w:space="0" w:color="000000"/>
              <w:right w:val="single" w:sz="6" w:space="0" w:color="000000"/>
            </w:tcBorders>
          </w:tcPr>
          <w:p w14:paraId="26B160B5" w14:textId="77777777" w:rsidR="00457A8E" w:rsidRPr="00AC517B" w:rsidRDefault="009B7AB5" w:rsidP="00AC517B">
            <w:pPr>
              <w:spacing w:line="276" w:lineRule="auto"/>
              <w:ind w:firstLine="0"/>
              <w:jc w:val="left"/>
              <w:rPr>
                <w:sz w:val="24"/>
                <w:szCs w:val="24"/>
                <w:u w:val="single"/>
                <w:lang w:val="ro-RO"/>
              </w:rPr>
            </w:pPr>
            <w:r w:rsidRPr="00AC517B">
              <w:rPr>
                <w:sz w:val="24"/>
                <w:szCs w:val="24"/>
                <w:u w:val="single"/>
                <w:lang w:val="ro-RO"/>
              </w:rPr>
              <w:t>0</w:t>
            </w:r>
          </w:p>
        </w:tc>
        <w:tc>
          <w:tcPr>
            <w:tcW w:w="768" w:type="pct"/>
            <w:tcBorders>
              <w:top w:val="nil"/>
              <w:left w:val="single" w:sz="6" w:space="0" w:color="000000"/>
              <w:bottom w:val="single" w:sz="6" w:space="0" w:color="000000"/>
              <w:right w:val="single" w:sz="6" w:space="0" w:color="000000"/>
            </w:tcBorders>
          </w:tcPr>
          <w:p w14:paraId="7DD7CE5A" w14:textId="77777777" w:rsidR="00457A8E" w:rsidRPr="00AC517B" w:rsidRDefault="009B7AB5" w:rsidP="00AC517B">
            <w:pPr>
              <w:spacing w:line="276" w:lineRule="auto"/>
              <w:ind w:firstLine="0"/>
              <w:jc w:val="left"/>
              <w:rPr>
                <w:bCs/>
                <w:sz w:val="24"/>
                <w:szCs w:val="24"/>
                <w:lang w:val="ro-RO"/>
              </w:rPr>
            </w:pPr>
            <w:r w:rsidRPr="00AC517B">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5B14414A" w14:textId="77777777" w:rsidR="00457A8E" w:rsidRPr="00AC517B" w:rsidRDefault="00457A8E" w:rsidP="00AC517B">
            <w:pPr>
              <w:spacing w:line="276" w:lineRule="auto"/>
              <w:ind w:firstLine="0"/>
              <w:jc w:val="left"/>
              <w:rPr>
                <w:sz w:val="24"/>
                <w:szCs w:val="24"/>
                <w:lang w:val="ro-RO"/>
              </w:rPr>
            </w:pPr>
          </w:p>
        </w:tc>
      </w:tr>
      <w:tr w:rsidR="00457A8E" w:rsidRPr="00AC517B" w14:paraId="5FE2064C" w14:textId="77777777" w:rsidTr="006B2AC2">
        <w:trPr>
          <w:trHeight w:val="66"/>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6F43D27" w14:textId="77777777" w:rsidR="00457A8E" w:rsidRPr="00AC517B" w:rsidRDefault="00457A8E" w:rsidP="00AC517B">
            <w:pPr>
              <w:spacing w:line="276" w:lineRule="auto"/>
              <w:ind w:firstLine="0"/>
              <w:jc w:val="left"/>
              <w:rPr>
                <w:bCs/>
                <w:sz w:val="24"/>
                <w:szCs w:val="24"/>
                <w:u w:val="single"/>
                <w:lang w:val="ro-RO"/>
              </w:rPr>
            </w:pPr>
            <w:r w:rsidRPr="00AC517B">
              <w:rPr>
                <w:bCs/>
                <w:sz w:val="24"/>
                <w:szCs w:val="24"/>
                <w:u w:val="single"/>
                <w:lang w:val="ro-RO"/>
              </w:rPr>
              <w:t>peisajele naturale</w:t>
            </w:r>
          </w:p>
        </w:tc>
        <w:tc>
          <w:tcPr>
            <w:tcW w:w="767" w:type="pct"/>
            <w:tcBorders>
              <w:top w:val="nil"/>
              <w:left w:val="single" w:sz="6" w:space="0" w:color="000000"/>
              <w:bottom w:val="single" w:sz="6" w:space="0" w:color="000000"/>
              <w:right w:val="single" w:sz="6" w:space="0" w:color="000000"/>
            </w:tcBorders>
          </w:tcPr>
          <w:p w14:paraId="12DAEA72" w14:textId="77777777" w:rsidR="00457A8E" w:rsidRPr="00AC517B" w:rsidRDefault="009B7AB5" w:rsidP="00AC517B">
            <w:pPr>
              <w:spacing w:line="276" w:lineRule="auto"/>
              <w:ind w:firstLine="0"/>
              <w:jc w:val="left"/>
              <w:rPr>
                <w:sz w:val="24"/>
                <w:szCs w:val="24"/>
                <w:u w:val="single"/>
                <w:lang w:val="ro-RO"/>
              </w:rPr>
            </w:pPr>
            <w:r w:rsidRPr="00AC517B">
              <w:rPr>
                <w:sz w:val="24"/>
                <w:szCs w:val="24"/>
                <w:u w:val="single"/>
                <w:lang w:val="ro-RO"/>
              </w:rPr>
              <w:t>0</w:t>
            </w:r>
          </w:p>
        </w:tc>
        <w:tc>
          <w:tcPr>
            <w:tcW w:w="768" w:type="pct"/>
            <w:tcBorders>
              <w:top w:val="nil"/>
              <w:left w:val="single" w:sz="6" w:space="0" w:color="000000"/>
              <w:bottom w:val="single" w:sz="6" w:space="0" w:color="000000"/>
              <w:right w:val="single" w:sz="6" w:space="0" w:color="000000"/>
            </w:tcBorders>
          </w:tcPr>
          <w:p w14:paraId="7360D2D4" w14:textId="77777777" w:rsidR="00457A8E" w:rsidRPr="00AC517B" w:rsidRDefault="009B7AB5" w:rsidP="00AC517B">
            <w:pPr>
              <w:spacing w:line="276" w:lineRule="auto"/>
              <w:ind w:firstLine="0"/>
              <w:jc w:val="left"/>
              <w:rPr>
                <w:bCs/>
                <w:sz w:val="24"/>
                <w:szCs w:val="24"/>
                <w:lang w:val="ro-RO"/>
              </w:rPr>
            </w:pPr>
            <w:r w:rsidRPr="00AC517B">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648510CA" w14:textId="77777777" w:rsidR="00457A8E" w:rsidRPr="00AC517B" w:rsidRDefault="00457A8E" w:rsidP="00AC517B">
            <w:pPr>
              <w:spacing w:line="276" w:lineRule="auto"/>
              <w:ind w:firstLine="0"/>
              <w:jc w:val="left"/>
              <w:rPr>
                <w:sz w:val="24"/>
                <w:szCs w:val="24"/>
                <w:lang w:val="ro-RO"/>
              </w:rPr>
            </w:pPr>
          </w:p>
        </w:tc>
      </w:tr>
      <w:tr w:rsidR="00457A8E" w:rsidRPr="00AC517B" w14:paraId="284131DA" w14:textId="77777777" w:rsidTr="006B2AC2">
        <w:trPr>
          <w:trHeight w:val="165"/>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D18878B" w14:textId="77777777" w:rsidR="00457A8E" w:rsidRPr="00AC517B" w:rsidRDefault="00457A8E" w:rsidP="00AC517B">
            <w:pPr>
              <w:spacing w:line="276" w:lineRule="auto"/>
              <w:ind w:firstLine="0"/>
              <w:jc w:val="left"/>
              <w:rPr>
                <w:bCs/>
                <w:sz w:val="24"/>
                <w:szCs w:val="24"/>
                <w:u w:val="single"/>
                <w:lang w:val="ro-RO"/>
              </w:rPr>
            </w:pPr>
            <w:r w:rsidRPr="00AC517B">
              <w:rPr>
                <w:bCs/>
                <w:sz w:val="24"/>
                <w:szCs w:val="24"/>
                <w:u w:val="single"/>
                <w:lang w:val="ro-RO"/>
              </w:rPr>
              <w:t>starea și resursele solului</w:t>
            </w:r>
          </w:p>
        </w:tc>
        <w:tc>
          <w:tcPr>
            <w:tcW w:w="767" w:type="pct"/>
            <w:tcBorders>
              <w:top w:val="nil"/>
              <w:left w:val="single" w:sz="6" w:space="0" w:color="000000"/>
              <w:bottom w:val="single" w:sz="6" w:space="0" w:color="000000"/>
              <w:right w:val="single" w:sz="6" w:space="0" w:color="000000"/>
            </w:tcBorders>
          </w:tcPr>
          <w:p w14:paraId="3114DBF4" w14:textId="77777777" w:rsidR="00457A8E" w:rsidRPr="00AC517B" w:rsidRDefault="009B7AB5" w:rsidP="00AC517B">
            <w:pPr>
              <w:spacing w:line="276" w:lineRule="auto"/>
              <w:ind w:firstLine="0"/>
              <w:jc w:val="left"/>
              <w:rPr>
                <w:sz w:val="24"/>
                <w:szCs w:val="24"/>
                <w:u w:val="single"/>
                <w:lang w:val="ro-RO"/>
              </w:rPr>
            </w:pPr>
            <w:r w:rsidRPr="00AC517B">
              <w:rPr>
                <w:sz w:val="24"/>
                <w:szCs w:val="24"/>
                <w:u w:val="single"/>
                <w:lang w:val="ro-RO"/>
              </w:rPr>
              <w:t>0</w:t>
            </w:r>
          </w:p>
        </w:tc>
        <w:tc>
          <w:tcPr>
            <w:tcW w:w="768" w:type="pct"/>
            <w:tcBorders>
              <w:top w:val="nil"/>
              <w:left w:val="single" w:sz="6" w:space="0" w:color="000000"/>
              <w:bottom w:val="single" w:sz="6" w:space="0" w:color="000000"/>
              <w:right w:val="single" w:sz="6" w:space="0" w:color="000000"/>
            </w:tcBorders>
          </w:tcPr>
          <w:p w14:paraId="0846EE3E" w14:textId="77777777" w:rsidR="00457A8E" w:rsidRPr="00AC517B" w:rsidRDefault="009B7AB5" w:rsidP="00AC517B">
            <w:pPr>
              <w:spacing w:line="276" w:lineRule="auto"/>
              <w:ind w:firstLine="0"/>
              <w:jc w:val="left"/>
              <w:rPr>
                <w:bCs/>
                <w:sz w:val="24"/>
                <w:szCs w:val="24"/>
                <w:lang w:val="ro-RO"/>
              </w:rPr>
            </w:pPr>
            <w:r w:rsidRPr="00AC517B">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242E88C2" w14:textId="77777777" w:rsidR="00457A8E" w:rsidRPr="00AC517B" w:rsidRDefault="00457A8E" w:rsidP="00AC517B">
            <w:pPr>
              <w:spacing w:line="276" w:lineRule="auto"/>
              <w:ind w:firstLine="0"/>
              <w:jc w:val="left"/>
              <w:rPr>
                <w:sz w:val="24"/>
                <w:szCs w:val="24"/>
                <w:lang w:val="ro-RO"/>
              </w:rPr>
            </w:pPr>
          </w:p>
        </w:tc>
      </w:tr>
      <w:tr w:rsidR="00457A8E" w:rsidRPr="00AC517B" w14:paraId="64105E06" w14:textId="77777777" w:rsidTr="006B2AC2">
        <w:trPr>
          <w:trHeight w:val="53"/>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8223496" w14:textId="77777777" w:rsidR="00457A8E" w:rsidRPr="00AC517B" w:rsidRDefault="00457A8E" w:rsidP="00AC517B">
            <w:pPr>
              <w:spacing w:line="276" w:lineRule="auto"/>
              <w:ind w:firstLine="0"/>
              <w:jc w:val="left"/>
              <w:rPr>
                <w:bCs/>
                <w:sz w:val="24"/>
                <w:szCs w:val="24"/>
                <w:u w:val="single"/>
                <w:lang w:val="ro-RO"/>
              </w:rPr>
            </w:pPr>
            <w:r w:rsidRPr="00AC517B">
              <w:rPr>
                <w:bCs/>
                <w:sz w:val="24"/>
                <w:szCs w:val="24"/>
                <w:u w:val="single"/>
                <w:lang w:val="ro-RO"/>
              </w:rPr>
              <w:t>producerea și reciclarea deșeurilor</w:t>
            </w:r>
          </w:p>
        </w:tc>
        <w:tc>
          <w:tcPr>
            <w:tcW w:w="767" w:type="pct"/>
            <w:tcBorders>
              <w:top w:val="nil"/>
              <w:left w:val="single" w:sz="6" w:space="0" w:color="000000"/>
              <w:bottom w:val="single" w:sz="6" w:space="0" w:color="000000"/>
              <w:right w:val="single" w:sz="6" w:space="0" w:color="000000"/>
            </w:tcBorders>
          </w:tcPr>
          <w:p w14:paraId="034847C5" w14:textId="77777777" w:rsidR="00457A8E" w:rsidRPr="00AC517B" w:rsidRDefault="009B7AB5" w:rsidP="00AC517B">
            <w:pPr>
              <w:spacing w:line="276" w:lineRule="auto"/>
              <w:ind w:firstLine="0"/>
              <w:jc w:val="left"/>
              <w:rPr>
                <w:sz w:val="24"/>
                <w:szCs w:val="24"/>
                <w:u w:val="single"/>
                <w:lang w:val="ro-RO"/>
              </w:rPr>
            </w:pPr>
            <w:r w:rsidRPr="00AC517B">
              <w:rPr>
                <w:sz w:val="24"/>
                <w:szCs w:val="24"/>
                <w:u w:val="single"/>
                <w:lang w:val="ro-RO"/>
              </w:rPr>
              <w:t>0</w:t>
            </w:r>
          </w:p>
        </w:tc>
        <w:tc>
          <w:tcPr>
            <w:tcW w:w="768" w:type="pct"/>
            <w:tcBorders>
              <w:top w:val="nil"/>
              <w:left w:val="single" w:sz="6" w:space="0" w:color="000000"/>
              <w:bottom w:val="single" w:sz="6" w:space="0" w:color="000000"/>
              <w:right w:val="single" w:sz="6" w:space="0" w:color="000000"/>
            </w:tcBorders>
          </w:tcPr>
          <w:p w14:paraId="06F60BEA" w14:textId="77777777" w:rsidR="00457A8E" w:rsidRPr="00AC517B" w:rsidRDefault="009B7AB5" w:rsidP="00AC517B">
            <w:pPr>
              <w:spacing w:line="276" w:lineRule="auto"/>
              <w:ind w:firstLine="0"/>
              <w:jc w:val="left"/>
              <w:rPr>
                <w:bCs/>
                <w:sz w:val="24"/>
                <w:szCs w:val="24"/>
                <w:lang w:val="ro-RO"/>
              </w:rPr>
            </w:pPr>
            <w:r w:rsidRPr="00AC517B">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2833BE18" w14:textId="77777777" w:rsidR="00457A8E" w:rsidRPr="00AC517B" w:rsidRDefault="00457A8E" w:rsidP="00AC517B">
            <w:pPr>
              <w:spacing w:line="276" w:lineRule="auto"/>
              <w:ind w:firstLine="0"/>
              <w:jc w:val="left"/>
              <w:rPr>
                <w:sz w:val="24"/>
                <w:szCs w:val="24"/>
                <w:lang w:val="ro-RO"/>
              </w:rPr>
            </w:pPr>
          </w:p>
        </w:tc>
      </w:tr>
      <w:tr w:rsidR="00457A8E" w:rsidRPr="00AC517B" w14:paraId="355B8B2C" w14:textId="77777777" w:rsidTr="006B2AC2">
        <w:trPr>
          <w:trHeight w:val="102"/>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2F3E96D" w14:textId="77777777" w:rsidR="00457A8E" w:rsidRPr="00AC517B" w:rsidRDefault="00457A8E" w:rsidP="00AC517B">
            <w:pPr>
              <w:spacing w:line="276" w:lineRule="auto"/>
              <w:ind w:firstLine="0"/>
              <w:jc w:val="left"/>
              <w:rPr>
                <w:bCs/>
                <w:sz w:val="24"/>
                <w:szCs w:val="24"/>
                <w:u w:val="single"/>
                <w:lang w:val="ro-RO"/>
              </w:rPr>
            </w:pPr>
            <w:r w:rsidRPr="00AC517B">
              <w:rPr>
                <w:bCs/>
                <w:sz w:val="24"/>
                <w:szCs w:val="24"/>
                <w:u w:val="single"/>
                <w:lang w:val="ro-RO"/>
              </w:rPr>
              <w:t>utilizarea eficientă a resurselor regenerabile și neregenerabile</w:t>
            </w:r>
          </w:p>
        </w:tc>
        <w:tc>
          <w:tcPr>
            <w:tcW w:w="767" w:type="pct"/>
            <w:tcBorders>
              <w:top w:val="nil"/>
              <w:left w:val="single" w:sz="6" w:space="0" w:color="000000"/>
              <w:bottom w:val="single" w:sz="6" w:space="0" w:color="000000"/>
              <w:right w:val="single" w:sz="6" w:space="0" w:color="000000"/>
            </w:tcBorders>
          </w:tcPr>
          <w:p w14:paraId="424EE9A4" w14:textId="77777777" w:rsidR="00457A8E" w:rsidRPr="00AC517B" w:rsidRDefault="009B7AB5" w:rsidP="00AC517B">
            <w:pPr>
              <w:spacing w:line="276" w:lineRule="auto"/>
              <w:ind w:firstLine="0"/>
              <w:jc w:val="left"/>
              <w:rPr>
                <w:sz w:val="24"/>
                <w:szCs w:val="24"/>
                <w:u w:val="single"/>
                <w:lang w:val="ro-RO"/>
              </w:rPr>
            </w:pPr>
            <w:r w:rsidRPr="00AC517B">
              <w:rPr>
                <w:sz w:val="24"/>
                <w:szCs w:val="24"/>
                <w:u w:val="single"/>
                <w:lang w:val="ro-RO"/>
              </w:rPr>
              <w:t>0</w:t>
            </w:r>
          </w:p>
        </w:tc>
        <w:tc>
          <w:tcPr>
            <w:tcW w:w="768" w:type="pct"/>
            <w:tcBorders>
              <w:top w:val="nil"/>
              <w:left w:val="single" w:sz="6" w:space="0" w:color="000000"/>
              <w:bottom w:val="single" w:sz="6" w:space="0" w:color="000000"/>
              <w:right w:val="single" w:sz="6" w:space="0" w:color="000000"/>
            </w:tcBorders>
          </w:tcPr>
          <w:p w14:paraId="686619C2" w14:textId="77777777" w:rsidR="00457A8E" w:rsidRPr="00AC517B" w:rsidRDefault="009B7AB5" w:rsidP="00AC517B">
            <w:pPr>
              <w:spacing w:line="276" w:lineRule="auto"/>
              <w:ind w:firstLine="0"/>
              <w:jc w:val="left"/>
              <w:rPr>
                <w:bCs/>
                <w:sz w:val="24"/>
                <w:szCs w:val="24"/>
                <w:lang w:val="ro-RO"/>
              </w:rPr>
            </w:pPr>
            <w:r w:rsidRPr="00AC517B">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2FF717DF" w14:textId="77777777" w:rsidR="00457A8E" w:rsidRPr="00AC517B" w:rsidRDefault="00457A8E" w:rsidP="00AC517B">
            <w:pPr>
              <w:spacing w:line="276" w:lineRule="auto"/>
              <w:ind w:firstLine="0"/>
              <w:jc w:val="left"/>
              <w:rPr>
                <w:sz w:val="24"/>
                <w:szCs w:val="24"/>
                <w:lang w:val="ro-RO"/>
              </w:rPr>
            </w:pPr>
          </w:p>
        </w:tc>
      </w:tr>
      <w:tr w:rsidR="00457A8E" w:rsidRPr="00AC517B" w14:paraId="7E7EF31C" w14:textId="77777777" w:rsidTr="006B2AC2">
        <w:trPr>
          <w:trHeight w:val="53"/>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3F6E390" w14:textId="77777777" w:rsidR="00457A8E" w:rsidRPr="00AC517B" w:rsidRDefault="00457A8E" w:rsidP="00AC517B">
            <w:pPr>
              <w:spacing w:line="276" w:lineRule="auto"/>
              <w:ind w:firstLine="0"/>
              <w:jc w:val="left"/>
              <w:rPr>
                <w:bCs/>
                <w:sz w:val="24"/>
                <w:szCs w:val="24"/>
                <w:lang w:val="ro-RO"/>
              </w:rPr>
            </w:pPr>
            <w:r w:rsidRPr="00AC517B">
              <w:rPr>
                <w:bCs/>
                <w:sz w:val="24"/>
                <w:szCs w:val="24"/>
                <w:lang w:val="ro-RO"/>
              </w:rPr>
              <w:t>consumul și producția durabilă</w:t>
            </w:r>
          </w:p>
        </w:tc>
        <w:tc>
          <w:tcPr>
            <w:tcW w:w="767" w:type="pct"/>
            <w:tcBorders>
              <w:top w:val="nil"/>
              <w:left w:val="single" w:sz="6" w:space="0" w:color="000000"/>
              <w:bottom w:val="single" w:sz="6" w:space="0" w:color="000000"/>
              <w:right w:val="single" w:sz="6" w:space="0" w:color="000000"/>
            </w:tcBorders>
          </w:tcPr>
          <w:p w14:paraId="0184D738" w14:textId="77777777" w:rsidR="00457A8E" w:rsidRPr="00AC517B" w:rsidRDefault="009B7AB5" w:rsidP="00AC517B">
            <w:pPr>
              <w:spacing w:line="276" w:lineRule="auto"/>
              <w:ind w:firstLine="0"/>
              <w:jc w:val="left"/>
              <w:rPr>
                <w:sz w:val="24"/>
                <w:szCs w:val="24"/>
                <w:lang w:val="ro-RO"/>
              </w:rPr>
            </w:pPr>
            <w:r w:rsidRPr="00AC517B">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604132E5" w14:textId="77777777" w:rsidR="00457A8E" w:rsidRPr="00AC517B" w:rsidRDefault="009B7AB5" w:rsidP="00AC517B">
            <w:pPr>
              <w:spacing w:line="276" w:lineRule="auto"/>
              <w:ind w:firstLine="0"/>
              <w:jc w:val="left"/>
              <w:rPr>
                <w:bCs/>
                <w:sz w:val="24"/>
                <w:szCs w:val="24"/>
                <w:lang w:val="ro-RO"/>
              </w:rPr>
            </w:pPr>
            <w:r w:rsidRPr="00AC517B">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404A53D5" w14:textId="77777777" w:rsidR="00457A8E" w:rsidRPr="00AC517B" w:rsidRDefault="00457A8E" w:rsidP="00AC517B">
            <w:pPr>
              <w:spacing w:line="276" w:lineRule="auto"/>
              <w:ind w:firstLine="0"/>
              <w:jc w:val="left"/>
              <w:rPr>
                <w:sz w:val="24"/>
                <w:szCs w:val="24"/>
                <w:lang w:val="ro-RO"/>
              </w:rPr>
            </w:pPr>
          </w:p>
        </w:tc>
      </w:tr>
      <w:tr w:rsidR="00457A8E" w:rsidRPr="00AC517B" w14:paraId="7FBE70B8" w14:textId="77777777" w:rsidTr="006B2AC2">
        <w:trPr>
          <w:trHeight w:val="111"/>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741661E" w14:textId="77777777" w:rsidR="00457A8E" w:rsidRPr="00AC517B" w:rsidRDefault="00457A8E" w:rsidP="00AC517B">
            <w:pPr>
              <w:spacing w:line="276" w:lineRule="auto"/>
              <w:ind w:firstLine="0"/>
              <w:jc w:val="left"/>
              <w:rPr>
                <w:bCs/>
                <w:sz w:val="24"/>
                <w:szCs w:val="24"/>
                <w:lang w:val="ro-RO"/>
              </w:rPr>
            </w:pPr>
            <w:r w:rsidRPr="00AC517B">
              <w:rPr>
                <w:bCs/>
                <w:sz w:val="24"/>
                <w:szCs w:val="24"/>
                <w:lang w:val="ro-RO"/>
              </w:rPr>
              <w:t>intensitatea energetică</w:t>
            </w:r>
          </w:p>
        </w:tc>
        <w:tc>
          <w:tcPr>
            <w:tcW w:w="767" w:type="pct"/>
            <w:tcBorders>
              <w:top w:val="nil"/>
              <w:left w:val="single" w:sz="6" w:space="0" w:color="000000"/>
              <w:bottom w:val="single" w:sz="6" w:space="0" w:color="000000"/>
              <w:right w:val="single" w:sz="6" w:space="0" w:color="000000"/>
            </w:tcBorders>
          </w:tcPr>
          <w:p w14:paraId="52F76AEF" w14:textId="77777777" w:rsidR="00457A8E" w:rsidRPr="00AC517B" w:rsidRDefault="009B7AB5" w:rsidP="00AC517B">
            <w:pPr>
              <w:spacing w:line="276" w:lineRule="auto"/>
              <w:ind w:firstLine="0"/>
              <w:jc w:val="left"/>
              <w:rPr>
                <w:sz w:val="24"/>
                <w:szCs w:val="24"/>
                <w:lang w:val="ro-RO"/>
              </w:rPr>
            </w:pPr>
            <w:r w:rsidRPr="00AC517B">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78CE2B16" w14:textId="77777777" w:rsidR="00457A8E" w:rsidRPr="00AC517B" w:rsidRDefault="009B7AB5" w:rsidP="00AC517B">
            <w:pPr>
              <w:spacing w:line="276" w:lineRule="auto"/>
              <w:ind w:firstLine="0"/>
              <w:jc w:val="left"/>
              <w:rPr>
                <w:bCs/>
                <w:sz w:val="24"/>
                <w:szCs w:val="24"/>
                <w:lang w:val="ro-RO"/>
              </w:rPr>
            </w:pPr>
            <w:r w:rsidRPr="00AC517B">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1857EA26" w14:textId="77777777" w:rsidR="00457A8E" w:rsidRPr="00AC517B" w:rsidRDefault="00457A8E" w:rsidP="00AC517B">
            <w:pPr>
              <w:spacing w:line="276" w:lineRule="auto"/>
              <w:ind w:firstLine="0"/>
              <w:jc w:val="left"/>
              <w:rPr>
                <w:sz w:val="24"/>
                <w:szCs w:val="24"/>
                <w:lang w:val="ro-RO"/>
              </w:rPr>
            </w:pPr>
          </w:p>
        </w:tc>
      </w:tr>
      <w:tr w:rsidR="00457A8E" w:rsidRPr="00AC517B" w14:paraId="11C5209E" w14:textId="77777777" w:rsidTr="006B2AC2">
        <w:trPr>
          <w:trHeight w:val="129"/>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7F73688" w14:textId="77777777" w:rsidR="00457A8E" w:rsidRPr="00AC517B" w:rsidRDefault="00457A8E" w:rsidP="00AC517B">
            <w:pPr>
              <w:spacing w:line="276" w:lineRule="auto"/>
              <w:ind w:firstLine="0"/>
              <w:jc w:val="left"/>
              <w:rPr>
                <w:bCs/>
                <w:sz w:val="24"/>
                <w:szCs w:val="24"/>
                <w:lang w:val="ro-RO"/>
              </w:rPr>
            </w:pPr>
            <w:r w:rsidRPr="00AC517B">
              <w:rPr>
                <w:bCs/>
                <w:sz w:val="24"/>
                <w:szCs w:val="24"/>
                <w:lang w:val="ro-RO"/>
              </w:rPr>
              <w:t>eficiența și performanța energetică</w:t>
            </w:r>
          </w:p>
        </w:tc>
        <w:tc>
          <w:tcPr>
            <w:tcW w:w="767" w:type="pct"/>
            <w:tcBorders>
              <w:top w:val="nil"/>
              <w:left w:val="single" w:sz="6" w:space="0" w:color="000000"/>
              <w:bottom w:val="single" w:sz="6" w:space="0" w:color="000000"/>
              <w:right w:val="single" w:sz="6" w:space="0" w:color="000000"/>
            </w:tcBorders>
          </w:tcPr>
          <w:p w14:paraId="71F3EAA0" w14:textId="77777777" w:rsidR="00457A8E" w:rsidRPr="00AC517B" w:rsidRDefault="009B7AB5" w:rsidP="00AC517B">
            <w:pPr>
              <w:spacing w:line="276" w:lineRule="auto"/>
              <w:ind w:firstLine="0"/>
              <w:jc w:val="left"/>
              <w:rPr>
                <w:sz w:val="24"/>
                <w:szCs w:val="24"/>
                <w:lang w:val="ro-RO"/>
              </w:rPr>
            </w:pPr>
            <w:r w:rsidRPr="00AC517B">
              <w:rPr>
                <w:sz w:val="24"/>
                <w:szCs w:val="24"/>
                <w:lang w:val="ro-RO"/>
              </w:rPr>
              <w:t>2</w:t>
            </w:r>
          </w:p>
        </w:tc>
        <w:tc>
          <w:tcPr>
            <w:tcW w:w="768" w:type="pct"/>
            <w:tcBorders>
              <w:top w:val="nil"/>
              <w:left w:val="single" w:sz="6" w:space="0" w:color="000000"/>
              <w:bottom w:val="single" w:sz="6" w:space="0" w:color="000000"/>
              <w:right w:val="single" w:sz="6" w:space="0" w:color="000000"/>
            </w:tcBorders>
          </w:tcPr>
          <w:p w14:paraId="357CF98E" w14:textId="77777777" w:rsidR="00457A8E" w:rsidRPr="00AC517B" w:rsidRDefault="009B7AB5" w:rsidP="00AC517B">
            <w:pPr>
              <w:spacing w:line="276" w:lineRule="auto"/>
              <w:ind w:firstLine="0"/>
              <w:jc w:val="left"/>
              <w:rPr>
                <w:bCs/>
                <w:sz w:val="24"/>
                <w:szCs w:val="24"/>
                <w:lang w:val="ro-RO"/>
              </w:rPr>
            </w:pPr>
            <w:r w:rsidRPr="00AC517B">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167E9920" w14:textId="77777777" w:rsidR="00457A8E" w:rsidRPr="00AC517B" w:rsidRDefault="00457A8E" w:rsidP="00AC517B">
            <w:pPr>
              <w:spacing w:line="276" w:lineRule="auto"/>
              <w:ind w:firstLine="0"/>
              <w:jc w:val="left"/>
              <w:rPr>
                <w:sz w:val="24"/>
                <w:szCs w:val="24"/>
                <w:lang w:val="ro-RO"/>
              </w:rPr>
            </w:pPr>
          </w:p>
        </w:tc>
      </w:tr>
      <w:tr w:rsidR="00457A8E" w:rsidRPr="00AC517B" w14:paraId="09F44E74" w14:textId="77777777" w:rsidTr="006B2AC2">
        <w:trPr>
          <w:trHeight w:val="192"/>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2810585" w14:textId="77777777" w:rsidR="00457A8E" w:rsidRPr="00AC517B" w:rsidRDefault="00457A8E" w:rsidP="00AC517B">
            <w:pPr>
              <w:spacing w:line="276" w:lineRule="auto"/>
              <w:ind w:firstLine="0"/>
              <w:jc w:val="left"/>
              <w:rPr>
                <w:bCs/>
                <w:sz w:val="24"/>
                <w:szCs w:val="24"/>
                <w:lang w:val="ro-RO"/>
              </w:rPr>
            </w:pPr>
            <w:r w:rsidRPr="00AC517B">
              <w:rPr>
                <w:bCs/>
                <w:sz w:val="24"/>
                <w:szCs w:val="24"/>
                <w:lang w:val="ro-RO"/>
              </w:rPr>
              <w:t>bunăstarea animalelor</w:t>
            </w:r>
          </w:p>
        </w:tc>
        <w:tc>
          <w:tcPr>
            <w:tcW w:w="767" w:type="pct"/>
            <w:tcBorders>
              <w:top w:val="nil"/>
              <w:left w:val="single" w:sz="6" w:space="0" w:color="000000"/>
              <w:bottom w:val="single" w:sz="6" w:space="0" w:color="000000"/>
              <w:right w:val="single" w:sz="6" w:space="0" w:color="000000"/>
            </w:tcBorders>
          </w:tcPr>
          <w:p w14:paraId="3ABD9B07" w14:textId="77777777" w:rsidR="00457A8E" w:rsidRPr="00AC517B" w:rsidRDefault="009B7AB5" w:rsidP="00AC517B">
            <w:pPr>
              <w:spacing w:line="276" w:lineRule="auto"/>
              <w:ind w:firstLine="0"/>
              <w:jc w:val="left"/>
              <w:rPr>
                <w:sz w:val="24"/>
                <w:szCs w:val="24"/>
                <w:lang w:val="ro-RO"/>
              </w:rPr>
            </w:pPr>
            <w:r w:rsidRPr="00AC517B">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16F141F9" w14:textId="77777777" w:rsidR="00457A8E" w:rsidRPr="00AC517B" w:rsidRDefault="009B7AB5" w:rsidP="00AC517B">
            <w:pPr>
              <w:spacing w:line="276" w:lineRule="auto"/>
              <w:ind w:firstLine="0"/>
              <w:jc w:val="left"/>
              <w:rPr>
                <w:bCs/>
                <w:sz w:val="24"/>
                <w:szCs w:val="24"/>
                <w:lang w:val="ro-RO"/>
              </w:rPr>
            </w:pPr>
            <w:r w:rsidRPr="00AC517B">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407CAC8C" w14:textId="77777777" w:rsidR="00457A8E" w:rsidRPr="00AC517B" w:rsidRDefault="00457A8E" w:rsidP="00AC517B">
            <w:pPr>
              <w:spacing w:line="276" w:lineRule="auto"/>
              <w:ind w:firstLine="0"/>
              <w:jc w:val="left"/>
              <w:rPr>
                <w:sz w:val="24"/>
                <w:szCs w:val="24"/>
                <w:lang w:val="ro-RO"/>
              </w:rPr>
            </w:pPr>
          </w:p>
        </w:tc>
      </w:tr>
      <w:tr w:rsidR="00457A8E" w:rsidRPr="00AC517B" w14:paraId="3EC2B191" w14:textId="77777777" w:rsidTr="006B2AC2">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C727893" w14:textId="77777777" w:rsidR="00457A8E" w:rsidRPr="00AC517B" w:rsidRDefault="00457A8E" w:rsidP="00AC517B">
            <w:pPr>
              <w:spacing w:line="276" w:lineRule="auto"/>
              <w:ind w:firstLine="0"/>
              <w:jc w:val="left"/>
              <w:rPr>
                <w:bCs/>
                <w:sz w:val="24"/>
                <w:szCs w:val="24"/>
                <w:lang w:val="ro-RO"/>
              </w:rPr>
            </w:pPr>
            <w:r w:rsidRPr="00AC517B">
              <w:rPr>
                <w:bCs/>
                <w:sz w:val="24"/>
                <w:szCs w:val="24"/>
                <w:lang w:val="ro-RO"/>
              </w:rPr>
              <w:t>riscuri majore pentru mediu (incendii, explozii, accidente etc.)</w:t>
            </w:r>
          </w:p>
        </w:tc>
        <w:tc>
          <w:tcPr>
            <w:tcW w:w="767" w:type="pct"/>
            <w:tcBorders>
              <w:top w:val="nil"/>
              <w:left w:val="single" w:sz="6" w:space="0" w:color="000000"/>
              <w:bottom w:val="single" w:sz="6" w:space="0" w:color="000000"/>
              <w:right w:val="single" w:sz="6" w:space="0" w:color="000000"/>
            </w:tcBorders>
          </w:tcPr>
          <w:p w14:paraId="4E88A7B2" w14:textId="77777777" w:rsidR="00457A8E" w:rsidRPr="00AC517B" w:rsidRDefault="009B7AB5" w:rsidP="00AC517B">
            <w:pPr>
              <w:spacing w:line="276" w:lineRule="auto"/>
              <w:ind w:firstLine="0"/>
              <w:jc w:val="left"/>
              <w:rPr>
                <w:sz w:val="24"/>
                <w:szCs w:val="24"/>
                <w:lang w:val="ro-RO"/>
              </w:rPr>
            </w:pPr>
            <w:r w:rsidRPr="00AC517B">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6B964116" w14:textId="77777777" w:rsidR="00457A8E" w:rsidRPr="00AC517B" w:rsidRDefault="009B7AB5" w:rsidP="00AC517B">
            <w:pPr>
              <w:spacing w:line="276" w:lineRule="auto"/>
              <w:ind w:firstLine="0"/>
              <w:jc w:val="left"/>
              <w:rPr>
                <w:bCs/>
                <w:sz w:val="24"/>
                <w:szCs w:val="24"/>
                <w:lang w:val="ro-RO"/>
              </w:rPr>
            </w:pPr>
            <w:r w:rsidRPr="00AC517B">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7E4BD8A2" w14:textId="77777777" w:rsidR="00457A8E" w:rsidRPr="00AC517B" w:rsidRDefault="00457A8E" w:rsidP="00AC517B">
            <w:pPr>
              <w:spacing w:line="276" w:lineRule="auto"/>
              <w:ind w:firstLine="0"/>
              <w:jc w:val="left"/>
              <w:rPr>
                <w:sz w:val="24"/>
                <w:szCs w:val="24"/>
                <w:lang w:val="ro-RO"/>
              </w:rPr>
            </w:pPr>
          </w:p>
        </w:tc>
      </w:tr>
      <w:tr w:rsidR="00457A8E" w:rsidRPr="00AC517B" w14:paraId="0432E92E" w14:textId="77777777" w:rsidTr="006B2AC2">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E22E51C" w14:textId="77777777" w:rsidR="00457A8E" w:rsidRPr="00AC517B" w:rsidRDefault="00457A8E" w:rsidP="00AC517B">
            <w:pPr>
              <w:spacing w:line="276" w:lineRule="auto"/>
              <w:ind w:firstLine="0"/>
              <w:jc w:val="left"/>
              <w:rPr>
                <w:bCs/>
                <w:sz w:val="24"/>
                <w:szCs w:val="24"/>
                <w:lang w:val="ro-RO"/>
              </w:rPr>
            </w:pPr>
            <w:r w:rsidRPr="00AC517B">
              <w:rPr>
                <w:bCs/>
                <w:sz w:val="24"/>
                <w:szCs w:val="24"/>
                <w:lang w:val="ro-RO"/>
              </w:rPr>
              <w:t>utilizarea terenurilor</w:t>
            </w:r>
          </w:p>
        </w:tc>
        <w:tc>
          <w:tcPr>
            <w:tcW w:w="767" w:type="pct"/>
            <w:tcBorders>
              <w:top w:val="nil"/>
              <w:left w:val="single" w:sz="6" w:space="0" w:color="000000"/>
              <w:bottom w:val="single" w:sz="6" w:space="0" w:color="000000"/>
              <w:right w:val="single" w:sz="6" w:space="0" w:color="000000"/>
            </w:tcBorders>
          </w:tcPr>
          <w:p w14:paraId="2BBC506B" w14:textId="021945B1" w:rsidR="00457A8E" w:rsidRPr="00AC517B" w:rsidRDefault="009C70F9" w:rsidP="00AC517B">
            <w:pPr>
              <w:spacing w:line="276" w:lineRule="auto"/>
              <w:ind w:firstLine="0"/>
              <w:jc w:val="left"/>
              <w:rPr>
                <w:sz w:val="24"/>
                <w:szCs w:val="24"/>
                <w:lang w:val="ro-RO"/>
              </w:rPr>
            </w:pPr>
            <w:r w:rsidRPr="00AC517B">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7265EC43" w14:textId="77777777" w:rsidR="00457A8E" w:rsidRPr="00AC517B" w:rsidRDefault="009B7AB5" w:rsidP="00AC517B">
            <w:pPr>
              <w:spacing w:line="276" w:lineRule="auto"/>
              <w:ind w:firstLine="0"/>
              <w:jc w:val="left"/>
              <w:rPr>
                <w:bCs/>
                <w:sz w:val="24"/>
                <w:szCs w:val="24"/>
                <w:lang w:val="ro-RO"/>
              </w:rPr>
            </w:pPr>
            <w:r w:rsidRPr="00AC517B">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4B25CCE9" w14:textId="77777777" w:rsidR="00457A8E" w:rsidRPr="00AC517B" w:rsidRDefault="00457A8E" w:rsidP="00AC517B">
            <w:pPr>
              <w:spacing w:line="276" w:lineRule="auto"/>
              <w:ind w:firstLine="0"/>
              <w:jc w:val="left"/>
              <w:rPr>
                <w:sz w:val="24"/>
                <w:szCs w:val="24"/>
                <w:lang w:val="ro-RO"/>
              </w:rPr>
            </w:pPr>
          </w:p>
        </w:tc>
      </w:tr>
      <w:tr w:rsidR="00457A8E" w:rsidRPr="00AC517B" w14:paraId="7BEF2905" w14:textId="77777777" w:rsidTr="006B2AC2">
        <w:tc>
          <w:tcPr>
            <w:tcW w:w="2693" w:type="pct"/>
            <w:gridSpan w:val="2"/>
            <w:tcBorders>
              <w:top w:val="nil"/>
              <w:left w:val="single" w:sz="6" w:space="0" w:color="000000"/>
              <w:bottom w:val="single" w:sz="4" w:space="0" w:color="auto"/>
              <w:right w:val="single" w:sz="6" w:space="0" w:color="000000"/>
            </w:tcBorders>
            <w:tcMar>
              <w:top w:w="15" w:type="dxa"/>
              <w:left w:w="45" w:type="dxa"/>
              <w:bottom w:w="15" w:type="dxa"/>
              <w:right w:w="45" w:type="dxa"/>
            </w:tcMar>
          </w:tcPr>
          <w:p w14:paraId="302837B8" w14:textId="77777777" w:rsidR="00457A8E" w:rsidRPr="00AC517B" w:rsidRDefault="00457A8E" w:rsidP="00AC517B">
            <w:pPr>
              <w:spacing w:line="276" w:lineRule="auto"/>
              <w:ind w:firstLine="0"/>
              <w:jc w:val="left"/>
              <w:rPr>
                <w:bCs/>
                <w:sz w:val="24"/>
                <w:szCs w:val="24"/>
                <w:lang w:val="ro-RO"/>
              </w:rPr>
            </w:pPr>
            <w:r w:rsidRPr="00AC517B">
              <w:rPr>
                <w:bCs/>
                <w:sz w:val="24"/>
                <w:szCs w:val="24"/>
                <w:lang w:val="ro-RO"/>
              </w:rPr>
              <w:t>alte aspecte de mediu</w:t>
            </w:r>
          </w:p>
        </w:tc>
        <w:tc>
          <w:tcPr>
            <w:tcW w:w="767" w:type="pct"/>
            <w:tcBorders>
              <w:top w:val="nil"/>
              <w:left w:val="single" w:sz="6" w:space="0" w:color="000000"/>
              <w:bottom w:val="single" w:sz="4" w:space="0" w:color="auto"/>
              <w:right w:val="single" w:sz="6" w:space="0" w:color="000000"/>
            </w:tcBorders>
          </w:tcPr>
          <w:p w14:paraId="11EE558E" w14:textId="77777777" w:rsidR="00457A8E" w:rsidRPr="00AC517B" w:rsidRDefault="009B7AB5" w:rsidP="00AC517B">
            <w:pPr>
              <w:spacing w:line="276" w:lineRule="auto"/>
              <w:ind w:firstLine="0"/>
              <w:jc w:val="left"/>
              <w:rPr>
                <w:sz w:val="24"/>
                <w:szCs w:val="24"/>
                <w:lang w:val="ro-RO"/>
              </w:rPr>
            </w:pPr>
            <w:r w:rsidRPr="00AC517B">
              <w:rPr>
                <w:sz w:val="24"/>
                <w:szCs w:val="24"/>
                <w:lang w:val="ro-RO"/>
              </w:rPr>
              <w:t>0</w:t>
            </w:r>
          </w:p>
        </w:tc>
        <w:tc>
          <w:tcPr>
            <w:tcW w:w="768" w:type="pct"/>
            <w:tcBorders>
              <w:top w:val="nil"/>
              <w:left w:val="single" w:sz="6" w:space="0" w:color="000000"/>
              <w:bottom w:val="single" w:sz="4" w:space="0" w:color="auto"/>
              <w:right w:val="single" w:sz="6" w:space="0" w:color="000000"/>
            </w:tcBorders>
          </w:tcPr>
          <w:p w14:paraId="7F54D58A" w14:textId="77777777" w:rsidR="00457A8E" w:rsidRPr="00AC517B" w:rsidRDefault="009B7AB5" w:rsidP="00AC517B">
            <w:pPr>
              <w:spacing w:line="276" w:lineRule="auto"/>
              <w:ind w:firstLine="0"/>
              <w:jc w:val="left"/>
              <w:rPr>
                <w:bCs/>
                <w:sz w:val="24"/>
                <w:szCs w:val="24"/>
                <w:lang w:val="ro-RO"/>
              </w:rPr>
            </w:pPr>
            <w:r w:rsidRPr="00AC517B">
              <w:rPr>
                <w:bCs/>
                <w:sz w:val="24"/>
                <w:szCs w:val="24"/>
                <w:lang w:val="ro-RO"/>
              </w:rPr>
              <w:t>0</w:t>
            </w:r>
          </w:p>
        </w:tc>
        <w:tc>
          <w:tcPr>
            <w:tcW w:w="772" w:type="pct"/>
            <w:gridSpan w:val="2"/>
            <w:tcBorders>
              <w:top w:val="nil"/>
              <w:left w:val="single" w:sz="6" w:space="0" w:color="000000"/>
              <w:bottom w:val="single" w:sz="4" w:space="0" w:color="auto"/>
              <w:right w:val="single" w:sz="6" w:space="0" w:color="000000"/>
            </w:tcBorders>
          </w:tcPr>
          <w:p w14:paraId="74910EBC" w14:textId="77777777" w:rsidR="00457A8E" w:rsidRPr="00AC517B" w:rsidRDefault="00457A8E" w:rsidP="00AC517B">
            <w:pPr>
              <w:spacing w:line="276" w:lineRule="auto"/>
              <w:ind w:firstLine="0"/>
              <w:jc w:val="left"/>
              <w:rPr>
                <w:sz w:val="24"/>
                <w:szCs w:val="24"/>
                <w:lang w:val="ro-RO"/>
              </w:rPr>
            </w:pPr>
          </w:p>
        </w:tc>
      </w:tr>
      <w:tr w:rsidR="00457A8E" w:rsidRPr="00AC517B" w14:paraId="70C6807E" w14:textId="77777777" w:rsidTr="006B2AC2">
        <w:tc>
          <w:tcPr>
            <w:tcW w:w="5000" w:type="pct"/>
            <w:gridSpan w:val="6"/>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14:paraId="2105A638" w14:textId="77777777" w:rsidR="00457A8E" w:rsidRPr="00AC517B" w:rsidRDefault="00457A8E" w:rsidP="00AC517B">
            <w:pPr>
              <w:spacing w:line="276" w:lineRule="auto"/>
              <w:ind w:firstLine="0"/>
              <w:rPr>
                <w:sz w:val="24"/>
                <w:szCs w:val="24"/>
                <w:lang w:val="ro-RO"/>
              </w:rPr>
            </w:pPr>
            <w:r w:rsidRPr="00AC517B">
              <w:rPr>
                <w:bCs/>
                <w:i/>
                <w:iCs/>
                <w:sz w:val="24"/>
                <w:szCs w:val="24"/>
                <w:lang w:val="ro-RO"/>
              </w:rPr>
              <w:t>Tabelul se completează cu note de la -3 la +3,  în drept cu fiecare categorie de impact, pentru fiecare opțiune analizată, unde variația între -3 și -1 reprezintă impacturi negative (costuri), iar variația între 1 și 3 – impacturi pozitive (beneficii) pentru categoriile de impact analizate. Nota 0 reprezintă lipsa impacturilor. Valoarea acordată corespunde cu intensitatea impactului (1 – minor, 2 – mediu, 3 – major) față de situația din opțiunea „a nu face nimic”,  în comparație cu situația din alte opțiuni și alte categorii de impact. Impacturile identificate prin acest tabel se descriu pe larg, cu argumentarea punctajului acordat, inclusiv prin date cuantificate, în compartimentul 4 din Formular, lit. b</w:t>
            </w:r>
            <w:r w:rsidRPr="00AC517B">
              <w:rPr>
                <w:bCs/>
                <w:i/>
                <w:iCs/>
                <w:sz w:val="24"/>
                <w:szCs w:val="24"/>
                <w:vertAlign w:val="superscript"/>
                <w:lang w:val="ro-RO"/>
              </w:rPr>
              <w:t>1</w:t>
            </w:r>
            <w:r w:rsidRPr="00AC517B">
              <w:rPr>
                <w:bCs/>
                <w:i/>
                <w:iCs/>
                <w:sz w:val="24"/>
                <w:szCs w:val="24"/>
                <w:lang w:val="ro-RO"/>
              </w:rPr>
              <w:t>) și, după caz,  b</w:t>
            </w:r>
            <w:r w:rsidRPr="00AC517B">
              <w:rPr>
                <w:bCs/>
                <w:i/>
                <w:iCs/>
                <w:sz w:val="24"/>
                <w:szCs w:val="24"/>
                <w:vertAlign w:val="superscript"/>
                <w:lang w:val="ro-RO"/>
              </w:rPr>
              <w:t>2</w:t>
            </w:r>
            <w:r w:rsidRPr="00AC517B">
              <w:rPr>
                <w:bCs/>
                <w:i/>
                <w:iCs/>
                <w:sz w:val="24"/>
                <w:szCs w:val="24"/>
                <w:lang w:val="ro-RO"/>
              </w:rPr>
              <w:t>), privind analiza impacturilor opțiunilor.</w:t>
            </w:r>
          </w:p>
        </w:tc>
      </w:tr>
      <w:tr w:rsidR="00457A8E" w:rsidRPr="00AC517B" w14:paraId="465FC9FC" w14:textId="77777777" w:rsidTr="006B2AC2">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A3C4CED" w14:textId="77777777" w:rsidR="00457A8E" w:rsidRPr="00AC517B" w:rsidRDefault="00457A8E" w:rsidP="00AC517B">
            <w:pPr>
              <w:spacing w:line="276" w:lineRule="auto"/>
              <w:ind w:firstLine="0"/>
              <w:jc w:val="right"/>
              <w:rPr>
                <w:b/>
                <w:bCs/>
                <w:sz w:val="24"/>
                <w:szCs w:val="24"/>
                <w:lang w:val="ro-RO"/>
              </w:rPr>
            </w:pPr>
            <w:r w:rsidRPr="00AC517B">
              <w:rPr>
                <w:b/>
                <w:bCs/>
                <w:sz w:val="24"/>
                <w:szCs w:val="24"/>
                <w:lang w:val="ro-RO"/>
              </w:rPr>
              <w:t>Anexe</w:t>
            </w:r>
          </w:p>
        </w:tc>
      </w:tr>
      <w:tr w:rsidR="00457A8E" w:rsidRPr="00AC517B" w14:paraId="513B5412" w14:textId="77777777" w:rsidTr="006B2AC2">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6247F7A" w14:textId="428FFB69" w:rsidR="00457A8E" w:rsidRPr="00AC517B" w:rsidRDefault="00457A8E" w:rsidP="00AC517B">
            <w:pPr>
              <w:spacing w:line="276" w:lineRule="auto"/>
              <w:ind w:firstLine="0"/>
              <w:jc w:val="left"/>
              <w:rPr>
                <w:b/>
                <w:bCs/>
                <w:i/>
                <w:iCs/>
                <w:sz w:val="24"/>
                <w:szCs w:val="24"/>
                <w:lang w:val="ro-RO"/>
              </w:rPr>
            </w:pPr>
          </w:p>
        </w:tc>
      </w:tr>
    </w:tbl>
    <w:p w14:paraId="6C150DD4" w14:textId="77777777" w:rsidR="00042C35" w:rsidRPr="00AC517B" w:rsidRDefault="00042C35" w:rsidP="00AC517B">
      <w:pPr>
        <w:spacing w:line="276" w:lineRule="auto"/>
        <w:rPr>
          <w:lang w:val="ro-RO"/>
        </w:rPr>
      </w:pPr>
    </w:p>
    <w:sectPr w:rsidR="00042C35" w:rsidRPr="00AC517B" w:rsidSect="0044327B">
      <w:pgSz w:w="11906" w:h="16838"/>
      <w:pgMar w:top="426" w:right="1133" w:bottom="284" w:left="1134" w:header="720" w:footer="720" w:gutter="0"/>
      <w:cols w:space="708"/>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D60CD" w16cex:dateUtc="2020-10-23T11:01:00Z"/>
  <w16cex:commentExtensible w16cex:durableId="233D642F" w16cex:dateUtc="2020-10-23T11:16:00Z"/>
  <w16cex:commentExtensible w16cex:durableId="233D686C" w16cex:dateUtc="2020-10-23T11:34:00Z"/>
  <w16cex:commentExtensible w16cex:durableId="233D69A4" w16cex:dateUtc="2020-10-23T11:39:00Z"/>
  <w16cex:commentExtensible w16cex:durableId="233D6B9A" w16cex:dateUtc="2020-10-23T11:47:00Z"/>
  <w16cex:commentExtensible w16cex:durableId="233D6D1E" w16cex:dateUtc="2020-10-23T11:54:00Z"/>
  <w16cex:commentExtensible w16cex:durableId="233D6F4D" w16cex:dateUtc="2020-10-23T12:03:00Z"/>
  <w16cex:commentExtensible w16cex:durableId="233D7059" w16cex:dateUtc="2020-10-23T12:08:00Z"/>
  <w16cex:commentExtensible w16cex:durableId="233D7402" w16cex:dateUtc="2020-10-23T12:23:00Z"/>
  <w16cex:commentExtensible w16cex:durableId="233D74C3" w16cex:dateUtc="2020-10-23T12:26:00Z"/>
  <w16cex:commentExtensible w16cex:durableId="233D75DF" w16cex:dateUtc="2020-10-23T12:31:00Z"/>
  <w16cex:commentExtensible w16cex:durableId="233D7998" w16cex:dateUtc="2020-10-23T1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0A8F92" w16cid:durableId="233D60CD"/>
  <w16cid:commentId w16cid:paraId="598BA328" w16cid:durableId="233D642F"/>
  <w16cid:commentId w16cid:paraId="50FC5E93" w16cid:durableId="233D686C"/>
  <w16cid:commentId w16cid:paraId="755C5B2B" w16cid:durableId="233D69A4"/>
  <w16cid:commentId w16cid:paraId="0B7C70CF" w16cid:durableId="233D6B9A"/>
  <w16cid:commentId w16cid:paraId="63EAF2FA" w16cid:durableId="233D6D1E"/>
  <w16cid:commentId w16cid:paraId="3893E763" w16cid:durableId="233D6F4D"/>
  <w16cid:commentId w16cid:paraId="13A16D50" w16cid:durableId="233D7059"/>
  <w16cid:commentId w16cid:paraId="6445D86D" w16cid:durableId="233D7402"/>
  <w16cid:commentId w16cid:paraId="6F5C0125" w16cid:durableId="233D74C3"/>
  <w16cid:commentId w16cid:paraId="4D3EA68C" w16cid:durableId="233D75DF"/>
  <w16cid:commentId w16cid:paraId="1156A239" w16cid:durableId="233D799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E3C22"/>
    <w:multiLevelType w:val="hybridMultilevel"/>
    <w:tmpl w:val="62FCEBF8"/>
    <w:lvl w:ilvl="0" w:tplc="B5840B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D5E63"/>
    <w:multiLevelType w:val="hybridMultilevel"/>
    <w:tmpl w:val="29A4D452"/>
    <w:lvl w:ilvl="0" w:tplc="BA98D1D4">
      <w:start w:val="2"/>
      <w:numFmt w:val="bullet"/>
      <w:lvlText w:val="-"/>
      <w:lvlJc w:val="left"/>
      <w:pPr>
        <w:ind w:left="874" w:hanging="360"/>
      </w:pPr>
      <w:rPr>
        <w:rFonts w:ascii="Times New Roman" w:eastAsia="Times New Roman" w:hAnsi="Times New Roman" w:cs="Times New Roman" w:hint="default"/>
      </w:rPr>
    </w:lvl>
    <w:lvl w:ilvl="1" w:tplc="04090003" w:tentative="1">
      <w:start w:val="1"/>
      <w:numFmt w:val="bullet"/>
      <w:lvlText w:val="o"/>
      <w:lvlJc w:val="left"/>
      <w:pPr>
        <w:ind w:left="1594" w:hanging="360"/>
      </w:pPr>
      <w:rPr>
        <w:rFonts w:ascii="Courier New" w:hAnsi="Courier New" w:cs="Courier New" w:hint="default"/>
      </w:rPr>
    </w:lvl>
    <w:lvl w:ilvl="2" w:tplc="04090005" w:tentative="1">
      <w:start w:val="1"/>
      <w:numFmt w:val="bullet"/>
      <w:lvlText w:val=""/>
      <w:lvlJc w:val="left"/>
      <w:pPr>
        <w:ind w:left="2314" w:hanging="360"/>
      </w:pPr>
      <w:rPr>
        <w:rFonts w:ascii="Wingdings" w:hAnsi="Wingdings" w:hint="default"/>
      </w:rPr>
    </w:lvl>
    <w:lvl w:ilvl="3" w:tplc="04090001" w:tentative="1">
      <w:start w:val="1"/>
      <w:numFmt w:val="bullet"/>
      <w:lvlText w:val=""/>
      <w:lvlJc w:val="left"/>
      <w:pPr>
        <w:ind w:left="3034" w:hanging="360"/>
      </w:pPr>
      <w:rPr>
        <w:rFonts w:ascii="Symbol" w:hAnsi="Symbol" w:hint="default"/>
      </w:rPr>
    </w:lvl>
    <w:lvl w:ilvl="4" w:tplc="04090003" w:tentative="1">
      <w:start w:val="1"/>
      <w:numFmt w:val="bullet"/>
      <w:lvlText w:val="o"/>
      <w:lvlJc w:val="left"/>
      <w:pPr>
        <w:ind w:left="3754" w:hanging="360"/>
      </w:pPr>
      <w:rPr>
        <w:rFonts w:ascii="Courier New" w:hAnsi="Courier New" w:cs="Courier New" w:hint="default"/>
      </w:rPr>
    </w:lvl>
    <w:lvl w:ilvl="5" w:tplc="04090005" w:tentative="1">
      <w:start w:val="1"/>
      <w:numFmt w:val="bullet"/>
      <w:lvlText w:val=""/>
      <w:lvlJc w:val="left"/>
      <w:pPr>
        <w:ind w:left="4474" w:hanging="360"/>
      </w:pPr>
      <w:rPr>
        <w:rFonts w:ascii="Wingdings" w:hAnsi="Wingdings" w:hint="default"/>
      </w:rPr>
    </w:lvl>
    <w:lvl w:ilvl="6" w:tplc="04090001" w:tentative="1">
      <w:start w:val="1"/>
      <w:numFmt w:val="bullet"/>
      <w:lvlText w:val=""/>
      <w:lvlJc w:val="left"/>
      <w:pPr>
        <w:ind w:left="5194" w:hanging="360"/>
      </w:pPr>
      <w:rPr>
        <w:rFonts w:ascii="Symbol" w:hAnsi="Symbol" w:hint="default"/>
      </w:rPr>
    </w:lvl>
    <w:lvl w:ilvl="7" w:tplc="04090003" w:tentative="1">
      <w:start w:val="1"/>
      <w:numFmt w:val="bullet"/>
      <w:lvlText w:val="o"/>
      <w:lvlJc w:val="left"/>
      <w:pPr>
        <w:ind w:left="5914" w:hanging="360"/>
      </w:pPr>
      <w:rPr>
        <w:rFonts w:ascii="Courier New" w:hAnsi="Courier New" w:cs="Courier New" w:hint="default"/>
      </w:rPr>
    </w:lvl>
    <w:lvl w:ilvl="8" w:tplc="04090005" w:tentative="1">
      <w:start w:val="1"/>
      <w:numFmt w:val="bullet"/>
      <w:lvlText w:val=""/>
      <w:lvlJc w:val="left"/>
      <w:pPr>
        <w:ind w:left="6634" w:hanging="360"/>
      </w:pPr>
      <w:rPr>
        <w:rFonts w:ascii="Wingdings" w:hAnsi="Wingdings" w:hint="default"/>
      </w:rPr>
    </w:lvl>
  </w:abstractNum>
  <w:abstractNum w:abstractNumId="2" w15:restartNumberingAfterBreak="0">
    <w:nsid w:val="1B3034A8"/>
    <w:multiLevelType w:val="hybridMultilevel"/>
    <w:tmpl w:val="D7DE1B30"/>
    <w:lvl w:ilvl="0" w:tplc="212CE3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7930B4"/>
    <w:multiLevelType w:val="hybridMultilevel"/>
    <w:tmpl w:val="3976EFAC"/>
    <w:lvl w:ilvl="0" w:tplc="DA769F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2382E"/>
    <w:multiLevelType w:val="hybridMultilevel"/>
    <w:tmpl w:val="04AA39C6"/>
    <w:lvl w:ilvl="0" w:tplc="DA769F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61215D"/>
    <w:multiLevelType w:val="hybridMultilevel"/>
    <w:tmpl w:val="CC6AB2E6"/>
    <w:lvl w:ilvl="0" w:tplc="AE3E12BE">
      <w:start w:val="1"/>
      <w:numFmt w:val="decimal"/>
      <w:lvlText w:val="%1."/>
      <w:lvlJc w:val="left"/>
      <w:pPr>
        <w:ind w:left="785" w:hanging="360"/>
      </w:pPr>
      <w:rPr>
        <w:rFonts w:hint="default"/>
        <w:b w:val="0"/>
        <w:color w:val="auto"/>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 w15:restartNumberingAfterBreak="0">
    <w:nsid w:val="5AC73B89"/>
    <w:multiLevelType w:val="hybridMultilevel"/>
    <w:tmpl w:val="80C482F6"/>
    <w:lvl w:ilvl="0" w:tplc="DD86EC1C">
      <w:start w:val="2"/>
      <w:numFmt w:val="bullet"/>
      <w:lvlText w:val="-"/>
      <w:lvlJc w:val="left"/>
      <w:pPr>
        <w:ind w:left="874"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594" w:hanging="360"/>
      </w:pPr>
      <w:rPr>
        <w:rFonts w:ascii="Courier New" w:hAnsi="Courier New" w:cs="Courier New" w:hint="default"/>
      </w:rPr>
    </w:lvl>
    <w:lvl w:ilvl="2" w:tplc="04090005" w:tentative="1">
      <w:start w:val="1"/>
      <w:numFmt w:val="bullet"/>
      <w:lvlText w:val=""/>
      <w:lvlJc w:val="left"/>
      <w:pPr>
        <w:ind w:left="2314" w:hanging="360"/>
      </w:pPr>
      <w:rPr>
        <w:rFonts w:ascii="Wingdings" w:hAnsi="Wingdings" w:hint="default"/>
      </w:rPr>
    </w:lvl>
    <w:lvl w:ilvl="3" w:tplc="04090001" w:tentative="1">
      <w:start w:val="1"/>
      <w:numFmt w:val="bullet"/>
      <w:lvlText w:val=""/>
      <w:lvlJc w:val="left"/>
      <w:pPr>
        <w:ind w:left="3034" w:hanging="360"/>
      </w:pPr>
      <w:rPr>
        <w:rFonts w:ascii="Symbol" w:hAnsi="Symbol" w:hint="default"/>
      </w:rPr>
    </w:lvl>
    <w:lvl w:ilvl="4" w:tplc="04090003" w:tentative="1">
      <w:start w:val="1"/>
      <w:numFmt w:val="bullet"/>
      <w:lvlText w:val="o"/>
      <w:lvlJc w:val="left"/>
      <w:pPr>
        <w:ind w:left="3754" w:hanging="360"/>
      </w:pPr>
      <w:rPr>
        <w:rFonts w:ascii="Courier New" w:hAnsi="Courier New" w:cs="Courier New" w:hint="default"/>
      </w:rPr>
    </w:lvl>
    <w:lvl w:ilvl="5" w:tplc="04090005" w:tentative="1">
      <w:start w:val="1"/>
      <w:numFmt w:val="bullet"/>
      <w:lvlText w:val=""/>
      <w:lvlJc w:val="left"/>
      <w:pPr>
        <w:ind w:left="4474" w:hanging="360"/>
      </w:pPr>
      <w:rPr>
        <w:rFonts w:ascii="Wingdings" w:hAnsi="Wingdings" w:hint="default"/>
      </w:rPr>
    </w:lvl>
    <w:lvl w:ilvl="6" w:tplc="04090001" w:tentative="1">
      <w:start w:val="1"/>
      <w:numFmt w:val="bullet"/>
      <w:lvlText w:val=""/>
      <w:lvlJc w:val="left"/>
      <w:pPr>
        <w:ind w:left="5194" w:hanging="360"/>
      </w:pPr>
      <w:rPr>
        <w:rFonts w:ascii="Symbol" w:hAnsi="Symbol" w:hint="default"/>
      </w:rPr>
    </w:lvl>
    <w:lvl w:ilvl="7" w:tplc="04090003" w:tentative="1">
      <w:start w:val="1"/>
      <w:numFmt w:val="bullet"/>
      <w:lvlText w:val="o"/>
      <w:lvlJc w:val="left"/>
      <w:pPr>
        <w:ind w:left="5914" w:hanging="360"/>
      </w:pPr>
      <w:rPr>
        <w:rFonts w:ascii="Courier New" w:hAnsi="Courier New" w:cs="Courier New" w:hint="default"/>
      </w:rPr>
    </w:lvl>
    <w:lvl w:ilvl="8" w:tplc="04090005" w:tentative="1">
      <w:start w:val="1"/>
      <w:numFmt w:val="bullet"/>
      <w:lvlText w:val=""/>
      <w:lvlJc w:val="left"/>
      <w:pPr>
        <w:ind w:left="6634" w:hanging="360"/>
      </w:pPr>
      <w:rPr>
        <w:rFonts w:ascii="Wingdings" w:hAnsi="Wingdings" w:hint="default"/>
      </w:rPr>
    </w:lvl>
  </w:abstractNum>
  <w:abstractNum w:abstractNumId="7" w15:restartNumberingAfterBreak="0">
    <w:nsid w:val="663544A7"/>
    <w:multiLevelType w:val="hybridMultilevel"/>
    <w:tmpl w:val="7EF4D4C0"/>
    <w:lvl w:ilvl="0" w:tplc="CED693F4">
      <w:start w:val="2"/>
      <w:numFmt w:val="bullet"/>
      <w:lvlText w:val="-"/>
      <w:lvlJc w:val="left"/>
      <w:pPr>
        <w:ind w:left="1234" w:hanging="360"/>
      </w:pPr>
      <w:rPr>
        <w:rFonts w:ascii="Arial" w:eastAsia="Times New Roman" w:hAnsi="Arial" w:cs="Arial" w:hint="default"/>
      </w:rPr>
    </w:lvl>
    <w:lvl w:ilvl="1" w:tplc="04090003" w:tentative="1">
      <w:start w:val="1"/>
      <w:numFmt w:val="bullet"/>
      <w:lvlText w:val="o"/>
      <w:lvlJc w:val="left"/>
      <w:pPr>
        <w:ind w:left="1954" w:hanging="360"/>
      </w:pPr>
      <w:rPr>
        <w:rFonts w:ascii="Courier New" w:hAnsi="Courier New" w:cs="Courier New" w:hint="default"/>
      </w:rPr>
    </w:lvl>
    <w:lvl w:ilvl="2" w:tplc="04090005" w:tentative="1">
      <w:start w:val="1"/>
      <w:numFmt w:val="bullet"/>
      <w:lvlText w:val=""/>
      <w:lvlJc w:val="left"/>
      <w:pPr>
        <w:ind w:left="2674" w:hanging="360"/>
      </w:pPr>
      <w:rPr>
        <w:rFonts w:ascii="Wingdings" w:hAnsi="Wingdings" w:hint="default"/>
      </w:rPr>
    </w:lvl>
    <w:lvl w:ilvl="3" w:tplc="04090001" w:tentative="1">
      <w:start w:val="1"/>
      <w:numFmt w:val="bullet"/>
      <w:lvlText w:val=""/>
      <w:lvlJc w:val="left"/>
      <w:pPr>
        <w:ind w:left="3394" w:hanging="360"/>
      </w:pPr>
      <w:rPr>
        <w:rFonts w:ascii="Symbol" w:hAnsi="Symbol" w:hint="default"/>
      </w:rPr>
    </w:lvl>
    <w:lvl w:ilvl="4" w:tplc="04090003" w:tentative="1">
      <w:start w:val="1"/>
      <w:numFmt w:val="bullet"/>
      <w:lvlText w:val="o"/>
      <w:lvlJc w:val="left"/>
      <w:pPr>
        <w:ind w:left="4114" w:hanging="360"/>
      </w:pPr>
      <w:rPr>
        <w:rFonts w:ascii="Courier New" w:hAnsi="Courier New" w:cs="Courier New" w:hint="default"/>
      </w:rPr>
    </w:lvl>
    <w:lvl w:ilvl="5" w:tplc="04090005" w:tentative="1">
      <w:start w:val="1"/>
      <w:numFmt w:val="bullet"/>
      <w:lvlText w:val=""/>
      <w:lvlJc w:val="left"/>
      <w:pPr>
        <w:ind w:left="4834" w:hanging="360"/>
      </w:pPr>
      <w:rPr>
        <w:rFonts w:ascii="Wingdings" w:hAnsi="Wingdings" w:hint="default"/>
      </w:rPr>
    </w:lvl>
    <w:lvl w:ilvl="6" w:tplc="04090001" w:tentative="1">
      <w:start w:val="1"/>
      <w:numFmt w:val="bullet"/>
      <w:lvlText w:val=""/>
      <w:lvlJc w:val="left"/>
      <w:pPr>
        <w:ind w:left="5554" w:hanging="360"/>
      </w:pPr>
      <w:rPr>
        <w:rFonts w:ascii="Symbol" w:hAnsi="Symbol" w:hint="default"/>
      </w:rPr>
    </w:lvl>
    <w:lvl w:ilvl="7" w:tplc="04090003" w:tentative="1">
      <w:start w:val="1"/>
      <w:numFmt w:val="bullet"/>
      <w:lvlText w:val="o"/>
      <w:lvlJc w:val="left"/>
      <w:pPr>
        <w:ind w:left="6274" w:hanging="360"/>
      </w:pPr>
      <w:rPr>
        <w:rFonts w:ascii="Courier New" w:hAnsi="Courier New" w:cs="Courier New" w:hint="default"/>
      </w:rPr>
    </w:lvl>
    <w:lvl w:ilvl="8" w:tplc="04090005" w:tentative="1">
      <w:start w:val="1"/>
      <w:numFmt w:val="bullet"/>
      <w:lvlText w:val=""/>
      <w:lvlJc w:val="left"/>
      <w:pPr>
        <w:ind w:left="6994"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5"/>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A8E"/>
    <w:rsid w:val="000004B8"/>
    <w:rsid w:val="00016A8B"/>
    <w:rsid w:val="00035534"/>
    <w:rsid w:val="00042C35"/>
    <w:rsid w:val="00060FC7"/>
    <w:rsid w:val="000673D8"/>
    <w:rsid w:val="000720CB"/>
    <w:rsid w:val="00072884"/>
    <w:rsid w:val="000752F3"/>
    <w:rsid w:val="0009455A"/>
    <w:rsid w:val="000B298E"/>
    <w:rsid w:val="000C2B42"/>
    <w:rsid w:val="001268F2"/>
    <w:rsid w:val="00140880"/>
    <w:rsid w:val="00140D9B"/>
    <w:rsid w:val="0014526C"/>
    <w:rsid w:val="00167851"/>
    <w:rsid w:val="001713C7"/>
    <w:rsid w:val="001719ED"/>
    <w:rsid w:val="00171E31"/>
    <w:rsid w:val="00192A3A"/>
    <w:rsid w:val="001F7664"/>
    <w:rsid w:val="00240F93"/>
    <w:rsid w:val="00277B2B"/>
    <w:rsid w:val="002A2009"/>
    <w:rsid w:val="002D1893"/>
    <w:rsid w:val="002D40FD"/>
    <w:rsid w:val="00331557"/>
    <w:rsid w:val="00363A2F"/>
    <w:rsid w:val="00363E3F"/>
    <w:rsid w:val="00372B0A"/>
    <w:rsid w:val="00384789"/>
    <w:rsid w:val="003865CD"/>
    <w:rsid w:val="003956FB"/>
    <w:rsid w:val="003E0FB0"/>
    <w:rsid w:val="00403173"/>
    <w:rsid w:val="0041262C"/>
    <w:rsid w:val="00426B25"/>
    <w:rsid w:val="004278FC"/>
    <w:rsid w:val="0044327B"/>
    <w:rsid w:val="00457709"/>
    <w:rsid w:val="00457A8E"/>
    <w:rsid w:val="004658FB"/>
    <w:rsid w:val="0048501C"/>
    <w:rsid w:val="004A40E8"/>
    <w:rsid w:val="004D1A50"/>
    <w:rsid w:val="004E58F2"/>
    <w:rsid w:val="00504837"/>
    <w:rsid w:val="005216C9"/>
    <w:rsid w:val="00532838"/>
    <w:rsid w:val="005333F1"/>
    <w:rsid w:val="00546754"/>
    <w:rsid w:val="005774A8"/>
    <w:rsid w:val="005856E6"/>
    <w:rsid w:val="005A6444"/>
    <w:rsid w:val="005B7AA4"/>
    <w:rsid w:val="005E1376"/>
    <w:rsid w:val="005F5193"/>
    <w:rsid w:val="006039CD"/>
    <w:rsid w:val="00607680"/>
    <w:rsid w:val="006244A0"/>
    <w:rsid w:val="00631E76"/>
    <w:rsid w:val="006438D2"/>
    <w:rsid w:val="006459EF"/>
    <w:rsid w:val="00652DF7"/>
    <w:rsid w:val="00654770"/>
    <w:rsid w:val="00662394"/>
    <w:rsid w:val="00677178"/>
    <w:rsid w:val="006A5C88"/>
    <w:rsid w:val="006B1026"/>
    <w:rsid w:val="006B2AC2"/>
    <w:rsid w:val="006C4B66"/>
    <w:rsid w:val="006E4539"/>
    <w:rsid w:val="006E6E55"/>
    <w:rsid w:val="006F076E"/>
    <w:rsid w:val="0073540F"/>
    <w:rsid w:val="00761CD1"/>
    <w:rsid w:val="00765AEA"/>
    <w:rsid w:val="0077362F"/>
    <w:rsid w:val="00775785"/>
    <w:rsid w:val="00777BC1"/>
    <w:rsid w:val="00782602"/>
    <w:rsid w:val="007917C5"/>
    <w:rsid w:val="00795DCB"/>
    <w:rsid w:val="007A5ED9"/>
    <w:rsid w:val="007B4689"/>
    <w:rsid w:val="007B5C9C"/>
    <w:rsid w:val="007B74AE"/>
    <w:rsid w:val="00807FFD"/>
    <w:rsid w:val="00814B3C"/>
    <w:rsid w:val="00833E78"/>
    <w:rsid w:val="00846CA7"/>
    <w:rsid w:val="00851881"/>
    <w:rsid w:val="00863B02"/>
    <w:rsid w:val="0088067B"/>
    <w:rsid w:val="008966C8"/>
    <w:rsid w:val="008B7624"/>
    <w:rsid w:val="008D7C6B"/>
    <w:rsid w:val="008F57C9"/>
    <w:rsid w:val="008F720E"/>
    <w:rsid w:val="0091207C"/>
    <w:rsid w:val="00965A20"/>
    <w:rsid w:val="00970A7A"/>
    <w:rsid w:val="00975250"/>
    <w:rsid w:val="00980451"/>
    <w:rsid w:val="009B28F8"/>
    <w:rsid w:val="009B7AB5"/>
    <w:rsid w:val="009C0109"/>
    <w:rsid w:val="009C2665"/>
    <w:rsid w:val="009C3D7D"/>
    <w:rsid w:val="009C70F9"/>
    <w:rsid w:val="009F7625"/>
    <w:rsid w:val="00A00992"/>
    <w:rsid w:val="00A01F75"/>
    <w:rsid w:val="00A020C3"/>
    <w:rsid w:val="00A1496A"/>
    <w:rsid w:val="00A503FE"/>
    <w:rsid w:val="00A77D84"/>
    <w:rsid w:val="00A9650B"/>
    <w:rsid w:val="00AA6A94"/>
    <w:rsid w:val="00AB2867"/>
    <w:rsid w:val="00AC517B"/>
    <w:rsid w:val="00AD573B"/>
    <w:rsid w:val="00B060C8"/>
    <w:rsid w:val="00B21FB2"/>
    <w:rsid w:val="00B30AE5"/>
    <w:rsid w:val="00B30D4A"/>
    <w:rsid w:val="00B373E0"/>
    <w:rsid w:val="00B47F45"/>
    <w:rsid w:val="00B74C85"/>
    <w:rsid w:val="00B76948"/>
    <w:rsid w:val="00B84166"/>
    <w:rsid w:val="00B91481"/>
    <w:rsid w:val="00B93AE4"/>
    <w:rsid w:val="00BA213D"/>
    <w:rsid w:val="00BA4CC3"/>
    <w:rsid w:val="00BC2F09"/>
    <w:rsid w:val="00BC689A"/>
    <w:rsid w:val="00BD4F1A"/>
    <w:rsid w:val="00BF6643"/>
    <w:rsid w:val="00C17225"/>
    <w:rsid w:val="00C204CC"/>
    <w:rsid w:val="00C27E29"/>
    <w:rsid w:val="00C37483"/>
    <w:rsid w:val="00C466E1"/>
    <w:rsid w:val="00C91741"/>
    <w:rsid w:val="00CA23A3"/>
    <w:rsid w:val="00CA2D74"/>
    <w:rsid w:val="00CE03F2"/>
    <w:rsid w:val="00CE42FF"/>
    <w:rsid w:val="00CF60B5"/>
    <w:rsid w:val="00D0264B"/>
    <w:rsid w:val="00D376E1"/>
    <w:rsid w:val="00D7535C"/>
    <w:rsid w:val="00DA5DF7"/>
    <w:rsid w:val="00DD7EB6"/>
    <w:rsid w:val="00DF7BBF"/>
    <w:rsid w:val="00E031D2"/>
    <w:rsid w:val="00E15A90"/>
    <w:rsid w:val="00E31E68"/>
    <w:rsid w:val="00E3590F"/>
    <w:rsid w:val="00E4604C"/>
    <w:rsid w:val="00E5311D"/>
    <w:rsid w:val="00E554CE"/>
    <w:rsid w:val="00E567FA"/>
    <w:rsid w:val="00EA55FF"/>
    <w:rsid w:val="00EE609E"/>
    <w:rsid w:val="00F10D57"/>
    <w:rsid w:val="00F13C77"/>
    <w:rsid w:val="00F24F26"/>
    <w:rsid w:val="00F854C6"/>
    <w:rsid w:val="00F86758"/>
    <w:rsid w:val="00FA1500"/>
    <w:rsid w:val="00FA5E07"/>
    <w:rsid w:val="00FC0207"/>
    <w:rsid w:val="00FC281A"/>
    <w:rsid w:val="00FC6295"/>
    <w:rsid w:val="00FE7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AF5C1"/>
  <w15:docId w15:val="{A495ECA1-04F4-4492-9588-677096F77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A8E"/>
    <w:pPr>
      <w:spacing w:after="0" w:line="240" w:lineRule="auto"/>
      <w:ind w:firstLine="720"/>
      <w:jc w:val="both"/>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7A8E"/>
    <w:pPr>
      <w:ind w:firstLine="567"/>
    </w:pPr>
    <w:rPr>
      <w:sz w:val="24"/>
      <w:szCs w:val="24"/>
      <w:lang w:val="ru-RU" w:eastAsia="ru-RU"/>
    </w:rPr>
  </w:style>
  <w:style w:type="paragraph" w:customStyle="1" w:styleId="cb">
    <w:name w:val="cb"/>
    <w:basedOn w:val="Normal"/>
    <w:uiPriority w:val="99"/>
    <w:semiHidden/>
    <w:rsid w:val="00457A8E"/>
    <w:pPr>
      <w:ind w:firstLine="0"/>
      <w:jc w:val="center"/>
    </w:pPr>
    <w:rPr>
      <w:b/>
      <w:bCs/>
      <w:sz w:val="24"/>
      <w:szCs w:val="24"/>
      <w:lang w:val="ru-RU" w:eastAsia="ru-RU"/>
    </w:rPr>
  </w:style>
  <w:style w:type="paragraph" w:customStyle="1" w:styleId="rg">
    <w:name w:val="rg"/>
    <w:basedOn w:val="Normal"/>
    <w:uiPriority w:val="99"/>
    <w:semiHidden/>
    <w:rsid w:val="00457A8E"/>
    <w:pPr>
      <w:ind w:firstLine="0"/>
      <w:jc w:val="right"/>
    </w:pPr>
    <w:rPr>
      <w:rFonts w:eastAsiaTheme="minorEastAsia"/>
      <w:sz w:val="24"/>
      <w:szCs w:val="24"/>
      <w:lang w:val="en-GB" w:eastAsia="en-GB"/>
    </w:rPr>
  </w:style>
  <w:style w:type="paragraph" w:customStyle="1" w:styleId="lf">
    <w:name w:val="lf"/>
    <w:basedOn w:val="Normal"/>
    <w:uiPriority w:val="99"/>
    <w:semiHidden/>
    <w:rsid w:val="00457A8E"/>
    <w:pPr>
      <w:ind w:firstLine="0"/>
      <w:jc w:val="left"/>
    </w:pPr>
    <w:rPr>
      <w:rFonts w:eastAsiaTheme="minorEastAsia"/>
      <w:sz w:val="24"/>
      <w:szCs w:val="24"/>
      <w:lang w:val="en-GB" w:eastAsia="en-GB"/>
    </w:rPr>
  </w:style>
  <w:style w:type="paragraph" w:styleId="ListParagraph">
    <w:name w:val="List Paragraph"/>
    <w:basedOn w:val="Normal"/>
    <w:uiPriority w:val="34"/>
    <w:qFormat/>
    <w:rsid w:val="00FA1500"/>
    <w:pPr>
      <w:ind w:left="720"/>
      <w:contextualSpacing/>
    </w:pPr>
  </w:style>
  <w:style w:type="character" w:styleId="CommentReference">
    <w:name w:val="annotation reference"/>
    <w:basedOn w:val="DefaultParagraphFont"/>
    <w:uiPriority w:val="99"/>
    <w:semiHidden/>
    <w:unhideWhenUsed/>
    <w:rsid w:val="00E5311D"/>
    <w:rPr>
      <w:sz w:val="16"/>
      <w:szCs w:val="16"/>
    </w:rPr>
  </w:style>
  <w:style w:type="paragraph" w:styleId="CommentText">
    <w:name w:val="annotation text"/>
    <w:basedOn w:val="Normal"/>
    <w:link w:val="CommentTextChar"/>
    <w:uiPriority w:val="99"/>
    <w:semiHidden/>
    <w:unhideWhenUsed/>
    <w:rsid w:val="00E5311D"/>
  </w:style>
  <w:style w:type="character" w:customStyle="1" w:styleId="CommentTextChar">
    <w:name w:val="Comment Text Char"/>
    <w:basedOn w:val="DefaultParagraphFont"/>
    <w:link w:val="CommentText"/>
    <w:uiPriority w:val="99"/>
    <w:semiHidden/>
    <w:rsid w:val="00E5311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5311D"/>
    <w:rPr>
      <w:b/>
      <w:bCs/>
    </w:rPr>
  </w:style>
  <w:style w:type="character" w:customStyle="1" w:styleId="CommentSubjectChar">
    <w:name w:val="Comment Subject Char"/>
    <w:basedOn w:val="CommentTextChar"/>
    <w:link w:val="CommentSubject"/>
    <w:uiPriority w:val="99"/>
    <w:semiHidden/>
    <w:rsid w:val="00E5311D"/>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E531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11D"/>
    <w:rPr>
      <w:rFonts w:ascii="Segoe UI" w:eastAsia="Times New Roman" w:hAnsi="Segoe UI" w:cs="Segoe UI"/>
      <w:sz w:val="18"/>
      <w:szCs w:val="18"/>
      <w:lang w:val="en-US"/>
    </w:rPr>
  </w:style>
  <w:style w:type="character" w:styleId="Hyperlink">
    <w:name w:val="Hyperlink"/>
    <w:basedOn w:val="DefaultParagraphFont"/>
    <w:uiPriority w:val="99"/>
    <w:unhideWhenUsed/>
    <w:rsid w:val="004D1A50"/>
    <w:rPr>
      <w:color w:val="0000FF" w:themeColor="hyperlink"/>
      <w:u w:val="single"/>
    </w:rPr>
  </w:style>
  <w:style w:type="character" w:styleId="Strong">
    <w:name w:val="Strong"/>
    <w:basedOn w:val="DefaultParagraphFont"/>
    <w:uiPriority w:val="22"/>
    <w:qFormat/>
    <w:rsid w:val="0073540F"/>
    <w:rPr>
      <w:b/>
      <w:bCs/>
    </w:rPr>
  </w:style>
  <w:style w:type="table" w:styleId="TableGrid">
    <w:name w:val="Table Grid"/>
    <w:basedOn w:val="TableNormal"/>
    <w:uiPriority w:val="39"/>
    <w:rsid w:val="00761CD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7B4689"/>
    <w:pPr>
      <w:spacing w:before="120" w:after="120" w:line="276" w:lineRule="auto"/>
      <w:ind w:left="283" w:firstLine="425"/>
    </w:pPr>
    <w:rPr>
      <w:rFonts w:eastAsia="Calibri"/>
      <w:sz w:val="24"/>
      <w:szCs w:val="24"/>
      <w:lang w:val="en-GB"/>
    </w:rPr>
  </w:style>
  <w:style w:type="character" w:customStyle="1" w:styleId="BodyTextIndentChar">
    <w:name w:val="Body Text Indent Char"/>
    <w:basedOn w:val="DefaultParagraphFont"/>
    <w:link w:val="BodyTextIndent"/>
    <w:rsid w:val="007B4689"/>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24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C1291-2ED7-4F48-90A1-95A797E06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4569</Words>
  <Characters>26048</Characters>
  <Application>Microsoft Office Word</Application>
  <DocSecurity>0</DocSecurity>
  <Lines>217</Lines>
  <Paragraphs>61</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
      <vt:lpstr/>
      <vt:lpstr/>
    </vt:vector>
  </TitlesOfParts>
  <Company/>
  <LinksUpToDate>false</LinksUpToDate>
  <CharactersWithSpaces>30556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Tatiana TB. Bucur</dc:creator>
  <cp:lastModifiedBy>Victoria Jardan</cp:lastModifiedBy>
  <cp:revision>5</cp:revision>
  <cp:lastPrinted>2021-12-27T12:48:00Z</cp:lastPrinted>
  <dcterms:created xsi:type="dcterms:W3CDTF">2021-12-28T09:37:00Z</dcterms:created>
  <dcterms:modified xsi:type="dcterms:W3CDTF">2022-01-13T09:05:00Z</dcterms:modified>
</cp:coreProperties>
</file>