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3B28" w:rsidRPr="00A12B72" w:rsidRDefault="00183B28" w:rsidP="00BC1349">
      <w:pPr>
        <w:spacing w:after="0" w:line="240" w:lineRule="auto"/>
        <w:jc w:val="center"/>
        <w:rPr>
          <w:rFonts w:cs="Calibri"/>
          <w:b/>
          <w:color w:val="365F91"/>
        </w:rPr>
      </w:pPr>
      <w:r w:rsidRPr="00A12B72">
        <w:rPr>
          <w:rFonts w:cs="Calibri"/>
          <w:b/>
          <w:noProof/>
          <w:color w:val="365F91"/>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A12B72">
        <w:rPr>
          <w:rFonts w:cs="Calibri"/>
          <w:b/>
          <w:color w:val="365F91"/>
        </w:rPr>
        <w:t>Congresul Autorităților Locale din Moldova</w:t>
      </w:r>
    </w:p>
    <w:p w:rsidR="00183B28" w:rsidRPr="00A12B72" w:rsidRDefault="00183B28" w:rsidP="00BC1349">
      <w:pPr>
        <w:spacing w:after="0" w:line="240" w:lineRule="auto"/>
        <w:ind w:firstLine="708"/>
        <w:jc w:val="center"/>
        <w:rPr>
          <w:rFonts w:cs="Calibri"/>
        </w:rPr>
      </w:pPr>
      <w:r w:rsidRPr="00A12B72">
        <w:rPr>
          <w:rFonts w:cs="Calibri"/>
        </w:rPr>
        <w:t>str. Columna 106A, Chisinau, Republica Moldova (secretariat)</w:t>
      </w:r>
    </w:p>
    <w:p w:rsidR="00183B28" w:rsidRPr="00A12B72" w:rsidRDefault="00183B28" w:rsidP="00BC1349">
      <w:pPr>
        <w:spacing w:after="0" w:line="240" w:lineRule="auto"/>
        <w:jc w:val="center"/>
        <w:rPr>
          <w:rFonts w:cs="Calibri"/>
        </w:rPr>
      </w:pPr>
      <w:r w:rsidRPr="00A12B72">
        <w:rPr>
          <w:rFonts w:cs="Calibri"/>
        </w:rPr>
        <w:t>t. 22-35-09, fax 22-35-29, mob. 079588547, info@calm.md, www.calm.md</w:t>
      </w:r>
    </w:p>
    <w:p w:rsidR="00183B28" w:rsidRPr="00A12B72" w:rsidRDefault="00183B28" w:rsidP="00183B28">
      <w:pPr>
        <w:spacing w:before="60" w:after="0" w:line="240" w:lineRule="auto"/>
        <w:jc w:val="both"/>
        <w:rPr>
          <w:rFonts w:cs="Arial"/>
          <w:lang w:eastAsia="ru-RU"/>
        </w:rPr>
      </w:pPr>
      <w:r w:rsidRPr="00A12B72">
        <w:rPr>
          <w:rFonts w:eastAsia="Times New Roman"/>
          <w:noProof/>
          <w:lang w:eastAsia="ru-RU"/>
        </w:rPr>
        <w:pict>
          <v:line id="Conector drept 5" o:spid="_x0000_s1033" style="position:absolute;left:0;text-align:left;z-index:251660288;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183B28" w:rsidRPr="00A12B72" w:rsidRDefault="00183B28" w:rsidP="00183B28">
      <w:pPr>
        <w:spacing w:after="0" w:line="240" w:lineRule="auto"/>
        <w:ind w:left="90"/>
        <w:jc w:val="both"/>
        <w:rPr>
          <w:rFonts w:eastAsia="Times New Roman"/>
          <w:b/>
          <w:bCs/>
          <w:color w:val="17365D"/>
        </w:rPr>
      </w:pPr>
    </w:p>
    <w:p w:rsidR="00183B28" w:rsidRPr="00A12B72" w:rsidRDefault="00183B28" w:rsidP="00A70900">
      <w:pPr>
        <w:shd w:val="clear" w:color="auto" w:fill="95B3D7"/>
        <w:spacing w:after="0" w:line="240" w:lineRule="auto"/>
        <w:jc w:val="center"/>
        <w:rPr>
          <w:rFonts w:eastAsia="Times New Roman" w:cs="Calibri"/>
          <w:b/>
          <w:bCs/>
        </w:rPr>
      </w:pPr>
      <w:r w:rsidRPr="00A12B72">
        <w:rPr>
          <w:rFonts w:eastAsia="Times New Roman" w:cs="Calibri"/>
          <w:b/>
          <w:bCs/>
        </w:rPr>
        <w:t>Buletin Informativ 23 - 29 Decembrie 2013</w:t>
      </w:r>
    </w:p>
    <w:p w:rsidR="00183B28" w:rsidRPr="00A12B72" w:rsidRDefault="00183B28" w:rsidP="00183B28">
      <w:pPr>
        <w:spacing w:after="0" w:line="240" w:lineRule="auto"/>
        <w:jc w:val="both"/>
        <w:rPr>
          <w:rFonts w:eastAsia="Times New Roman" w:cs="Calibri"/>
        </w:rPr>
      </w:pPr>
    </w:p>
    <w:p w:rsidR="005A38F7" w:rsidRPr="00AF6BF0" w:rsidRDefault="00183B28" w:rsidP="00A32082">
      <w:pPr>
        <w:spacing w:after="0" w:line="240" w:lineRule="auto"/>
        <w:jc w:val="both"/>
        <w:rPr>
          <w:rFonts w:eastAsia="Times New Roman" w:cs="Calibri"/>
          <w:b/>
          <w:color w:val="1F497D" w:themeColor="text2"/>
          <w:sz w:val="26"/>
          <w:szCs w:val="26"/>
          <w:u w:val="single"/>
        </w:rPr>
      </w:pPr>
      <w:r w:rsidRPr="00AF6BF0">
        <w:rPr>
          <w:rFonts w:eastAsia="Times New Roman" w:cs="Calibri"/>
          <w:b/>
          <w:color w:val="1F497D" w:themeColor="text2"/>
          <w:sz w:val="26"/>
          <w:szCs w:val="26"/>
          <w:u w:val="single"/>
        </w:rPr>
        <w:t>CUPRINS</w:t>
      </w:r>
    </w:p>
    <w:p w:rsidR="00A32082" w:rsidRDefault="00A32082" w:rsidP="00A32082">
      <w:pPr>
        <w:spacing w:after="0" w:line="240" w:lineRule="auto"/>
        <w:jc w:val="both"/>
        <w:rPr>
          <w:rFonts w:eastAsia="Times New Roman" w:cs="Calibri"/>
          <w:b/>
          <w:color w:val="1F497D" w:themeColor="text2"/>
          <w:u w:val="single"/>
        </w:rPr>
      </w:pPr>
    </w:p>
    <w:p w:rsidR="00AF6BF0" w:rsidRDefault="00AF6BF0" w:rsidP="00BC1349">
      <w:pPr>
        <w:rPr>
          <w:sz w:val="24"/>
          <w:szCs w:val="24"/>
          <w:lang w:val="en-US"/>
        </w:rPr>
      </w:pPr>
    </w:p>
    <w:p w:rsidR="00871A2A" w:rsidRPr="00871A2A" w:rsidRDefault="00871A2A" w:rsidP="00871A2A">
      <w:pPr>
        <w:rPr>
          <w:sz w:val="24"/>
          <w:szCs w:val="24"/>
        </w:rPr>
      </w:pPr>
      <w:r w:rsidRPr="00871A2A">
        <w:rPr>
          <w:sz w:val="24"/>
          <w:szCs w:val="24"/>
        </w:rPr>
        <w:t>A APĂRUT O NOUĂ EDIȚIE A ZIARULUI „VOCEA AUTORITĂŢILOR LOCALE”........</w:t>
      </w:r>
      <w:r>
        <w:rPr>
          <w:sz w:val="24"/>
          <w:szCs w:val="24"/>
        </w:rPr>
        <w:t>........................</w:t>
      </w:r>
      <w:r w:rsidRPr="00871A2A">
        <w:rPr>
          <w:sz w:val="24"/>
          <w:szCs w:val="24"/>
        </w:rPr>
        <w:t>.. 2</w:t>
      </w:r>
    </w:p>
    <w:p w:rsidR="00871A2A" w:rsidRPr="00871A2A" w:rsidRDefault="00871A2A" w:rsidP="00871A2A">
      <w:pPr>
        <w:rPr>
          <w:sz w:val="24"/>
          <w:szCs w:val="24"/>
        </w:rPr>
      </w:pPr>
      <w:r w:rsidRPr="00871A2A">
        <w:rPr>
          <w:sz w:val="24"/>
          <w:szCs w:val="24"/>
        </w:rPr>
        <w:t>RESURSELE UMANE - CHEIA SPRE DESCENTRALIZARE.....</w:t>
      </w:r>
      <w:r>
        <w:rPr>
          <w:sz w:val="24"/>
          <w:szCs w:val="24"/>
        </w:rPr>
        <w:t>..............................................................</w:t>
      </w:r>
      <w:r w:rsidRPr="00871A2A">
        <w:rPr>
          <w:sz w:val="24"/>
          <w:szCs w:val="24"/>
        </w:rPr>
        <w:t>.3</w:t>
      </w:r>
    </w:p>
    <w:p w:rsidR="00871A2A" w:rsidRPr="00871A2A" w:rsidRDefault="00871A2A" w:rsidP="00871A2A">
      <w:pPr>
        <w:rPr>
          <w:sz w:val="24"/>
          <w:szCs w:val="24"/>
        </w:rPr>
      </w:pPr>
      <w:r w:rsidRPr="00871A2A">
        <w:rPr>
          <w:sz w:val="24"/>
          <w:szCs w:val="24"/>
        </w:rPr>
        <w:t>FONDUL PENTRU EFICIENȚĂ ENERGETICĂ A LANSAT APELUL NR.3 DE PROPUNERI DE PROIECTE - SECTOR PUBLIC..</w:t>
      </w:r>
      <w:r>
        <w:rPr>
          <w:sz w:val="24"/>
          <w:szCs w:val="24"/>
        </w:rPr>
        <w:t>............................................................................................................................</w:t>
      </w:r>
      <w:r w:rsidRPr="00871A2A">
        <w:rPr>
          <w:sz w:val="24"/>
          <w:szCs w:val="24"/>
        </w:rPr>
        <w:t>.4</w:t>
      </w:r>
    </w:p>
    <w:p w:rsidR="00871A2A" w:rsidRPr="00871A2A" w:rsidRDefault="00871A2A" w:rsidP="00871A2A">
      <w:pPr>
        <w:rPr>
          <w:sz w:val="24"/>
          <w:szCs w:val="24"/>
        </w:rPr>
      </w:pPr>
      <w:r w:rsidRPr="00871A2A">
        <w:rPr>
          <w:sz w:val="24"/>
          <w:szCs w:val="24"/>
        </w:rPr>
        <w:t>ETAPĂ ÎNCHEIATĂ ÎN CADRUL PROIECTULUI UE IMPLEMENTAT LA ORHEI ŞI TELENEŞTI..</w:t>
      </w:r>
      <w:r>
        <w:rPr>
          <w:sz w:val="24"/>
          <w:szCs w:val="24"/>
        </w:rPr>
        <w:t>.......</w:t>
      </w:r>
      <w:r w:rsidRPr="00871A2A">
        <w:rPr>
          <w:sz w:val="24"/>
          <w:szCs w:val="24"/>
        </w:rPr>
        <w:t>.....5</w:t>
      </w:r>
    </w:p>
    <w:p w:rsidR="00871A2A" w:rsidRPr="00871A2A" w:rsidRDefault="00871A2A" w:rsidP="00871A2A">
      <w:pPr>
        <w:rPr>
          <w:sz w:val="24"/>
          <w:szCs w:val="24"/>
        </w:rPr>
      </w:pPr>
      <w:r w:rsidRPr="00871A2A">
        <w:rPr>
          <w:sz w:val="24"/>
          <w:szCs w:val="24"/>
        </w:rPr>
        <w:t>STRATEGIA ORAŞULUI ORHEI A FOST FINALIZATĂ ŞI DISCUTATĂ ÎN CADRUL AUDIERILOR PUBLICE......</w:t>
      </w:r>
      <w:r>
        <w:rPr>
          <w:sz w:val="24"/>
          <w:szCs w:val="24"/>
        </w:rPr>
        <w:t>................................................................................................................................</w:t>
      </w:r>
      <w:r w:rsidRPr="00871A2A">
        <w:rPr>
          <w:sz w:val="24"/>
          <w:szCs w:val="24"/>
        </w:rPr>
        <w:t>....6</w:t>
      </w:r>
    </w:p>
    <w:p w:rsidR="00871A2A" w:rsidRPr="00871A2A" w:rsidRDefault="00871A2A" w:rsidP="00871A2A">
      <w:pPr>
        <w:rPr>
          <w:sz w:val="24"/>
          <w:szCs w:val="24"/>
        </w:rPr>
      </w:pPr>
      <w:r w:rsidRPr="00871A2A">
        <w:rPr>
          <w:sz w:val="24"/>
          <w:szCs w:val="24"/>
        </w:rPr>
        <w:t>AUTORITĂȚILE LOCALE VOR ADMINISTRA MAI EFICIENT FINANȚELE PUBLICE.....</w:t>
      </w:r>
      <w:r>
        <w:rPr>
          <w:sz w:val="24"/>
          <w:szCs w:val="24"/>
        </w:rPr>
        <w:t>................</w:t>
      </w:r>
      <w:r w:rsidRPr="00871A2A">
        <w:rPr>
          <w:sz w:val="24"/>
          <w:szCs w:val="24"/>
        </w:rPr>
        <w:t>.........6</w:t>
      </w:r>
    </w:p>
    <w:p w:rsidR="00871A2A" w:rsidRPr="00871A2A" w:rsidRDefault="00871A2A" w:rsidP="00871A2A">
      <w:pPr>
        <w:rPr>
          <w:sz w:val="24"/>
          <w:szCs w:val="24"/>
        </w:rPr>
      </w:pPr>
      <w:r w:rsidRPr="00871A2A">
        <w:rPr>
          <w:sz w:val="24"/>
          <w:szCs w:val="24"/>
        </w:rPr>
        <w:t>MOLDOVA PLĂTEŞTE 49 MILIOANE DE LEI CA SĂ FACĂ PARTE DIN ORGANIZAŢIILE INTERNAŢIONALE....</w:t>
      </w:r>
      <w:r>
        <w:rPr>
          <w:sz w:val="24"/>
          <w:szCs w:val="24"/>
        </w:rPr>
        <w:t>.....................................................................................................................</w:t>
      </w:r>
      <w:r w:rsidRPr="00871A2A">
        <w:rPr>
          <w:sz w:val="24"/>
          <w:szCs w:val="24"/>
        </w:rPr>
        <w:t>..8</w:t>
      </w:r>
    </w:p>
    <w:p w:rsidR="00871A2A" w:rsidRPr="00871A2A" w:rsidRDefault="00871A2A" w:rsidP="00871A2A">
      <w:pPr>
        <w:rPr>
          <w:sz w:val="24"/>
          <w:szCs w:val="24"/>
        </w:rPr>
      </w:pPr>
      <w:r w:rsidRPr="00871A2A">
        <w:rPr>
          <w:sz w:val="24"/>
          <w:szCs w:val="24"/>
        </w:rPr>
        <w:t>A FOST SEMNAT PRIMUL CONTRACT DE REABILITARE A SISTEMELOR DE IRIGARE DE PE RÂUL PRUT.......</w:t>
      </w:r>
      <w:r>
        <w:rPr>
          <w:sz w:val="24"/>
          <w:szCs w:val="24"/>
        </w:rPr>
        <w:t>........................................................................................................................................</w:t>
      </w:r>
      <w:r w:rsidRPr="00871A2A">
        <w:rPr>
          <w:sz w:val="24"/>
          <w:szCs w:val="24"/>
        </w:rPr>
        <w:t>8</w:t>
      </w:r>
    </w:p>
    <w:p w:rsidR="00871A2A" w:rsidRPr="00871A2A" w:rsidRDefault="00871A2A" w:rsidP="00871A2A">
      <w:pPr>
        <w:rPr>
          <w:sz w:val="24"/>
          <w:szCs w:val="24"/>
        </w:rPr>
      </w:pPr>
      <w:r w:rsidRPr="00871A2A">
        <w:rPr>
          <w:sz w:val="24"/>
          <w:szCs w:val="24"/>
        </w:rPr>
        <w:t xml:space="preserve">"APĂ-CANAL CHIŞINĂU" VA PRIMI UN CREDIT DE 63 DE MILIOANE DE EURO. </w:t>
      </w:r>
      <w:r>
        <w:rPr>
          <w:sz w:val="24"/>
          <w:szCs w:val="24"/>
        </w:rPr>
        <w:t xml:space="preserve">AFLĂ </w:t>
      </w:r>
      <w:r w:rsidRPr="00871A2A">
        <w:rPr>
          <w:sz w:val="24"/>
          <w:szCs w:val="24"/>
        </w:rPr>
        <w:t>CUM VOR FI CHELTUIŢI BANII..</w:t>
      </w:r>
      <w:r>
        <w:rPr>
          <w:sz w:val="24"/>
          <w:szCs w:val="24"/>
        </w:rPr>
        <w:t>......................................................................................................................</w:t>
      </w:r>
      <w:r w:rsidRPr="00871A2A">
        <w:rPr>
          <w:sz w:val="24"/>
          <w:szCs w:val="24"/>
        </w:rPr>
        <w:t>.....9</w:t>
      </w:r>
    </w:p>
    <w:p w:rsidR="00871A2A" w:rsidRPr="00871A2A" w:rsidRDefault="00871A2A" w:rsidP="00871A2A">
      <w:pPr>
        <w:rPr>
          <w:sz w:val="24"/>
          <w:szCs w:val="24"/>
        </w:rPr>
      </w:pPr>
      <w:r w:rsidRPr="00871A2A">
        <w:rPr>
          <w:sz w:val="24"/>
          <w:szCs w:val="24"/>
        </w:rPr>
        <w:t>COMISIA EUROPEANĂ A TRANSFERAT INTEGRAL TRANȘA DE SUPORT BUGETAR PENTRU STIMULARE ECONOMICĂ ÎN ZONELE RURALE...</w:t>
      </w:r>
      <w:r>
        <w:rPr>
          <w:sz w:val="24"/>
          <w:szCs w:val="24"/>
        </w:rPr>
        <w:t>..........................................................................</w:t>
      </w:r>
      <w:r w:rsidRPr="00871A2A">
        <w:rPr>
          <w:sz w:val="24"/>
          <w:szCs w:val="24"/>
        </w:rPr>
        <w:t>.10</w:t>
      </w:r>
    </w:p>
    <w:p w:rsidR="00871A2A" w:rsidRPr="00871A2A" w:rsidRDefault="00871A2A" w:rsidP="00871A2A">
      <w:pPr>
        <w:rPr>
          <w:sz w:val="24"/>
          <w:szCs w:val="24"/>
        </w:rPr>
      </w:pPr>
      <w:r w:rsidRPr="00871A2A">
        <w:rPr>
          <w:sz w:val="24"/>
          <w:szCs w:val="24"/>
        </w:rPr>
        <w:t>COMISIA EUROPEANĂ A ACCEPTAT FINANȚAREA CONSTRUCȚIEI UNUI POD PESTE PRUT....</w:t>
      </w:r>
      <w:r>
        <w:rPr>
          <w:sz w:val="24"/>
          <w:szCs w:val="24"/>
        </w:rPr>
        <w:t>....................................................................................................................................</w:t>
      </w:r>
      <w:r w:rsidRPr="00871A2A">
        <w:rPr>
          <w:sz w:val="24"/>
          <w:szCs w:val="24"/>
        </w:rPr>
        <w:t>.....11</w:t>
      </w:r>
    </w:p>
    <w:p w:rsidR="00871A2A" w:rsidRPr="00871A2A" w:rsidRDefault="00871A2A" w:rsidP="00871A2A">
      <w:pPr>
        <w:rPr>
          <w:sz w:val="24"/>
          <w:szCs w:val="24"/>
        </w:rPr>
      </w:pPr>
      <w:r w:rsidRPr="00871A2A">
        <w:rPr>
          <w:sz w:val="24"/>
          <w:szCs w:val="24"/>
        </w:rPr>
        <w:t>ÎN ANUL 2014 MIJLOACELE FINANCIARE DIN FNDR VOR CREȘTE CU CIRCA 4 MILIOANE LEI.......</w:t>
      </w:r>
      <w:r>
        <w:rPr>
          <w:sz w:val="24"/>
          <w:szCs w:val="24"/>
        </w:rPr>
        <w:t>.........................................................................................................................................</w:t>
      </w:r>
      <w:r w:rsidRPr="00871A2A">
        <w:rPr>
          <w:sz w:val="24"/>
          <w:szCs w:val="24"/>
        </w:rPr>
        <w:t>.12</w:t>
      </w:r>
    </w:p>
    <w:p w:rsidR="00871A2A" w:rsidRPr="00871A2A" w:rsidRDefault="00871A2A" w:rsidP="00871A2A">
      <w:pPr>
        <w:rPr>
          <w:sz w:val="24"/>
          <w:szCs w:val="24"/>
        </w:rPr>
      </w:pPr>
      <w:r w:rsidRPr="00871A2A">
        <w:rPr>
          <w:sz w:val="24"/>
          <w:szCs w:val="24"/>
        </w:rPr>
        <w:t>PRIMARUL ORAŞULUI SOROCA DNA ELENA BODNARENCO, A DEVENIT „PRIMARUL ANULUI 2013” CONFORM REDACȚIEI TRIBUNA...</w:t>
      </w:r>
      <w:r>
        <w:rPr>
          <w:sz w:val="24"/>
          <w:szCs w:val="24"/>
        </w:rPr>
        <w:t>.....................................................................................</w:t>
      </w:r>
      <w:r w:rsidRPr="00871A2A">
        <w:rPr>
          <w:sz w:val="24"/>
          <w:szCs w:val="24"/>
        </w:rPr>
        <w:t xml:space="preserve">.13 </w:t>
      </w:r>
    </w:p>
    <w:p w:rsidR="00BC1349" w:rsidRPr="00871A2A" w:rsidRDefault="00871A2A" w:rsidP="00871A2A">
      <w:pPr>
        <w:rPr>
          <w:sz w:val="24"/>
          <w:szCs w:val="24"/>
        </w:rPr>
      </w:pPr>
      <w:r w:rsidRPr="00871A2A">
        <w:rPr>
          <w:sz w:val="24"/>
          <w:szCs w:val="24"/>
        </w:rPr>
        <w:t>(INTERVIU) ELENA BODNARENCO: AM AVUT UN AN FOARTE BUN...</w:t>
      </w:r>
      <w:r>
        <w:rPr>
          <w:sz w:val="24"/>
          <w:szCs w:val="24"/>
        </w:rPr>
        <w:t>......................................</w:t>
      </w:r>
      <w:r w:rsidRPr="00871A2A">
        <w:rPr>
          <w:sz w:val="24"/>
          <w:szCs w:val="24"/>
        </w:rPr>
        <w:t>....14</w:t>
      </w:r>
    </w:p>
    <w:p w:rsidR="00871A2A" w:rsidRDefault="00871A2A" w:rsidP="00AF6BF0">
      <w:pPr>
        <w:pStyle w:val="NormalWeb"/>
        <w:spacing w:before="0" w:beforeAutospacing="0" w:after="0" w:afterAutospacing="0" w:line="312" w:lineRule="atLeast"/>
        <w:textAlignment w:val="baseline"/>
        <w:rPr>
          <w:rFonts w:asciiTheme="minorHAnsi" w:hAnsiTheme="minorHAnsi" w:cs="Calibri"/>
          <w:b/>
          <w:color w:val="1F497D" w:themeColor="text2"/>
          <w:sz w:val="22"/>
          <w:szCs w:val="22"/>
          <w:u w:val="single"/>
          <w:lang w:val="ro-RO" w:eastAsia="en-US"/>
        </w:rPr>
      </w:pPr>
    </w:p>
    <w:p w:rsidR="00871A2A" w:rsidRDefault="00871A2A" w:rsidP="00AF6BF0">
      <w:pPr>
        <w:pStyle w:val="NormalWeb"/>
        <w:spacing w:before="0" w:beforeAutospacing="0" w:after="0" w:afterAutospacing="0" w:line="312" w:lineRule="atLeast"/>
        <w:textAlignment w:val="baseline"/>
        <w:rPr>
          <w:rFonts w:asciiTheme="minorHAnsi" w:hAnsiTheme="minorHAnsi" w:cs="Arial"/>
          <w:b/>
          <w:color w:val="365F91" w:themeColor="accent1" w:themeShade="BF"/>
          <w:sz w:val="26"/>
          <w:szCs w:val="26"/>
          <w:u w:val="single"/>
          <w:bdr w:val="none" w:sz="0" w:space="0" w:color="auto" w:frame="1"/>
          <w:lang w:val="en-US"/>
        </w:rPr>
      </w:pPr>
    </w:p>
    <w:p w:rsidR="005A38F7" w:rsidRPr="00A32082" w:rsidRDefault="005A38F7" w:rsidP="00AF6BF0">
      <w:pPr>
        <w:pStyle w:val="NormalWeb"/>
        <w:spacing w:before="0" w:beforeAutospacing="0" w:after="0" w:afterAutospacing="0" w:line="312" w:lineRule="atLeast"/>
        <w:jc w:val="center"/>
        <w:textAlignment w:val="baseline"/>
        <w:rPr>
          <w:rFonts w:asciiTheme="minorHAnsi" w:hAnsiTheme="minorHAnsi" w:cs="Arial"/>
          <w:b/>
          <w:color w:val="365F91" w:themeColor="accent1" w:themeShade="BF"/>
          <w:sz w:val="26"/>
          <w:szCs w:val="26"/>
          <w:u w:val="single"/>
          <w:bdr w:val="none" w:sz="0" w:space="0" w:color="auto" w:frame="1"/>
          <w:lang w:val="en-US"/>
        </w:rPr>
      </w:pPr>
      <w:proofErr w:type="gramStart"/>
      <w:r w:rsidRPr="00A32082">
        <w:rPr>
          <w:rFonts w:asciiTheme="minorHAnsi" w:hAnsiTheme="minorHAnsi" w:cs="Arial"/>
          <w:b/>
          <w:color w:val="365F91" w:themeColor="accent1" w:themeShade="BF"/>
          <w:sz w:val="26"/>
          <w:szCs w:val="26"/>
          <w:u w:val="single"/>
          <w:bdr w:val="none" w:sz="0" w:space="0" w:color="auto" w:frame="1"/>
          <w:lang w:val="en-US"/>
        </w:rPr>
        <w:lastRenderedPageBreak/>
        <w:t>A</w:t>
      </w:r>
      <w:proofErr w:type="gramEnd"/>
      <w:r w:rsidRPr="00A32082">
        <w:rPr>
          <w:rFonts w:asciiTheme="minorHAnsi" w:hAnsiTheme="minorHAnsi" w:cs="Arial"/>
          <w:b/>
          <w:color w:val="365F91" w:themeColor="accent1" w:themeShade="BF"/>
          <w:sz w:val="26"/>
          <w:szCs w:val="26"/>
          <w:u w:val="single"/>
          <w:bdr w:val="none" w:sz="0" w:space="0" w:color="auto" w:frame="1"/>
          <w:lang w:val="en-US"/>
        </w:rPr>
        <w:t xml:space="preserve"> APĂRUT O NOUĂ EDIȚIE A ZIARULUI </w:t>
      </w:r>
      <w:r w:rsidRPr="00A32082">
        <w:rPr>
          <w:rFonts w:asciiTheme="minorHAnsi" w:hAnsiTheme="minorHAnsi" w:cs="Arial"/>
          <w:b/>
          <w:color w:val="365F91" w:themeColor="accent1" w:themeShade="BF"/>
          <w:sz w:val="26"/>
          <w:szCs w:val="26"/>
          <w:u w:val="single"/>
          <w:bdr w:val="none" w:sz="0" w:space="0" w:color="auto" w:frame="1"/>
          <w:lang w:val="ro-RO"/>
        </w:rPr>
        <w:t>„VOCEA AUTORITĂŢILOR LOCALE”</w:t>
      </w:r>
    </w:p>
    <w:p w:rsidR="005A38F7" w:rsidRPr="00A12B72" w:rsidRDefault="005A38F7" w:rsidP="005A38F7">
      <w:pPr>
        <w:pStyle w:val="NormalWeb"/>
        <w:spacing w:before="0" w:beforeAutospacing="0" w:after="0" w:afterAutospacing="0" w:line="312" w:lineRule="atLeast"/>
        <w:jc w:val="both"/>
        <w:textAlignment w:val="baseline"/>
        <w:rPr>
          <w:rFonts w:asciiTheme="minorHAnsi" w:hAnsiTheme="minorHAnsi" w:cs="Arial"/>
          <w:color w:val="222222"/>
          <w:sz w:val="18"/>
          <w:szCs w:val="18"/>
          <w:bdr w:val="none" w:sz="0" w:space="0" w:color="auto" w:frame="1"/>
          <w:lang w:val="en-US"/>
        </w:rPr>
      </w:pPr>
    </w:p>
    <w:p w:rsidR="005A38F7" w:rsidRPr="00A12B72" w:rsidRDefault="005A38F7" w:rsidP="005A38F7">
      <w:pPr>
        <w:pStyle w:val="NormalWeb"/>
        <w:spacing w:before="0" w:beforeAutospacing="0" w:after="0" w:afterAutospacing="0" w:line="312" w:lineRule="atLeast"/>
        <w:jc w:val="center"/>
        <w:textAlignment w:val="baseline"/>
        <w:rPr>
          <w:rFonts w:asciiTheme="minorHAnsi" w:hAnsiTheme="minorHAnsi" w:cs="Arial"/>
          <w:color w:val="222222"/>
          <w:sz w:val="18"/>
          <w:szCs w:val="18"/>
          <w:bdr w:val="none" w:sz="0" w:space="0" w:color="auto" w:frame="1"/>
          <w:lang w:val="ro-RO"/>
        </w:rPr>
      </w:pPr>
      <w:r w:rsidRPr="00A12B72">
        <w:rPr>
          <w:rFonts w:asciiTheme="minorHAnsi" w:hAnsiTheme="minorHAnsi"/>
          <w:noProof/>
        </w:rPr>
        <w:drawing>
          <wp:inline distT="0" distB="0" distL="0" distR="0">
            <wp:extent cx="4020916" cy="5822166"/>
            <wp:effectExtent l="19050" t="0" r="0" b="0"/>
            <wp:docPr id="11" name="Picture 19" descr="http://calm.md/img.php?km=cHVibGljL3B1YmxpY2F0aW9uX2NvdmVycy92b2NlYSA2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lm.md/img.php?km=cHVibGljL3B1YmxpY2F0aW9uX2NvdmVycy92b2NlYSA2LkpQRw==&amp;w=950"/>
                    <pic:cNvPicPr>
                      <a:picLocks noChangeAspect="1" noChangeArrowheads="1"/>
                    </pic:cNvPicPr>
                  </pic:nvPicPr>
                  <pic:blipFill>
                    <a:blip r:embed="rId9" cstate="print"/>
                    <a:srcRect/>
                    <a:stretch>
                      <a:fillRect/>
                    </a:stretch>
                  </pic:blipFill>
                  <pic:spPr bwMode="auto">
                    <a:xfrm>
                      <a:off x="0" y="0"/>
                      <a:ext cx="4033661" cy="5840621"/>
                    </a:xfrm>
                    <a:prstGeom prst="rect">
                      <a:avLst/>
                    </a:prstGeom>
                    <a:noFill/>
                    <a:ln w="9525">
                      <a:noFill/>
                      <a:miter lim="800000"/>
                      <a:headEnd/>
                      <a:tailEnd/>
                    </a:ln>
                  </pic:spPr>
                </pic:pic>
              </a:graphicData>
            </a:graphic>
          </wp:inline>
        </w:drawing>
      </w:r>
    </w:p>
    <w:p w:rsidR="005A38F7" w:rsidRPr="00A12B72" w:rsidRDefault="005A38F7" w:rsidP="005A38F7">
      <w:pPr>
        <w:pStyle w:val="NormalWeb"/>
        <w:spacing w:before="0" w:beforeAutospacing="0" w:after="0" w:afterAutospacing="0" w:line="312" w:lineRule="atLeast"/>
        <w:jc w:val="both"/>
        <w:textAlignment w:val="baseline"/>
        <w:rPr>
          <w:rFonts w:asciiTheme="minorHAnsi" w:hAnsiTheme="minorHAnsi" w:cs="Arial"/>
          <w:color w:val="222222"/>
          <w:sz w:val="18"/>
          <w:szCs w:val="18"/>
          <w:bdr w:val="none" w:sz="0" w:space="0" w:color="auto" w:frame="1"/>
          <w:lang w:val="en-US"/>
        </w:rPr>
      </w:pPr>
    </w:p>
    <w:p w:rsidR="005A38F7" w:rsidRPr="00A12B72" w:rsidRDefault="005A38F7" w:rsidP="005A38F7">
      <w:pPr>
        <w:pStyle w:val="NormalWeb"/>
        <w:spacing w:before="0" w:beforeAutospacing="0" w:after="0" w:afterAutospacing="0" w:line="312" w:lineRule="atLeast"/>
        <w:jc w:val="both"/>
        <w:textAlignment w:val="baseline"/>
        <w:rPr>
          <w:rStyle w:val="Emphasis"/>
          <w:rFonts w:asciiTheme="minorHAnsi" w:hAnsiTheme="minorHAnsi"/>
          <w:iCs w:val="0"/>
          <w:color w:val="1F497D" w:themeColor="text2"/>
          <w:lang w:val="ro-RO"/>
        </w:rPr>
      </w:pPr>
      <w:r w:rsidRPr="00A12B72">
        <w:rPr>
          <w:rFonts w:asciiTheme="minorHAnsi" w:hAnsiTheme="minorHAnsi" w:cs="Arial"/>
          <w:color w:val="222222"/>
          <w:sz w:val="18"/>
          <w:szCs w:val="18"/>
          <w:bdr w:val="none" w:sz="0" w:space="0" w:color="auto" w:frame="1"/>
          <w:lang w:val="en-US"/>
        </w:rPr>
        <w:t xml:space="preserve"> </w:t>
      </w:r>
      <w:r w:rsidRPr="00A12B72">
        <w:rPr>
          <w:rStyle w:val="Emphasis"/>
          <w:rFonts w:asciiTheme="minorHAnsi" w:hAnsiTheme="minorHAnsi"/>
          <w:iCs w:val="0"/>
          <w:color w:val="1F497D" w:themeColor="text2"/>
          <w:lang w:val="ro-RO"/>
        </w:rPr>
        <w:t>Congresul Autorităţilor Locale(CALM) informează despre apariţia unei ediţii speciale a ziarului: „Vocea Autorităţilor Locale”</w:t>
      </w:r>
    </w:p>
    <w:p w:rsidR="005A38F7" w:rsidRPr="00A12B72" w:rsidRDefault="005A38F7" w:rsidP="005A38F7">
      <w:pPr>
        <w:pStyle w:val="NormalWeb"/>
        <w:spacing w:after="0" w:line="312" w:lineRule="atLeast"/>
        <w:jc w:val="both"/>
        <w:textAlignment w:val="baseline"/>
        <w:rPr>
          <w:rFonts w:asciiTheme="minorHAnsi" w:hAnsiTheme="minorHAnsi"/>
          <w:b/>
          <w:color w:val="000000" w:themeColor="text1"/>
          <w:sz w:val="22"/>
          <w:szCs w:val="22"/>
          <w:lang w:val="ro-RO"/>
        </w:rPr>
      </w:pPr>
      <w:r w:rsidRPr="00A12B72">
        <w:rPr>
          <w:rFonts w:asciiTheme="minorHAnsi" w:hAnsiTheme="minorHAnsi"/>
          <w:b/>
          <w:color w:val="000000" w:themeColor="text1"/>
          <w:sz w:val="22"/>
          <w:szCs w:val="22"/>
          <w:lang w:val="ro-RO"/>
        </w:rPr>
        <w:t xml:space="preserve">Ediţia nouă a ziarului, care reprezintă o portavoce a tuturor autorităților locale. </w:t>
      </w:r>
    </w:p>
    <w:p w:rsidR="005A38F7" w:rsidRPr="00A12B72" w:rsidRDefault="005A38F7" w:rsidP="005A38F7">
      <w:pPr>
        <w:pStyle w:val="NormalWeb"/>
        <w:spacing w:after="0" w:line="312" w:lineRule="atLeast"/>
        <w:jc w:val="both"/>
        <w:textAlignment w:val="baseline"/>
        <w:rPr>
          <w:rFonts w:asciiTheme="minorHAnsi" w:hAnsiTheme="minorHAnsi"/>
          <w:color w:val="222222"/>
          <w:sz w:val="22"/>
          <w:szCs w:val="22"/>
          <w:shd w:val="clear" w:color="auto" w:fill="FBFBFB"/>
          <w:lang w:val="en-US"/>
        </w:rPr>
      </w:pPr>
      <w:r w:rsidRPr="00A12B72">
        <w:rPr>
          <w:rFonts w:asciiTheme="minorHAnsi" w:hAnsiTheme="minorHAnsi"/>
          <w:color w:val="222222"/>
          <w:sz w:val="22"/>
          <w:szCs w:val="22"/>
          <w:shd w:val="clear" w:color="auto" w:fill="FBFBFB"/>
          <w:lang w:val="en-US"/>
        </w:rPr>
        <w:t xml:space="preserve">În acest număr puteți găsi o serie de articole dedicate problemelor actuale din guvernarea locală. Principalele repere ale ediției sunt: </w:t>
      </w:r>
    </w:p>
    <w:p w:rsidR="005A38F7" w:rsidRPr="00A12B72" w:rsidRDefault="005A38F7" w:rsidP="005A38F7">
      <w:pPr>
        <w:pStyle w:val="NormalWeb"/>
        <w:numPr>
          <w:ilvl w:val="0"/>
          <w:numId w:val="23"/>
        </w:numPr>
        <w:spacing w:after="0" w:line="312" w:lineRule="atLeast"/>
        <w:jc w:val="both"/>
        <w:textAlignment w:val="baseline"/>
        <w:rPr>
          <w:rFonts w:asciiTheme="minorHAnsi" w:hAnsiTheme="minorHAnsi"/>
          <w:color w:val="222222"/>
          <w:sz w:val="22"/>
          <w:szCs w:val="22"/>
          <w:shd w:val="clear" w:color="auto" w:fill="FBFBFB"/>
          <w:lang w:val="en-US"/>
        </w:rPr>
      </w:pPr>
      <w:r w:rsidRPr="00A12B72">
        <w:rPr>
          <w:rFonts w:asciiTheme="minorHAnsi" w:hAnsiTheme="minorHAnsi"/>
          <w:color w:val="222222"/>
          <w:sz w:val="22"/>
          <w:szCs w:val="22"/>
          <w:shd w:val="clear" w:color="auto" w:fill="FBFBFB"/>
          <w:lang w:val="en-US"/>
        </w:rPr>
        <w:t>CHIȘINĂU-STRASBOURG-VILNIUS:</w:t>
      </w:r>
      <w:r w:rsidRPr="00A12B72">
        <w:rPr>
          <w:rFonts w:asciiTheme="minorHAnsi" w:hAnsiTheme="minorHAnsi"/>
          <w:sz w:val="22"/>
          <w:szCs w:val="22"/>
          <w:lang w:val="en-US"/>
        </w:rPr>
        <w:t xml:space="preserve"> </w:t>
      </w:r>
      <w:r w:rsidRPr="00A12B72">
        <w:rPr>
          <w:rFonts w:asciiTheme="minorHAnsi" w:hAnsiTheme="minorHAnsi"/>
          <w:color w:val="222222"/>
          <w:sz w:val="22"/>
          <w:szCs w:val="22"/>
          <w:shd w:val="clear" w:color="auto" w:fill="FBFBFB"/>
          <w:lang w:val="en-US"/>
        </w:rPr>
        <w:t>PRIMARII ALEG DRUMUL EUROPEAN</w:t>
      </w:r>
      <w:proofErr w:type="gramStart"/>
      <w:r w:rsidRPr="00A12B72">
        <w:rPr>
          <w:rFonts w:asciiTheme="minorHAnsi" w:hAnsiTheme="minorHAnsi"/>
          <w:color w:val="222222"/>
          <w:sz w:val="22"/>
          <w:szCs w:val="22"/>
          <w:shd w:val="clear" w:color="auto" w:fill="FBFBFB"/>
          <w:lang w:val="en-US"/>
        </w:rPr>
        <w:t>!;</w:t>
      </w:r>
      <w:proofErr w:type="gramEnd"/>
      <w:r w:rsidRPr="00A12B72">
        <w:rPr>
          <w:rFonts w:asciiTheme="minorHAnsi" w:hAnsiTheme="minorHAnsi"/>
          <w:color w:val="222222"/>
          <w:sz w:val="22"/>
          <w:szCs w:val="22"/>
          <w:shd w:val="clear" w:color="auto" w:fill="FBFBFB"/>
          <w:lang w:val="en-US"/>
        </w:rPr>
        <w:t xml:space="preserve"> </w:t>
      </w:r>
    </w:p>
    <w:p w:rsidR="005A38F7" w:rsidRPr="00A12B72" w:rsidRDefault="005A38F7" w:rsidP="005A38F7">
      <w:pPr>
        <w:pStyle w:val="NormalWeb"/>
        <w:numPr>
          <w:ilvl w:val="0"/>
          <w:numId w:val="23"/>
        </w:numPr>
        <w:spacing w:after="0" w:line="312" w:lineRule="atLeast"/>
        <w:jc w:val="both"/>
        <w:textAlignment w:val="baseline"/>
        <w:rPr>
          <w:rFonts w:asciiTheme="minorHAnsi" w:hAnsiTheme="minorHAnsi"/>
          <w:color w:val="222222"/>
          <w:sz w:val="22"/>
          <w:szCs w:val="22"/>
          <w:shd w:val="clear" w:color="auto" w:fill="FBFBFB"/>
          <w:lang w:val="en-US"/>
        </w:rPr>
      </w:pPr>
      <w:r w:rsidRPr="00A12B72">
        <w:rPr>
          <w:rFonts w:asciiTheme="minorHAnsi" w:hAnsiTheme="minorHAnsi"/>
          <w:color w:val="222222"/>
          <w:sz w:val="22"/>
          <w:szCs w:val="22"/>
          <w:shd w:val="clear" w:color="auto" w:fill="FBFBFB"/>
          <w:lang w:val="en-US"/>
        </w:rPr>
        <w:t xml:space="preserve">CALM, PORTAVOCE A APL PE ARENA EUROPEANĂ; </w:t>
      </w:r>
    </w:p>
    <w:p w:rsidR="005A38F7" w:rsidRPr="00A12B72" w:rsidRDefault="005A38F7" w:rsidP="005A38F7">
      <w:pPr>
        <w:pStyle w:val="NormalWeb"/>
        <w:numPr>
          <w:ilvl w:val="0"/>
          <w:numId w:val="23"/>
        </w:numPr>
        <w:spacing w:after="0" w:line="312" w:lineRule="atLeast"/>
        <w:jc w:val="both"/>
        <w:textAlignment w:val="baseline"/>
        <w:rPr>
          <w:rFonts w:asciiTheme="minorHAnsi" w:hAnsiTheme="minorHAnsi"/>
          <w:color w:val="222222"/>
          <w:sz w:val="22"/>
          <w:szCs w:val="22"/>
          <w:shd w:val="clear" w:color="auto" w:fill="FBFBFB"/>
          <w:lang w:val="en-US"/>
        </w:rPr>
      </w:pPr>
      <w:r w:rsidRPr="00A12B72">
        <w:rPr>
          <w:rFonts w:asciiTheme="minorHAnsi" w:hAnsiTheme="minorHAnsi"/>
          <w:color w:val="222222"/>
          <w:sz w:val="22"/>
          <w:szCs w:val="22"/>
          <w:shd w:val="clear" w:color="auto" w:fill="FBFBFB"/>
          <w:lang w:val="en-US"/>
        </w:rPr>
        <w:t>PRIMARII MOLDOVENI: PUTEREA LOCALĂ, PE ARENA EUROPEANĂ;</w:t>
      </w:r>
    </w:p>
    <w:p w:rsidR="005A38F7" w:rsidRPr="00A12B72" w:rsidRDefault="005A38F7" w:rsidP="005A38F7">
      <w:pPr>
        <w:pStyle w:val="NormalWeb"/>
        <w:numPr>
          <w:ilvl w:val="0"/>
          <w:numId w:val="23"/>
        </w:numPr>
        <w:spacing w:after="0" w:line="312" w:lineRule="atLeast"/>
        <w:jc w:val="both"/>
        <w:textAlignment w:val="baseline"/>
        <w:rPr>
          <w:rFonts w:asciiTheme="minorHAnsi" w:hAnsiTheme="minorHAnsi"/>
          <w:color w:val="222222"/>
          <w:sz w:val="22"/>
          <w:szCs w:val="22"/>
          <w:shd w:val="clear" w:color="auto" w:fill="FBFBFB"/>
          <w:lang w:val="en-US"/>
        </w:rPr>
      </w:pPr>
      <w:r w:rsidRPr="00A12B72">
        <w:rPr>
          <w:rFonts w:asciiTheme="minorHAnsi" w:hAnsiTheme="minorHAnsi"/>
          <w:color w:val="222222"/>
          <w:sz w:val="22"/>
          <w:szCs w:val="22"/>
          <w:shd w:val="clear" w:color="auto" w:fill="FBFBFB"/>
          <w:lang w:val="en-US"/>
        </w:rPr>
        <w:t>CONSILIUL EUROPEI VA CERE EXPLICAŢII GUVERNULUI MOLDOVEI CU PRIVIRE LA MODUL DEFECTUOS AL IMPLEMENTĂRII REFORMEI FINANCIARE;</w:t>
      </w:r>
    </w:p>
    <w:p w:rsidR="005A38F7" w:rsidRPr="00A12B72" w:rsidRDefault="005A38F7" w:rsidP="005A38F7">
      <w:pPr>
        <w:pStyle w:val="NormalWeb"/>
        <w:numPr>
          <w:ilvl w:val="0"/>
          <w:numId w:val="23"/>
        </w:numPr>
        <w:spacing w:after="0" w:line="312" w:lineRule="atLeast"/>
        <w:jc w:val="both"/>
        <w:textAlignment w:val="baseline"/>
        <w:rPr>
          <w:rFonts w:asciiTheme="minorHAnsi" w:hAnsiTheme="minorHAnsi"/>
          <w:color w:val="222222"/>
          <w:sz w:val="22"/>
          <w:szCs w:val="22"/>
          <w:shd w:val="clear" w:color="auto" w:fill="FBFBFB"/>
          <w:lang w:val="en-US"/>
        </w:rPr>
      </w:pPr>
      <w:r w:rsidRPr="00A12B72">
        <w:rPr>
          <w:rFonts w:asciiTheme="minorHAnsi" w:hAnsiTheme="minorHAnsi"/>
          <w:color w:val="222222"/>
          <w:sz w:val="22"/>
          <w:szCs w:val="22"/>
          <w:shd w:val="clear" w:color="auto" w:fill="FBFBFB"/>
          <w:lang w:val="en-US"/>
        </w:rPr>
        <w:lastRenderedPageBreak/>
        <w:t xml:space="preserve">NEXPO 2013, UN NOU SUCCES AL AUTORITĂŢILOR LOCALE DIN MOLDOVA </w:t>
      </w:r>
    </w:p>
    <w:p w:rsidR="005A38F7" w:rsidRPr="00A12B72" w:rsidRDefault="005A38F7" w:rsidP="005A38F7">
      <w:pPr>
        <w:pStyle w:val="NormalWeb"/>
        <w:numPr>
          <w:ilvl w:val="0"/>
          <w:numId w:val="23"/>
        </w:numPr>
        <w:spacing w:after="0" w:line="312" w:lineRule="atLeast"/>
        <w:jc w:val="both"/>
        <w:textAlignment w:val="baseline"/>
        <w:rPr>
          <w:rFonts w:asciiTheme="minorHAnsi" w:hAnsiTheme="minorHAnsi"/>
          <w:color w:val="222222"/>
          <w:sz w:val="22"/>
          <w:szCs w:val="22"/>
          <w:shd w:val="clear" w:color="auto" w:fill="FBFBFB"/>
          <w:lang w:val="en-US"/>
        </w:rPr>
      </w:pPr>
      <w:r w:rsidRPr="00A12B72">
        <w:rPr>
          <w:rFonts w:asciiTheme="minorHAnsi" w:hAnsiTheme="minorHAnsi"/>
          <w:color w:val="222222"/>
          <w:sz w:val="22"/>
          <w:szCs w:val="22"/>
          <w:shd w:val="clear" w:color="auto" w:fill="FBFBFB"/>
          <w:lang w:val="en-US"/>
        </w:rPr>
        <w:t>CALM, ACCEPTAT ÎN CALITATE DE MEMBRU ÎN ASOCIAŢIA PAN-EUROPEAN AN-EUROPEANĂ A GUVERNELOR LOCALE!</w:t>
      </w:r>
    </w:p>
    <w:p w:rsidR="005A38F7" w:rsidRPr="00A12B72" w:rsidRDefault="005A38F7" w:rsidP="005A38F7">
      <w:pPr>
        <w:pStyle w:val="NormalWeb"/>
        <w:numPr>
          <w:ilvl w:val="0"/>
          <w:numId w:val="23"/>
        </w:numPr>
        <w:spacing w:after="0" w:line="312" w:lineRule="atLeast"/>
        <w:jc w:val="both"/>
        <w:textAlignment w:val="baseline"/>
        <w:rPr>
          <w:rFonts w:asciiTheme="minorHAnsi" w:hAnsiTheme="minorHAnsi"/>
          <w:color w:val="222222"/>
          <w:sz w:val="22"/>
          <w:szCs w:val="22"/>
          <w:shd w:val="clear" w:color="auto" w:fill="FBFBFB"/>
          <w:lang w:val="en-US"/>
        </w:rPr>
      </w:pPr>
      <w:r w:rsidRPr="00A12B72">
        <w:rPr>
          <w:rFonts w:asciiTheme="minorHAnsi" w:hAnsiTheme="minorHAnsi"/>
          <w:color w:val="222222"/>
          <w:sz w:val="22"/>
          <w:szCs w:val="22"/>
          <w:shd w:val="clear" w:color="auto" w:fill="FBFBFB"/>
          <w:lang w:val="en-US"/>
        </w:rPr>
        <w:t>DESPRE DESCENTRALIZARE, PRIN EUROPENIZARE ș.a.</w:t>
      </w:r>
    </w:p>
    <w:p w:rsidR="005A38F7" w:rsidRPr="00A32082" w:rsidRDefault="005A38F7" w:rsidP="00A32082">
      <w:pPr>
        <w:pStyle w:val="NormalWeb"/>
        <w:spacing w:after="0" w:line="312" w:lineRule="atLeast"/>
        <w:jc w:val="both"/>
        <w:textAlignment w:val="baseline"/>
        <w:rPr>
          <w:rFonts w:asciiTheme="minorHAnsi" w:hAnsiTheme="minorHAnsi"/>
          <w:color w:val="222222"/>
          <w:sz w:val="22"/>
          <w:szCs w:val="22"/>
          <w:shd w:val="clear" w:color="auto" w:fill="FBFBFB"/>
          <w:lang w:val="en-US"/>
        </w:rPr>
      </w:pPr>
      <w:hyperlink r:id="rId10" w:history="1">
        <w:r w:rsidRPr="00A12B72">
          <w:rPr>
            <w:rStyle w:val="Hyperlink"/>
            <w:rFonts w:asciiTheme="minorHAnsi" w:hAnsiTheme="minorHAnsi"/>
            <w:sz w:val="22"/>
            <w:szCs w:val="22"/>
            <w:shd w:val="clear" w:color="auto" w:fill="FBFBFB"/>
            <w:lang w:val="en-US"/>
          </w:rPr>
          <w:t>www.calm.md</w:t>
        </w:r>
      </w:hyperlink>
      <w:r w:rsidRPr="00A12B72">
        <w:rPr>
          <w:rFonts w:asciiTheme="minorHAnsi" w:hAnsiTheme="minorHAnsi"/>
          <w:color w:val="222222"/>
          <w:sz w:val="22"/>
          <w:szCs w:val="22"/>
          <w:shd w:val="clear" w:color="auto" w:fill="FBFBFB"/>
          <w:lang w:val="en-US"/>
        </w:rPr>
        <w:t xml:space="preserve"> </w:t>
      </w:r>
    </w:p>
    <w:p w:rsidR="00183B28" w:rsidRPr="00A12B72" w:rsidRDefault="00183B28" w:rsidP="00183B28">
      <w:pPr>
        <w:pStyle w:val="NormalWeb"/>
        <w:shd w:val="clear" w:color="auto" w:fill="FFFFFF"/>
        <w:spacing w:line="299" w:lineRule="atLeast"/>
        <w:jc w:val="both"/>
        <w:rPr>
          <w:rFonts w:asciiTheme="minorHAnsi" w:hAnsiTheme="minorHAnsi"/>
          <w:lang w:val="en-US"/>
        </w:rPr>
      </w:pPr>
    </w:p>
    <w:p w:rsidR="00183B28" w:rsidRPr="00A12B72" w:rsidRDefault="00A12B72" w:rsidP="00A12B72">
      <w:pPr>
        <w:pStyle w:val="NormalWeb"/>
        <w:spacing w:line="299" w:lineRule="atLeast"/>
        <w:jc w:val="center"/>
        <w:rPr>
          <w:rFonts w:asciiTheme="minorHAnsi" w:hAnsiTheme="minorHAnsi" w:cs="Arial"/>
          <w:b/>
          <w:bCs/>
          <w:color w:val="365F91" w:themeColor="accent1" w:themeShade="BF"/>
          <w:sz w:val="26"/>
          <w:szCs w:val="26"/>
          <w:u w:val="single"/>
          <w:lang w:val="en-US"/>
        </w:rPr>
      </w:pPr>
      <w:r w:rsidRPr="00A12B72">
        <w:rPr>
          <w:rFonts w:asciiTheme="minorHAnsi" w:hAnsiTheme="minorHAnsi" w:cs="Arial"/>
          <w:b/>
          <w:bCs/>
          <w:color w:val="365F91" w:themeColor="accent1" w:themeShade="BF"/>
          <w:sz w:val="26"/>
          <w:szCs w:val="26"/>
          <w:u w:val="single"/>
          <w:lang w:val="en-US"/>
        </w:rPr>
        <w:t>RESURSELE UMANE - CHEIA SPRE DESCENTRALIZARE</w:t>
      </w:r>
    </w:p>
    <w:p w:rsidR="00183B28" w:rsidRPr="00A12B72" w:rsidRDefault="00295012" w:rsidP="00183B28">
      <w:pPr>
        <w:pStyle w:val="NormalWeb"/>
        <w:spacing w:line="299" w:lineRule="atLeast"/>
        <w:jc w:val="both"/>
        <w:rPr>
          <w:rFonts w:asciiTheme="minorHAnsi" w:hAnsiTheme="minorHAnsi" w:cs="Arial"/>
          <w:b/>
          <w:bCs/>
          <w:color w:val="000000" w:themeColor="text1"/>
          <w:lang w:val="en-US"/>
        </w:rPr>
      </w:pPr>
      <w:r w:rsidRPr="00A12B72">
        <w:rPr>
          <w:rFonts w:asciiTheme="minorHAnsi" w:hAnsiTheme="minorHAnsi"/>
          <w:noProof/>
        </w:rPr>
        <w:drawing>
          <wp:inline distT="0" distB="0" distL="0" distR="0">
            <wp:extent cx="5940425" cy="3962346"/>
            <wp:effectExtent l="19050" t="0" r="3175" b="0"/>
            <wp:docPr id="9" name="Picture 7" descr="https://fbcdn-sphotos-c-a.akamaihd.net/hphotos-ak-prn2/1477927_408225602642883_12605929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cdn-sphotos-c-a.akamaihd.net/hphotos-ak-prn2/1477927_408225602642883_1260592934_n.jpg"/>
                    <pic:cNvPicPr>
                      <a:picLocks noChangeAspect="1" noChangeArrowheads="1"/>
                    </pic:cNvPicPr>
                  </pic:nvPicPr>
                  <pic:blipFill>
                    <a:blip r:embed="rId11" cstate="print"/>
                    <a:srcRect/>
                    <a:stretch>
                      <a:fillRect/>
                    </a:stretch>
                  </pic:blipFill>
                  <pic:spPr bwMode="auto">
                    <a:xfrm>
                      <a:off x="0" y="0"/>
                      <a:ext cx="5940425" cy="3962346"/>
                    </a:xfrm>
                    <a:prstGeom prst="rect">
                      <a:avLst/>
                    </a:prstGeom>
                    <a:noFill/>
                    <a:ln w="9525">
                      <a:noFill/>
                      <a:miter lim="800000"/>
                      <a:headEnd/>
                      <a:tailEnd/>
                    </a:ln>
                  </pic:spPr>
                </pic:pic>
              </a:graphicData>
            </a:graphic>
          </wp:inline>
        </w:drawing>
      </w:r>
    </w:p>
    <w:p w:rsidR="00183B28" w:rsidRPr="00A12B72" w:rsidRDefault="00183B28" w:rsidP="00183B28">
      <w:pPr>
        <w:pStyle w:val="NormalWeb"/>
        <w:shd w:val="clear" w:color="auto" w:fill="FFFFFF"/>
        <w:spacing w:line="299" w:lineRule="atLeast"/>
        <w:jc w:val="both"/>
        <w:rPr>
          <w:rFonts w:asciiTheme="minorHAnsi" w:hAnsiTheme="minorHAnsi" w:cs="Arial"/>
          <w:color w:val="000000" w:themeColor="text1"/>
          <w:sz w:val="22"/>
          <w:szCs w:val="22"/>
          <w:lang w:val="ro-RO"/>
        </w:rPr>
      </w:pPr>
      <w:r w:rsidRPr="00A12B72">
        <w:rPr>
          <w:rFonts w:asciiTheme="minorHAnsi" w:hAnsiTheme="minorHAnsi" w:cs="Arial"/>
          <w:color w:val="000000" w:themeColor="text1"/>
          <w:sz w:val="22"/>
          <w:szCs w:val="22"/>
          <w:lang w:val="ro-RO"/>
        </w:rPr>
        <w:t>Resursele umane constituie valoarea de bază în procesul de descentralizare şi cheia spre progress! În perioada 17-20 decembrie, în cadrul Pogramului de Excelenţă al LGSP, a avut loc instruirea Managementul Resurselor Umane, condusă de către unul din cei mai pozitivi experţi ai LGSP - Henk Bruning din Olanda. Primari, vice-primari şi responsabili de resurse umane din cadrul a 20 primării de oraşe şi-au consolidat cunoştinţele în domeniu: Sporirea motivării financiare și non-financiare, instrumente de monitorizare și evaluare a resurselor umane, resursele și valorile umane,cei șapte piloni de constituire a integrităţii și bunei guvernări, etc.</w:t>
      </w:r>
    </w:p>
    <w:p w:rsidR="00295012" w:rsidRPr="00A12B72" w:rsidRDefault="00295012" w:rsidP="00183B28">
      <w:pPr>
        <w:pStyle w:val="NormalWeb"/>
        <w:shd w:val="clear" w:color="auto" w:fill="FFFFFF"/>
        <w:spacing w:line="299" w:lineRule="atLeast"/>
        <w:jc w:val="both"/>
        <w:rPr>
          <w:rFonts w:asciiTheme="minorHAnsi" w:hAnsiTheme="minorHAnsi"/>
          <w:lang w:val="ro-RO"/>
        </w:rPr>
      </w:pPr>
      <w:r w:rsidRPr="00A12B72">
        <w:rPr>
          <w:rFonts w:asciiTheme="minorHAnsi" w:hAnsiTheme="minorHAnsi"/>
          <w:lang w:val="ro-RO"/>
        </w:rPr>
        <w:t xml:space="preserve">Sursa: </w:t>
      </w:r>
      <w:hyperlink r:id="rId12" w:history="1">
        <w:r w:rsidRPr="00A12B72">
          <w:rPr>
            <w:rStyle w:val="Hyperlink"/>
            <w:rFonts w:asciiTheme="minorHAnsi" w:hAnsiTheme="minorHAnsi" w:cs="Tahoma"/>
            <w:b/>
            <w:bCs/>
            <w:color w:val="3B5998"/>
            <w:sz w:val="22"/>
            <w:szCs w:val="22"/>
            <w:shd w:val="clear" w:color="auto" w:fill="FFFFFF"/>
            <w:lang w:val="en-US"/>
          </w:rPr>
          <w:t>USAID Local Government Support Project in Moldova</w:t>
        </w:r>
      </w:hyperlink>
      <w:r w:rsidRPr="00A12B72">
        <w:rPr>
          <w:rFonts w:asciiTheme="minorHAnsi" w:hAnsiTheme="minorHAnsi"/>
          <w:lang w:val="en-US"/>
        </w:rPr>
        <w:t xml:space="preserve"> / </w:t>
      </w:r>
      <w:hyperlink r:id="rId13" w:history="1">
        <w:r w:rsidRPr="00A12B72">
          <w:rPr>
            <w:rStyle w:val="Hyperlink"/>
            <w:rFonts w:asciiTheme="minorHAnsi" w:hAnsiTheme="minorHAnsi"/>
            <w:lang w:val="ro-RO"/>
          </w:rPr>
          <w:t>https://www.facebook.com/</w:t>
        </w:r>
      </w:hyperlink>
      <w:r w:rsidRPr="00A12B72">
        <w:rPr>
          <w:rFonts w:asciiTheme="minorHAnsi" w:hAnsiTheme="minorHAnsi"/>
          <w:lang w:val="ro-RO"/>
        </w:rPr>
        <w:t xml:space="preserve"> </w:t>
      </w:r>
    </w:p>
    <w:p w:rsidR="00295012" w:rsidRDefault="00295012" w:rsidP="00183B28">
      <w:pPr>
        <w:pStyle w:val="NormalWeb"/>
        <w:shd w:val="clear" w:color="auto" w:fill="FFFFFF"/>
        <w:spacing w:line="299" w:lineRule="atLeast"/>
        <w:jc w:val="both"/>
        <w:rPr>
          <w:rFonts w:asciiTheme="minorHAnsi" w:hAnsiTheme="minorHAnsi"/>
          <w:lang w:val="ro-RO"/>
        </w:rPr>
      </w:pPr>
    </w:p>
    <w:p w:rsidR="00AF6BF0" w:rsidRDefault="00AF6BF0" w:rsidP="00183B28">
      <w:pPr>
        <w:pStyle w:val="NormalWeb"/>
        <w:shd w:val="clear" w:color="auto" w:fill="FFFFFF"/>
        <w:spacing w:line="299" w:lineRule="atLeast"/>
        <w:jc w:val="both"/>
        <w:rPr>
          <w:rFonts w:asciiTheme="minorHAnsi" w:hAnsiTheme="minorHAnsi"/>
          <w:lang w:val="ro-RO"/>
        </w:rPr>
      </w:pPr>
    </w:p>
    <w:p w:rsidR="0036787D" w:rsidRPr="0036787D" w:rsidRDefault="0036787D" w:rsidP="0036787D">
      <w:pPr>
        <w:pStyle w:val="NormalWeb"/>
        <w:shd w:val="clear" w:color="auto" w:fill="FFFFFF"/>
        <w:spacing w:line="299" w:lineRule="atLeast"/>
        <w:jc w:val="center"/>
        <w:rPr>
          <w:rFonts w:asciiTheme="minorHAnsi" w:hAnsiTheme="minorHAnsi"/>
          <w:b/>
          <w:color w:val="365F91" w:themeColor="accent1" w:themeShade="BF"/>
          <w:sz w:val="26"/>
          <w:szCs w:val="26"/>
          <w:u w:val="single"/>
          <w:lang w:val="en-US"/>
        </w:rPr>
      </w:pPr>
      <w:r w:rsidRPr="0036787D">
        <w:rPr>
          <w:rFonts w:asciiTheme="minorHAnsi" w:hAnsiTheme="minorHAnsi"/>
          <w:b/>
          <w:color w:val="365F91" w:themeColor="accent1" w:themeShade="BF"/>
          <w:sz w:val="26"/>
          <w:szCs w:val="26"/>
          <w:u w:val="single"/>
          <w:lang w:val="en-US"/>
        </w:rPr>
        <w:lastRenderedPageBreak/>
        <w:t>FONDUL PENTRU EFICIENȚĂ ENERGETICĂ A LANSAT APELUL NR.3 DE PROPUNERI DE PROIECTE - SECTOR PUBLIC</w:t>
      </w:r>
    </w:p>
    <w:p w:rsidR="0036787D" w:rsidRDefault="0036787D" w:rsidP="0036787D">
      <w:pPr>
        <w:pStyle w:val="NormalWeb"/>
        <w:shd w:val="clear" w:color="auto" w:fill="FFFFFF"/>
        <w:spacing w:before="68" w:beforeAutospacing="0" w:after="68" w:afterAutospacing="0" w:line="245" w:lineRule="atLeast"/>
        <w:jc w:val="center"/>
        <w:rPr>
          <w:rFonts w:ascii="Arial" w:hAnsi="Arial" w:cs="Arial"/>
          <w:color w:val="505050"/>
          <w:sz w:val="16"/>
          <w:szCs w:val="16"/>
        </w:rPr>
      </w:pPr>
      <w:r>
        <w:rPr>
          <w:rFonts w:ascii="Arial" w:hAnsi="Arial" w:cs="Arial"/>
          <w:noProof/>
          <w:color w:val="505050"/>
          <w:sz w:val="16"/>
          <w:szCs w:val="16"/>
        </w:rPr>
        <w:drawing>
          <wp:inline distT="0" distB="0" distL="0" distR="0">
            <wp:extent cx="2863850" cy="1302385"/>
            <wp:effectExtent l="19050" t="0" r="0" b="0"/>
            <wp:docPr id="23" name="Picture 23" descr="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ee"/>
                    <pic:cNvPicPr>
                      <a:picLocks noChangeAspect="1" noChangeArrowheads="1"/>
                    </pic:cNvPicPr>
                  </pic:nvPicPr>
                  <pic:blipFill>
                    <a:blip r:embed="rId14" cstate="print"/>
                    <a:srcRect/>
                    <a:stretch>
                      <a:fillRect/>
                    </a:stretch>
                  </pic:blipFill>
                  <pic:spPr bwMode="auto">
                    <a:xfrm>
                      <a:off x="0" y="0"/>
                      <a:ext cx="2863850" cy="1302385"/>
                    </a:xfrm>
                    <a:prstGeom prst="rect">
                      <a:avLst/>
                    </a:prstGeom>
                    <a:noFill/>
                    <a:ln w="9525">
                      <a:noFill/>
                      <a:miter lim="800000"/>
                      <a:headEnd/>
                      <a:tailEnd/>
                    </a:ln>
                  </pic:spPr>
                </pic:pic>
              </a:graphicData>
            </a:graphic>
          </wp:inline>
        </w:drawing>
      </w:r>
    </w:p>
    <w:p w:rsidR="0036787D" w:rsidRPr="00AF6BF0" w:rsidRDefault="0036787D" w:rsidP="0036787D">
      <w:pPr>
        <w:pStyle w:val="NormalWeb"/>
        <w:shd w:val="clear" w:color="auto" w:fill="FFFFFF"/>
        <w:spacing w:before="68" w:beforeAutospacing="0" w:after="68" w:afterAutospacing="0" w:line="245" w:lineRule="atLeast"/>
        <w:jc w:val="both"/>
        <w:rPr>
          <w:rFonts w:asciiTheme="minorHAnsi" w:hAnsiTheme="minorHAnsi" w:cs="Arial"/>
          <w:sz w:val="22"/>
          <w:szCs w:val="22"/>
          <w:lang w:val="en-US"/>
        </w:rPr>
      </w:pPr>
      <w:r w:rsidRPr="00AF6BF0">
        <w:rPr>
          <w:rFonts w:asciiTheme="minorHAnsi" w:hAnsiTheme="minorHAnsi" w:cs="Arial"/>
          <w:sz w:val="22"/>
          <w:szCs w:val="22"/>
        </w:rPr>
        <w:t>În conformitate cu Legea energiei regenerabile nr. 160-XVI din 12 iulie 2007 (publicată în Monitorul Oficial al R. Moldova, 2007 nr. 127-130) şi Legea cu privire la eficienţa energetică nr. 142-XVI din 2 iulie 2010 (publicată în Monitorul Oficial al R. Moldova, 2010 nr. 155-158), Guvernul Republicii Moldova a aprobat Hotărîrea cu privire la Fondul pentru Eficienţă Energetică nr. 401 din 12 iunie 2012 (publicată în Monitorul Oficial al R. Moldova, 2012 nr. 126-129). </w:t>
      </w:r>
      <w:r w:rsidRPr="00AF6BF0">
        <w:rPr>
          <w:rFonts w:asciiTheme="minorHAnsi" w:hAnsiTheme="minorHAnsi" w:cs="Arial"/>
          <w:sz w:val="22"/>
          <w:szCs w:val="22"/>
          <w:lang w:val="en-US"/>
        </w:rPr>
        <w:t xml:space="preserve">Fondul pentru Eficienţă Energetică (Fondul) susţine proiectele din Republica Moldova axate pe promovarea Eficienţei Energetice (EE) şi valorificarea Surselor de Energie Regenerabilă (SER), care au impact pozitiv asupra reducerii emisiilor gazelor cu efect de seră. Prezentul Apel </w:t>
      </w:r>
      <w:proofErr w:type="gramStart"/>
      <w:r w:rsidRPr="00AF6BF0">
        <w:rPr>
          <w:rFonts w:asciiTheme="minorHAnsi" w:hAnsiTheme="minorHAnsi" w:cs="Arial"/>
          <w:sz w:val="22"/>
          <w:szCs w:val="22"/>
          <w:lang w:val="en-US"/>
        </w:rPr>
        <w:t>este</w:t>
      </w:r>
      <w:proofErr w:type="gramEnd"/>
      <w:r w:rsidRPr="00AF6BF0">
        <w:rPr>
          <w:rFonts w:asciiTheme="minorHAnsi" w:hAnsiTheme="minorHAnsi" w:cs="Arial"/>
          <w:sz w:val="22"/>
          <w:szCs w:val="22"/>
          <w:lang w:val="en-US"/>
        </w:rPr>
        <w:t xml:space="preserve"> ghidat de procedurile și cerințele stabilite prin HG cu privire la Fondul pentru eficienţă energetică nr. 401 din 12 iunie 2012 (Regulamentul Fondului), de procedurile și cerințele specifice aplicabile prezentului Apel, aprobate prin deciziile Consiliului de administrare al Fondului. </w:t>
      </w:r>
    </w:p>
    <w:p w:rsidR="0036787D" w:rsidRPr="00AF6BF0" w:rsidRDefault="0036787D" w:rsidP="0036787D">
      <w:pPr>
        <w:pStyle w:val="NormalWeb"/>
        <w:shd w:val="clear" w:color="auto" w:fill="FFFFFF"/>
        <w:spacing w:before="68" w:beforeAutospacing="0" w:after="68" w:afterAutospacing="0" w:line="245" w:lineRule="atLeast"/>
        <w:jc w:val="both"/>
        <w:rPr>
          <w:rFonts w:asciiTheme="minorHAnsi" w:hAnsiTheme="minorHAnsi" w:cs="Arial"/>
          <w:sz w:val="22"/>
          <w:szCs w:val="22"/>
          <w:lang w:val="en-US"/>
        </w:rPr>
      </w:pPr>
      <w:r w:rsidRPr="00AF6BF0">
        <w:rPr>
          <w:rFonts w:asciiTheme="minorHAnsi" w:hAnsiTheme="minorHAnsi" w:cs="Arial"/>
          <w:sz w:val="22"/>
          <w:szCs w:val="22"/>
          <w:lang w:val="en-US"/>
        </w:rPr>
        <w:t xml:space="preserve">Consiliul de administrare al Fondului a decis alocarea sumei în mărime de 150 000 000 lei, ceea </w:t>
      </w:r>
      <w:proofErr w:type="gramStart"/>
      <w:r w:rsidRPr="00AF6BF0">
        <w:rPr>
          <w:rFonts w:asciiTheme="minorHAnsi" w:hAnsiTheme="minorHAnsi" w:cs="Arial"/>
          <w:sz w:val="22"/>
          <w:szCs w:val="22"/>
          <w:lang w:val="en-US"/>
        </w:rPr>
        <w:t>ce</w:t>
      </w:r>
      <w:proofErr w:type="gramEnd"/>
      <w:r w:rsidRPr="00AF6BF0">
        <w:rPr>
          <w:rFonts w:asciiTheme="minorHAnsi" w:hAnsiTheme="minorHAnsi" w:cs="Arial"/>
          <w:sz w:val="22"/>
          <w:szCs w:val="22"/>
          <w:lang w:val="en-US"/>
        </w:rPr>
        <w:t xml:space="preserve"> reprezintă valoarea totală minimă oferită în cadrul acestui Apel pentru finanțarea proiectelor eligibile în domeniul EE şi SER.</w:t>
      </w:r>
    </w:p>
    <w:p w:rsidR="0036787D" w:rsidRPr="00AF6BF0" w:rsidRDefault="0036787D" w:rsidP="0036787D">
      <w:pPr>
        <w:pStyle w:val="NormalWeb"/>
        <w:shd w:val="clear" w:color="auto" w:fill="FFFFFF"/>
        <w:spacing w:before="68" w:beforeAutospacing="0" w:after="68" w:afterAutospacing="0" w:line="245" w:lineRule="atLeast"/>
        <w:jc w:val="both"/>
        <w:rPr>
          <w:rFonts w:asciiTheme="minorHAnsi" w:hAnsiTheme="minorHAnsi" w:cs="Arial"/>
          <w:sz w:val="22"/>
          <w:szCs w:val="22"/>
          <w:lang w:val="en-US"/>
        </w:rPr>
      </w:pPr>
      <w:r w:rsidRPr="00AF6BF0">
        <w:rPr>
          <w:rFonts w:asciiTheme="minorHAnsi" w:hAnsiTheme="minorHAnsi" w:cs="Arial"/>
          <w:sz w:val="22"/>
          <w:szCs w:val="22"/>
          <w:lang w:val="en-US"/>
        </w:rPr>
        <w:t>Prezentul Apel vizează două categorii de obiective/clădiri:</w:t>
      </w:r>
    </w:p>
    <w:p w:rsidR="0036787D" w:rsidRPr="00AF6BF0" w:rsidRDefault="0036787D" w:rsidP="0036787D">
      <w:pPr>
        <w:numPr>
          <w:ilvl w:val="0"/>
          <w:numId w:val="24"/>
        </w:numPr>
        <w:shd w:val="clear" w:color="auto" w:fill="FFFFFF"/>
        <w:spacing w:after="0" w:line="326" w:lineRule="atLeast"/>
        <w:ind w:left="0"/>
        <w:jc w:val="both"/>
        <w:rPr>
          <w:rFonts w:cs="Arial"/>
        </w:rPr>
      </w:pPr>
      <w:r w:rsidRPr="00AF6BF0">
        <w:rPr>
          <w:rStyle w:val="Strong"/>
          <w:rFonts w:cs="Arial"/>
        </w:rPr>
        <w:t>Categoria A</w:t>
      </w:r>
      <w:r w:rsidRPr="00AF6BF0">
        <w:rPr>
          <w:rFonts w:cs="Arial"/>
        </w:rPr>
        <w:t>: Clădiri sau complexe de clădiri, care sunt operaționale și oferă servicii pentru cetățeni cel puțin 16 ore pe zi, 7 zile pe săptămână (de exemplu spitale, aziluri pentru persoane în etate etc). Bugetul alocat inițial pentru investiții în clădiri de categoria A este de minim 75 000 000 lei.</w:t>
      </w:r>
    </w:p>
    <w:p w:rsidR="0036787D" w:rsidRPr="00AF6BF0" w:rsidRDefault="0036787D" w:rsidP="0036787D">
      <w:pPr>
        <w:numPr>
          <w:ilvl w:val="0"/>
          <w:numId w:val="24"/>
        </w:numPr>
        <w:shd w:val="clear" w:color="auto" w:fill="FFFFFF"/>
        <w:spacing w:after="0" w:line="326" w:lineRule="atLeast"/>
        <w:ind w:left="0"/>
        <w:jc w:val="both"/>
        <w:rPr>
          <w:rFonts w:cs="Arial"/>
        </w:rPr>
      </w:pPr>
      <w:r w:rsidRPr="00AF6BF0">
        <w:rPr>
          <w:rStyle w:val="Strong"/>
          <w:rFonts w:cs="Arial"/>
        </w:rPr>
        <w:t>Categoria B</w:t>
      </w:r>
      <w:r w:rsidRPr="00AF6BF0">
        <w:rPr>
          <w:rFonts w:cs="Arial"/>
        </w:rPr>
        <w:t>: Clădiri care sunt operaționale cel puțin 7 ore pe zi, 5 zile pe săptămână (de exemplu licee, gimnazii etc.) Bugetul inițial alocat pentru investiții în clădiri de categoria B este de minim 75 000 000 lei. </w:t>
      </w:r>
    </w:p>
    <w:p w:rsidR="0036787D" w:rsidRPr="00AF6BF0" w:rsidRDefault="0036787D" w:rsidP="0036787D">
      <w:pPr>
        <w:pStyle w:val="NormalWeb"/>
        <w:shd w:val="clear" w:color="auto" w:fill="FFFFFF"/>
        <w:spacing w:before="68" w:beforeAutospacing="0" w:after="68" w:afterAutospacing="0" w:line="245" w:lineRule="atLeast"/>
        <w:jc w:val="both"/>
        <w:rPr>
          <w:rFonts w:asciiTheme="minorHAnsi" w:hAnsiTheme="minorHAnsi" w:cs="Arial"/>
          <w:sz w:val="22"/>
          <w:szCs w:val="22"/>
          <w:lang w:val="en-US"/>
        </w:rPr>
      </w:pPr>
      <w:r w:rsidRPr="00AF6BF0">
        <w:rPr>
          <w:rFonts w:asciiTheme="minorHAnsi" w:hAnsiTheme="minorHAnsi" w:cs="Arial"/>
          <w:sz w:val="22"/>
          <w:szCs w:val="22"/>
          <w:lang w:val="en-US"/>
        </w:rPr>
        <w:t>Eligibilitatea solicitanților de finanțare și a propunerilor de proiect:</w:t>
      </w:r>
    </w:p>
    <w:p w:rsidR="0036787D" w:rsidRPr="00AF6BF0" w:rsidRDefault="0036787D" w:rsidP="0036787D">
      <w:pPr>
        <w:numPr>
          <w:ilvl w:val="0"/>
          <w:numId w:val="25"/>
        </w:numPr>
        <w:shd w:val="clear" w:color="auto" w:fill="FFFFFF"/>
        <w:spacing w:after="0" w:line="326" w:lineRule="atLeast"/>
        <w:ind w:left="0"/>
        <w:jc w:val="both"/>
        <w:rPr>
          <w:rFonts w:cs="Arial"/>
        </w:rPr>
      </w:pPr>
      <w:r w:rsidRPr="00AF6BF0">
        <w:rPr>
          <w:rFonts w:cs="Arial"/>
        </w:rPr>
        <w:t>Propunerile de proiect vor fi depuse de către Solicitanții de finanțare - reprezentanţi autorizaţi ai obiectivelor de menire socială aflate în proprietatea publică centrală şi locală de toate nivelele.</w:t>
      </w:r>
    </w:p>
    <w:p w:rsidR="0036787D" w:rsidRPr="00AF6BF0" w:rsidRDefault="0036787D" w:rsidP="0036787D">
      <w:pPr>
        <w:numPr>
          <w:ilvl w:val="0"/>
          <w:numId w:val="25"/>
        </w:numPr>
        <w:shd w:val="clear" w:color="auto" w:fill="FFFFFF"/>
        <w:spacing w:after="0" w:line="326" w:lineRule="atLeast"/>
        <w:ind w:left="0"/>
        <w:jc w:val="both"/>
        <w:rPr>
          <w:rFonts w:cs="Arial"/>
        </w:rPr>
      </w:pPr>
      <w:r w:rsidRPr="00AF6BF0">
        <w:rPr>
          <w:rFonts w:cs="Arial"/>
        </w:rPr>
        <w:t>Fiecare solicitant poate depune una sau mai multe propuneri de proiect. Solicitanții sunt încurajați să depună propuneri care conțin măsuri integrale de EE și SER planificate pentru o clădire sau un complex de clădiri. Fiecare măsură sau pachet de măsuri și costurile aferente acestora trebuie să fie descrise separat, astfel încît Fondul să obțină suficiente informații necesare pentru efectuarea evaluării fiecărei măsuri sau pachet de măsuri în parte. Fondul își rezervă dreptul de a respinge propunerea de proiect integral sau unele măsuri de EE sau SER incluse în ea.</w:t>
      </w:r>
    </w:p>
    <w:p w:rsidR="0036787D" w:rsidRDefault="0036787D" w:rsidP="0036787D">
      <w:pPr>
        <w:numPr>
          <w:ilvl w:val="0"/>
          <w:numId w:val="25"/>
        </w:numPr>
        <w:shd w:val="clear" w:color="auto" w:fill="FFFFFF"/>
        <w:spacing w:after="0" w:line="326" w:lineRule="atLeast"/>
        <w:ind w:left="0"/>
        <w:jc w:val="both"/>
        <w:rPr>
          <w:rFonts w:cs="Arial"/>
        </w:rPr>
      </w:pPr>
      <w:r w:rsidRPr="00AF6BF0">
        <w:rPr>
          <w:rFonts w:cs="Arial"/>
        </w:rPr>
        <w:t xml:space="preserve">Propunerile de proiect trebuie să se refere la clădiri sau complexe de clădiri, fie din categoria A sau B. În cazul în care Solicitantul intenționează să implementeze măsuri EE/SER în clădiri aparținînd diferitor categorii (categoria A și categoria B), trebuie să depună propuneri de proiect separate pentru fiecare categorie de clădiri. (Notă: Această cerință nu se referă la Rapoartele de audit energetic. Poate fi depus un singur Raport de audit energetic care va descrie toate măsurile de EE/SER, incluse de același Solicitant în toate propunerile sale de proiect, cu condiția că pachetele de măsuri incluse în fiecare </w:t>
      </w:r>
      <w:r w:rsidRPr="00AF6BF0">
        <w:rPr>
          <w:rFonts w:cs="Arial"/>
        </w:rPr>
        <w:lastRenderedPageBreak/>
        <w:t>propunere de proiect să fie prezentate separat și diferențiate clar în raportul de audit, astfel încît Fondul să poată evalua fiecare propunere separat).</w:t>
      </w:r>
    </w:p>
    <w:p w:rsidR="00AF6BF0" w:rsidRPr="00AF6BF0" w:rsidRDefault="00AF6BF0" w:rsidP="00AF6BF0">
      <w:pPr>
        <w:shd w:val="clear" w:color="auto" w:fill="FFFFFF"/>
        <w:spacing w:after="0" w:line="326" w:lineRule="atLeast"/>
        <w:jc w:val="both"/>
        <w:rPr>
          <w:rFonts w:cs="Arial"/>
        </w:rPr>
      </w:pPr>
    </w:p>
    <w:p w:rsidR="0036787D" w:rsidRPr="0036787D" w:rsidRDefault="0036787D" w:rsidP="0036787D">
      <w:pPr>
        <w:pStyle w:val="NormalWeb"/>
        <w:shd w:val="clear" w:color="auto" w:fill="FFFFFF"/>
        <w:spacing w:before="0" w:beforeAutospacing="0" w:after="0" w:afterAutospacing="0" w:line="245" w:lineRule="atLeast"/>
        <w:jc w:val="both"/>
        <w:rPr>
          <w:rFonts w:asciiTheme="minorHAnsi" w:hAnsiTheme="minorHAnsi" w:cs="Arial"/>
          <w:color w:val="505050"/>
          <w:sz w:val="22"/>
          <w:szCs w:val="22"/>
          <w:lang w:val="en-US"/>
        </w:rPr>
      </w:pPr>
      <w:r w:rsidRPr="00AF6BF0">
        <w:rPr>
          <w:rStyle w:val="Strong"/>
          <w:rFonts w:asciiTheme="minorHAnsi" w:hAnsiTheme="minorHAnsi" w:cs="Arial"/>
          <w:color w:val="CC0000"/>
          <w:bdr w:val="none" w:sz="0" w:space="0" w:color="auto" w:frame="1"/>
          <w:lang w:val="en-US"/>
        </w:rPr>
        <w:t>Important!</w:t>
      </w:r>
      <w:r w:rsidRPr="0036787D">
        <w:rPr>
          <w:rStyle w:val="apple-converted-space"/>
          <w:rFonts w:asciiTheme="minorHAnsi" w:hAnsiTheme="minorHAnsi" w:cs="Arial"/>
          <w:b/>
          <w:bCs/>
          <w:color w:val="CC0000"/>
          <w:sz w:val="22"/>
          <w:szCs w:val="22"/>
          <w:bdr w:val="none" w:sz="0" w:space="0" w:color="auto" w:frame="1"/>
          <w:lang w:val="en-US"/>
        </w:rPr>
        <w:t> </w:t>
      </w:r>
      <w:r w:rsidRPr="005A055A">
        <w:rPr>
          <w:rFonts w:asciiTheme="minorHAnsi" w:hAnsiTheme="minorHAnsi" w:cs="Arial"/>
          <w:b/>
          <w:color w:val="333333"/>
          <w:sz w:val="22"/>
          <w:szCs w:val="22"/>
          <w:lang w:val="en-US"/>
        </w:rPr>
        <w:t xml:space="preserve">Depunerea propunerilor de proiect se </w:t>
      </w:r>
      <w:proofErr w:type="gramStart"/>
      <w:r w:rsidRPr="005A055A">
        <w:rPr>
          <w:rFonts w:asciiTheme="minorHAnsi" w:hAnsiTheme="minorHAnsi" w:cs="Arial"/>
          <w:b/>
          <w:color w:val="333333"/>
          <w:sz w:val="22"/>
          <w:szCs w:val="22"/>
          <w:lang w:val="en-US"/>
        </w:rPr>
        <w:t>va</w:t>
      </w:r>
      <w:proofErr w:type="gramEnd"/>
      <w:r w:rsidRPr="005A055A">
        <w:rPr>
          <w:rFonts w:asciiTheme="minorHAnsi" w:hAnsiTheme="minorHAnsi" w:cs="Arial"/>
          <w:b/>
          <w:color w:val="333333"/>
          <w:sz w:val="22"/>
          <w:szCs w:val="22"/>
          <w:lang w:val="en-US"/>
        </w:rPr>
        <w:t xml:space="preserve"> efectua numai în baza programărilor prealabile, prin apelarea la numerele de telefon</w:t>
      </w:r>
      <w:r w:rsidRPr="0036787D">
        <w:rPr>
          <w:rFonts w:asciiTheme="minorHAnsi" w:hAnsiTheme="minorHAnsi" w:cs="Arial"/>
          <w:color w:val="333333"/>
          <w:sz w:val="22"/>
          <w:szCs w:val="22"/>
          <w:lang w:val="en-US"/>
        </w:rPr>
        <w:t>: </w:t>
      </w:r>
      <w:r w:rsidRPr="0036787D">
        <w:rPr>
          <w:rStyle w:val="Strong"/>
          <w:rFonts w:asciiTheme="minorHAnsi" w:hAnsiTheme="minorHAnsi" w:cs="Arial"/>
          <w:color w:val="CC0000"/>
          <w:sz w:val="22"/>
          <w:szCs w:val="22"/>
          <w:bdr w:val="none" w:sz="0" w:space="0" w:color="auto" w:frame="1"/>
          <w:lang w:val="en-US"/>
        </w:rPr>
        <w:t>(022) 000 804, (022) 000 805, </w:t>
      </w:r>
      <w:r w:rsidRPr="005A055A">
        <w:rPr>
          <w:rFonts w:asciiTheme="minorHAnsi" w:hAnsiTheme="minorHAnsi" w:cs="Arial"/>
          <w:b/>
          <w:color w:val="333333"/>
          <w:sz w:val="22"/>
          <w:szCs w:val="22"/>
          <w:lang w:val="en-US"/>
        </w:rPr>
        <w:t>începînd cu data de</w:t>
      </w:r>
      <w:r w:rsidRPr="0036787D">
        <w:rPr>
          <w:rFonts w:asciiTheme="minorHAnsi" w:hAnsiTheme="minorHAnsi" w:cs="Arial"/>
          <w:color w:val="333333"/>
          <w:sz w:val="22"/>
          <w:szCs w:val="22"/>
          <w:lang w:val="en-US"/>
        </w:rPr>
        <w:t> </w:t>
      </w:r>
      <w:r w:rsidRPr="0036787D">
        <w:rPr>
          <w:rStyle w:val="Strong"/>
          <w:rFonts w:asciiTheme="minorHAnsi" w:hAnsiTheme="minorHAnsi" w:cs="Arial"/>
          <w:color w:val="CC0000"/>
          <w:sz w:val="22"/>
          <w:szCs w:val="22"/>
          <w:bdr w:val="none" w:sz="0" w:space="0" w:color="auto" w:frame="1"/>
          <w:lang w:val="en-US"/>
        </w:rPr>
        <w:t>14 ianuarie 2014</w:t>
      </w:r>
      <w:r w:rsidRPr="0036787D">
        <w:rPr>
          <w:rFonts w:asciiTheme="minorHAnsi" w:hAnsiTheme="minorHAnsi" w:cs="Arial"/>
          <w:color w:val="333333"/>
          <w:sz w:val="22"/>
          <w:szCs w:val="22"/>
          <w:lang w:val="en-US"/>
        </w:rPr>
        <w:t>.</w:t>
      </w:r>
    </w:p>
    <w:p w:rsidR="0036787D" w:rsidRPr="0036787D" w:rsidRDefault="0036787D" w:rsidP="0036787D">
      <w:pPr>
        <w:pStyle w:val="NormalWeb"/>
        <w:shd w:val="clear" w:color="auto" w:fill="FFFFFF"/>
        <w:spacing w:before="68" w:beforeAutospacing="0" w:after="68" w:afterAutospacing="0" w:line="245" w:lineRule="atLeast"/>
        <w:jc w:val="both"/>
        <w:rPr>
          <w:rFonts w:asciiTheme="minorHAnsi" w:hAnsiTheme="minorHAnsi" w:cs="Arial"/>
          <w:color w:val="505050"/>
          <w:sz w:val="22"/>
          <w:szCs w:val="22"/>
          <w:lang w:val="en-US"/>
        </w:rPr>
      </w:pPr>
      <w:r w:rsidRPr="0036787D">
        <w:rPr>
          <w:rStyle w:val="Strong"/>
          <w:rFonts w:asciiTheme="minorHAnsi" w:hAnsiTheme="minorHAnsi" w:cs="Arial"/>
          <w:color w:val="333333"/>
          <w:sz w:val="22"/>
          <w:szCs w:val="22"/>
          <w:lang w:val="en-US"/>
        </w:rPr>
        <w:t>Consecutivitatea evaluării propunerilor de proiect în baza principiului „Primul venit - primul servit"</w:t>
      </w:r>
    </w:p>
    <w:p w:rsidR="0036787D" w:rsidRPr="0036787D" w:rsidRDefault="0036787D" w:rsidP="0036787D">
      <w:pPr>
        <w:pStyle w:val="NormalWeb"/>
        <w:shd w:val="clear" w:color="auto" w:fill="FFFFFF"/>
        <w:spacing w:before="68" w:beforeAutospacing="0" w:after="68" w:afterAutospacing="0" w:line="245" w:lineRule="atLeast"/>
        <w:jc w:val="both"/>
        <w:rPr>
          <w:rFonts w:asciiTheme="minorHAnsi" w:hAnsiTheme="minorHAnsi" w:cs="Arial"/>
          <w:color w:val="505050"/>
          <w:sz w:val="22"/>
          <w:szCs w:val="22"/>
          <w:lang w:val="en-US"/>
        </w:rPr>
      </w:pPr>
      <w:r w:rsidRPr="0036787D">
        <w:rPr>
          <w:rStyle w:val="Strong"/>
          <w:rFonts w:asciiTheme="minorHAnsi" w:hAnsiTheme="minorHAnsi" w:cs="Arial"/>
          <w:color w:val="333333"/>
          <w:sz w:val="22"/>
          <w:szCs w:val="22"/>
          <w:lang w:val="en-US"/>
        </w:rPr>
        <w:t>Notă:</w:t>
      </w:r>
      <w:r w:rsidRPr="0036787D">
        <w:rPr>
          <w:rStyle w:val="apple-converted-space"/>
          <w:rFonts w:asciiTheme="minorHAnsi" w:hAnsiTheme="minorHAnsi" w:cs="Arial"/>
          <w:color w:val="333333"/>
          <w:sz w:val="22"/>
          <w:szCs w:val="22"/>
          <w:lang w:val="en-US"/>
        </w:rPr>
        <w:t> </w:t>
      </w:r>
      <w:r w:rsidRPr="0036787D">
        <w:rPr>
          <w:rFonts w:asciiTheme="minorHAnsi" w:hAnsiTheme="minorHAnsi" w:cs="Arial"/>
          <w:color w:val="333333"/>
          <w:sz w:val="22"/>
          <w:szCs w:val="22"/>
          <w:lang w:val="en-US"/>
        </w:rPr>
        <w:t>Pentru mai multe informații accesați pagina web a Fondului pentru Eficiență Energetică -</w:t>
      </w:r>
      <w:r w:rsidRPr="0036787D">
        <w:rPr>
          <w:rStyle w:val="apple-converted-space"/>
          <w:rFonts w:asciiTheme="minorHAnsi" w:hAnsiTheme="minorHAnsi" w:cs="Arial"/>
          <w:color w:val="333333"/>
          <w:sz w:val="22"/>
          <w:szCs w:val="22"/>
          <w:lang w:val="en-US"/>
        </w:rPr>
        <w:t> </w:t>
      </w:r>
      <w:hyperlink r:id="rId15" w:history="1">
        <w:r w:rsidRPr="000B4372">
          <w:rPr>
            <w:rStyle w:val="Hyperlink"/>
            <w:rFonts w:asciiTheme="minorHAnsi" w:hAnsiTheme="minorHAnsi" w:cs="Arial"/>
            <w:b/>
            <w:bCs/>
            <w:color w:val="0054A4"/>
            <w:sz w:val="28"/>
            <w:szCs w:val="28"/>
            <w:lang w:val="en-US"/>
          </w:rPr>
          <w:t>www.f</w:t>
        </w:r>
        <w:r w:rsidRPr="000B4372">
          <w:rPr>
            <w:rStyle w:val="Hyperlink"/>
            <w:rFonts w:asciiTheme="minorHAnsi" w:hAnsiTheme="minorHAnsi" w:cs="Arial"/>
            <w:b/>
            <w:bCs/>
            <w:color w:val="FFCC00"/>
            <w:sz w:val="28"/>
            <w:szCs w:val="28"/>
            <w:lang w:val="en-US"/>
          </w:rPr>
          <w:t>e</w:t>
        </w:r>
        <w:r w:rsidRPr="000B4372">
          <w:rPr>
            <w:rStyle w:val="Hyperlink"/>
            <w:rFonts w:asciiTheme="minorHAnsi" w:hAnsiTheme="minorHAnsi" w:cs="Arial"/>
            <w:b/>
            <w:bCs/>
            <w:color w:val="FF6600"/>
            <w:sz w:val="28"/>
            <w:szCs w:val="28"/>
            <w:lang w:val="en-US"/>
          </w:rPr>
          <w:t>e</w:t>
        </w:r>
        <w:r w:rsidRPr="000B4372">
          <w:rPr>
            <w:rStyle w:val="Hyperlink"/>
            <w:rFonts w:asciiTheme="minorHAnsi" w:hAnsiTheme="minorHAnsi" w:cs="Arial"/>
            <w:b/>
            <w:bCs/>
            <w:color w:val="0054A4"/>
            <w:sz w:val="28"/>
            <w:szCs w:val="28"/>
            <w:lang w:val="en-US"/>
          </w:rPr>
          <w:t>.md</w:t>
        </w:r>
      </w:hyperlink>
      <w:r w:rsidRPr="0036787D">
        <w:rPr>
          <w:rStyle w:val="apple-converted-space"/>
          <w:rFonts w:asciiTheme="minorHAnsi" w:hAnsiTheme="minorHAnsi" w:cs="Arial"/>
          <w:b/>
          <w:bCs/>
          <w:color w:val="333333"/>
          <w:sz w:val="22"/>
          <w:szCs w:val="22"/>
          <w:lang w:val="en-US"/>
        </w:rPr>
        <w:t> </w:t>
      </w:r>
      <w:r w:rsidRPr="0036787D">
        <w:rPr>
          <w:rFonts w:asciiTheme="minorHAnsi" w:hAnsiTheme="minorHAnsi" w:cs="Arial"/>
          <w:color w:val="333333"/>
          <w:sz w:val="22"/>
          <w:szCs w:val="22"/>
          <w:lang w:val="en-US"/>
        </w:rPr>
        <w:t>sau apelați la numerele de telefoane menționate mai sus.</w:t>
      </w:r>
    </w:p>
    <w:p w:rsidR="001B20F2" w:rsidRPr="000B4372" w:rsidRDefault="0036787D" w:rsidP="000B4372">
      <w:pPr>
        <w:pStyle w:val="NormalWeb"/>
        <w:shd w:val="clear" w:color="auto" w:fill="FFFFFF"/>
        <w:spacing w:before="68" w:beforeAutospacing="0" w:after="68" w:afterAutospacing="0" w:line="245" w:lineRule="atLeast"/>
        <w:rPr>
          <w:rFonts w:asciiTheme="minorHAnsi" w:hAnsiTheme="minorHAnsi" w:cs="Arial"/>
          <w:color w:val="505050"/>
          <w:sz w:val="22"/>
          <w:szCs w:val="22"/>
          <w:lang w:val="en-US"/>
        </w:rPr>
      </w:pPr>
      <w:r w:rsidRPr="0036787D">
        <w:rPr>
          <w:rFonts w:asciiTheme="minorHAnsi" w:hAnsiTheme="minorHAnsi" w:cs="Arial"/>
          <w:color w:val="505050"/>
          <w:sz w:val="22"/>
          <w:szCs w:val="22"/>
          <w:lang w:val="en-US"/>
        </w:rPr>
        <w:br/>
        <w:t>Sursa:</w:t>
      </w:r>
      <w:r w:rsidRPr="0036787D">
        <w:rPr>
          <w:rStyle w:val="apple-converted-space"/>
          <w:rFonts w:asciiTheme="minorHAnsi" w:hAnsiTheme="minorHAnsi" w:cs="Arial"/>
          <w:color w:val="505050"/>
          <w:sz w:val="22"/>
          <w:szCs w:val="22"/>
          <w:lang w:val="en-US"/>
        </w:rPr>
        <w:t> </w:t>
      </w:r>
      <w:hyperlink r:id="rId16" w:history="1">
        <w:r w:rsidRPr="0036787D">
          <w:rPr>
            <w:rStyle w:val="Hyperlink"/>
            <w:rFonts w:asciiTheme="minorHAnsi" w:hAnsiTheme="minorHAnsi" w:cs="Arial"/>
            <w:color w:val="0054A4"/>
            <w:sz w:val="22"/>
            <w:szCs w:val="22"/>
            <w:lang w:val="en-US"/>
          </w:rPr>
          <w:t>http://aee.md/primele-stiri/buletin-comunicat-anun/230-fondul-pentru-eficien-energetic-a-lansat-apelul-nr-3-de-propuneri-de-proiect-sector-public</w:t>
        </w:r>
      </w:hyperlink>
    </w:p>
    <w:p w:rsidR="0036787D" w:rsidRPr="00A12B72" w:rsidRDefault="0036787D" w:rsidP="00183B28">
      <w:pPr>
        <w:pStyle w:val="NormalWeb"/>
        <w:shd w:val="clear" w:color="auto" w:fill="FFFFFF"/>
        <w:spacing w:line="299" w:lineRule="atLeast"/>
        <w:jc w:val="both"/>
        <w:rPr>
          <w:rFonts w:asciiTheme="minorHAnsi" w:hAnsiTheme="minorHAnsi"/>
          <w:lang w:val="ro-RO"/>
        </w:rPr>
      </w:pPr>
    </w:p>
    <w:p w:rsidR="00C24EC0" w:rsidRPr="00A12B72" w:rsidRDefault="00A12B72" w:rsidP="00A12B72">
      <w:pPr>
        <w:pStyle w:val="NormalWeb"/>
        <w:spacing w:line="299" w:lineRule="atLeast"/>
        <w:jc w:val="center"/>
        <w:rPr>
          <w:rFonts w:asciiTheme="minorHAnsi" w:hAnsiTheme="minorHAnsi"/>
          <w:b/>
          <w:bCs/>
          <w:color w:val="365F91" w:themeColor="accent1" w:themeShade="BF"/>
          <w:u w:val="single"/>
          <w:lang w:val="en-US"/>
        </w:rPr>
      </w:pPr>
      <w:r w:rsidRPr="00A12B72">
        <w:rPr>
          <w:rFonts w:asciiTheme="minorHAnsi" w:hAnsiTheme="minorHAnsi"/>
          <w:b/>
          <w:bCs/>
          <w:color w:val="365F91" w:themeColor="accent1" w:themeShade="BF"/>
          <w:u w:val="single"/>
          <w:lang w:val="en-US"/>
        </w:rPr>
        <w:t>ETAPĂ ÎNCHEIATĂ ÎN CADRUL PROIECTULUI UE IMPLEMENTAT LA ORHEI ŞI TELENEŞTI</w:t>
      </w:r>
    </w:p>
    <w:p w:rsidR="00C24EC0" w:rsidRPr="00A12B72" w:rsidRDefault="00C24EC0" w:rsidP="00C24EC0">
      <w:pPr>
        <w:pStyle w:val="NormalWeb"/>
        <w:shd w:val="clear" w:color="auto" w:fill="FFFFFF"/>
        <w:spacing w:line="299" w:lineRule="atLeast"/>
        <w:jc w:val="both"/>
        <w:rPr>
          <w:rFonts w:asciiTheme="minorHAnsi" w:hAnsiTheme="minorHAnsi"/>
          <w:sz w:val="22"/>
          <w:szCs w:val="22"/>
          <w:lang w:val="en-US"/>
        </w:rPr>
      </w:pPr>
      <w:proofErr w:type="gramStart"/>
      <w:r w:rsidRPr="00A12B72">
        <w:rPr>
          <w:rFonts w:asciiTheme="minorHAnsi" w:hAnsiTheme="minorHAnsi"/>
          <w:sz w:val="22"/>
          <w:szCs w:val="22"/>
          <w:lang w:val="en-US"/>
        </w:rPr>
        <w:t>Un</w:t>
      </w:r>
      <w:proofErr w:type="gramEnd"/>
      <w:r w:rsidRPr="00A12B72">
        <w:rPr>
          <w:rFonts w:asciiTheme="minorHAnsi" w:hAnsiTheme="minorHAnsi"/>
          <w:sz w:val="22"/>
          <w:szCs w:val="22"/>
          <w:lang w:val="en-US"/>
        </w:rPr>
        <w:t xml:space="preserve"> proiect european realizat de Business Consulting Institute îşi propune să consolideze capacitatea de cooperare a autorităților locale cu societatea civilă, pentru participarea activă a acesteia la dezvoltarea locală şi dezvoltarea durabilă a comunităților. Proiectul</w:t>
      </w:r>
      <w:r w:rsidRPr="00A12B72">
        <w:rPr>
          <w:rFonts w:asciiTheme="minorHAnsi" w:hAnsiTheme="minorHAnsi"/>
          <w:i/>
          <w:iCs/>
          <w:sz w:val="22"/>
          <w:szCs w:val="22"/>
          <w:lang w:val="en-US"/>
        </w:rPr>
        <w:t>“Promovarea Planificării şi Implementării Participative ca mecanism eficient de abilitare a comunităţii şi dezvoltare locală sustenabilă”</w:t>
      </w:r>
      <w:r w:rsidRPr="00A12B72">
        <w:rPr>
          <w:rFonts w:asciiTheme="minorHAnsi" w:hAnsiTheme="minorHAnsi"/>
          <w:sz w:val="22"/>
          <w:szCs w:val="22"/>
          <w:lang w:val="en-US"/>
        </w:rPr>
        <w:t xml:space="preserve"> a fost lansat în martie 2013 şi </w:t>
      </w:r>
      <w:proofErr w:type="gramStart"/>
      <w:r w:rsidRPr="00A12B72">
        <w:rPr>
          <w:rFonts w:asciiTheme="minorHAnsi" w:hAnsiTheme="minorHAnsi"/>
          <w:sz w:val="22"/>
          <w:szCs w:val="22"/>
          <w:lang w:val="en-US"/>
        </w:rPr>
        <w:t>va</w:t>
      </w:r>
      <w:proofErr w:type="gramEnd"/>
      <w:r w:rsidRPr="00A12B72">
        <w:rPr>
          <w:rFonts w:asciiTheme="minorHAnsi" w:hAnsiTheme="minorHAnsi"/>
          <w:sz w:val="22"/>
          <w:szCs w:val="22"/>
          <w:lang w:val="en-US"/>
        </w:rPr>
        <w:t xml:space="preserve"> dura până în iulie 2014. </w:t>
      </w:r>
      <w:proofErr w:type="gramStart"/>
      <w:r w:rsidRPr="00A12B72">
        <w:rPr>
          <w:rFonts w:asciiTheme="minorHAnsi" w:hAnsiTheme="minorHAnsi"/>
          <w:sz w:val="22"/>
          <w:szCs w:val="22"/>
          <w:lang w:val="en-US"/>
        </w:rPr>
        <w:t>Oraşele Orhei şi Teleneşti sunt beneficiarii direcți ai acestuia şi parteneri de implementare ai Business Consulting Institute.</w:t>
      </w:r>
      <w:proofErr w:type="gramEnd"/>
      <w:r w:rsidRPr="00A12B72">
        <w:rPr>
          <w:rFonts w:asciiTheme="minorHAnsi" w:hAnsiTheme="minorHAnsi"/>
          <w:sz w:val="22"/>
          <w:szCs w:val="22"/>
          <w:lang w:val="en-US"/>
        </w:rPr>
        <w:t xml:space="preserve"> Iniţiativa </w:t>
      </w:r>
      <w:proofErr w:type="gramStart"/>
      <w:r w:rsidRPr="00A12B72">
        <w:rPr>
          <w:rFonts w:asciiTheme="minorHAnsi" w:hAnsiTheme="minorHAnsi"/>
          <w:sz w:val="22"/>
          <w:szCs w:val="22"/>
          <w:lang w:val="en-US"/>
        </w:rPr>
        <w:t>este</w:t>
      </w:r>
      <w:proofErr w:type="gramEnd"/>
      <w:r w:rsidRPr="00A12B72">
        <w:rPr>
          <w:rFonts w:asciiTheme="minorHAnsi" w:hAnsiTheme="minorHAnsi"/>
          <w:sz w:val="22"/>
          <w:szCs w:val="22"/>
          <w:lang w:val="en-US"/>
        </w:rPr>
        <w:t xml:space="preserve"> susţinută financiar de Uniunea Europeană.   </w:t>
      </w:r>
    </w:p>
    <w:p w:rsidR="00C24EC0" w:rsidRPr="00A12B72" w:rsidRDefault="00C24EC0" w:rsidP="00C24EC0">
      <w:pPr>
        <w:pStyle w:val="NormalWeb"/>
        <w:shd w:val="clear" w:color="auto" w:fill="FFFFFF"/>
        <w:spacing w:line="299" w:lineRule="atLeast"/>
        <w:jc w:val="both"/>
        <w:rPr>
          <w:rFonts w:asciiTheme="minorHAnsi" w:hAnsiTheme="minorHAnsi"/>
          <w:sz w:val="22"/>
          <w:szCs w:val="22"/>
          <w:lang w:val="en-US"/>
        </w:rPr>
      </w:pPr>
      <w:proofErr w:type="gramStart"/>
      <w:r w:rsidRPr="00A12B72">
        <w:rPr>
          <w:rFonts w:asciiTheme="minorHAnsi" w:hAnsiTheme="minorHAnsi"/>
          <w:sz w:val="22"/>
          <w:szCs w:val="22"/>
          <w:lang w:val="en-US"/>
        </w:rPr>
        <w:t>În lunile septembrie-noiembrie, orheienii şi teleneştenii au luat parte la discuţii publice despre conceptul de </w:t>
      </w:r>
      <w:r w:rsidRPr="00A12B72">
        <w:rPr>
          <w:rFonts w:asciiTheme="minorHAnsi" w:hAnsiTheme="minorHAnsi"/>
          <w:i/>
          <w:iCs/>
          <w:sz w:val="22"/>
          <w:szCs w:val="22"/>
          <w:lang w:val="en-US"/>
        </w:rPr>
        <w:t>Planificare și Implementare Participativă (PIP)</w:t>
      </w:r>
      <w:r w:rsidRPr="00A12B72">
        <w:rPr>
          <w:rFonts w:asciiTheme="minorHAnsi" w:hAnsiTheme="minorHAnsi"/>
          <w:sz w:val="22"/>
          <w:szCs w:val="22"/>
          <w:lang w:val="en-US"/>
        </w:rPr>
        <w:t> şi importanţa participării la procesul de luare a deciziilor.</w:t>
      </w:r>
      <w:proofErr w:type="gramEnd"/>
      <w:r w:rsidRPr="00A12B72">
        <w:rPr>
          <w:rFonts w:asciiTheme="minorHAnsi" w:hAnsiTheme="minorHAnsi"/>
          <w:sz w:val="22"/>
          <w:szCs w:val="22"/>
          <w:lang w:val="en-US"/>
        </w:rPr>
        <w:t xml:space="preserve"> </w:t>
      </w:r>
      <w:proofErr w:type="gramStart"/>
      <w:r w:rsidRPr="00A12B72">
        <w:rPr>
          <w:rFonts w:asciiTheme="minorHAnsi" w:hAnsiTheme="minorHAnsi"/>
          <w:sz w:val="22"/>
          <w:szCs w:val="22"/>
          <w:lang w:val="en-US"/>
        </w:rPr>
        <w:t>Au fost puse în discuţie problemele cu care se confruntă oraşele şi cele mai bune soluţii pentru acestea.</w:t>
      </w:r>
      <w:proofErr w:type="gramEnd"/>
      <w:r w:rsidRPr="00A12B72">
        <w:rPr>
          <w:rFonts w:asciiTheme="minorHAnsi" w:hAnsiTheme="minorHAnsi"/>
          <w:sz w:val="22"/>
          <w:szCs w:val="22"/>
          <w:lang w:val="en-US"/>
        </w:rPr>
        <w:t xml:space="preserve"> În cadrul acestei iniţiative, oraşele Orhei şi Teleneşti vor fi sprijinite financiar în implementarea a câte 2 proiecte de dezvoltare </w:t>
      </w:r>
      <w:proofErr w:type="gramStart"/>
      <w:r w:rsidRPr="00A12B72">
        <w:rPr>
          <w:rFonts w:asciiTheme="minorHAnsi" w:hAnsiTheme="minorHAnsi"/>
          <w:sz w:val="22"/>
          <w:szCs w:val="22"/>
          <w:lang w:val="en-US"/>
        </w:rPr>
        <w:t>a</w:t>
      </w:r>
      <w:proofErr w:type="gramEnd"/>
      <w:r w:rsidRPr="00A12B72">
        <w:rPr>
          <w:rFonts w:asciiTheme="minorHAnsi" w:hAnsiTheme="minorHAnsi"/>
          <w:sz w:val="22"/>
          <w:szCs w:val="22"/>
          <w:lang w:val="en-US"/>
        </w:rPr>
        <w:t xml:space="preserve"> infrastructurii locale. </w:t>
      </w:r>
      <w:proofErr w:type="gramStart"/>
      <w:r w:rsidRPr="00A12B72">
        <w:rPr>
          <w:rFonts w:asciiTheme="minorHAnsi" w:hAnsiTheme="minorHAnsi"/>
          <w:sz w:val="22"/>
          <w:szCs w:val="22"/>
          <w:lang w:val="en-US"/>
        </w:rPr>
        <w:t>Au fost organizate şi două sondaje, cu peste 600 de participanţi, pentru a stabili dificultăţile comunităţilor.</w:t>
      </w:r>
      <w:proofErr w:type="gramEnd"/>
      <w:r w:rsidRPr="00A12B72">
        <w:rPr>
          <w:rFonts w:asciiTheme="minorHAnsi" w:hAnsiTheme="minorHAnsi"/>
          <w:sz w:val="22"/>
          <w:szCs w:val="22"/>
          <w:lang w:val="en-US"/>
        </w:rPr>
        <w:t>                                </w:t>
      </w:r>
    </w:p>
    <w:p w:rsidR="00C24EC0" w:rsidRPr="00A12B72" w:rsidRDefault="00C24EC0" w:rsidP="00C24EC0">
      <w:pPr>
        <w:pStyle w:val="NormalWeb"/>
        <w:shd w:val="clear" w:color="auto" w:fill="FFFFFF"/>
        <w:spacing w:line="299" w:lineRule="atLeast"/>
        <w:jc w:val="both"/>
        <w:rPr>
          <w:rFonts w:asciiTheme="minorHAnsi" w:hAnsiTheme="minorHAnsi"/>
          <w:sz w:val="22"/>
          <w:szCs w:val="22"/>
          <w:lang w:val="en-US"/>
        </w:rPr>
      </w:pPr>
      <w:proofErr w:type="gramStart"/>
      <w:r w:rsidRPr="00A12B72">
        <w:rPr>
          <w:rFonts w:asciiTheme="minorHAnsi" w:hAnsiTheme="minorHAnsi"/>
          <w:sz w:val="22"/>
          <w:szCs w:val="22"/>
          <w:lang w:val="en-US"/>
        </w:rPr>
        <w:t>Aceste activităţi au fost întreprinse în contextul elaborării strategiilor de dezvoltare locală pentru oraşele Orhei şi Teleneşti, de către experţii proiectului şi membrii Consiliilor Participative Locale.</w:t>
      </w:r>
      <w:proofErr w:type="gramEnd"/>
      <w:r w:rsidRPr="00A12B72">
        <w:rPr>
          <w:rFonts w:asciiTheme="minorHAnsi" w:hAnsiTheme="minorHAnsi"/>
          <w:sz w:val="22"/>
          <w:szCs w:val="22"/>
          <w:lang w:val="en-US"/>
        </w:rPr>
        <w:t xml:space="preserve"> </w:t>
      </w:r>
      <w:proofErr w:type="gramStart"/>
      <w:r w:rsidRPr="00A12B72">
        <w:rPr>
          <w:rFonts w:asciiTheme="minorHAnsi" w:hAnsiTheme="minorHAnsi"/>
          <w:sz w:val="22"/>
          <w:szCs w:val="22"/>
          <w:lang w:val="en-US"/>
        </w:rPr>
        <w:t>Strategiile vizează perioada 2014-2020.</w:t>
      </w:r>
      <w:proofErr w:type="gramEnd"/>
      <w:r w:rsidRPr="00A12B72">
        <w:rPr>
          <w:rFonts w:asciiTheme="minorHAnsi" w:hAnsiTheme="minorHAnsi"/>
          <w:sz w:val="22"/>
          <w:szCs w:val="22"/>
          <w:lang w:val="en-US"/>
        </w:rPr>
        <w:t>   </w:t>
      </w:r>
    </w:p>
    <w:p w:rsidR="00C24EC0" w:rsidRPr="00A12B72" w:rsidRDefault="00C24EC0" w:rsidP="00C24EC0">
      <w:pPr>
        <w:pStyle w:val="NormalWeb"/>
        <w:shd w:val="clear" w:color="auto" w:fill="FFFFFF"/>
        <w:spacing w:line="299" w:lineRule="atLeast"/>
        <w:jc w:val="both"/>
        <w:rPr>
          <w:rFonts w:asciiTheme="minorHAnsi" w:hAnsiTheme="minorHAnsi"/>
          <w:sz w:val="22"/>
          <w:szCs w:val="22"/>
          <w:lang w:val="en-US"/>
        </w:rPr>
      </w:pPr>
      <w:r w:rsidRPr="00A12B72">
        <w:rPr>
          <w:rFonts w:asciiTheme="minorHAnsi" w:hAnsiTheme="minorHAnsi"/>
          <w:sz w:val="22"/>
          <w:szCs w:val="22"/>
          <w:lang w:val="en-US"/>
        </w:rPr>
        <w:t xml:space="preserve">La 18 decembrie, strategia oraşului Teleneşti a fost discutată în cadrul unor audieri publice, urmând </w:t>
      </w:r>
      <w:proofErr w:type="gramStart"/>
      <w:r w:rsidRPr="00A12B72">
        <w:rPr>
          <w:rFonts w:asciiTheme="minorHAnsi" w:hAnsiTheme="minorHAnsi"/>
          <w:sz w:val="22"/>
          <w:szCs w:val="22"/>
          <w:lang w:val="en-US"/>
        </w:rPr>
        <w:t>să</w:t>
      </w:r>
      <w:proofErr w:type="gramEnd"/>
      <w:r w:rsidRPr="00A12B72">
        <w:rPr>
          <w:rFonts w:asciiTheme="minorHAnsi" w:hAnsiTheme="minorHAnsi"/>
          <w:sz w:val="22"/>
          <w:szCs w:val="22"/>
          <w:lang w:val="en-US"/>
        </w:rPr>
        <w:t xml:space="preserve"> fie prezentată Consiliului Local spre aprobare. Proiectele de infrastructură selectate au fost discutate în cadrul consultărilor publice ţinute în aceeaşi zi.</w:t>
      </w:r>
    </w:p>
    <w:p w:rsidR="00C24EC0" w:rsidRDefault="00C24EC0" w:rsidP="00183B28">
      <w:pPr>
        <w:pStyle w:val="NormalWeb"/>
        <w:shd w:val="clear" w:color="auto" w:fill="FFFFFF"/>
        <w:spacing w:line="299" w:lineRule="atLeast"/>
        <w:jc w:val="both"/>
        <w:rPr>
          <w:rFonts w:asciiTheme="minorHAnsi" w:hAnsiTheme="minorHAnsi"/>
          <w:sz w:val="22"/>
          <w:szCs w:val="22"/>
          <w:lang w:val="en-US"/>
        </w:rPr>
      </w:pPr>
      <w:hyperlink r:id="rId17" w:history="1">
        <w:r w:rsidRPr="00A12B72">
          <w:rPr>
            <w:rStyle w:val="Hyperlink"/>
            <w:rFonts w:asciiTheme="minorHAnsi" w:hAnsiTheme="minorHAnsi"/>
            <w:sz w:val="22"/>
            <w:szCs w:val="22"/>
            <w:lang w:val="en-US"/>
          </w:rPr>
          <w:t>http://bci.md/ro/news/proiect-UE-Orhei-Telenesti-etapa-incheiata.html</w:t>
        </w:r>
      </w:hyperlink>
      <w:r w:rsidRPr="00A12B72">
        <w:rPr>
          <w:rFonts w:asciiTheme="minorHAnsi" w:hAnsiTheme="minorHAnsi"/>
          <w:sz w:val="22"/>
          <w:szCs w:val="22"/>
          <w:lang w:val="en-US"/>
        </w:rPr>
        <w:t xml:space="preserve">    </w:t>
      </w:r>
    </w:p>
    <w:p w:rsidR="000B4372" w:rsidRDefault="000B4372" w:rsidP="00183B28">
      <w:pPr>
        <w:pStyle w:val="NormalWeb"/>
        <w:shd w:val="clear" w:color="auto" w:fill="FFFFFF"/>
        <w:spacing w:line="299" w:lineRule="atLeast"/>
        <w:jc w:val="both"/>
        <w:rPr>
          <w:rFonts w:asciiTheme="minorHAnsi" w:hAnsiTheme="minorHAnsi"/>
          <w:sz w:val="22"/>
          <w:szCs w:val="22"/>
          <w:lang w:val="en-US"/>
        </w:rPr>
      </w:pPr>
    </w:p>
    <w:p w:rsidR="00AF6BF0" w:rsidRDefault="00AF6BF0" w:rsidP="00183B28">
      <w:pPr>
        <w:pStyle w:val="NormalWeb"/>
        <w:shd w:val="clear" w:color="auto" w:fill="FFFFFF"/>
        <w:spacing w:line="299" w:lineRule="atLeast"/>
        <w:jc w:val="both"/>
        <w:rPr>
          <w:rFonts w:asciiTheme="minorHAnsi" w:hAnsiTheme="minorHAnsi"/>
          <w:sz w:val="22"/>
          <w:szCs w:val="22"/>
          <w:lang w:val="en-US"/>
        </w:rPr>
      </w:pPr>
    </w:p>
    <w:p w:rsidR="00AF6BF0" w:rsidRPr="000B4372" w:rsidRDefault="00AF6BF0" w:rsidP="00183B28">
      <w:pPr>
        <w:pStyle w:val="NormalWeb"/>
        <w:shd w:val="clear" w:color="auto" w:fill="FFFFFF"/>
        <w:spacing w:line="299" w:lineRule="atLeast"/>
        <w:jc w:val="both"/>
        <w:rPr>
          <w:rFonts w:asciiTheme="minorHAnsi" w:hAnsiTheme="minorHAnsi"/>
          <w:sz w:val="22"/>
          <w:szCs w:val="22"/>
          <w:lang w:val="en-US"/>
        </w:rPr>
      </w:pPr>
    </w:p>
    <w:p w:rsidR="001E1538" w:rsidRPr="00A32082" w:rsidRDefault="00A32082" w:rsidP="00A32082">
      <w:pPr>
        <w:pStyle w:val="NormalWeb"/>
        <w:spacing w:line="299" w:lineRule="atLeast"/>
        <w:jc w:val="center"/>
        <w:rPr>
          <w:rFonts w:asciiTheme="minorHAnsi" w:hAnsiTheme="minorHAnsi"/>
          <w:b/>
          <w:bCs/>
          <w:color w:val="365F91" w:themeColor="accent1" w:themeShade="BF"/>
          <w:u w:val="single"/>
          <w:lang w:val="en-US"/>
        </w:rPr>
      </w:pPr>
      <w:r w:rsidRPr="00A32082">
        <w:rPr>
          <w:rFonts w:asciiTheme="minorHAnsi" w:hAnsiTheme="minorHAnsi"/>
          <w:b/>
          <w:bCs/>
          <w:color w:val="365F91" w:themeColor="accent1" w:themeShade="BF"/>
          <w:u w:val="single"/>
          <w:lang w:val="en-US"/>
        </w:rPr>
        <w:lastRenderedPageBreak/>
        <w:t>STRATEGIA ORAŞULUI ORHEI A FOST FINALIZATĂ ŞI DISCUTATĂ ÎN CADRUL AUDIERILOR PUBLICE</w:t>
      </w:r>
    </w:p>
    <w:p w:rsidR="00C24EC0" w:rsidRPr="00A32082" w:rsidRDefault="00C24EC0" w:rsidP="00A32082">
      <w:pPr>
        <w:pStyle w:val="NormalWeb"/>
        <w:shd w:val="clear" w:color="auto" w:fill="FFFFFF"/>
        <w:spacing w:line="299" w:lineRule="atLeast"/>
        <w:jc w:val="both"/>
        <w:rPr>
          <w:rFonts w:asciiTheme="minorHAnsi" w:hAnsiTheme="minorHAnsi"/>
          <w:sz w:val="22"/>
          <w:szCs w:val="22"/>
          <w:lang w:val="en-US"/>
        </w:rPr>
      </w:pPr>
      <w:r w:rsidRPr="00A32082">
        <w:rPr>
          <w:rFonts w:asciiTheme="minorHAnsi" w:hAnsiTheme="minorHAnsi"/>
          <w:sz w:val="22"/>
          <w:szCs w:val="22"/>
          <w:lang w:val="en-US"/>
        </w:rPr>
        <w:t xml:space="preserve">Oraşul Orhei </w:t>
      </w:r>
      <w:proofErr w:type="gramStart"/>
      <w:r w:rsidRPr="00A32082">
        <w:rPr>
          <w:rFonts w:asciiTheme="minorHAnsi" w:hAnsiTheme="minorHAnsi"/>
          <w:sz w:val="22"/>
          <w:szCs w:val="22"/>
          <w:lang w:val="en-US"/>
        </w:rPr>
        <w:t>va</w:t>
      </w:r>
      <w:proofErr w:type="gramEnd"/>
      <w:r w:rsidRPr="00A32082">
        <w:rPr>
          <w:rFonts w:asciiTheme="minorHAnsi" w:hAnsiTheme="minorHAnsi"/>
          <w:sz w:val="22"/>
          <w:szCs w:val="22"/>
          <w:lang w:val="en-US"/>
        </w:rPr>
        <w:t xml:space="preserve"> avea o nouă strategie de dezvoltare locală, pentru perioada 2014-2020. Aceasta a fost elaborată de către experţii unui proiect </w:t>
      </w:r>
      <w:proofErr w:type="gramStart"/>
      <w:r w:rsidRPr="00A32082">
        <w:rPr>
          <w:rFonts w:asciiTheme="minorHAnsi" w:hAnsiTheme="minorHAnsi"/>
          <w:sz w:val="22"/>
          <w:szCs w:val="22"/>
          <w:lang w:val="en-US"/>
        </w:rPr>
        <w:t>european</w:t>
      </w:r>
      <w:proofErr w:type="gramEnd"/>
      <w:r w:rsidRPr="00A32082">
        <w:rPr>
          <w:rFonts w:asciiTheme="minorHAnsi" w:hAnsiTheme="minorHAnsi"/>
          <w:sz w:val="22"/>
          <w:szCs w:val="22"/>
          <w:lang w:val="en-US"/>
        </w:rPr>
        <w:t xml:space="preserve"> şi de membrii Consiliului Participativ Local.    </w:t>
      </w:r>
    </w:p>
    <w:p w:rsidR="00C24EC0" w:rsidRPr="00A32082" w:rsidRDefault="00C24EC0" w:rsidP="00A32082">
      <w:pPr>
        <w:pStyle w:val="NormalWeb"/>
        <w:shd w:val="clear" w:color="auto" w:fill="FFFFFF"/>
        <w:spacing w:line="299" w:lineRule="atLeast"/>
        <w:jc w:val="both"/>
        <w:rPr>
          <w:rFonts w:asciiTheme="minorHAnsi" w:hAnsiTheme="minorHAnsi"/>
          <w:sz w:val="22"/>
          <w:szCs w:val="22"/>
          <w:lang w:val="en-US"/>
        </w:rPr>
      </w:pPr>
      <w:r w:rsidRPr="00A32082">
        <w:rPr>
          <w:rFonts w:asciiTheme="minorHAnsi" w:hAnsiTheme="minorHAnsi"/>
          <w:sz w:val="22"/>
          <w:szCs w:val="22"/>
          <w:lang w:val="en-US"/>
        </w:rPr>
        <w:t xml:space="preserve">Strategia a fost discutată în cadrul unor audieri publice, astăzi, 24 decembrie, urmând </w:t>
      </w:r>
      <w:proofErr w:type="gramStart"/>
      <w:r w:rsidRPr="00A32082">
        <w:rPr>
          <w:rFonts w:asciiTheme="minorHAnsi" w:hAnsiTheme="minorHAnsi"/>
          <w:sz w:val="22"/>
          <w:szCs w:val="22"/>
          <w:lang w:val="en-US"/>
        </w:rPr>
        <w:t>să</w:t>
      </w:r>
      <w:proofErr w:type="gramEnd"/>
      <w:r w:rsidRPr="00A32082">
        <w:rPr>
          <w:rFonts w:asciiTheme="minorHAnsi" w:hAnsiTheme="minorHAnsi"/>
          <w:sz w:val="22"/>
          <w:szCs w:val="22"/>
          <w:lang w:val="en-US"/>
        </w:rPr>
        <w:t xml:space="preserve"> fie prezentată Consiliului Local spre aprobare. Proiectele de infrastructură </w:t>
      </w:r>
      <w:proofErr w:type="gramStart"/>
      <w:r w:rsidRPr="00A32082">
        <w:rPr>
          <w:rFonts w:asciiTheme="minorHAnsi" w:hAnsiTheme="minorHAnsi"/>
          <w:sz w:val="22"/>
          <w:szCs w:val="22"/>
          <w:lang w:val="en-US"/>
        </w:rPr>
        <w:t>ce</w:t>
      </w:r>
      <w:proofErr w:type="gramEnd"/>
      <w:r w:rsidRPr="00A32082">
        <w:rPr>
          <w:rFonts w:asciiTheme="minorHAnsi" w:hAnsiTheme="minorHAnsi"/>
          <w:sz w:val="22"/>
          <w:szCs w:val="22"/>
          <w:lang w:val="en-US"/>
        </w:rPr>
        <w:t xml:space="preserve"> vor fi implementate în oraşul Orhei au fost subiectul de discuţie al unor consultări publice.     </w:t>
      </w:r>
    </w:p>
    <w:p w:rsidR="00C24EC0" w:rsidRPr="00A32082" w:rsidRDefault="00C24EC0" w:rsidP="00A32082">
      <w:pPr>
        <w:pStyle w:val="NormalWeb"/>
        <w:shd w:val="clear" w:color="auto" w:fill="FFFFFF"/>
        <w:spacing w:line="299" w:lineRule="atLeast"/>
        <w:jc w:val="both"/>
        <w:rPr>
          <w:rFonts w:asciiTheme="minorHAnsi" w:hAnsiTheme="minorHAnsi"/>
          <w:sz w:val="22"/>
          <w:szCs w:val="22"/>
          <w:lang w:val="en-US"/>
        </w:rPr>
      </w:pPr>
      <w:r w:rsidRPr="00A32082">
        <w:rPr>
          <w:rFonts w:asciiTheme="minorHAnsi" w:hAnsiTheme="minorHAnsi"/>
          <w:sz w:val="22"/>
          <w:szCs w:val="22"/>
          <w:lang w:val="en-US"/>
        </w:rPr>
        <w:t>Activităţile menţionate au loc în cadrul proiectului </w:t>
      </w:r>
      <w:r w:rsidRPr="00A32082">
        <w:rPr>
          <w:rFonts w:asciiTheme="minorHAnsi" w:hAnsiTheme="minorHAnsi"/>
          <w:i/>
          <w:iCs/>
          <w:sz w:val="22"/>
          <w:szCs w:val="22"/>
          <w:lang w:val="en-US"/>
        </w:rPr>
        <w:t>“Promovarea Planificării şi Implementării Participative ca mecanism eficient de abilitare a comunităţii şi dezvoltare locală sustenabilă”, </w:t>
      </w:r>
      <w:r w:rsidRPr="00A32082">
        <w:rPr>
          <w:rFonts w:asciiTheme="minorHAnsi" w:hAnsiTheme="minorHAnsi"/>
          <w:sz w:val="22"/>
          <w:szCs w:val="22"/>
          <w:lang w:val="en-US"/>
        </w:rPr>
        <w:t xml:space="preserve">care </w:t>
      </w:r>
      <w:proofErr w:type="gramStart"/>
      <w:r w:rsidRPr="00A32082">
        <w:rPr>
          <w:rFonts w:asciiTheme="minorHAnsi" w:hAnsiTheme="minorHAnsi"/>
          <w:sz w:val="22"/>
          <w:szCs w:val="22"/>
          <w:lang w:val="en-US"/>
        </w:rPr>
        <w:t>va</w:t>
      </w:r>
      <w:proofErr w:type="gramEnd"/>
      <w:r w:rsidRPr="00A32082">
        <w:rPr>
          <w:rFonts w:asciiTheme="minorHAnsi" w:hAnsiTheme="minorHAnsi"/>
          <w:sz w:val="22"/>
          <w:szCs w:val="22"/>
          <w:lang w:val="en-US"/>
        </w:rPr>
        <w:t xml:space="preserve"> dura până în luna iulie a anului 2014. </w:t>
      </w:r>
      <w:proofErr w:type="gramStart"/>
      <w:r w:rsidRPr="00A32082">
        <w:rPr>
          <w:rFonts w:asciiTheme="minorHAnsi" w:hAnsiTheme="minorHAnsi"/>
          <w:sz w:val="22"/>
          <w:szCs w:val="22"/>
          <w:lang w:val="en-US"/>
        </w:rPr>
        <w:t>Oraşele Orhei şi Teleneşti sunt beneficiarii direcți ai acestuia şi parteneri de implementare ai Business Consulting Institute.</w:t>
      </w:r>
      <w:proofErr w:type="gramEnd"/>
      <w:r w:rsidRPr="00A32082">
        <w:rPr>
          <w:rFonts w:asciiTheme="minorHAnsi" w:hAnsiTheme="minorHAnsi"/>
          <w:sz w:val="22"/>
          <w:szCs w:val="22"/>
          <w:lang w:val="en-US"/>
        </w:rPr>
        <w:t xml:space="preserve"> </w:t>
      </w:r>
      <w:r w:rsidRPr="00A32082">
        <w:rPr>
          <w:rFonts w:asciiTheme="minorHAnsi" w:hAnsiTheme="minorHAnsi"/>
          <w:sz w:val="22"/>
          <w:szCs w:val="22"/>
        </w:rPr>
        <w:t>Iniţiativa este susţinută financiar de Uniunea Europeană.  </w:t>
      </w:r>
    </w:p>
    <w:p w:rsidR="00C24EC0" w:rsidRPr="00A32082" w:rsidRDefault="00C24EC0" w:rsidP="00A32082">
      <w:pPr>
        <w:pStyle w:val="NormalWeb"/>
        <w:shd w:val="clear" w:color="auto" w:fill="FFFFFF"/>
        <w:spacing w:line="299" w:lineRule="atLeast"/>
        <w:jc w:val="both"/>
        <w:rPr>
          <w:rFonts w:asciiTheme="minorHAnsi" w:hAnsiTheme="minorHAnsi"/>
          <w:sz w:val="22"/>
          <w:szCs w:val="22"/>
          <w:lang w:val="en-US"/>
        </w:rPr>
      </w:pPr>
      <w:hyperlink r:id="rId18" w:history="1">
        <w:r w:rsidRPr="00A32082">
          <w:rPr>
            <w:rStyle w:val="Hyperlink"/>
            <w:rFonts w:asciiTheme="minorHAnsi" w:hAnsiTheme="minorHAnsi"/>
            <w:sz w:val="22"/>
            <w:szCs w:val="22"/>
            <w:lang w:val="en-US"/>
          </w:rPr>
          <w:t>http://bci.md/ro/news/strategia-Orhei-finalizata-audieri-publice.html</w:t>
        </w:r>
      </w:hyperlink>
    </w:p>
    <w:p w:rsidR="00C24EC0" w:rsidRPr="00A12B72" w:rsidRDefault="00C24EC0" w:rsidP="00C24EC0">
      <w:pPr>
        <w:pStyle w:val="NormalWeb"/>
        <w:shd w:val="clear" w:color="auto" w:fill="FFFFFF"/>
        <w:spacing w:line="299" w:lineRule="atLeast"/>
        <w:rPr>
          <w:rFonts w:asciiTheme="minorHAnsi" w:hAnsiTheme="minorHAnsi"/>
          <w:lang w:val="en-US"/>
        </w:rPr>
      </w:pPr>
    </w:p>
    <w:p w:rsidR="00A32082" w:rsidRDefault="00A32082" w:rsidP="00A32082">
      <w:pPr>
        <w:pStyle w:val="NormalWeb"/>
        <w:spacing w:line="299" w:lineRule="atLeast"/>
        <w:jc w:val="center"/>
        <w:rPr>
          <w:rFonts w:asciiTheme="minorHAnsi" w:hAnsiTheme="minorHAnsi"/>
          <w:b/>
          <w:color w:val="365F91" w:themeColor="accent1" w:themeShade="BF"/>
          <w:u w:val="single"/>
          <w:lang w:val="en-US"/>
        </w:rPr>
      </w:pPr>
      <w:r w:rsidRPr="00A32082">
        <w:rPr>
          <w:rFonts w:asciiTheme="minorHAnsi" w:hAnsiTheme="minorHAnsi"/>
          <w:b/>
          <w:color w:val="365F91" w:themeColor="accent1" w:themeShade="BF"/>
          <w:u w:val="single"/>
          <w:lang w:val="en-US"/>
        </w:rPr>
        <w:t>AUTORITĂȚILE LOCALE VOR ADMINISTRA MAI EFICIENT FINANȚELE PUBLICE</w:t>
      </w:r>
    </w:p>
    <w:p w:rsidR="00A32082" w:rsidRPr="00A32082" w:rsidRDefault="00A32082" w:rsidP="00A32082">
      <w:pPr>
        <w:pStyle w:val="NormalWeb"/>
        <w:spacing w:line="299" w:lineRule="atLeast"/>
        <w:jc w:val="center"/>
        <w:rPr>
          <w:rFonts w:asciiTheme="minorHAnsi" w:hAnsiTheme="minorHAnsi"/>
          <w:b/>
          <w:color w:val="365F91" w:themeColor="accent1" w:themeShade="BF"/>
          <w:u w:val="single"/>
          <w:lang w:val="en-US"/>
        </w:rPr>
      </w:pPr>
      <w:r>
        <w:rPr>
          <w:rFonts w:asciiTheme="minorHAnsi" w:hAnsiTheme="minorHAnsi"/>
          <w:b/>
          <w:noProof/>
          <w:color w:val="365F91" w:themeColor="accent1" w:themeShade="BF"/>
          <w:u w:val="single"/>
        </w:rPr>
        <w:drawing>
          <wp:inline distT="0" distB="0" distL="0" distR="0">
            <wp:extent cx="1154143" cy="1358433"/>
            <wp:effectExtent l="19050" t="0" r="7907" b="0"/>
            <wp:docPr id="22" name="Picture 22" descr="C:\Users\Alex\Desktop\IDI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lex\Desktop\IDIS logo.jpg"/>
                    <pic:cNvPicPr>
                      <a:picLocks noChangeAspect="1" noChangeArrowheads="1"/>
                    </pic:cNvPicPr>
                  </pic:nvPicPr>
                  <pic:blipFill>
                    <a:blip r:embed="rId19" cstate="print"/>
                    <a:srcRect/>
                    <a:stretch>
                      <a:fillRect/>
                    </a:stretch>
                  </pic:blipFill>
                  <pic:spPr bwMode="auto">
                    <a:xfrm>
                      <a:off x="0" y="0"/>
                      <a:ext cx="1152660" cy="1356688"/>
                    </a:xfrm>
                    <a:prstGeom prst="rect">
                      <a:avLst/>
                    </a:prstGeom>
                    <a:noFill/>
                    <a:ln w="9525">
                      <a:noFill/>
                      <a:miter lim="800000"/>
                      <a:headEnd/>
                      <a:tailEnd/>
                    </a:ln>
                  </pic:spPr>
                </pic:pic>
              </a:graphicData>
            </a:graphic>
          </wp:inline>
        </w:drawing>
      </w:r>
    </w:p>
    <w:p w:rsidR="00C24EC0" w:rsidRPr="00A12B72" w:rsidRDefault="00C24EC0" w:rsidP="00C24EC0">
      <w:pPr>
        <w:pStyle w:val="NormalWeb"/>
        <w:spacing w:line="299" w:lineRule="atLeast"/>
        <w:jc w:val="both"/>
        <w:rPr>
          <w:rFonts w:asciiTheme="minorHAnsi" w:hAnsiTheme="minorHAnsi"/>
          <w:sz w:val="22"/>
          <w:szCs w:val="22"/>
          <w:lang w:val="en-US"/>
        </w:rPr>
      </w:pPr>
      <w:proofErr w:type="gramStart"/>
      <w:r w:rsidRPr="00A12B72">
        <w:rPr>
          <w:rFonts w:asciiTheme="minorHAnsi" w:hAnsiTheme="minorHAnsi"/>
          <w:sz w:val="22"/>
          <w:szCs w:val="22"/>
          <w:lang w:val="en-US"/>
        </w:rPr>
        <w:t>Managementul finanțelor publice locale, esența, reglementarea, conținutul și importanța acestuia pentru administrația publică locală a reprezentat subiectul sesiunii de instruire desfășurate marți, miercuri și joi în perioada 3 – 19 decembrie în incinta sediului IDIS "Viitorul".</w:t>
      </w:r>
      <w:proofErr w:type="gramEnd"/>
      <w:r w:rsidRPr="00A12B72">
        <w:rPr>
          <w:rFonts w:asciiTheme="minorHAnsi" w:hAnsiTheme="minorHAnsi"/>
          <w:sz w:val="22"/>
          <w:szCs w:val="22"/>
          <w:lang w:val="en-US"/>
        </w:rPr>
        <w:t xml:space="preserve"> Evenimentul </w:t>
      </w:r>
      <w:proofErr w:type="gramStart"/>
      <w:r w:rsidRPr="00A12B72">
        <w:rPr>
          <w:rFonts w:asciiTheme="minorHAnsi" w:hAnsiTheme="minorHAnsi"/>
          <w:sz w:val="22"/>
          <w:szCs w:val="22"/>
          <w:lang w:val="en-US"/>
        </w:rPr>
        <w:t>a</w:t>
      </w:r>
      <w:proofErr w:type="gramEnd"/>
      <w:r w:rsidRPr="00A12B72">
        <w:rPr>
          <w:rFonts w:asciiTheme="minorHAnsi" w:hAnsiTheme="minorHAnsi"/>
          <w:sz w:val="22"/>
          <w:szCs w:val="22"/>
          <w:lang w:val="en-US"/>
        </w:rPr>
        <w:t xml:space="preserve"> avut loc în cadrul proiectului „Elaborarea și implementarea programelor de consolidare a capacităților pentru îmbunătățirea managementului finanțelor publice în administrația publică locală”, implementat de IDIS „Viitorul”, cu suportul financiar al Programului Națiunilor Unite pentru Dezvoltare în Moldova. Acesta a fost dedicat specialiștilor din 14 raioane, inclusiv UTA Găgăuzia, responsabili de managementul finanțelor publice locale și anume contabili-șef, contabili, secretari, perceptori fiscali, consilieri și specialiști în perceperea problemelor fiscale.</w:t>
      </w:r>
    </w:p>
    <w:p w:rsidR="00C24EC0" w:rsidRPr="00A12B72" w:rsidRDefault="00C24EC0" w:rsidP="00C24EC0">
      <w:pPr>
        <w:pStyle w:val="NormalWeb"/>
        <w:spacing w:line="299" w:lineRule="atLeast"/>
        <w:jc w:val="both"/>
        <w:rPr>
          <w:rFonts w:asciiTheme="minorHAnsi" w:hAnsiTheme="minorHAnsi"/>
          <w:sz w:val="22"/>
          <w:szCs w:val="22"/>
          <w:lang w:val="en-US"/>
        </w:rPr>
      </w:pPr>
      <w:r w:rsidRPr="00A12B72">
        <w:rPr>
          <w:rFonts w:asciiTheme="minorHAnsi" w:hAnsiTheme="minorHAnsi"/>
          <w:sz w:val="22"/>
          <w:szCs w:val="22"/>
          <w:lang w:val="en-US"/>
        </w:rPr>
        <w:t xml:space="preserve">Astfel, peste 60 de reprezentanți din circa 30 de localități ale republicii (Brătuşeni, Cărpineni, Cioreşti, Chetrosu, Chișcăreni, Ciuciuleni, Cupcini, Congaz, Ermoclia, Gotești, Gura Galbenei, Ivancea, Larga, Lipcani, Măcărești, Mingir, Pârlița, Pelinia, Pepeni, Răzeni, Ruseștii Noi, Sărata Galbenă, Sângereii Noi, Târnova, Vulcănești și Zaim) au avut oportunitatea de a-și consolida cunoștințele și abilitățile în domeniul finanțelor publice locale. </w:t>
      </w:r>
      <w:proofErr w:type="gramStart"/>
      <w:r w:rsidRPr="00A12B72">
        <w:rPr>
          <w:rFonts w:asciiTheme="minorHAnsi" w:hAnsiTheme="minorHAnsi"/>
          <w:sz w:val="22"/>
          <w:szCs w:val="22"/>
          <w:lang w:val="en-US"/>
        </w:rPr>
        <w:t>Printre subiectele abordate în cadrul sesiunii de instruire se numără reglementarea managementului financiar public local, cadrul bugetar pe termen mediu, analiza și previziunea veniturilor locale, precum și managementul cheltuielilor publice locale.</w:t>
      </w:r>
      <w:proofErr w:type="gramEnd"/>
      <w:r w:rsidRPr="00A12B72">
        <w:rPr>
          <w:rFonts w:asciiTheme="minorHAnsi" w:hAnsiTheme="minorHAnsi"/>
          <w:sz w:val="22"/>
          <w:szCs w:val="22"/>
          <w:lang w:val="en-US"/>
        </w:rPr>
        <w:t xml:space="preserve"> </w:t>
      </w:r>
      <w:proofErr w:type="gramStart"/>
      <w:r w:rsidRPr="00A12B72">
        <w:rPr>
          <w:rFonts w:asciiTheme="minorHAnsi" w:hAnsiTheme="minorHAnsi"/>
          <w:sz w:val="22"/>
          <w:szCs w:val="22"/>
          <w:lang w:val="en-US"/>
        </w:rPr>
        <w:t xml:space="preserve">În opinia </w:t>
      </w:r>
      <w:r w:rsidRPr="00A12B72">
        <w:rPr>
          <w:rFonts w:asciiTheme="minorHAnsi" w:hAnsiTheme="minorHAnsi"/>
          <w:sz w:val="22"/>
          <w:szCs w:val="22"/>
          <w:lang w:val="en-US"/>
        </w:rPr>
        <w:lastRenderedPageBreak/>
        <w:t>participanților, astfel de seminare sunt în special binevenite până la proiectarea și aprobarea bugetului local.</w:t>
      </w:r>
      <w:proofErr w:type="gramEnd"/>
    </w:p>
    <w:p w:rsidR="00C24EC0" w:rsidRPr="00A12B72" w:rsidRDefault="00C24EC0" w:rsidP="00C24EC0">
      <w:pPr>
        <w:pStyle w:val="NormalWeb"/>
        <w:spacing w:line="299" w:lineRule="atLeast"/>
        <w:jc w:val="both"/>
        <w:rPr>
          <w:rFonts w:asciiTheme="minorHAnsi" w:hAnsiTheme="minorHAnsi"/>
          <w:sz w:val="22"/>
          <w:szCs w:val="22"/>
          <w:lang w:val="en-US"/>
        </w:rPr>
      </w:pPr>
      <w:r w:rsidRPr="00A12B72">
        <w:rPr>
          <w:rFonts w:asciiTheme="minorHAnsi" w:hAnsiTheme="minorHAnsi"/>
          <w:i/>
          <w:iCs/>
          <w:sz w:val="22"/>
          <w:szCs w:val="22"/>
          <w:lang w:val="en-US"/>
        </w:rPr>
        <w:t xml:space="preserve">„Autoritățile publice locale au dreptul la resurse proprii, suficiente, de care </w:t>
      </w:r>
      <w:proofErr w:type="gramStart"/>
      <w:r w:rsidRPr="00A12B72">
        <w:rPr>
          <w:rFonts w:asciiTheme="minorHAnsi" w:hAnsiTheme="minorHAnsi"/>
          <w:i/>
          <w:iCs/>
          <w:sz w:val="22"/>
          <w:szCs w:val="22"/>
          <w:lang w:val="en-US"/>
        </w:rPr>
        <w:t>să</w:t>
      </w:r>
      <w:proofErr w:type="gramEnd"/>
      <w:r w:rsidRPr="00A12B72">
        <w:rPr>
          <w:rFonts w:asciiTheme="minorHAnsi" w:hAnsiTheme="minorHAnsi"/>
          <w:i/>
          <w:iCs/>
          <w:sz w:val="22"/>
          <w:szCs w:val="22"/>
          <w:lang w:val="en-US"/>
        </w:rPr>
        <w:t xml:space="preserve"> dispună în mod liber. Doar prin intermediul unui management eficient al finanțelor publice, administrațiile locale din Republica Moldova vor reuși </w:t>
      </w:r>
      <w:proofErr w:type="gramStart"/>
      <w:r w:rsidRPr="00A12B72">
        <w:rPr>
          <w:rFonts w:asciiTheme="minorHAnsi" w:hAnsiTheme="minorHAnsi"/>
          <w:i/>
          <w:iCs/>
          <w:sz w:val="22"/>
          <w:szCs w:val="22"/>
          <w:lang w:val="en-US"/>
        </w:rPr>
        <w:t>să</w:t>
      </w:r>
      <w:proofErr w:type="gramEnd"/>
      <w:r w:rsidRPr="00A12B72">
        <w:rPr>
          <w:rFonts w:asciiTheme="minorHAnsi" w:hAnsiTheme="minorHAnsi"/>
          <w:i/>
          <w:iCs/>
          <w:sz w:val="22"/>
          <w:szCs w:val="22"/>
          <w:lang w:val="en-US"/>
        </w:rPr>
        <w:t xml:space="preserve"> aloce într-un mod strategic resursele locale și să crească astfel potențialul pentru oferirea unor servicii publice calitative”</w:t>
      </w:r>
      <w:r w:rsidRPr="00A12B72">
        <w:rPr>
          <w:rFonts w:asciiTheme="minorHAnsi" w:hAnsiTheme="minorHAnsi"/>
          <w:sz w:val="22"/>
          <w:szCs w:val="22"/>
          <w:lang w:val="en-US"/>
        </w:rPr>
        <w:t xml:space="preserve">, a menționat Angela Secrieru, expert IDIS „Viitorul” și instructor în cadrul sesiunii. </w:t>
      </w:r>
      <w:proofErr w:type="gramStart"/>
      <w:r w:rsidRPr="00A12B72">
        <w:rPr>
          <w:rFonts w:asciiTheme="minorHAnsi" w:hAnsiTheme="minorHAnsi"/>
          <w:sz w:val="22"/>
          <w:szCs w:val="22"/>
          <w:lang w:val="en-US"/>
        </w:rPr>
        <w:t>Alături de Angela Secrieru, training-urile au mai fost susținute de Viorel Pârvan, Andrei Petroia, Galina Colun, Elena Proca și Eugenia Buşmachiu.</w:t>
      </w:r>
      <w:proofErr w:type="gramEnd"/>
    </w:p>
    <w:p w:rsidR="00C24EC0" w:rsidRPr="00A12B72" w:rsidRDefault="00C24EC0" w:rsidP="00C24EC0">
      <w:pPr>
        <w:pStyle w:val="NormalWeb"/>
        <w:spacing w:line="299" w:lineRule="atLeast"/>
        <w:jc w:val="both"/>
        <w:rPr>
          <w:rFonts w:asciiTheme="minorHAnsi" w:hAnsiTheme="minorHAnsi"/>
          <w:sz w:val="22"/>
          <w:szCs w:val="22"/>
          <w:lang w:val="en-US"/>
        </w:rPr>
      </w:pPr>
      <w:r w:rsidRPr="00A12B72">
        <w:rPr>
          <w:rFonts w:asciiTheme="minorHAnsi" w:hAnsiTheme="minorHAnsi"/>
          <w:sz w:val="22"/>
          <w:szCs w:val="22"/>
          <w:lang w:val="en-US"/>
        </w:rPr>
        <w:t xml:space="preserve">Potrivit Angelei Secrieru, bugetul unităților administrativ teritoriale a constituit, în anul 2012, 26,2% din bugetul public național (cifrat la 33 mld. 526,1 mil lei) și 10,0% din PIB-ul republicii. </w:t>
      </w:r>
      <w:proofErr w:type="gramStart"/>
      <w:r w:rsidRPr="00A12B72">
        <w:rPr>
          <w:rFonts w:asciiTheme="minorHAnsi" w:hAnsiTheme="minorHAnsi"/>
          <w:sz w:val="22"/>
          <w:szCs w:val="22"/>
          <w:lang w:val="en-US"/>
        </w:rPr>
        <w:t>Pentru îmbunătățirea performanței managementului financiar public local din Republica Moldova, aceasta recomandă transparența relațiilor fiscale, accesul publicului la principalele informații bugetare, cât și eficacitatea evaluării și colectării impozitelor și taxelor locale.</w:t>
      </w:r>
      <w:proofErr w:type="gramEnd"/>
      <w:r w:rsidRPr="00A12B72">
        <w:rPr>
          <w:rFonts w:asciiTheme="minorHAnsi" w:hAnsiTheme="minorHAnsi"/>
          <w:sz w:val="22"/>
          <w:szCs w:val="22"/>
          <w:lang w:val="en-US"/>
        </w:rPr>
        <w:t xml:space="preserve"> În acest sens, Andrei Petroia, doctor în economie și expert IDIS „Viitorul”, menționează că în anul curent a fost elaborată Strategia de dezvoltare a managementului finanțelor publice 2013 - 2020, au fost create 39 de oficii teritoriale ale Trezoreriei de Stat, s-a introdus un cadru bugetar de cheltuieli de trei ani și a fost stabilită funcția de gestionare a datoriei publice.</w:t>
      </w:r>
    </w:p>
    <w:p w:rsidR="00C24EC0" w:rsidRPr="00A12B72" w:rsidRDefault="00C24EC0" w:rsidP="00C24EC0">
      <w:pPr>
        <w:pStyle w:val="NormalWeb"/>
        <w:spacing w:line="299" w:lineRule="atLeast"/>
        <w:jc w:val="both"/>
        <w:rPr>
          <w:rFonts w:asciiTheme="minorHAnsi" w:hAnsiTheme="minorHAnsi"/>
          <w:sz w:val="22"/>
          <w:szCs w:val="22"/>
          <w:lang w:val="en-US"/>
        </w:rPr>
      </w:pPr>
      <w:proofErr w:type="gramStart"/>
      <w:r w:rsidRPr="00A12B72">
        <w:rPr>
          <w:rFonts w:asciiTheme="minorHAnsi" w:hAnsiTheme="minorHAnsi"/>
          <w:sz w:val="22"/>
          <w:szCs w:val="22"/>
          <w:lang w:val="en-US"/>
        </w:rPr>
        <w:t>Sesiunea de instruire a fost evaluată de către participanți ca fiind una reușită.</w:t>
      </w:r>
      <w:proofErr w:type="gramEnd"/>
      <w:r w:rsidRPr="00A12B72">
        <w:rPr>
          <w:rFonts w:asciiTheme="minorHAnsi" w:hAnsiTheme="minorHAnsi"/>
          <w:sz w:val="22"/>
          <w:szCs w:val="22"/>
          <w:lang w:val="en-US"/>
        </w:rPr>
        <w:t xml:space="preserve"> Potrivit acestora, informația oferită pe durata training-urilor </w:t>
      </w:r>
      <w:proofErr w:type="gramStart"/>
      <w:r w:rsidRPr="00A12B72">
        <w:rPr>
          <w:rFonts w:asciiTheme="minorHAnsi" w:hAnsiTheme="minorHAnsi"/>
          <w:sz w:val="22"/>
          <w:szCs w:val="22"/>
          <w:lang w:val="en-US"/>
        </w:rPr>
        <w:t>va</w:t>
      </w:r>
      <w:proofErr w:type="gramEnd"/>
      <w:r w:rsidRPr="00A12B72">
        <w:rPr>
          <w:rFonts w:asciiTheme="minorHAnsi" w:hAnsiTheme="minorHAnsi"/>
          <w:sz w:val="22"/>
          <w:szCs w:val="22"/>
          <w:lang w:val="en-US"/>
        </w:rPr>
        <w:t xml:space="preserve"> fi una utilă pentru activitatea de zi cu zi pe care o desfășoară, exprimându-și speranța ca pe viitor să mai beneficieze de astfel de consultații. </w:t>
      </w:r>
      <w:proofErr w:type="gramStart"/>
      <w:r w:rsidRPr="00A12B72">
        <w:rPr>
          <w:rFonts w:asciiTheme="minorHAnsi" w:hAnsiTheme="minorHAnsi"/>
          <w:sz w:val="22"/>
          <w:szCs w:val="22"/>
          <w:lang w:val="en-US"/>
        </w:rPr>
        <w:t>Totodată, aceștia au mai menționat că subiectele au fost prezentate pe înțelesul tuturor fiind puse în discuție multe cazuri practice.</w:t>
      </w:r>
      <w:proofErr w:type="gramEnd"/>
      <w:r w:rsidRPr="00A12B72">
        <w:rPr>
          <w:rFonts w:asciiTheme="minorHAnsi" w:hAnsiTheme="minorHAnsi"/>
          <w:sz w:val="22"/>
          <w:szCs w:val="22"/>
          <w:lang w:val="en-US"/>
        </w:rPr>
        <w:t xml:space="preserve"> „</w:t>
      </w:r>
      <w:r w:rsidRPr="00A12B72">
        <w:rPr>
          <w:rFonts w:asciiTheme="minorHAnsi" w:hAnsiTheme="minorHAnsi"/>
          <w:i/>
          <w:iCs/>
          <w:sz w:val="22"/>
          <w:szCs w:val="22"/>
          <w:lang w:val="en-US"/>
        </w:rPr>
        <w:t>Schimbul de opinii, cunoștințe și experiențe realizat pe parcursul cursurilor, precum și studiile de caz ne-au oferit oportunitatea de a cunoaște noi metode și soluții în ceea ce privește gestionarea finanțelor locale. Datorită faptului că bugetul local este unul limitat, suntem nevoiți să cântărim înțelept toate veniturile și cheltuielile pentru a putea face față necesităților comunității”</w:t>
      </w:r>
      <w:r w:rsidRPr="00A12B72">
        <w:rPr>
          <w:rFonts w:asciiTheme="minorHAnsi" w:hAnsiTheme="minorHAnsi"/>
          <w:sz w:val="22"/>
          <w:szCs w:val="22"/>
          <w:lang w:val="en-US"/>
        </w:rPr>
        <w:t xml:space="preserve">, </w:t>
      </w:r>
      <w:proofErr w:type="gramStart"/>
      <w:r w:rsidRPr="00A12B72">
        <w:rPr>
          <w:rFonts w:asciiTheme="minorHAnsi" w:hAnsiTheme="minorHAnsi"/>
          <w:sz w:val="22"/>
          <w:szCs w:val="22"/>
          <w:lang w:val="en-US"/>
        </w:rPr>
        <w:t>a</w:t>
      </w:r>
      <w:proofErr w:type="gramEnd"/>
      <w:r w:rsidRPr="00A12B72">
        <w:rPr>
          <w:rFonts w:asciiTheme="minorHAnsi" w:hAnsiTheme="minorHAnsi"/>
          <w:sz w:val="22"/>
          <w:szCs w:val="22"/>
          <w:lang w:val="en-US"/>
        </w:rPr>
        <w:t xml:space="preserve"> afirmat Grigore Grigoraș, primarul satului Ciuciuleni, raionul Hâncești. Pe de </w:t>
      </w:r>
      <w:proofErr w:type="gramStart"/>
      <w:r w:rsidRPr="00A12B72">
        <w:rPr>
          <w:rFonts w:asciiTheme="minorHAnsi" w:hAnsiTheme="minorHAnsi"/>
          <w:sz w:val="22"/>
          <w:szCs w:val="22"/>
          <w:lang w:val="en-US"/>
        </w:rPr>
        <w:t>altă</w:t>
      </w:r>
      <w:proofErr w:type="gramEnd"/>
      <w:r w:rsidRPr="00A12B72">
        <w:rPr>
          <w:rFonts w:asciiTheme="minorHAnsi" w:hAnsiTheme="minorHAnsi"/>
          <w:sz w:val="22"/>
          <w:szCs w:val="22"/>
          <w:lang w:val="en-US"/>
        </w:rPr>
        <w:t xml:space="preserve"> parte, vice – primarul comunei Larga din raionul Briceni, Vasile Iachimov, consideră că </w:t>
      </w:r>
      <w:r w:rsidRPr="00A12B72">
        <w:rPr>
          <w:rFonts w:asciiTheme="minorHAnsi" w:hAnsiTheme="minorHAnsi"/>
          <w:i/>
          <w:iCs/>
          <w:sz w:val="22"/>
          <w:szCs w:val="22"/>
          <w:lang w:val="en-US"/>
        </w:rPr>
        <w:t>„cunoștințele obținute în cadrul sesiunii de instruirii vor fi aplicate în gestiunea cu succes a proiectelor curente și a celor care urmează să fie implementate în viitor în localitate”</w:t>
      </w:r>
      <w:r w:rsidRPr="00A12B72">
        <w:rPr>
          <w:rFonts w:asciiTheme="minorHAnsi" w:hAnsiTheme="minorHAnsi"/>
          <w:sz w:val="22"/>
          <w:szCs w:val="22"/>
          <w:lang w:val="en-US"/>
        </w:rPr>
        <w:t>. Cursurile au fost și de un real ajutor specialiștilor începători: </w:t>
      </w:r>
      <w:r w:rsidRPr="00A12B72">
        <w:rPr>
          <w:rFonts w:asciiTheme="minorHAnsi" w:hAnsiTheme="minorHAnsi"/>
          <w:i/>
          <w:iCs/>
          <w:sz w:val="22"/>
          <w:szCs w:val="22"/>
          <w:lang w:val="en-US"/>
        </w:rPr>
        <w:t>„Mulțumită training-urilor, la care am avut fericita ocazie să particip, am aflat mai multe despre elaborarea, planificarea și managementul bugetului local; cunoștințe care le voi aprofunda în viitor pentru a îmi fi utile în activitate”</w:t>
      </w:r>
      <w:r w:rsidRPr="00A12B72">
        <w:rPr>
          <w:rFonts w:asciiTheme="minorHAnsi" w:hAnsiTheme="minorHAnsi"/>
          <w:sz w:val="22"/>
          <w:szCs w:val="22"/>
          <w:lang w:val="en-US"/>
        </w:rPr>
        <w:t>, a declarat, în acest sens, Preda Tatiana, contabil în cadrul primăriei din comuna Răzeni, raionul Ialoveni.  Angela Ursu, contabil – șef din satul Ermoclia, raionul Ștefan Vodă a menționat de asemenea că “</w:t>
      </w:r>
      <w:r w:rsidRPr="00A12B72">
        <w:rPr>
          <w:rFonts w:asciiTheme="minorHAnsi" w:hAnsiTheme="minorHAnsi"/>
          <w:i/>
          <w:iCs/>
          <w:sz w:val="22"/>
          <w:szCs w:val="22"/>
          <w:lang w:val="en-US"/>
        </w:rPr>
        <w:t>luând în considerare că resursele locale sunt recepționate de la bugetul unităților administrativ – teritoriale de nivelul II, unele aspecte legate de finanțare nu sunt atât de cunoscute reprezentanților locale și, participând la training, am cunoscut noi informații pe care nu le cunoșteam nici eu atât de profund, cum ar fi unele formule și acum pot explica mai ușor consilierilor, angajaților, cât și specialiștilor din domeniu, felul în care sunt distribuiți banii, cum se fac transferurile etc.”</w:t>
      </w:r>
      <w:r w:rsidRPr="00A12B72">
        <w:rPr>
          <w:rFonts w:asciiTheme="minorHAnsi" w:hAnsiTheme="minorHAnsi"/>
          <w:sz w:val="22"/>
          <w:szCs w:val="22"/>
          <w:lang w:val="en-US"/>
        </w:rPr>
        <w:t>.</w:t>
      </w:r>
    </w:p>
    <w:p w:rsidR="00C24EC0" w:rsidRPr="00A12B72" w:rsidRDefault="00C24EC0" w:rsidP="00C24EC0">
      <w:pPr>
        <w:pStyle w:val="NormalWeb"/>
        <w:spacing w:line="299" w:lineRule="atLeast"/>
        <w:jc w:val="both"/>
        <w:rPr>
          <w:rFonts w:asciiTheme="minorHAnsi" w:hAnsiTheme="minorHAnsi"/>
          <w:sz w:val="22"/>
          <w:szCs w:val="22"/>
          <w:lang w:val="en-US"/>
        </w:rPr>
      </w:pPr>
      <w:r w:rsidRPr="00A12B72">
        <w:rPr>
          <w:rFonts w:asciiTheme="minorHAnsi" w:hAnsiTheme="minorHAnsi"/>
          <w:sz w:val="22"/>
          <w:szCs w:val="22"/>
          <w:lang w:val="en-US"/>
        </w:rPr>
        <w:t>Proiectul "</w:t>
      </w:r>
      <w:r w:rsidRPr="00A12B72">
        <w:rPr>
          <w:rFonts w:asciiTheme="minorHAnsi" w:hAnsiTheme="minorHAnsi"/>
          <w:i/>
          <w:iCs/>
          <w:sz w:val="22"/>
          <w:szCs w:val="22"/>
          <w:lang w:val="en-US"/>
        </w:rPr>
        <w:t>Elaborarea și implementarea programelor de consolidare a capacităților pentru îmbunătățirea managementului finanțelor public în administrația publică locală</w:t>
      </w:r>
      <w:r w:rsidRPr="00A12B72">
        <w:rPr>
          <w:rFonts w:asciiTheme="minorHAnsi" w:hAnsiTheme="minorHAnsi"/>
          <w:sz w:val="22"/>
          <w:szCs w:val="22"/>
          <w:lang w:val="en-US"/>
        </w:rPr>
        <w:t xml:space="preserve">”, are o durată de 23 de luni, având scopul de a susține autoritățile administrației publice locale în ceea </w:t>
      </w:r>
      <w:proofErr w:type="gramStart"/>
      <w:r w:rsidRPr="00A12B72">
        <w:rPr>
          <w:rFonts w:asciiTheme="minorHAnsi" w:hAnsiTheme="minorHAnsi"/>
          <w:sz w:val="22"/>
          <w:szCs w:val="22"/>
          <w:lang w:val="en-US"/>
        </w:rPr>
        <w:t>ce</w:t>
      </w:r>
      <w:proofErr w:type="gramEnd"/>
      <w:r w:rsidRPr="00A12B72">
        <w:rPr>
          <w:rFonts w:asciiTheme="minorHAnsi" w:hAnsiTheme="minorHAnsi"/>
          <w:sz w:val="22"/>
          <w:szCs w:val="22"/>
          <w:lang w:val="en-US"/>
        </w:rPr>
        <w:t xml:space="preserve"> privește managementul finanțelor publice și colectarea impozitelor și taxelor la nivel local.</w:t>
      </w:r>
    </w:p>
    <w:p w:rsidR="00C24EC0" w:rsidRPr="00A12B72" w:rsidRDefault="00C24EC0" w:rsidP="00C24EC0">
      <w:pPr>
        <w:pStyle w:val="NormalWeb"/>
        <w:spacing w:line="299" w:lineRule="atLeast"/>
        <w:jc w:val="both"/>
        <w:rPr>
          <w:rFonts w:asciiTheme="minorHAnsi" w:hAnsiTheme="minorHAnsi"/>
          <w:sz w:val="22"/>
          <w:szCs w:val="22"/>
          <w:lang w:val="en-US"/>
        </w:rPr>
      </w:pPr>
      <w:r w:rsidRPr="00A12B72">
        <w:rPr>
          <w:rFonts w:asciiTheme="minorHAnsi" w:hAnsiTheme="minorHAnsi"/>
          <w:sz w:val="22"/>
          <w:szCs w:val="22"/>
          <w:lang w:val="en-US"/>
        </w:rPr>
        <w:lastRenderedPageBreak/>
        <w:t xml:space="preserve">Pentru detalii, contactați Coordonatorul Relații Publice al </w:t>
      </w:r>
      <w:proofErr w:type="gramStart"/>
      <w:r w:rsidRPr="00A12B72">
        <w:rPr>
          <w:rFonts w:asciiTheme="minorHAnsi" w:hAnsiTheme="minorHAnsi"/>
          <w:sz w:val="22"/>
          <w:szCs w:val="22"/>
          <w:lang w:val="en-US"/>
        </w:rPr>
        <w:t>IDIS ”</w:t>
      </w:r>
      <w:proofErr w:type="gramEnd"/>
      <w:r w:rsidRPr="00A12B72">
        <w:rPr>
          <w:rFonts w:asciiTheme="minorHAnsi" w:hAnsiTheme="minorHAnsi"/>
          <w:sz w:val="22"/>
          <w:szCs w:val="22"/>
          <w:lang w:val="en-US"/>
        </w:rPr>
        <w:t>Viitorul”, Diana Lungu la numărul de telefon 0 22 221844 sau la adresa de e-mail </w:t>
      </w:r>
      <w:hyperlink r:id="rId20" w:history="1">
        <w:r w:rsidRPr="00A12B72">
          <w:rPr>
            <w:rStyle w:val="Hyperlink"/>
            <w:rFonts w:asciiTheme="minorHAnsi" w:hAnsiTheme="minorHAnsi"/>
            <w:sz w:val="22"/>
            <w:szCs w:val="22"/>
            <w:lang w:val="en-US"/>
          </w:rPr>
          <w:t>diana.lungu@viitorul.org</w:t>
        </w:r>
      </w:hyperlink>
    </w:p>
    <w:p w:rsidR="00A12B72" w:rsidRPr="00A12B72" w:rsidRDefault="00C24EC0" w:rsidP="002C0D80">
      <w:pPr>
        <w:pStyle w:val="NormalWeb"/>
        <w:spacing w:line="299" w:lineRule="atLeast"/>
        <w:jc w:val="both"/>
        <w:rPr>
          <w:rFonts w:asciiTheme="minorHAnsi" w:hAnsiTheme="minorHAnsi"/>
          <w:sz w:val="22"/>
          <w:szCs w:val="22"/>
          <w:lang w:val="en-US"/>
        </w:rPr>
      </w:pPr>
      <w:hyperlink r:id="rId21" w:history="1">
        <w:r w:rsidRPr="00A12B72">
          <w:rPr>
            <w:rStyle w:val="Hyperlink"/>
            <w:rFonts w:asciiTheme="minorHAnsi" w:hAnsiTheme="minorHAnsi"/>
            <w:lang w:val="en-US"/>
          </w:rPr>
          <w:t>http://viitorul.org/</w:t>
        </w:r>
      </w:hyperlink>
      <w:r w:rsidRPr="00A12B72">
        <w:rPr>
          <w:rFonts w:asciiTheme="minorHAnsi" w:hAnsiTheme="minorHAnsi"/>
          <w:sz w:val="22"/>
          <w:szCs w:val="22"/>
          <w:lang w:val="en-US"/>
        </w:rPr>
        <w:t xml:space="preserve"> </w:t>
      </w:r>
    </w:p>
    <w:p w:rsidR="00A12B72" w:rsidRPr="00A12B72" w:rsidRDefault="00A12B72" w:rsidP="002C0D80">
      <w:pPr>
        <w:pStyle w:val="NormalWeb"/>
        <w:spacing w:line="299" w:lineRule="atLeast"/>
        <w:jc w:val="both"/>
        <w:rPr>
          <w:rFonts w:asciiTheme="minorHAnsi" w:hAnsiTheme="minorHAnsi"/>
          <w:sz w:val="22"/>
          <w:szCs w:val="22"/>
          <w:lang w:val="en-US"/>
        </w:rPr>
      </w:pPr>
    </w:p>
    <w:p w:rsidR="002C0D80" w:rsidRPr="00A12B72" w:rsidRDefault="00A12B72" w:rsidP="00A12B72">
      <w:pPr>
        <w:pStyle w:val="NormalWeb"/>
        <w:spacing w:line="299" w:lineRule="atLeast"/>
        <w:jc w:val="center"/>
        <w:rPr>
          <w:rFonts w:asciiTheme="minorHAnsi" w:hAnsiTheme="minorHAnsi"/>
          <w:b/>
          <w:color w:val="365F91" w:themeColor="accent1" w:themeShade="BF"/>
          <w:sz w:val="26"/>
          <w:szCs w:val="26"/>
          <w:u w:val="single"/>
          <w:lang w:val="en-US"/>
        </w:rPr>
      </w:pPr>
      <w:r w:rsidRPr="00A12B72">
        <w:rPr>
          <w:rFonts w:asciiTheme="minorHAnsi" w:hAnsiTheme="minorHAnsi"/>
          <w:b/>
          <w:color w:val="365F91" w:themeColor="accent1" w:themeShade="BF"/>
          <w:sz w:val="26"/>
          <w:szCs w:val="26"/>
          <w:u w:val="single"/>
          <w:lang w:val="en-US"/>
        </w:rPr>
        <w:t>MOLDOVA PLĂTEŞTE 49 MILIOANE DE LEI CA SĂ FACĂ PARTE DIN ORGANIZAŢIILE INTERNAŢIONALE</w:t>
      </w:r>
    </w:p>
    <w:p w:rsidR="002C0D80" w:rsidRPr="00A12B72" w:rsidRDefault="002C0D80" w:rsidP="002C0D80">
      <w:pPr>
        <w:pStyle w:val="NormalWeb"/>
        <w:spacing w:line="299" w:lineRule="atLeast"/>
        <w:jc w:val="center"/>
        <w:rPr>
          <w:rFonts w:asciiTheme="minorHAnsi" w:hAnsiTheme="minorHAnsi"/>
          <w:lang w:val="en-US"/>
        </w:rPr>
      </w:pPr>
      <w:r w:rsidRPr="00A12B72">
        <w:rPr>
          <w:rFonts w:asciiTheme="minorHAnsi" w:hAnsiTheme="minorHAnsi"/>
          <w:noProof/>
        </w:rPr>
        <w:drawing>
          <wp:inline distT="0" distB="0" distL="0" distR="0">
            <wp:extent cx="2863850" cy="1906270"/>
            <wp:effectExtent l="19050" t="0" r="0" b="0"/>
            <wp:docPr id="10" name="Picture 10" descr="http://eco.md/images/international/be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co.md/images/international/berd.jpg"/>
                    <pic:cNvPicPr>
                      <a:picLocks noChangeAspect="1" noChangeArrowheads="1"/>
                    </pic:cNvPicPr>
                  </pic:nvPicPr>
                  <pic:blipFill>
                    <a:blip r:embed="rId22" cstate="print"/>
                    <a:srcRect/>
                    <a:stretch>
                      <a:fillRect/>
                    </a:stretch>
                  </pic:blipFill>
                  <pic:spPr bwMode="auto">
                    <a:xfrm>
                      <a:off x="0" y="0"/>
                      <a:ext cx="2863850" cy="1906270"/>
                    </a:xfrm>
                    <a:prstGeom prst="rect">
                      <a:avLst/>
                    </a:prstGeom>
                    <a:noFill/>
                    <a:ln w="9525">
                      <a:noFill/>
                      <a:miter lim="800000"/>
                      <a:headEnd/>
                      <a:tailEnd/>
                    </a:ln>
                  </pic:spPr>
                </pic:pic>
              </a:graphicData>
            </a:graphic>
          </wp:inline>
        </w:drawing>
      </w:r>
    </w:p>
    <w:p w:rsidR="002C0D80" w:rsidRPr="00A12B72" w:rsidRDefault="002C0D80" w:rsidP="00A12B72">
      <w:pPr>
        <w:pStyle w:val="NormalWeb"/>
        <w:spacing w:line="299" w:lineRule="atLeast"/>
        <w:jc w:val="both"/>
        <w:rPr>
          <w:rFonts w:asciiTheme="minorHAnsi" w:hAnsiTheme="minorHAnsi"/>
          <w:sz w:val="22"/>
          <w:szCs w:val="22"/>
          <w:lang w:val="en-US"/>
        </w:rPr>
      </w:pPr>
      <w:r w:rsidRPr="00A12B72">
        <w:rPr>
          <w:rFonts w:asciiTheme="minorHAnsi" w:hAnsiTheme="minorHAnsi"/>
          <w:b/>
          <w:bCs/>
          <w:sz w:val="22"/>
          <w:szCs w:val="22"/>
          <w:lang w:val="en-US"/>
        </w:rPr>
        <w:t xml:space="preserve">Republica Moldova urmează să achite din bugetul de stat pentru anul curent 49,3 milioane de lei pentru cotele de membru şi datoriile față de organizațiile internaționale din care face parte. </w:t>
      </w:r>
      <w:proofErr w:type="gramStart"/>
      <w:r w:rsidRPr="00A12B72">
        <w:rPr>
          <w:rFonts w:asciiTheme="minorHAnsi" w:hAnsiTheme="minorHAnsi"/>
          <w:b/>
          <w:bCs/>
          <w:sz w:val="22"/>
          <w:szCs w:val="22"/>
          <w:lang w:val="en-US"/>
        </w:rPr>
        <w:t>Un</w:t>
      </w:r>
      <w:proofErr w:type="gramEnd"/>
      <w:r w:rsidRPr="00A12B72">
        <w:rPr>
          <w:rFonts w:asciiTheme="minorHAnsi" w:hAnsiTheme="minorHAnsi"/>
          <w:b/>
          <w:bCs/>
          <w:sz w:val="22"/>
          <w:szCs w:val="22"/>
          <w:lang w:val="en-US"/>
        </w:rPr>
        <w:t xml:space="preserve"> proiect de hotărâre în acest sens a fost aprobat astăzi de Guvern. </w:t>
      </w:r>
    </w:p>
    <w:p w:rsidR="002C0D80" w:rsidRPr="00A12B72" w:rsidRDefault="002C0D80" w:rsidP="00A12B72">
      <w:pPr>
        <w:pStyle w:val="NormalWeb"/>
        <w:spacing w:line="299" w:lineRule="atLeast"/>
        <w:jc w:val="both"/>
        <w:rPr>
          <w:rFonts w:asciiTheme="minorHAnsi" w:hAnsiTheme="minorHAnsi"/>
          <w:sz w:val="22"/>
          <w:szCs w:val="22"/>
          <w:lang w:val="en-US"/>
        </w:rPr>
      </w:pPr>
      <w:r w:rsidRPr="00A12B72">
        <w:rPr>
          <w:rFonts w:asciiTheme="minorHAnsi" w:hAnsiTheme="minorHAnsi"/>
          <w:sz w:val="22"/>
          <w:szCs w:val="22"/>
          <w:lang w:val="en-US"/>
        </w:rPr>
        <w:t xml:space="preserve">Cea mai mare parte a sumei, </w:t>
      </w:r>
      <w:proofErr w:type="gramStart"/>
      <w:r w:rsidRPr="00A12B72">
        <w:rPr>
          <w:rFonts w:asciiTheme="minorHAnsi" w:hAnsiTheme="minorHAnsi"/>
          <w:sz w:val="22"/>
          <w:szCs w:val="22"/>
          <w:lang w:val="en-US"/>
        </w:rPr>
        <w:t>circa 41,759 mil</w:t>
      </w:r>
      <w:proofErr w:type="gramEnd"/>
      <w:r w:rsidRPr="00A12B72">
        <w:rPr>
          <w:rFonts w:asciiTheme="minorHAnsi" w:hAnsiTheme="minorHAnsi"/>
          <w:sz w:val="22"/>
          <w:szCs w:val="22"/>
          <w:lang w:val="en-US"/>
        </w:rPr>
        <w:t xml:space="preserve">. </w:t>
      </w:r>
      <w:proofErr w:type="gramStart"/>
      <w:r w:rsidRPr="00A12B72">
        <w:rPr>
          <w:rFonts w:asciiTheme="minorHAnsi" w:hAnsiTheme="minorHAnsi"/>
          <w:sz w:val="22"/>
          <w:szCs w:val="22"/>
          <w:lang w:val="en-US"/>
        </w:rPr>
        <w:t>de</w:t>
      </w:r>
      <w:proofErr w:type="gramEnd"/>
      <w:r w:rsidRPr="00A12B72">
        <w:rPr>
          <w:rFonts w:asciiTheme="minorHAnsi" w:hAnsiTheme="minorHAnsi"/>
          <w:sz w:val="22"/>
          <w:szCs w:val="22"/>
          <w:lang w:val="en-US"/>
        </w:rPr>
        <w:t xml:space="preserve"> lei va fi vărsată în contul organismelor internaționale, alte circa 4,7 mil. </w:t>
      </w:r>
      <w:proofErr w:type="gramStart"/>
      <w:r w:rsidRPr="00A12B72">
        <w:rPr>
          <w:rFonts w:asciiTheme="minorHAnsi" w:hAnsiTheme="minorHAnsi"/>
          <w:sz w:val="22"/>
          <w:szCs w:val="22"/>
          <w:lang w:val="en-US"/>
        </w:rPr>
        <w:t>vor</w:t>
      </w:r>
      <w:proofErr w:type="gramEnd"/>
      <w:r w:rsidRPr="00A12B72">
        <w:rPr>
          <w:rFonts w:asciiTheme="minorHAnsi" w:hAnsiTheme="minorHAnsi"/>
          <w:sz w:val="22"/>
          <w:szCs w:val="22"/>
          <w:lang w:val="en-US"/>
        </w:rPr>
        <w:t xml:space="preserve"> fi achitate organizațiilor CSI, iar 2,85 mil. </w:t>
      </w:r>
      <w:proofErr w:type="gramStart"/>
      <w:r w:rsidRPr="00A12B72">
        <w:rPr>
          <w:rFonts w:asciiTheme="minorHAnsi" w:hAnsiTheme="minorHAnsi"/>
          <w:sz w:val="22"/>
          <w:szCs w:val="22"/>
          <w:lang w:val="en-US"/>
        </w:rPr>
        <w:t>lei</w:t>
      </w:r>
      <w:proofErr w:type="gramEnd"/>
      <w:r w:rsidRPr="00A12B72">
        <w:rPr>
          <w:rFonts w:asciiTheme="minorHAnsi" w:hAnsiTheme="minorHAnsi"/>
          <w:sz w:val="22"/>
          <w:szCs w:val="22"/>
          <w:lang w:val="en-US"/>
        </w:rPr>
        <w:t xml:space="preserve"> vor fi plătite pentru cota RM în organizațiile parlamentare.</w:t>
      </w:r>
    </w:p>
    <w:p w:rsidR="002C0D80" w:rsidRPr="00A12B72" w:rsidRDefault="002C0D80" w:rsidP="00A12B72">
      <w:pPr>
        <w:pStyle w:val="NormalWeb"/>
        <w:spacing w:line="299" w:lineRule="atLeast"/>
        <w:jc w:val="both"/>
        <w:rPr>
          <w:rFonts w:asciiTheme="minorHAnsi" w:hAnsiTheme="minorHAnsi"/>
          <w:sz w:val="22"/>
          <w:szCs w:val="22"/>
          <w:lang w:val="en-US"/>
        </w:rPr>
      </w:pPr>
      <w:r w:rsidRPr="00A12B72">
        <w:rPr>
          <w:rFonts w:asciiTheme="minorHAnsi" w:hAnsiTheme="minorHAnsi"/>
          <w:sz w:val="22"/>
          <w:szCs w:val="22"/>
          <w:lang w:val="en-US"/>
        </w:rPr>
        <w:t>Astfel, în 2013, Moldova își va asigura prezența în Consiliul Europei cu 5</w:t>
      </w:r>
      <w:proofErr w:type="gramStart"/>
      <w:r w:rsidRPr="00A12B72">
        <w:rPr>
          <w:rFonts w:asciiTheme="minorHAnsi" w:hAnsiTheme="minorHAnsi"/>
          <w:sz w:val="22"/>
          <w:szCs w:val="22"/>
          <w:lang w:val="en-US"/>
        </w:rPr>
        <w:t>,5</w:t>
      </w:r>
      <w:proofErr w:type="gramEnd"/>
      <w:r w:rsidRPr="00A12B72">
        <w:rPr>
          <w:rFonts w:asciiTheme="minorHAnsi" w:hAnsiTheme="minorHAnsi"/>
          <w:sz w:val="22"/>
          <w:szCs w:val="22"/>
          <w:lang w:val="en-US"/>
        </w:rPr>
        <w:t xml:space="preserve"> mil. </w:t>
      </w:r>
      <w:proofErr w:type="gramStart"/>
      <w:r w:rsidRPr="00A12B72">
        <w:rPr>
          <w:rFonts w:asciiTheme="minorHAnsi" w:hAnsiTheme="minorHAnsi"/>
          <w:sz w:val="22"/>
          <w:szCs w:val="22"/>
          <w:lang w:val="en-US"/>
        </w:rPr>
        <w:t>lei</w:t>
      </w:r>
      <w:proofErr w:type="gramEnd"/>
      <w:r w:rsidRPr="00A12B72">
        <w:rPr>
          <w:rFonts w:asciiTheme="minorHAnsi" w:hAnsiTheme="minorHAnsi"/>
          <w:sz w:val="22"/>
          <w:szCs w:val="22"/>
          <w:lang w:val="en-US"/>
        </w:rPr>
        <w:t xml:space="preserve">. Totodată, cele mai </w:t>
      </w:r>
      <w:proofErr w:type="gramStart"/>
      <w:r w:rsidRPr="00A12B72">
        <w:rPr>
          <w:rFonts w:asciiTheme="minorHAnsi" w:hAnsiTheme="minorHAnsi"/>
          <w:sz w:val="22"/>
          <w:szCs w:val="22"/>
          <w:lang w:val="en-US"/>
        </w:rPr>
        <w:t>mari</w:t>
      </w:r>
      <w:proofErr w:type="gramEnd"/>
      <w:r w:rsidRPr="00A12B72">
        <w:rPr>
          <w:rFonts w:asciiTheme="minorHAnsi" w:hAnsiTheme="minorHAnsi"/>
          <w:sz w:val="22"/>
          <w:szCs w:val="22"/>
          <w:lang w:val="en-US"/>
        </w:rPr>
        <w:t xml:space="preserve"> sume vor fi plătite către Banca Internațională pentru Reconstrucție și Dezvoltare (BIRD) și Banca Europeană pentru Reconstrucție și Dezvoltare (BERD), ambele urmând a primi câte patru milioane de lei.</w:t>
      </w:r>
    </w:p>
    <w:p w:rsidR="002C0D80" w:rsidRPr="00A12B72" w:rsidRDefault="002C0D80" w:rsidP="00A12B72">
      <w:pPr>
        <w:pStyle w:val="NormalWeb"/>
        <w:spacing w:line="299" w:lineRule="atLeast"/>
        <w:jc w:val="both"/>
        <w:rPr>
          <w:rFonts w:asciiTheme="minorHAnsi" w:hAnsiTheme="minorHAnsi"/>
          <w:sz w:val="22"/>
          <w:szCs w:val="22"/>
          <w:lang w:val="en-US"/>
        </w:rPr>
      </w:pPr>
      <w:r w:rsidRPr="00A12B72">
        <w:rPr>
          <w:rFonts w:asciiTheme="minorHAnsi" w:hAnsiTheme="minorHAnsi"/>
          <w:sz w:val="22"/>
          <w:szCs w:val="22"/>
          <w:lang w:val="en-US"/>
        </w:rPr>
        <w:t>Cele mai mici cotizații vor fi transferate pe conturile Agenţiei Internaţionale pentru Energie Regenerabilă (IRENA) şi Organizaţiei Internaţionale a Instituţiilor Supreme de Control al Finanţelor Publice (INTOSAI), care vor primi câte 3,8 mii lei și, respectiv, 6,7 mii lei.</w:t>
      </w:r>
    </w:p>
    <w:p w:rsidR="002C0D80" w:rsidRPr="00A12B72" w:rsidRDefault="002C0D80" w:rsidP="00A12B72">
      <w:pPr>
        <w:pStyle w:val="NormalWeb"/>
        <w:spacing w:line="299" w:lineRule="atLeast"/>
        <w:jc w:val="both"/>
        <w:rPr>
          <w:rFonts w:asciiTheme="minorHAnsi" w:hAnsiTheme="minorHAnsi"/>
          <w:sz w:val="22"/>
          <w:szCs w:val="22"/>
          <w:lang w:val="en-US"/>
        </w:rPr>
      </w:pPr>
      <w:r w:rsidRPr="00A12B72">
        <w:rPr>
          <w:rFonts w:asciiTheme="minorHAnsi" w:hAnsiTheme="minorHAnsi"/>
          <w:sz w:val="22"/>
          <w:szCs w:val="22"/>
          <w:lang w:val="en-US"/>
        </w:rPr>
        <w:t xml:space="preserve">Actualmente Republica Moldova </w:t>
      </w:r>
      <w:proofErr w:type="gramStart"/>
      <w:r w:rsidRPr="00A12B72">
        <w:rPr>
          <w:rFonts w:asciiTheme="minorHAnsi" w:hAnsiTheme="minorHAnsi"/>
          <w:sz w:val="22"/>
          <w:szCs w:val="22"/>
          <w:lang w:val="en-US"/>
        </w:rPr>
        <w:t>este</w:t>
      </w:r>
      <w:proofErr w:type="gramEnd"/>
      <w:r w:rsidRPr="00A12B72">
        <w:rPr>
          <w:rFonts w:asciiTheme="minorHAnsi" w:hAnsiTheme="minorHAnsi"/>
          <w:sz w:val="22"/>
          <w:szCs w:val="22"/>
          <w:lang w:val="en-US"/>
        </w:rPr>
        <w:t xml:space="preserve"> membru a 68 de organizații internaționale și regionale.</w:t>
      </w:r>
    </w:p>
    <w:p w:rsidR="00BC1349" w:rsidRPr="00BC1349" w:rsidRDefault="002C0D80" w:rsidP="00BC1349">
      <w:pPr>
        <w:pStyle w:val="NormalWeb"/>
        <w:shd w:val="clear" w:color="auto" w:fill="FFFFFF"/>
        <w:spacing w:line="299" w:lineRule="atLeast"/>
        <w:jc w:val="both"/>
        <w:rPr>
          <w:rFonts w:asciiTheme="minorHAnsi" w:hAnsiTheme="minorHAnsi"/>
          <w:sz w:val="22"/>
          <w:szCs w:val="22"/>
          <w:lang w:val="en-US"/>
        </w:rPr>
      </w:pPr>
      <w:hyperlink r:id="rId23" w:history="1">
        <w:r w:rsidRPr="00A12B72">
          <w:rPr>
            <w:rStyle w:val="Hyperlink"/>
            <w:rFonts w:asciiTheme="minorHAnsi" w:hAnsiTheme="minorHAnsi"/>
            <w:sz w:val="22"/>
            <w:szCs w:val="22"/>
            <w:lang w:val="en-US"/>
          </w:rPr>
          <w:t>http://eco.md/</w:t>
        </w:r>
      </w:hyperlink>
      <w:r w:rsidRPr="00A12B72">
        <w:rPr>
          <w:rFonts w:asciiTheme="minorHAnsi" w:hAnsiTheme="minorHAnsi"/>
          <w:sz w:val="22"/>
          <w:szCs w:val="22"/>
          <w:lang w:val="en-US"/>
        </w:rPr>
        <w:t xml:space="preserve"> </w:t>
      </w:r>
    </w:p>
    <w:p w:rsidR="002C0D80" w:rsidRPr="00BC1349" w:rsidRDefault="001B20F2" w:rsidP="002C0D80">
      <w:pPr>
        <w:pStyle w:val="NormalWeb"/>
        <w:spacing w:line="299" w:lineRule="atLeast"/>
        <w:jc w:val="center"/>
        <w:rPr>
          <w:rFonts w:asciiTheme="minorHAnsi" w:hAnsiTheme="minorHAnsi"/>
          <w:noProof/>
          <w:color w:val="1F497D" w:themeColor="text2"/>
          <w:sz w:val="26"/>
          <w:szCs w:val="26"/>
          <w:lang w:val="ro-RO"/>
        </w:rPr>
      </w:pPr>
      <w:r w:rsidRPr="001B20F2">
        <w:rPr>
          <w:rFonts w:asciiTheme="minorHAnsi" w:hAnsiTheme="minorHAnsi"/>
          <w:b/>
          <w:color w:val="1F497D" w:themeColor="text2"/>
          <w:u w:val="single"/>
          <w:lang w:val="ro-RO"/>
        </w:rPr>
        <w:br/>
      </w:r>
      <w:r w:rsidRPr="00BC1349">
        <w:rPr>
          <w:rFonts w:asciiTheme="minorHAnsi" w:hAnsiTheme="minorHAnsi"/>
          <w:b/>
          <w:bCs/>
          <w:color w:val="1F497D" w:themeColor="text2"/>
          <w:sz w:val="26"/>
          <w:szCs w:val="26"/>
          <w:u w:val="single"/>
          <w:lang w:val="ro-RO"/>
        </w:rPr>
        <w:t>A FOST SEMNAT PRIMUL CONTRACT DE REABILITARE A SISTEMELOR DE IRIGARE DE PE RÂUL PRUT</w:t>
      </w:r>
    </w:p>
    <w:p w:rsidR="001B20F2" w:rsidRPr="001B20F2" w:rsidRDefault="001B20F2" w:rsidP="001B20F2">
      <w:pPr>
        <w:pStyle w:val="NormalWeb"/>
        <w:shd w:val="clear" w:color="auto" w:fill="FFFFFF"/>
        <w:spacing w:line="299" w:lineRule="atLeast"/>
        <w:jc w:val="both"/>
        <w:rPr>
          <w:rFonts w:asciiTheme="minorHAnsi" w:hAnsiTheme="minorHAnsi"/>
          <w:b/>
          <w:bCs/>
          <w:color w:val="000000" w:themeColor="text1"/>
          <w:sz w:val="22"/>
          <w:szCs w:val="22"/>
          <w:lang w:val="en-US"/>
        </w:rPr>
      </w:pPr>
      <w:proofErr w:type="gramStart"/>
      <w:r w:rsidRPr="001B20F2">
        <w:rPr>
          <w:rFonts w:asciiTheme="minorHAnsi" w:hAnsiTheme="minorHAnsi"/>
          <w:b/>
          <w:bCs/>
          <w:color w:val="000000" w:themeColor="text1"/>
          <w:sz w:val="22"/>
          <w:szCs w:val="22"/>
          <w:lang w:val="en-US"/>
        </w:rPr>
        <w:t>Fondul Provocările Mileniului Moldova și compania franceză SADE au fost semnat primul contract de reabilitare a sistemelor de irigare de pe râul Prut.</w:t>
      </w:r>
      <w:proofErr w:type="gramEnd"/>
      <w:r w:rsidRPr="001B20F2">
        <w:rPr>
          <w:rFonts w:asciiTheme="minorHAnsi" w:hAnsiTheme="minorHAnsi"/>
          <w:b/>
          <w:bCs/>
          <w:color w:val="000000" w:themeColor="text1"/>
          <w:sz w:val="22"/>
          <w:szCs w:val="22"/>
          <w:lang w:val="en-US"/>
        </w:rPr>
        <w:t xml:space="preserve"> Reabilitarea sistemelor de irigare în Blindești, </w:t>
      </w:r>
      <w:r w:rsidRPr="001B20F2">
        <w:rPr>
          <w:rFonts w:asciiTheme="minorHAnsi" w:hAnsiTheme="minorHAnsi"/>
          <w:b/>
          <w:bCs/>
          <w:color w:val="000000" w:themeColor="text1"/>
          <w:sz w:val="22"/>
          <w:szCs w:val="22"/>
          <w:lang w:val="en-US"/>
        </w:rPr>
        <w:lastRenderedPageBreak/>
        <w:t xml:space="preserve">Grozești și Leova Sud, situate pe malurile râului Prut, </w:t>
      </w:r>
      <w:proofErr w:type="gramStart"/>
      <w:r w:rsidRPr="001B20F2">
        <w:rPr>
          <w:rFonts w:asciiTheme="minorHAnsi" w:hAnsiTheme="minorHAnsi"/>
          <w:b/>
          <w:bCs/>
          <w:color w:val="000000" w:themeColor="text1"/>
          <w:sz w:val="22"/>
          <w:szCs w:val="22"/>
          <w:lang w:val="en-US"/>
        </w:rPr>
        <w:t>va</w:t>
      </w:r>
      <w:proofErr w:type="gramEnd"/>
      <w:r w:rsidRPr="001B20F2">
        <w:rPr>
          <w:rFonts w:asciiTheme="minorHAnsi" w:hAnsiTheme="minorHAnsi"/>
          <w:b/>
          <w:bCs/>
          <w:color w:val="000000" w:themeColor="text1"/>
          <w:sz w:val="22"/>
          <w:szCs w:val="22"/>
          <w:lang w:val="en-US"/>
        </w:rPr>
        <w:t xml:space="preserve"> costa circa 23 de milioane de dolari. Banii vor fi alocați din fondurile Programului Compact al Guvernului SUA, informează UNIMEDIA.</w:t>
      </w:r>
    </w:p>
    <w:p w:rsidR="001B20F2" w:rsidRPr="001B20F2" w:rsidRDefault="001B20F2" w:rsidP="001B20F2">
      <w:pPr>
        <w:pStyle w:val="NormalWeb"/>
        <w:spacing w:line="299" w:lineRule="atLeast"/>
        <w:jc w:val="both"/>
        <w:rPr>
          <w:rFonts w:asciiTheme="minorHAnsi" w:hAnsiTheme="minorHAnsi"/>
          <w:color w:val="000000" w:themeColor="text1"/>
          <w:sz w:val="22"/>
          <w:szCs w:val="22"/>
          <w:lang w:val="en-US"/>
        </w:rPr>
      </w:pPr>
      <w:r w:rsidRPr="001B20F2">
        <w:rPr>
          <w:rFonts w:asciiTheme="minorHAnsi" w:hAnsiTheme="minorHAnsi"/>
          <w:color w:val="000000" w:themeColor="text1"/>
          <w:sz w:val="22"/>
          <w:szCs w:val="22"/>
          <w:lang w:val="en-US"/>
        </w:rPr>
        <w:t>De sistemele reabilitate vor beneficia peste 1300 de producători agricoli care activează în aria celor 3 sisteme de irigare. Reconstrucția și modernizarea sistemelor de irigare va permite irigarea a peste 2667 de hectare de teren agricol, iar datorită posibilităților tehnice fermierii, cu investiții private, vor putea ulterior extinde suprafața irigată cu încă 1300 de hectare.</w:t>
      </w:r>
    </w:p>
    <w:p w:rsidR="001B20F2" w:rsidRPr="001B20F2" w:rsidRDefault="001B20F2" w:rsidP="001B20F2">
      <w:pPr>
        <w:pStyle w:val="NormalWeb"/>
        <w:spacing w:line="299" w:lineRule="atLeast"/>
        <w:jc w:val="both"/>
        <w:rPr>
          <w:rFonts w:asciiTheme="minorHAnsi" w:hAnsiTheme="minorHAnsi"/>
          <w:color w:val="000000" w:themeColor="text1"/>
          <w:sz w:val="22"/>
          <w:szCs w:val="22"/>
          <w:lang w:val="en-US"/>
        </w:rPr>
      </w:pPr>
      <w:r w:rsidRPr="001B20F2">
        <w:rPr>
          <w:rFonts w:asciiTheme="minorHAnsi" w:hAnsiTheme="minorHAnsi"/>
          <w:color w:val="000000" w:themeColor="text1"/>
          <w:sz w:val="22"/>
          <w:szCs w:val="22"/>
          <w:lang w:val="en-US"/>
        </w:rPr>
        <w:t>Lucrările de reabilitare a celor trei sisteme de irigare situate pe râul Prut vor fi efectuate în următoarele 18 luni și vor include înlocuirea echipamentului electromecanic cu echipament modern, dotarea cu echipamente electronice de control al regimului de lucru al pompelor, substituirea rețelei de distribuție a apei cu țevi din polietilenă de densitate înaltă, înlocuirea hidranților, reconstrucția clădirilor stațiilor de pompare, instalarea contoarelor mobile pentru determinarea volumului de apă consumat.</w:t>
      </w:r>
    </w:p>
    <w:p w:rsidR="001B20F2" w:rsidRPr="001B20F2" w:rsidRDefault="001B20F2" w:rsidP="001B20F2">
      <w:pPr>
        <w:pStyle w:val="NormalWeb"/>
        <w:spacing w:line="299" w:lineRule="atLeast"/>
        <w:jc w:val="both"/>
        <w:rPr>
          <w:rFonts w:asciiTheme="minorHAnsi" w:hAnsiTheme="minorHAnsi"/>
          <w:color w:val="000000" w:themeColor="text1"/>
          <w:sz w:val="22"/>
          <w:szCs w:val="22"/>
          <w:lang w:val="en-US"/>
        </w:rPr>
      </w:pPr>
      <w:r w:rsidRPr="001B20F2">
        <w:rPr>
          <w:rFonts w:asciiTheme="minorHAnsi" w:hAnsiTheme="minorHAnsi"/>
          <w:color w:val="000000" w:themeColor="text1"/>
          <w:sz w:val="22"/>
          <w:szCs w:val="22"/>
          <w:lang w:val="en-US"/>
        </w:rPr>
        <w:t xml:space="preserve">În total vor fi instalați circa 104 mii de metri de țevi și vor fi reconstruite 7 stații de pompare, dotate cu 31 de pompe performante. Modernizarea sistemelor de irigare </w:t>
      </w:r>
      <w:proofErr w:type="gramStart"/>
      <w:r w:rsidRPr="001B20F2">
        <w:rPr>
          <w:rFonts w:asciiTheme="minorHAnsi" w:hAnsiTheme="minorHAnsi"/>
          <w:color w:val="000000" w:themeColor="text1"/>
          <w:sz w:val="22"/>
          <w:szCs w:val="22"/>
          <w:lang w:val="en-US"/>
        </w:rPr>
        <w:t>va</w:t>
      </w:r>
      <w:proofErr w:type="gramEnd"/>
      <w:r w:rsidRPr="001B20F2">
        <w:rPr>
          <w:rFonts w:asciiTheme="minorHAnsi" w:hAnsiTheme="minorHAnsi"/>
          <w:color w:val="000000" w:themeColor="text1"/>
          <w:sz w:val="22"/>
          <w:szCs w:val="22"/>
          <w:lang w:val="en-US"/>
        </w:rPr>
        <w:t xml:space="preserve"> permite producătorilor agricoli să optimizeze costurile de operare și întreținere a acestora, să utilizeze apa pentru irigații în funcție de necesitate, să reducă pierderile de apă din rețea datorită țevilor din polietilenă.</w:t>
      </w:r>
    </w:p>
    <w:p w:rsidR="001B20F2" w:rsidRPr="001B20F2" w:rsidRDefault="001B20F2" w:rsidP="001B20F2">
      <w:pPr>
        <w:pStyle w:val="NormalWeb"/>
        <w:spacing w:line="299" w:lineRule="atLeast"/>
        <w:jc w:val="both"/>
        <w:rPr>
          <w:rFonts w:asciiTheme="minorHAnsi" w:hAnsiTheme="minorHAnsi"/>
          <w:color w:val="000000" w:themeColor="text1"/>
          <w:sz w:val="22"/>
          <w:szCs w:val="22"/>
          <w:lang w:val="en-US"/>
        </w:rPr>
      </w:pPr>
      <w:proofErr w:type="gramStart"/>
      <w:r w:rsidRPr="001B20F2">
        <w:rPr>
          <w:rFonts w:asciiTheme="minorHAnsi" w:hAnsiTheme="minorHAnsi"/>
          <w:color w:val="000000" w:themeColor="text1"/>
          <w:sz w:val="22"/>
          <w:szCs w:val="22"/>
          <w:lang w:val="en-US"/>
        </w:rPr>
        <w:t>Sistemul de irigare Grozești funcționează parțial, iar sistemele de irigare Blindești și Leova Sud sunt distruse.</w:t>
      </w:r>
      <w:proofErr w:type="gramEnd"/>
      <w:r w:rsidRPr="001B20F2">
        <w:rPr>
          <w:rFonts w:asciiTheme="minorHAnsi" w:hAnsiTheme="minorHAnsi"/>
          <w:color w:val="000000" w:themeColor="text1"/>
          <w:sz w:val="22"/>
          <w:szCs w:val="22"/>
          <w:lang w:val="en-US"/>
        </w:rPr>
        <w:t xml:space="preserve"> </w:t>
      </w:r>
      <w:proofErr w:type="gramStart"/>
      <w:r w:rsidRPr="001B20F2">
        <w:rPr>
          <w:rFonts w:asciiTheme="minorHAnsi" w:hAnsiTheme="minorHAnsi"/>
          <w:color w:val="000000" w:themeColor="text1"/>
          <w:sz w:val="22"/>
          <w:szCs w:val="22"/>
          <w:lang w:val="en-US"/>
        </w:rPr>
        <w:t>Aceste sisteme nu au fost supuse reabilitării, deși au fost construite în anii 70 ai secolului trecut.</w:t>
      </w:r>
      <w:proofErr w:type="gramEnd"/>
      <w:r w:rsidRPr="001B20F2">
        <w:rPr>
          <w:rFonts w:asciiTheme="minorHAnsi" w:hAnsiTheme="minorHAnsi"/>
          <w:color w:val="000000" w:themeColor="text1"/>
          <w:sz w:val="22"/>
          <w:szCs w:val="22"/>
          <w:lang w:val="en-US"/>
        </w:rPr>
        <w:t xml:space="preserve"> Conform estimărilor, conductele din azbociment necesită substituire din considerente de impact asupra mediului și sănătății oamenilor, majoritatea țevilor de distribuire </w:t>
      </w:r>
      <w:proofErr w:type="gramStart"/>
      <w:r w:rsidRPr="001B20F2">
        <w:rPr>
          <w:rFonts w:asciiTheme="minorHAnsi" w:hAnsiTheme="minorHAnsi"/>
          <w:color w:val="000000" w:themeColor="text1"/>
          <w:sz w:val="22"/>
          <w:szCs w:val="22"/>
          <w:lang w:val="en-US"/>
        </w:rPr>
        <w:t>a</w:t>
      </w:r>
      <w:proofErr w:type="gramEnd"/>
      <w:r w:rsidRPr="001B20F2">
        <w:rPr>
          <w:rFonts w:asciiTheme="minorHAnsi" w:hAnsiTheme="minorHAnsi"/>
          <w:color w:val="000000" w:themeColor="text1"/>
          <w:sz w:val="22"/>
          <w:szCs w:val="22"/>
          <w:lang w:val="en-US"/>
        </w:rPr>
        <w:t xml:space="preserve"> apei sunt defectate, hidranții și vanele de aerisire lipsesc, pompele sunt deteriorate și necesită înlocuire, iar clădirile sunt deteriorate.</w:t>
      </w:r>
    </w:p>
    <w:p w:rsidR="00621CA3" w:rsidRPr="00621CA3" w:rsidRDefault="007E79A5" w:rsidP="00621CA3">
      <w:pPr>
        <w:pStyle w:val="NormalWeb"/>
        <w:shd w:val="clear" w:color="auto" w:fill="FFFFFF"/>
        <w:spacing w:line="299" w:lineRule="atLeast"/>
        <w:jc w:val="both"/>
        <w:rPr>
          <w:rFonts w:asciiTheme="minorHAnsi" w:hAnsiTheme="minorHAnsi"/>
          <w:color w:val="365F91" w:themeColor="accent1" w:themeShade="BF"/>
          <w:sz w:val="22"/>
          <w:szCs w:val="22"/>
          <w:lang w:val="ro-RO"/>
        </w:rPr>
      </w:pPr>
      <w:r w:rsidRPr="00A12B72">
        <w:rPr>
          <w:rFonts w:asciiTheme="minorHAnsi" w:hAnsiTheme="minorHAnsi"/>
          <w:color w:val="365F91" w:themeColor="accent1" w:themeShade="BF"/>
          <w:sz w:val="22"/>
          <w:szCs w:val="22"/>
          <w:lang w:val="ro-RO"/>
        </w:rPr>
        <w:t xml:space="preserve"> </w:t>
      </w:r>
      <w:hyperlink r:id="rId24" w:history="1">
        <w:r w:rsidR="001B20F2" w:rsidRPr="001B20F2">
          <w:rPr>
            <w:rStyle w:val="Hyperlink"/>
            <w:rFonts w:asciiTheme="minorHAnsi" w:hAnsiTheme="minorHAnsi"/>
            <w:sz w:val="22"/>
            <w:szCs w:val="22"/>
            <w:lang w:val="ro-RO"/>
          </w:rPr>
          <w:t>http://unimedia.info/stiri/a-fost-semnat-primul-contract-de-reabilitare-a-sistemelor-de-irigare-de-pe-raul-prut-70137.html</w:t>
        </w:r>
      </w:hyperlink>
    </w:p>
    <w:p w:rsidR="00621CA3" w:rsidRDefault="00621CA3" w:rsidP="002C0D80">
      <w:pPr>
        <w:pStyle w:val="NormalWeb"/>
        <w:spacing w:before="0" w:beforeAutospacing="0" w:after="0" w:afterAutospacing="0" w:line="312" w:lineRule="atLeast"/>
        <w:jc w:val="both"/>
        <w:textAlignment w:val="baseline"/>
        <w:rPr>
          <w:rFonts w:asciiTheme="minorHAnsi" w:hAnsiTheme="minorHAnsi"/>
          <w:b/>
          <w:color w:val="1F497D" w:themeColor="text2"/>
          <w:sz w:val="26"/>
          <w:szCs w:val="26"/>
          <w:u w:val="single"/>
          <w:lang w:val="en-US"/>
        </w:rPr>
      </w:pPr>
    </w:p>
    <w:p w:rsidR="00621CA3" w:rsidRPr="00621CA3" w:rsidRDefault="00621CA3" w:rsidP="00621CA3">
      <w:pPr>
        <w:pStyle w:val="NormalWeb"/>
        <w:spacing w:after="0" w:afterAutospacing="0" w:line="312" w:lineRule="atLeast"/>
        <w:jc w:val="center"/>
        <w:textAlignment w:val="baseline"/>
        <w:rPr>
          <w:rFonts w:asciiTheme="minorHAnsi" w:hAnsiTheme="minorHAnsi"/>
          <w:b/>
          <w:bCs/>
          <w:color w:val="1F497D" w:themeColor="text2"/>
          <w:sz w:val="26"/>
          <w:szCs w:val="26"/>
          <w:u w:val="single"/>
          <w:lang w:val="en-US"/>
        </w:rPr>
      </w:pPr>
      <w:r w:rsidRPr="00621CA3">
        <w:rPr>
          <w:rFonts w:asciiTheme="minorHAnsi" w:hAnsiTheme="minorHAnsi"/>
          <w:b/>
          <w:bCs/>
          <w:color w:val="1F497D" w:themeColor="text2"/>
          <w:sz w:val="26"/>
          <w:szCs w:val="26"/>
          <w:u w:val="single"/>
          <w:lang w:val="en-US"/>
        </w:rPr>
        <w:t xml:space="preserve">"APĂ-CANAL CHIŞINĂU" VA PRIMI UN CREDIT DE 63 DE MILIOANE DE </w:t>
      </w:r>
      <w:proofErr w:type="gramStart"/>
      <w:r w:rsidRPr="00621CA3">
        <w:rPr>
          <w:rFonts w:asciiTheme="minorHAnsi" w:hAnsiTheme="minorHAnsi"/>
          <w:b/>
          <w:bCs/>
          <w:color w:val="1F497D" w:themeColor="text2"/>
          <w:sz w:val="26"/>
          <w:szCs w:val="26"/>
          <w:u w:val="single"/>
          <w:lang w:val="en-US"/>
        </w:rPr>
        <w:t>EURO</w:t>
      </w:r>
      <w:proofErr w:type="gramEnd"/>
      <w:r w:rsidRPr="00621CA3">
        <w:rPr>
          <w:rFonts w:asciiTheme="minorHAnsi" w:hAnsiTheme="minorHAnsi"/>
          <w:b/>
          <w:bCs/>
          <w:color w:val="1F497D" w:themeColor="text2"/>
          <w:sz w:val="26"/>
          <w:szCs w:val="26"/>
          <w:u w:val="single"/>
          <w:lang w:val="en-US"/>
        </w:rPr>
        <w:t>. CUM VOR FI CHELTUIŢI BANII</w:t>
      </w:r>
    </w:p>
    <w:p w:rsidR="00621CA3" w:rsidRDefault="00621CA3" w:rsidP="002C0D80">
      <w:pPr>
        <w:pStyle w:val="NormalWeb"/>
        <w:spacing w:before="0" w:beforeAutospacing="0" w:after="0" w:afterAutospacing="0" w:line="312" w:lineRule="atLeast"/>
        <w:jc w:val="both"/>
        <w:textAlignment w:val="baseline"/>
        <w:rPr>
          <w:rFonts w:asciiTheme="minorHAnsi" w:hAnsiTheme="minorHAnsi"/>
          <w:b/>
          <w:color w:val="1F497D" w:themeColor="text2"/>
          <w:sz w:val="26"/>
          <w:szCs w:val="26"/>
          <w:u w:val="single"/>
          <w:lang w:val="en-US"/>
        </w:rPr>
      </w:pPr>
    </w:p>
    <w:p w:rsidR="00621CA3" w:rsidRPr="00621CA3" w:rsidRDefault="00621CA3" w:rsidP="00621CA3">
      <w:pPr>
        <w:pStyle w:val="NormalWeb"/>
        <w:shd w:val="clear" w:color="auto" w:fill="FFFFFF"/>
        <w:spacing w:before="0" w:beforeAutospacing="0" w:after="240" w:afterAutospacing="0"/>
        <w:jc w:val="both"/>
        <w:rPr>
          <w:rFonts w:asciiTheme="minorHAnsi" w:hAnsiTheme="minorHAnsi" w:cs="Tahoma"/>
          <w:color w:val="393838"/>
          <w:sz w:val="22"/>
          <w:szCs w:val="22"/>
          <w:lang w:val="en-US"/>
        </w:rPr>
      </w:pPr>
      <w:r w:rsidRPr="00621CA3">
        <w:rPr>
          <w:rFonts w:asciiTheme="minorHAnsi" w:hAnsiTheme="minorHAnsi" w:cs="Tahoma"/>
          <w:color w:val="393838"/>
          <w:sz w:val="22"/>
          <w:szCs w:val="22"/>
          <w:lang w:val="en-US"/>
        </w:rPr>
        <w:t>Întreprinderea municipală </w:t>
      </w:r>
      <w:r w:rsidRPr="00621CA3">
        <w:rPr>
          <w:rStyle w:val="Strong"/>
          <w:rFonts w:asciiTheme="minorHAnsi" w:hAnsiTheme="minorHAnsi" w:cs="Tahoma"/>
          <w:color w:val="393838"/>
          <w:sz w:val="22"/>
          <w:szCs w:val="22"/>
          <w:lang w:val="en-US"/>
        </w:rPr>
        <w:t xml:space="preserve">"Apă-Canal Chişinău" </w:t>
      </w:r>
      <w:proofErr w:type="gramStart"/>
      <w:r w:rsidRPr="00621CA3">
        <w:rPr>
          <w:rStyle w:val="Strong"/>
          <w:rFonts w:asciiTheme="minorHAnsi" w:hAnsiTheme="minorHAnsi" w:cs="Tahoma"/>
          <w:color w:val="393838"/>
          <w:sz w:val="22"/>
          <w:szCs w:val="22"/>
          <w:lang w:val="en-US"/>
        </w:rPr>
        <w:t>va</w:t>
      </w:r>
      <w:proofErr w:type="gramEnd"/>
      <w:r w:rsidRPr="00621CA3">
        <w:rPr>
          <w:rStyle w:val="Strong"/>
          <w:rFonts w:asciiTheme="minorHAnsi" w:hAnsiTheme="minorHAnsi" w:cs="Tahoma"/>
          <w:color w:val="393838"/>
          <w:sz w:val="22"/>
          <w:szCs w:val="22"/>
          <w:lang w:val="en-US"/>
        </w:rPr>
        <w:t xml:space="preserve"> primi un credit</w:t>
      </w:r>
      <w:r w:rsidRPr="00621CA3">
        <w:rPr>
          <w:rFonts w:asciiTheme="minorHAnsi" w:hAnsiTheme="minorHAnsi" w:cs="Tahoma"/>
          <w:color w:val="393838"/>
          <w:sz w:val="22"/>
          <w:szCs w:val="22"/>
          <w:lang w:val="en-US"/>
        </w:rPr>
        <w:t xml:space="preserve">de 63 de milioane de euro de la Banca Europeană pentru Reconstrucţii şi Dezvoltare. </w:t>
      </w:r>
      <w:proofErr w:type="gramStart"/>
      <w:r w:rsidRPr="00621CA3">
        <w:rPr>
          <w:rFonts w:asciiTheme="minorHAnsi" w:hAnsiTheme="minorHAnsi" w:cs="Tahoma"/>
          <w:color w:val="393838"/>
          <w:sz w:val="22"/>
          <w:szCs w:val="22"/>
          <w:lang w:val="en-US"/>
        </w:rPr>
        <w:t>Contractul semnat cu BERD prevede că, din aceşti bani,</w:t>
      </w:r>
      <w:r w:rsidRPr="00621CA3">
        <w:rPr>
          <w:rStyle w:val="apple-converted-space"/>
          <w:rFonts w:asciiTheme="minorHAnsi" w:hAnsiTheme="minorHAnsi" w:cs="Tahoma"/>
          <w:color w:val="393838"/>
          <w:sz w:val="22"/>
          <w:szCs w:val="22"/>
          <w:lang w:val="en-US"/>
        </w:rPr>
        <w:t> </w:t>
      </w:r>
      <w:r w:rsidRPr="00621CA3">
        <w:rPr>
          <w:rStyle w:val="Strong"/>
          <w:rFonts w:asciiTheme="minorHAnsi" w:hAnsiTheme="minorHAnsi" w:cs="Tahoma"/>
          <w:color w:val="393838"/>
          <w:sz w:val="22"/>
          <w:szCs w:val="22"/>
          <w:lang w:val="en-US"/>
        </w:rPr>
        <w:t>14 milioane de euro vor fi alocaţi sub formă de grant.</w:t>
      </w:r>
      <w:proofErr w:type="gramEnd"/>
    </w:p>
    <w:p w:rsidR="00621CA3" w:rsidRPr="00621CA3" w:rsidRDefault="00621CA3" w:rsidP="00621CA3">
      <w:pPr>
        <w:pStyle w:val="NormalWeb"/>
        <w:shd w:val="clear" w:color="auto" w:fill="FFFFFF"/>
        <w:spacing w:before="0" w:beforeAutospacing="0" w:after="240" w:afterAutospacing="0"/>
        <w:jc w:val="both"/>
        <w:rPr>
          <w:rFonts w:asciiTheme="minorHAnsi" w:hAnsiTheme="minorHAnsi" w:cs="Tahoma"/>
          <w:color w:val="393838"/>
          <w:sz w:val="22"/>
          <w:szCs w:val="22"/>
        </w:rPr>
      </w:pPr>
      <w:r w:rsidRPr="00621CA3">
        <w:rPr>
          <w:rFonts w:asciiTheme="minorHAnsi" w:hAnsiTheme="minorHAnsi" w:cs="Tahoma"/>
          <w:color w:val="393838"/>
          <w:sz w:val="22"/>
          <w:szCs w:val="22"/>
          <w:lang w:val="en-US"/>
        </w:rPr>
        <w:t>Banii vor fi cheltuiţi pentru</w:t>
      </w:r>
      <w:r w:rsidRPr="00621CA3">
        <w:rPr>
          <w:rStyle w:val="apple-converted-space"/>
          <w:rFonts w:asciiTheme="minorHAnsi" w:hAnsiTheme="minorHAnsi" w:cs="Tahoma"/>
          <w:b/>
          <w:bCs/>
          <w:color w:val="393838"/>
          <w:sz w:val="22"/>
          <w:szCs w:val="22"/>
          <w:lang w:val="en-US"/>
        </w:rPr>
        <w:t> </w:t>
      </w:r>
      <w:r w:rsidRPr="00621CA3">
        <w:rPr>
          <w:rStyle w:val="Strong"/>
          <w:rFonts w:asciiTheme="minorHAnsi" w:hAnsiTheme="minorHAnsi" w:cs="Tahoma"/>
          <w:color w:val="393838"/>
          <w:sz w:val="22"/>
          <w:szCs w:val="22"/>
          <w:lang w:val="en-US"/>
        </w:rPr>
        <w:t xml:space="preserve">reabilitarea sistemului de aprovizionare cu </w:t>
      </w:r>
      <w:proofErr w:type="gramStart"/>
      <w:r w:rsidRPr="00621CA3">
        <w:rPr>
          <w:rStyle w:val="Strong"/>
          <w:rFonts w:asciiTheme="minorHAnsi" w:hAnsiTheme="minorHAnsi" w:cs="Tahoma"/>
          <w:color w:val="393838"/>
          <w:sz w:val="22"/>
          <w:szCs w:val="22"/>
          <w:lang w:val="en-US"/>
        </w:rPr>
        <w:t>apă</w:t>
      </w:r>
      <w:proofErr w:type="gramEnd"/>
      <w:r w:rsidRPr="00621CA3">
        <w:rPr>
          <w:rStyle w:val="Strong"/>
          <w:rFonts w:asciiTheme="minorHAnsi" w:hAnsiTheme="minorHAnsi" w:cs="Tahoma"/>
          <w:color w:val="393838"/>
          <w:sz w:val="22"/>
          <w:szCs w:val="22"/>
          <w:lang w:val="en-US"/>
        </w:rPr>
        <w:t xml:space="preserve"> şi canalizare</w:t>
      </w:r>
      <w:r w:rsidRPr="00621CA3">
        <w:rPr>
          <w:rStyle w:val="apple-converted-space"/>
          <w:rFonts w:asciiTheme="minorHAnsi" w:hAnsiTheme="minorHAnsi" w:cs="Tahoma"/>
          <w:color w:val="393838"/>
          <w:sz w:val="22"/>
          <w:szCs w:val="22"/>
          <w:lang w:val="en-US"/>
        </w:rPr>
        <w:t> </w:t>
      </w:r>
      <w:r w:rsidRPr="00621CA3">
        <w:rPr>
          <w:rFonts w:asciiTheme="minorHAnsi" w:hAnsiTheme="minorHAnsi" w:cs="Tahoma"/>
          <w:color w:val="393838"/>
          <w:sz w:val="22"/>
          <w:szCs w:val="22"/>
          <w:lang w:val="en-US"/>
        </w:rPr>
        <w:t xml:space="preserve">în Chişinău. </w:t>
      </w:r>
      <w:r w:rsidRPr="00621CA3">
        <w:rPr>
          <w:rFonts w:asciiTheme="minorHAnsi" w:hAnsiTheme="minorHAnsi" w:cs="Tahoma"/>
          <w:color w:val="393838"/>
          <w:sz w:val="22"/>
          <w:szCs w:val="22"/>
        </w:rPr>
        <w:t>În special, urmează să fie modernizată</w:t>
      </w:r>
      <w:r w:rsidRPr="00621CA3">
        <w:rPr>
          <w:rStyle w:val="apple-converted-space"/>
          <w:rFonts w:asciiTheme="minorHAnsi" w:hAnsiTheme="minorHAnsi" w:cs="Tahoma"/>
          <w:color w:val="393838"/>
          <w:sz w:val="22"/>
          <w:szCs w:val="22"/>
        </w:rPr>
        <w:t> </w:t>
      </w:r>
      <w:r w:rsidRPr="00621CA3">
        <w:rPr>
          <w:rStyle w:val="Strong"/>
          <w:rFonts w:asciiTheme="minorHAnsi" w:hAnsiTheme="minorHAnsi" w:cs="Tahoma"/>
          <w:color w:val="393838"/>
          <w:sz w:val="22"/>
          <w:szCs w:val="22"/>
        </w:rPr>
        <w:t>staţia de epurare</w:t>
      </w:r>
      <w:r w:rsidRPr="00621CA3">
        <w:rPr>
          <w:rFonts w:asciiTheme="minorHAnsi" w:hAnsiTheme="minorHAnsi" w:cs="Tahoma"/>
          <w:color w:val="393838"/>
          <w:sz w:val="22"/>
          <w:szCs w:val="22"/>
        </w:rPr>
        <w:t>.</w:t>
      </w:r>
    </w:p>
    <w:p w:rsidR="00621CA3" w:rsidRPr="00621CA3" w:rsidRDefault="00621CA3" w:rsidP="00621CA3">
      <w:pPr>
        <w:pStyle w:val="NormalWeb"/>
        <w:shd w:val="clear" w:color="auto" w:fill="FFFFFF"/>
        <w:spacing w:before="0" w:beforeAutospacing="0" w:after="240" w:afterAutospacing="0"/>
        <w:jc w:val="both"/>
        <w:rPr>
          <w:rFonts w:asciiTheme="minorHAnsi" w:hAnsiTheme="minorHAnsi" w:cs="Tahoma"/>
          <w:color w:val="393838"/>
          <w:sz w:val="22"/>
          <w:szCs w:val="22"/>
          <w:lang w:val="en-US"/>
        </w:rPr>
      </w:pPr>
      <w:r w:rsidRPr="00621CA3">
        <w:rPr>
          <w:rFonts w:asciiTheme="minorHAnsi" w:hAnsiTheme="minorHAnsi" w:cs="Tahoma"/>
          <w:color w:val="393838"/>
          <w:sz w:val="22"/>
          <w:szCs w:val="22"/>
          <w:lang w:val="en-US"/>
        </w:rPr>
        <w:t>De asemenea, vor fi</w:t>
      </w:r>
      <w:r w:rsidRPr="00621CA3">
        <w:rPr>
          <w:rStyle w:val="apple-converted-space"/>
          <w:rFonts w:asciiTheme="minorHAnsi" w:hAnsiTheme="minorHAnsi" w:cs="Tahoma"/>
          <w:b/>
          <w:bCs/>
          <w:color w:val="393838"/>
          <w:sz w:val="22"/>
          <w:szCs w:val="22"/>
          <w:lang w:val="en-US"/>
        </w:rPr>
        <w:t> </w:t>
      </w:r>
      <w:r w:rsidRPr="00621CA3">
        <w:rPr>
          <w:rStyle w:val="Strong"/>
          <w:rFonts w:asciiTheme="minorHAnsi" w:hAnsiTheme="minorHAnsi" w:cs="Tahoma"/>
          <w:color w:val="393838"/>
          <w:sz w:val="22"/>
          <w:szCs w:val="22"/>
          <w:lang w:val="en-US"/>
        </w:rPr>
        <w:t xml:space="preserve">reparate rezervoarele de păstrare </w:t>
      </w:r>
      <w:proofErr w:type="gramStart"/>
      <w:r w:rsidRPr="00621CA3">
        <w:rPr>
          <w:rStyle w:val="Strong"/>
          <w:rFonts w:asciiTheme="minorHAnsi" w:hAnsiTheme="minorHAnsi" w:cs="Tahoma"/>
          <w:color w:val="393838"/>
          <w:sz w:val="22"/>
          <w:szCs w:val="22"/>
          <w:lang w:val="en-US"/>
        </w:rPr>
        <w:t>a</w:t>
      </w:r>
      <w:proofErr w:type="gramEnd"/>
      <w:r w:rsidRPr="00621CA3">
        <w:rPr>
          <w:rStyle w:val="Strong"/>
          <w:rFonts w:asciiTheme="minorHAnsi" w:hAnsiTheme="minorHAnsi" w:cs="Tahoma"/>
          <w:color w:val="393838"/>
          <w:sz w:val="22"/>
          <w:szCs w:val="22"/>
          <w:lang w:val="en-US"/>
        </w:rPr>
        <w:t xml:space="preserve"> apei</w:t>
      </w:r>
      <w:r w:rsidRPr="00621CA3">
        <w:rPr>
          <w:rFonts w:asciiTheme="minorHAnsi" w:hAnsiTheme="minorHAnsi" w:cs="Tahoma"/>
          <w:color w:val="393838"/>
          <w:sz w:val="22"/>
          <w:szCs w:val="22"/>
          <w:lang w:val="en-US"/>
        </w:rPr>
        <w:t>, care au un volum de</w:t>
      </w:r>
      <w:r w:rsidRPr="00621CA3">
        <w:rPr>
          <w:rStyle w:val="apple-converted-space"/>
          <w:rFonts w:asciiTheme="minorHAnsi" w:hAnsiTheme="minorHAnsi" w:cs="Tahoma"/>
          <w:color w:val="393838"/>
          <w:sz w:val="22"/>
          <w:szCs w:val="22"/>
          <w:lang w:val="en-US"/>
        </w:rPr>
        <w:t> </w:t>
      </w:r>
      <w:r w:rsidRPr="00621CA3">
        <w:rPr>
          <w:rStyle w:val="Strong"/>
          <w:rFonts w:asciiTheme="minorHAnsi" w:hAnsiTheme="minorHAnsi" w:cs="Tahoma"/>
          <w:color w:val="393838"/>
          <w:sz w:val="22"/>
          <w:szCs w:val="22"/>
          <w:lang w:val="en-US"/>
        </w:rPr>
        <w:t>100 de mii de metri cubi</w:t>
      </w:r>
      <w:r w:rsidRPr="00621CA3">
        <w:rPr>
          <w:rFonts w:asciiTheme="minorHAnsi" w:hAnsiTheme="minorHAnsi" w:cs="Tahoma"/>
          <w:color w:val="393838"/>
          <w:sz w:val="22"/>
          <w:szCs w:val="22"/>
          <w:lang w:val="en-US"/>
        </w:rPr>
        <w:t xml:space="preserve">. </w:t>
      </w:r>
      <w:proofErr w:type="gramStart"/>
      <w:r w:rsidRPr="00621CA3">
        <w:rPr>
          <w:rFonts w:asciiTheme="minorHAnsi" w:hAnsiTheme="minorHAnsi" w:cs="Tahoma"/>
          <w:color w:val="393838"/>
          <w:sz w:val="22"/>
          <w:szCs w:val="22"/>
          <w:lang w:val="en-US"/>
        </w:rPr>
        <w:t>În prezent, acestea</w:t>
      </w:r>
      <w:r w:rsidRPr="00621CA3">
        <w:rPr>
          <w:rStyle w:val="Strong"/>
          <w:rFonts w:asciiTheme="minorHAnsi" w:hAnsiTheme="minorHAnsi" w:cs="Tahoma"/>
          <w:color w:val="393838"/>
          <w:sz w:val="22"/>
          <w:szCs w:val="22"/>
          <w:lang w:val="en-US"/>
        </w:rPr>
        <w:t>sunt fisurate</w:t>
      </w:r>
      <w:r w:rsidRPr="00621CA3">
        <w:rPr>
          <w:rStyle w:val="apple-converted-space"/>
          <w:rFonts w:asciiTheme="minorHAnsi" w:hAnsiTheme="minorHAnsi" w:cs="Tahoma"/>
          <w:color w:val="393838"/>
          <w:sz w:val="22"/>
          <w:szCs w:val="22"/>
          <w:lang w:val="en-US"/>
        </w:rPr>
        <w:t> </w:t>
      </w:r>
      <w:r w:rsidRPr="00621CA3">
        <w:rPr>
          <w:rFonts w:asciiTheme="minorHAnsi" w:hAnsiTheme="minorHAnsi" w:cs="Tahoma"/>
          <w:color w:val="393838"/>
          <w:sz w:val="22"/>
          <w:szCs w:val="22"/>
          <w:lang w:val="en-US"/>
        </w:rPr>
        <w:t>şi furnizorul înregistrează pierderi.</w:t>
      </w:r>
      <w:proofErr w:type="gramEnd"/>
    </w:p>
    <w:p w:rsidR="00621CA3" w:rsidRPr="00621CA3" w:rsidRDefault="00621CA3" w:rsidP="00621CA3">
      <w:pPr>
        <w:pStyle w:val="NormalWeb"/>
        <w:shd w:val="clear" w:color="auto" w:fill="FFFFFF"/>
        <w:spacing w:before="0" w:beforeAutospacing="0" w:after="240" w:afterAutospacing="0"/>
        <w:jc w:val="both"/>
        <w:rPr>
          <w:rFonts w:asciiTheme="minorHAnsi" w:hAnsiTheme="minorHAnsi" w:cs="Tahoma"/>
          <w:color w:val="393838"/>
          <w:sz w:val="22"/>
          <w:szCs w:val="22"/>
          <w:lang w:val="en-US"/>
        </w:rPr>
      </w:pPr>
      <w:r w:rsidRPr="00621CA3">
        <w:rPr>
          <w:rFonts w:asciiTheme="minorHAnsi" w:hAnsiTheme="minorHAnsi" w:cs="Tahoma"/>
          <w:color w:val="393838"/>
          <w:sz w:val="22"/>
          <w:szCs w:val="22"/>
          <w:lang w:val="en-US"/>
        </w:rPr>
        <w:t>În acelaşi timp, din banii oferiţi de BERD vor fi reparate</w:t>
      </w:r>
      <w:r w:rsidRPr="00621CA3">
        <w:rPr>
          <w:rStyle w:val="apple-converted-space"/>
          <w:rFonts w:asciiTheme="minorHAnsi" w:hAnsiTheme="minorHAnsi" w:cs="Tahoma"/>
          <w:color w:val="393838"/>
          <w:sz w:val="22"/>
          <w:szCs w:val="22"/>
          <w:lang w:val="en-US"/>
        </w:rPr>
        <w:t> </w:t>
      </w:r>
      <w:r w:rsidRPr="00621CA3">
        <w:rPr>
          <w:rStyle w:val="Strong"/>
          <w:rFonts w:asciiTheme="minorHAnsi" w:hAnsiTheme="minorHAnsi" w:cs="Tahoma"/>
          <w:color w:val="393838"/>
          <w:sz w:val="22"/>
          <w:szCs w:val="22"/>
          <w:lang w:val="en-US"/>
        </w:rPr>
        <w:t>peste trei mii de ţevi</w:t>
      </w:r>
      <w:r w:rsidRPr="00621CA3">
        <w:rPr>
          <w:rStyle w:val="apple-converted-space"/>
          <w:rFonts w:asciiTheme="minorHAnsi" w:hAnsiTheme="minorHAnsi" w:cs="Tahoma"/>
          <w:color w:val="393838"/>
          <w:sz w:val="22"/>
          <w:szCs w:val="22"/>
          <w:lang w:val="en-US"/>
        </w:rPr>
        <w:t> </w:t>
      </w:r>
      <w:r w:rsidRPr="00621CA3">
        <w:rPr>
          <w:rFonts w:asciiTheme="minorHAnsi" w:hAnsiTheme="minorHAnsi" w:cs="Tahoma"/>
          <w:color w:val="393838"/>
          <w:sz w:val="22"/>
          <w:szCs w:val="22"/>
          <w:lang w:val="en-US"/>
        </w:rPr>
        <w:t>din blocurile construite în anii 60-80.</w:t>
      </w:r>
    </w:p>
    <w:p w:rsidR="00621CA3" w:rsidRPr="00621CA3" w:rsidRDefault="00621CA3" w:rsidP="00621CA3">
      <w:pPr>
        <w:pStyle w:val="NormalWeb"/>
        <w:shd w:val="clear" w:color="auto" w:fill="FFFFFF"/>
        <w:spacing w:before="0" w:beforeAutospacing="0" w:after="240" w:afterAutospacing="0"/>
        <w:jc w:val="both"/>
        <w:rPr>
          <w:rFonts w:asciiTheme="minorHAnsi" w:hAnsiTheme="minorHAnsi" w:cs="Tahoma"/>
          <w:color w:val="393838"/>
          <w:sz w:val="22"/>
          <w:szCs w:val="22"/>
          <w:lang w:val="en-US"/>
        </w:rPr>
      </w:pPr>
      <w:r w:rsidRPr="00621CA3">
        <w:rPr>
          <w:rFonts w:asciiTheme="minorHAnsi" w:hAnsiTheme="minorHAnsi" w:cs="Tahoma"/>
          <w:color w:val="393838"/>
          <w:sz w:val="22"/>
          <w:szCs w:val="22"/>
          <w:lang w:val="en-US"/>
        </w:rPr>
        <w:t xml:space="preserve">Specialiştii de la "Apă-Canal" spun că această investiţie </w:t>
      </w:r>
      <w:proofErr w:type="gramStart"/>
      <w:r w:rsidRPr="00621CA3">
        <w:rPr>
          <w:rFonts w:asciiTheme="minorHAnsi" w:hAnsiTheme="minorHAnsi" w:cs="Tahoma"/>
          <w:color w:val="393838"/>
          <w:sz w:val="22"/>
          <w:szCs w:val="22"/>
          <w:lang w:val="en-US"/>
        </w:rPr>
        <w:t>va</w:t>
      </w:r>
      <w:proofErr w:type="gramEnd"/>
      <w:r w:rsidRPr="00621CA3">
        <w:rPr>
          <w:rFonts w:asciiTheme="minorHAnsi" w:hAnsiTheme="minorHAnsi" w:cs="Tahoma"/>
          <w:color w:val="393838"/>
          <w:sz w:val="22"/>
          <w:szCs w:val="22"/>
          <w:lang w:val="en-US"/>
        </w:rPr>
        <w:t xml:space="preserve"> permite</w:t>
      </w:r>
      <w:r w:rsidRPr="00621CA3">
        <w:rPr>
          <w:rStyle w:val="Strong"/>
          <w:rFonts w:asciiTheme="minorHAnsi" w:hAnsiTheme="minorHAnsi" w:cs="Tahoma"/>
          <w:color w:val="393838"/>
          <w:sz w:val="22"/>
          <w:szCs w:val="22"/>
          <w:lang w:val="en-US"/>
        </w:rPr>
        <w:t>reducerea pierderilor de apă cu 30 la sută</w:t>
      </w:r>
      <w:r w:rsidRPr="00621CA3">
        <w:rPr>
          <w:rFonts w:asciiTheme="minorHAnsi" w:hAnsiTheme="minorHAnsi" w:cs="Tahoma"/>
          <w:color w:val="393838"/>
          <w:sz w:val="22"/>
          <w:szCs w:val="22"/>
          <w:lang w:val="en-US"/>
        </w:rPr>
        <w:t>, ceea ce va duce la o economie de</w:t>
      </w:r>
      <w:r w:rsidRPr="00621CA3">
        <w:rPr>
          <w:rStyle w:val="apple-converted-space"/>
          <w:rFonts w:asciiTheme="minorHAnsi" w:hAnsiTheme="minorHAnsi" w:cs="Tahoma"/>
          <w:b/>
          <w:bCs/>
          <w:color w:val="393838"/>
          <w:sz w:val="22"/>
          <w:szCs w:val="22"/>
          <w:lang w:val="en-US"/>
        </w:rPr>
        <w:t> </w:t>
      </w:r>
      <w:r w:rsidRPr="00621CA3">
        <w:rPr>
          <w:rStyle w:val="Strong"/>
          <w:rFonts w:asciiTheme="minorHAnsi" w:hAnsiTheme="minorHAnsi" w:cs="Tahoma"/>
          <w:color w:val="393838"/>
          <w:sz w:val="22"/>
          <w:szCs w:val="22"/>
          <w:lang w:val="en-US"/>
        </w:rPr>
        <w:t>50 de milioane de lei pe an.</w:t>
      </w:r>
    </w:p>
    <w:p w:rsidR="00621CA3" w:rsidRPr="00621CA3" w:rsidRDefault="00621CA3" w:rsidP="00621CA3">
      <w:pPr>
        <w:pStyle w:val="NormalWeb"/>
        <w:shd w:val="clear" w:color="auto" w:fill="FFFFFF"/>
        <w:spacing w:before="0" w:beforeAutospacing="0" w:after="240" w:afterAutospacing="0"/>
        <w:jc w:val="both"/>
        <w:rPr>
          <w:rFonts w:asciiTheme="minorHAnsi" w:hAnsiTheme="minorHAnsi" w:cs="Tahoma"/>
          <w:color w:val="393838"/>
          <w:sz w:val="22"/>
          <w:szCs w:val="22"/>
          <w:lang w:val="en-US"/>
        </w:rPr>
      </w:pPr>
      <w:r w:rsidRPr="00621CA3">
        <w:rPr>
          <w:rFonts w:asciiTheme="minorHAnsi" w:hAnsiTheme="minorHAnsi" w:cs="Tahoma"/>
          <w:color w:val="393838"/>
          <w:sz w:val="22"/>
          <w:szCs w:val="22"/>
          <w:lang w:val="en-US"/>
        </w:rPr>
        <w:lastRenderedPageBreak/>
        <w:t xml:space="preserve">În curând, </w:t>
      </w:r>
      <w:proofErr w:type="gramStart"/>
      <w:r w:rsidRPr="00621CA3">
        <w:rPr>
          <w:rFonts w:asciiTheme="minorHAnsi" w:hAnsiTheme="minorHAnsi" w:cs="Tahoma"/>
          <w:color w:val="393838"/>
          <w:sz w:val="22"/>
          <w:szCs w:val="22"/>
          <w:lang w:val="en-US"/>
        </w:rPr>
        <w:t>va</w:t>
      </w:r>
      <w:proofErr w:type="gramEnd"/>
      <w:r w:rsidRPr="00621CA3">
        <w:rPr>
          <w:rFonts w:asciiTheme="minorHAnsi" w:hAnsiTheme="minorHAnsi" w:cs="Tahoma"/>
          <w:color w:val="393838"/>
          <w:sz w:val="22"/>
          <w:szCs w:val="22"/>
          <w:lang w:val="en-US"/>
        </w:rPr>
        <w:t xml:space="preserve"> fi selectată o companie internaţională care va urmări</w:t>
      </w:r>
      <w:r w:rsidRPr="00621CA3">
        <w:rPr>
          <w:rStyle w:val="Strong"/>
          <w:rFonts w:asciiTheme="minorHAnsi" w:hAnsiTheme="minorHAnsi" w:cs="Tahoma"/>
          <w:color w:val="393838"/>
          <w:sz w:val="22"/>
          <w:szCs w:val="22"/>
          <w:lang w:val="en-US"/>
        </w:rPr>
        <w:t>modul în care sunt efectuate lucrările</w:t>
      </w:r>
      <w:r w:rsidRPr="00621CA3">
        <w:rPr>
          <w:rStyle w:val="apple-converted-space"/>
          <w:rFonts w:asciiTheme="minorHAnsi" w:hAnsiTheme="minorHAnsi" w:cs="Tahoma"/>
          <w:color w:val="393838"/>
          <w:sz w:val="22"/>
          <w:szCs w:val="22"/>
          <w:lang w:val="en-US"/>
        </w:rPr>
        <w:t> </w:t>
      </w:r>
      <w:r w:rsidRPr="00621CA3">
        <w:rPr>
          <w:rFonts w:asciiTheme="minorHAnsi" w:hAnsiTheme="minorHAnsi" w:cs="Tahoma"/>
          <w:color w:val="393838"/>
          <w:sz w:val="22"/>
          <w:szCs w:val="22"/>
          <w:lang w:val="en-US"/>
        </w:rPr>
        <w:t>şi care va acorda</w:t>
      </w:r>
      <w:r w:rsidRPr="00621CA3">
        <w:rPr>
          <w:rStyle w:val="apple-converted-space"/>
          <w:rFonts w:asciiTheme="minorHAnsi" w:hAnsiTheme="minorHAnsi" w:cs="Tahoma"/>
          <w:b/>
          <w:bCs/>
          <w:color w:val="393838"/>
          <w:sz w:val="22"/>
          <w:szCs w:val="22"/>
          <w:lang w:val="en-US"/>
        </w:rPr>
        <w:t> </w:t>
      </w:r>
      <w:r w:rsidRPr="00621CA3">
        <w:rPr>
          <w:rStyle w:val="Strong"/>
          <w:rFonts w:asciiTheme="minorHAnsi" w:hAnsiTheme="minorHAnsi" w:cs="Tahoma"/>
          <w:color w:val="393838"/>
          <w:sz w:val="22"/>
          <w:szCs w:val="22"/>
          <w:lang w:val="en-US"/>
        </w:rPr>
        <w:t>asistenţă tehnică.</w:t>
      </w:r>
    </w:p>
    <w:p w:rsidR="00621CA3" w:rsidRDefault="00621CA3" w:rsidP="002C0D80">
      <w:pPr>
        <w:pStyle w:val="NormalWeb"/>
        <w:spacing w:before="0" w:beforeAutospacing="0" w:after="0" w:afterAutospacing="0" w:line="312" w:lineRule="atLeast"/>
        <w:jc w:val="both"/>
        <w:textAlignment w:val="baseline"/>
        <w:rPr>
          <w:rFonts w:asciiTheme="minorHAnsi" w:hAnsiTheme="minorHAnsi"/>
          <w:b/>
          <w:color w:val="1F497D" w:themeColor="text2"/>
          <w:sz w:val="26"/>
          <w:szCs w:val="26"/>
          <w:u w:val="single"/>
          <w:lang w:val="en-US"/>
        </w:rPr>
      </w:pPr>
      <w:hyperlink r:id="rId25" w:history="1">
        <w:r w:rsidRPr="00621CA3">
          <w:rPr>
            <w:rFonts w:asciiTheme="minorHAnsi" w:eastAsiaTheme="minorHAnsi" w:hAnsiTheme="minorHAnsi" w:cstheme="minorBidi"/>
            <w:color w:val="0000FF"/>
            <w:sz w:val="22"/>
            <w:szCs w:val="22"/>
            <w:u w:val="single"/>
            <w:lang w:val="ro-RO" w:eastAsia="en-US"/>
          </w:rPr>
          <w:t>http://www.publika.md/apa-canal-chisinau-va-primi-un-credit-de-63-de-milioane-de-euro--cum-vor-fi-cheltuiti-banii_1737521.html</w:t>
        </w:r>
      </w:hyperlink>
    </w:p>
    <w:p w:rsidR="00621CA3" w:rsidRDefault="00621CA3" w:rsidP="002C0D80">
      <w:pPr>
        <w:pStyle w:val="NormalWeb"/>
        <w:spacing w:before="0" w:beforeAutospacing="0" w:after="0" w:afterAutospacing="0" w:line="312" w:lineRule="atLeast"/>
        <w:jc w:val="both"/>
        <w:textAlignment w:val="baseline"/>
        <w:rPr>
          <w:rFonts w:asciiTheme="minorHAnsi" w:hAnsiTheme="minorHAnsi"/>
          <w:b/>
          <w:color w:val="1F497D" w:themeColor="text2"/>
          <w:sz w:val="26"/>
          <w:szCs w:val="26"/>
          <w:u w:val="single"/>
          <w:lang w:val="en-US"/>
        </w:rPr>
      </w:pPr>
    </w:p>
    <w:p w:rsidR="00621CA3" w:rsidRPr="00A12B72" w:rsidRDefault="00621CA3" w:rsidP="002C0D80">
      <w:pPr>
        <w:pStyle w:val="NormalWeb"/>
        <w:spacing w:before="0" w:beforeAutospacing="0" w:after="0" w:afterAutospacing="0" w:line="312" w:lineRule="atLeast"/>
        <w:jc w:val="both"/>
        <w:textAlignment w:val="baseline"/>
        <w:rPr>
          <w:rFonts w:asciiTheme="minorHAnsi" w:hAnsiTheme="minorHAnsi" w:cs="Arial"/>
          <w:color w:val="222222"/>
          <w:sz w:val="18"/>
          <w:szCs w:val="18"/>
          <w:bdr w:val="none" w:sz="0" w:space="0" w:color="auto" w:frame="1"/>
          <w:lang w:val="en-US"/>
        </w:rPr>
      </w:pPr>
    </w:p>
    <w:p w:rsidR="006760F7" w:rsidRDefault="006760F7" w:rsidP="006760F7">
      <w:pPr>
        <w:pStyle w:val="NormalWeb"/>
        <w:spacing w:line="299" w:lineRule="atLeast"/>
        <w:jc w:val="center"/>
        <w:rPr>
          <w:rFonts w:asciiTheme="minorHAnsi" w:hAnsiTheme="minorHAnsi"/>
          <w:b/>
          <w:bCs/>
          <w:color w:val="1F497D" w:themeColor="text2"/>
          <w:sz w:val="26"/>
          <w:szCs w:val="26"/>
          <w:u w:val="single"/>
          <w:shd w:val="clear" w:color="auto" w:fill="FFFFFF"/>
          <w:lang w:val="en-US"/>
        </w:rPr>
      </w:pPr>
      <w:r w:rsidRPr="006760F7">
        <w:rPr>
          <w:rFonts w:asciiTheme="minorHAnsi" w:hAnsiTheme="minorHAnsi"/>
          <w:b/>
          <w:bCs/>
          <w:color w:val="1F497D" w:themeColor="text2"/>
          <w:sz w:val="26"/>
          <w:szCs w:val="26"/>
          <w:u w:val="single"/>
          <w:shd w:val="clear" w:color="auto" w:fill="FFFFFF"/>
          <w:lang w:val="en-US"/>
        </w:rPr>
        <w:t>COMISIA EUROPEANĂ A TRANSFERAT INTEGRAL TRANȘA DE SUPORT BUGETAR PENTRU STIMULARE ECONOMICĂ ÎN ZONELE RURALE</w:t>
      </w:r>
    </w:p>
    <w:p w:rsidR="006760F7" w:rsidRPr="006760F7" w:rsidRDefault="006760F7" w:rsidP="006760F7">
      <w:pPr>
        <w:pStyle w:val="NormalWeb"/>
        <w:spacing w:line="299" w:lineRule="atLeast"/>
        <w:jc w:val="center"/>
        <w:rPr>
          <w:rFonts w:asciiTheme="minorHAnsi" w:hAnsiTheme="minorHAnsi"/>
          <w:b/>
          <w:bCs/>
          <w:color w:val="1F497D" w:themeColor="text2"/>
          <w:sz w:val="26"/>
          <w:szCs w:val="26"/>
          <w:u w:val="single"/>
          <w:shd w:val="clear" w:color="auto" w:fill="FFFFFF"/>
          <w:lang w:val="en-US"/>
        </w:rPr>
      </w:pPr>
      <w:r>
        <w:rPr>
          <w:noProof/>
        </w:rPr>
        <w:drawing>
          <wp:inline distT="0" distB="0" distL="0" distR="0">
            <wp:extent cx="5940425" cy="4457157"/>
            <wp:effectExtent l="19050" t="0" r="3175" b="0"/>
            <wp:docPr id="25" name="Picture 25" descr="Comisia Europeană a transferat integral tranșa de suport bugetar pentru stimulare economică în zonele ru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misia Europeană a transferat integral tranșa de suport bugetar pentru stimulare economică în zonele rurale"/>
                    <pic:cNvPicPr>
                      <a:picLocks noChangeAspect="1" noChangeArrowheads="1"/>
                    </pic:cNvPicPr>
                  </pic:nvPicPr>
                  <pic:blipFill>
                    <a:blip r:embed="rId26" cstate="print"/>
                    <a:srcRect/>
                    <a:stretch>
                      <a:fillRect/>
                    </a:stretch>
                  </pic:blipFill>
                  <pic:spPr bwMode="auto">
                    <a:xfrm>
                      <a:off x="0" y="0"/>
                      <a:ext cx="5940425" cy="4457157"/>
                    </a:xfrm>
                    <a:prstGeom prst="rect">
                      <a:avLst/>
                    </a:prstGeom>
                    <a:noFill/>
                    <a:ln w="9525">
                      <a:noFill/>
                      <a:miter lim="800000"/>
                      <a:headEnd/>
                      <a:tailEnd/>
                    </a:ln>
                  </pic:spPr>
                </pic:pic>
              </a:graphicData>
            </a:graphic>
          </wp:inline>
        </w:drawing>
      </w:r>
    </w:p>
    <w:p w:rsidR="006760F7" w:rsidRPr="006760F7" w:rsidRDefault="006760F7" w:rsidP="006760F7">
      <w:pPr>
        <w:pStyle w:val="NormalWeb"/>
        <w:spacing w:before="0" w:beforeAutospacing="0" w:after="0" w:afterAutospacing="0" w:line="272" w:lineRule="atLeast"/>
        <w:jc w:val="both"/>
        <w:textAlignment w:val="baseline"/>
        <w:rPr>
          <w:rFonts w:asciiTheme="minorHAnsi" w:hAnsiTheme="minorHAnsi" w:cs="Arial"/>
          <w:b/>
          <w:bCs/>
          <w:color w:val="000000"/>
          <w:spacing w:val="3"/>
          <w:sz w:val="22"/>
          <w:szCs w:val="22"/>
          <w:bdr w:val="none" w:sz="0" w:space="0" w:color="auto" w:frame="1"/>
          <w:shd w:val="clear" w:color="auto" w:fill="FFFFFF"/>
          <w:lang w:val="en-US"/>
        </w:rPr>
      </w:pPr>
      <w:r w:rsidRPr="006760F7">
        <w:rPr>
          <w:rFonts w:asciiTheme="minorHAnsi" w:hAnsiTheme="minorHAnsi" w:cs="Arial"/>
          <w:b/>
          <w:bCs/>
          <w:color w:val="000000"/>
          <w:spacing w:val="3"/>
          <w:sz w:val="22"/>
          <w:szCs w:val="22"/>
          <w:bdr w:val="none" w:sz="0" w:space="0" w:color="auto" w:frame="1"/>
          <w:shd w:val="clear" w:color="auto" w:fill="FFFFFF"/>
          <w:lang w:val="en-US"/>
        </w:rPr>
        <w:t>În cadrul unei conferințe de presă, susținute astăzi, viceprim-ministrul, ministrul Economiei, Valeriu Lazăr, și șeful Delegației Uniunii Europene în Moldova, Excelența Sa Pirkka Tapiola, au anunțat transferarea a 13 milioane de euro pe contul trezoreriei moldovenești. Astfel, Comisia Europeană a alocat integral mijloacele prevăzute de Programul suport bugetar de stimulare a economică rurală pentru Republica Moldova, transmite UNIMEDIA.</w:t>
      </w:r>
    </w:p>
    <w:p w:rsidR="006760F7" w:rsidRPr="006760F7" w:rsidRDefault="006760F7" w:rsidP="006760F7">
      <w:pPr>
        <w:pStyle w:val="NormalWeb"/>
        <w:shd w:val="clear" w:color="auto" w:fill="FFFFFF"/>
        <w:spacing w:before="0" w:beforeAutospacing="0" w:after="0" w:afterAutospacing="0" w:line="272" w:lineRule="atLeast"/>
        <w:jc w:val="both"/>
        <w:textAlignment w:val="baseline"/>
        <w:rPr>
          <w:rFonts w:asciiTheme="minorHAnsi" w:hAnsiTheme="minorHAnsi" w:cs="Arial"/>
          <w:color w:val="000000"/>
          <w:spacing w:val="3"/>
          <w:sz w:val="22"/>
          <w:szCs w:val="22"/>
          <w:lang w:val="en-US"/>
        </w:rPr>
      </w:pPr>
      <w:r w:rsidRPr="006760F7">
        <w:rPr>
          <w:rFonts w:asciiTheme="minorHAnsi" w:hAnsiTheme="minorHAnsi" w:cs="Arial"/>
          <w:color w:val="000000"/>
          <w:spacing w:val="3"/>
          <w:sz w:val="22"/>
          <w:szCs w:val="22"/>
          <w:lang w:val="en-US"/>
        </w:rPr>
        <w:t xml:space="preserve">Alocarea integrală a tranșei </w:t>
      </w:r>
      <w:proofErr w:type="gramStart"/>
      <w:r w:rsidRPr="006760F7">
        <w:rPr>
          <w:rFonts w:asciiTheme="minorHAnsi" w:hAnsiTheme="minorHAnsi" w:cs="Arial"/>
          <w:color w:val="000000"/>
          <w:spacing w:val="3"/>
          <w:sz w:val="22"/>
          <w:szCs w:val="22"/>
          <w:lang w:val="en-US"/>
        </w:rPr>
        <w:t>a</w:t>
      </w:r>
      <w:proofErr w:type="gramEnd"/>
      <w:r w:rsidRPr="006760F7">
        <w:rPr>
          <w:rFonts w:asciiTheme="minorHAnsi" w:hAnsiTheme="minorHAnsi" w:cs="Arial"/>
          <w:color w:val="000000"/>
          <w:spacing w:val="3"/>
          <w:sz w:val="22"/>
          <w:szCs w:val="22"/>
          <w:lang w:val="en-US"/>
        </w:rPr>
        <w:t xml:space="preserve"> urmat unei evaluări extinse a respectării condițiilor de către autoritățile moldovenești, acestea fiind realizate tehnic și financiar în proporție de 100%.</w:t>
      </w:r>
    </w:p>
    <w:p w:rsidR="006760F7" w:rsidRPr="006760F7" w:rsidRDefault="006760F7" w:rsidP="006760F7">
      <w:pPr>
        <w:pStyle w:val="NormalWeb"/>
        <w:shd w:val="clear" w:color="auto" w:fill="FFFFFF"/>
        <w:spacing w:before="0" w:beforeAutospacing="0" w:after="0" w:afterAutospacing="0" w:line="272" w:lineRule="atLeast"/>
        <w:jc w:val="both"/>
        <w:textAlignment w:val="baseline"/>
        <w:rPr>
          <w:rFonts w:asciiTheme="minorHAnsi" w:hAnsiTheme="minorHAnsi" w:cs="Arial"/>
          <w:color w:val="000000"/>
          <w:spacing w:val="3"/>
          <w:sz w:val="22"/>
          <w:szCs w:val="22"/>
          <w:lang w:val="en-US"/>
        </w:rPr>
      </w:pPr>
      <w:r w:rsidRPr="006760F7">
        <w:rPr>
          <w:rFonts w:asciiTheme="minorHAnsi" w:hAnsiTheme="minorHAnsi" w:cs="Arial"/>
          <w:color w:val="000000"/>
          <w:spacing w:val="3"/>
          <w:sz w:val="22"/>
          <w:szCs w:val="22"/>
          <w:lang w:val="en-US"/>
        </w:rPr>
        <w:t xml:space="preserve">Astfel, principalele realizări în cadrul programului de suport bugetar ESRA 2012 includ organizarea a 200 de traininguri pentru direcțiile economice ale administrațiilor raionale; crearea a 200 de noi afaceri prin intermediul Programului Național de Abilitare Economică a Tinerilor (PNAET); oferirea de către ODIMM a 75 de garanții bancare pentru împrumuturi acordate IMM-urilor din sectorul rural; crearea a 100 de noi locuri de muncă prin intermediul programului de atragere a remitențelor în economie PARE 1+1; crearea a 5 incubatoare de afaceri în localități rurale - Ștefan Vodă, Leova, </w:t>
      </w:r>
      <w:r w:rsidRPr="006760F7">
        <w:rPr>
          <w:rFonts w:asciiTheme="minorHAnsi" w:hAnsiTheme="minorHAnsi" w:cs="Arial"/>
          <w:color w:val="000000"/>
          <w:spacing w:val="3"/>
          <w:sz w:val="22"/>
          <w:szCs w:val="22"/>
          <w:lang w:val="en-US"/>
        </w:rPr>
        <w:lastRenderedPageBreak/>
        <w:t>Rezina, Sângerei și Coșnița; procurarea materialelor didactice calitative și a echipamentului pentru practica de producție în școlile vocaționale cu profil agricol.</w:t>
      </w:r>
    </w:p>
    <w:p w:rsidR="006760F7" w:rsidRPr="006760F7" w:rsidRDefault="006760F7" w:rsidP="006760F7">
      <w:pPr>
        <w:pStyle w:val="NormalWeb"/>
        <w:shd w:val="clear" w:color="auto" w:fill="FFFFFF"/>
        <w:spacing w:before="0" w:beforeAutospacing="0" w:after="0" w:afterAutospacing="0" w:line="272" w:lineRule="atLeast"/>
        <w:jc w:val="both"/>
        <w:textAlignment w:val="baseline"/>
        <w:rPr>
          <w:rFonts w:asciiTheme="minorHAnsi" w:hAnsiTheme="minorHAnsi" w:cs="Arial"/>
          <w:color w:val="000000"/>
          <w:spacing w:val="3"/>
          <w:sz w:val="22"/>
          <w:szCs w:val="22"/>
          <w:lang w:val="en-US"/>
        </w:rPr>
      </w:pPr>
      <w:r w:rsidRPr="006760F7">
        <w:rPr>
          <w:rFonts w:asciiTheme="minorHAnsi" w:hAnsiTheme="minorHAnsi" w:cs="Arial"/>
          <w:color w:val="000000"/>
          <w:spacing w:val="3"/>
          <w:sz w:val="22"/>
          <w:szCs w:val="22"/>
          <w:lang w:val="en-US"/>
        </w:rPr>
        <w:t xml:space="preserve">Viceprim-ministrul, ministrul Economiei, Valeriu Lazăr, a declarat că sprijinul bugetar al UE contribuire la îmbunătățirea condițiilor de viață în satele și centrele raionale din Republica Moldova. Totodată, astfel UE susține politicile autorităților moldovenești de diversificare </w:t>
      </w:r>
      <w:proofErr w:type="gramStart"/>
      <w:r w:rsidRPr="006760F7">
        <w:rPr>
          <w:rFonts w:asciiTheme="minorHAnsi" w:hAnsiTheme="minorHAnsi" w:cs="Arial"/>
          <w:color w:val="000000"/>
          <w:spacing w:val="3"/>
          <w:sz w:val="22"/>
          <w:szCs w:val="22"/>
          <w:lang w:val="en-US"/>
        </w:rPr>
        <w:t>a</w:t>
      </w:r>
      <w:proofErr w:type="gramEnd"/>
      <w:r w:rsidRPr="006760F7">
        <w:rPr>
          <w:rFonts w:asciiTheme="minorHAnsi" w:hAnsiTheme="minorHAnsi" w:cs="Arial"/>
          <w:color w:val="000000"/>
          <w:spacing w:val="3"/>
          <w:sz w:val="22"/>
          <w:szCs w:val="22"/>
          <w:lang w:val="en-US"/>
        </w:rPr>
        <w:t xml:space="preserve"> afacerilor rurale, bazate pe principiul regionalizării, și de dezvoltare a businessurilor non-agricole.</w:t>
      </w:r>
    </w:p>
    <w:p w:rsidR="006760F7" w:rsidRDefault="006760F7" w:rsidP="006760F7">
      <w:pPr>
        <w:pStyle w:val="NormalWeb"/>
        <w:shd w:val="clear" w:color="auto" w:fill="FFFFFF"/>
        <w:spacing w:before="0" w:beforeAutospacing="0" w:after="0" w:afterAutospacing="0" w:line="272" w:lineRule="atLeast"/>
        <w:jc w:val="both"/>
        <w:textAlignment w:val="baseline"/>
        <w:rPr>
          <w:rFonts w:asciiTheme="minorHAnsi" w:hAnsiTheme="minorHAnsi" w:cs="Arial"/>
          <w:color w:val="000000"/>
          <w:spacing w:val="3"/>
          <w:sz w:val="22"/>
          <w:szCs w:val="22"/>
          <w:lang w:val="en-US"/>
        </w:rPr>
      </w:pPr>
      <w:r w:rsidRPr="006760F7">
        <w:rPr>
          <w:rFonts w:asciiTheme="minorHAnsi" w:hAnsiTheme="minorHAnsi" w:cs="Arial"/>
          <w:color w:val="000000"/>
          <w:spacing w:val="3"/>
          <w:sz w:val="22"/>
          <w:szCs w:val="22"/>
          <w:lang w:val="en-US"/>
        </w:rPr>
        <w:t>Conform ES Pirkka Tapiola, transferul integral a fondurilor „este un succes major al tuturor părților implicate, în special a beneficiarilor Programului de suport bugetar ESRA, de obicei fiind transferate de către Comisia Europeană doar 70-90% din tranșele variabile”.</w:t>
      </w:r>
    </w:p>
    <w:p w:rsidR="006760F7" w:rsidRPr="006760F7" w:rsidRDefault="006760F7" w:rsidP="006760F7">
      <w:pPr>
        <w:pStyle w:val="NormalWeb"/>
        <w:shd w:val="clear" w:color="auto" w:fill="FFFFFF"/>
        <w:spacing w:before="0" w:beforeAutospacing="0" w:after="0" w:afterAutospacing="0" w:line="272" w:lineRule="atLeast"/>
        <w:jc w:val="both"/>
        <w:textAlignment w:val="baseline"/>
        <w:rPr>
          <w:rFonts w:asciiTheme="minorHAnsi" w:hAnsiTheme="minorHAnsi" w:cs="Arial"/>
          <w:color w:val="000000"/>
          <w:spacing w:val="3"/>
          <w:sz w:val="22"/>
          <w:szCs w:val="22"/>
          <w:lang w:val="en-US"/>
        </w:rPr>
      </w:pPr>
      <w:r w:rsidRPr="006760F7">
        <w:rPr>
          <w:rFonts w:asciiTheme="minorHAnsi" w:hAnsiTheme="minorHAnsi" w:cs="Arial"/>
          <w:color w:val="000000"/>
          <w:spacing w:val="3"/>
          <w:sz w:val="22"/>
          <w:szCs w:val="22"/>
          <w:lang w:val="en-US"/>
        </w:rPr>
        <w:t xml:space="preserve">Sprijinul total al UE în cadrul Programului de suport bugetar pentru stimularea economică în regiunile rurale în anii 2010-2014 </w:t>
      </w:r>
      <w:proofErr w:type="gramStart"/>
      <w:r w:rsidRPr="006760F7">
        <w:rPr>
          <w:rFonts w:asciiTheme="minorHAnsi" w:hAnsiTheme="minorHAnsi" w:cs="Arial"/>
          <w:color w:val="000000"/>
          <w:spacing w:val="3"/>
          <w:sz w:val="22"/>
          <w:szCs w:val="22"/>
          <w:lang w:val="en-US"/>
        </w:rPr>
        <w:t>este</w:t>
      </w:r>
      <w:proofErr w:type="gramEnd"/>
      <w:r w:rsidRPr="006760F7">
        <w:rPr>
          <w:rFonts w:asciiTheme="minorHAnsi" w:hAnsiTheme="minorHAnsi" w:cs="Arial"/>
          <w:color w:val="000000"/>
          <w:spacing w:val="3"/>
          <w:sz w:val="22"/>
          <w:szCs w:val="22"/>
          <w:lang w:val="en-US"/>
        </w:rPr>
        <w:t xml:space="preserve"> de 72 milioane euro.</w:t>
      </w:r>
    </w:p>
    <w:p w:rsidR="006760F7" w:rsidRPr="006760F7" w:rsidRDefault="006760F7" w:rsidP="006760F7">
      <w:pPr>
        <w:pStyle w:val="NormalWeb"/>
        <w:shd w:val="clear" w:color="auto" w:fill="FFFFFF"/>
        <w:spacing w:before="0" w:beforeAutospacing="0" w:after="0" w:afterAutospacing="0" w:line="272" w:lineRule="atLeast"/>
        <w:jc w:val="both"/>
        <w:textAlignment w:val="baseline"/>
        <w:rPr>
          <w:rFonts w:asciiTheme="minorHAnsi" w:hAnsiTheme="minorHAnsi" w:cs="Arial"/>
          <w:color w:val="000000"/>
          <w:spacing w:val="3"/>
          <w:sz w:val="22"/>
          <w:szCs w:val="22"/>
          <w:lang w:val="en-US"/>
        </w:rPr>
      </w:pPr>
      <w:r w:rsidRPr="006760F7">
        <w:rPr>
          <w:rFonts w:asciiTheme="minorHAnsi" w:hAnsiTheme="minorHAnsi" w:cs="Arial"/>
          <w:color w:val="000000"/>
          <w:spacing w:val="3"/>
          <w:sz w:val="22"/>
          <w:szCs w:val="22"/>
          <w:lang w:val="en-US"/>
        </w:rPr>
        <w:t>Principalele obiective ale programului sunt a) îmbunătățirea politicilor economice la nivel național și sectorial; b) creșterea activităților de business în zonele rurale; c) sporirea transparenței, responsabilității și eficienței sistemelor de management a finanțelor publice.</w:t>
      </w:r>
      <w:r w:rsidRPr="006760F7">
        <w:rPr>
          <w:rStyle w:val="apple-converted-space"/>
          <w:rFonts w:asciiTheme="minorHAnsi" w:hAnsiTheme="minorHAnsi" w:cs="Arial"/>
          <w:color w:val="000000"/>
          <w:spacing w:val="3"/>
          <w:sz w:val="22"/>
          <w:szCs w:val="22"/>
          <w:lang w:val="en-US"/>
        </w:rPr>
        <w:t> </w:t>
      </w:r>
    </w:p>
    <w:p w:rsidR="006760F7" w:rsidRDefault="006760F7" w:rsidP="006760F7">
      <w:pPr>
        <w:pStyle w:val="NormalWeb"/>
        <w:shd w:val="clear" w:color="auto" w:fill="FFFFFF"/>
        <w:spacing w:line="299" w:lineRule="atLeast"/>
        <w:jc w:val="both"/>
        <w:rPr>
          <w:rFonts w:asciiTheme="minorHAnsi" w:eastAsiaTheme="minorHAnsi" w:hAnsiTheme="minorHAnsi" w:cstheme="minorBidi"/>
          <w:sz w:val="22"/>
          <w:szCs w:val="22"/>
          <w:lang w:val="ro-RO" w:eastAsia="en-US"/>
        </w:rPr>
      </w:pPr>
      <w:hyperlink r:id="rId27" w:history="1">
        <w:r w:rsidRPr="006760F7">
          <w:rPr>
            <w:rFonts w:asciiTheme="minorHAnsi" w:eastAsiaTheme="minorHAnsi" w:hAnsiTheme="minorHAnsi" w:cstheme="minorBidi"/>
            <w:color w:val="0000FF"/>
            <w:sz w:val="22"/>
            <w:szCs w:val="22"/>
            <w:u w:val="single"/>
            <w:lang w:val="ro-RO" w:eastAsia="en-US"/>
          </w:rPr>
          <w:t>http://unimedia.info/stiri/permalink-69989.html</w:t>
        </w:r>
      </w:hyperlink>
    </w:p>
    <w:p w:rsidR="00BC1349" w:rsidRDefault="00BC1349" w:rsidP="00BC1349">
      <w:pPr>
        <w:pStyle w:val="NormalWeb"/>
        <w:shd w:val="clear" w:color="auto" w:fill="FFFFFF"/>
        <w:spacing w:line="299" w:lineRule="atLeast"/>
        <w:jc w:val="both"/>
        <w:rPr>
          <w:lang w:val="ro-RO"/>
        </w:rPr>
      </w:pPr>
    </w:p>
    <w:p w:rsidR="00BC1349" w:rsidRPr="00BC1349" w:rsidRDefault="00BC1349" w:rsidP="00BC1349">
      <w:pPr>
        <w:pStyle w:val="NormalWeb"/>
        <w:shd w:val="clear" w:color="auto" w:fill="FFFFFF"/>
        <w:spacing w:line="299" w:lineRule="atLeast"/>
        <w:jc w:val="center"/>
        <w:rPr>
          <w:rFonts w:asciiTheme="minorHAnsi" w:hAnsiTheme="minorHAnsi"/>
          <w:b/>
          <w:color w:val="1F497D" w:themeColor="text2"/>
          <w:sz w:val="26"/>
          <w:szCs w:val="26"/>
          <w:lang w:val="en-US"/>
        </w:rPr>
      </w:pPr>
      <w:hyperlink r:id="rId28" w:tooltip="Permalink to Comisia Europeană a acceptat finanțarea construcției unui pod peste Prut" w:history="1">
        <w:r w:rsidRPr="00BC1349">
          <w:rPr>
            <w:rStyle w:val="Hyperlink"/>
            <w:rFonts w:asciiTheme="minorHAnsi" w:hAnsiTheme="minorHAnsi"/>
            <w:b/>
            <w:color w:val="1F497D" w:themeColor="text2"/>
            <w:sz w:val="26"/>
            <w:szCs w:val="26"/>
            <w:lang w:val="en-US"/>
          </w:rPr>
          <w:t>COMISIA EUROPEANĂ A ACCEPTAT FINANȚAREA CONSTRUCȚIEI UNUI POD PESTE PRUT</w:t>
        </w:r>
      </w:hyperlink>
    </w:p>
    <w:p w:rsidR="00BC1349" w:rsidRPr="00BC1349" w:rsidRDefault="00BC1349" w:rsidP="00BC1349">
      <w:pPr>
        <w:pStyle w:val="NormalWeb"/>
        <w:shd w:val="clear" w:color="auto" w:fill="FCFCFC"/>
        <w:spacing w:before="0" w:beforeAutospacing="0" w:after="190" w:afterAutospacing="0" w:line="299" w:lineRule="atLeast"/>
        <w:jc w:val="both"/>
        <w:rPr>
          <w:rFonts w:asciiTheme="minorHAnsi" w:hAnsiTheme="minorHAnsi" w:cs="Arial"/>
          <w:sz w:val="22"/>
          <w:szCs w:val="22"/>
          <w:lang w:val="en-US"/>
        </w:rPr>
      </w:pPr>
      <w:r w:rsidRPr="00BC1349">
        <w:rPr>
          <w:rFonts w:asciiTheme="minorHAnsi" w:hAnsiTheme="minorHAnsi" w:cs="Arial"/>
          <w:sz w:val="22"/>
          <w:szCs w:val="22"/>
          <w:lang w:val="en-US"/>
        </w:rPr>
        <w:t>Comisia Europeană a acceptat finanțarea construcției podului rutier Iași-Ungheni în vederea interconectării Republicii Moldova la rețeaua transeuropeană de transport, a declarat luni premierul de la Chișinău, Iurie Leancă, în cadrul unei întrevederi cu ministrul Transporturilor din România, Ramona Mănescu.</w:t>
      </w:r>
    </w:p>
    <w:p w:rsidR="00BC1349" w:rsidRPr="00BC1349" w:rsidRDefault="00BC1349" w:rsidP="00BC1349">
      <w:pPr>
        <w:pStyle w:val="NormalWeb"/>
        <w:shd w:val="clear" w:color="auto" w:fill="FCFCFC"/>
        <w:spacing w:before="0" w:beforeAutospacing="0" w:after="190" w:afterAutospacing="0" w:line="299" w:lineRule="atLeast"/>
        <w:jc w:val="both"/>
        <w:rPr>
          <w:rFonts w:asciiTheme="minorHAnsi" w:hAnsiTheme="minorHAnsi" w:cs="Arial"/>
          <w:sz w:val="22"/>
          <w:szCs w:val="22"/>
          <w:lang w:val="en-US"/>
        </w:rPr>
      </w:pPr>
      <w:r w:rsidRPr="00BC1349">
        <w:rPr>
          <w:rFonts w:asciiTheme="minorHAnsi" w:hAnsiTheme="minorHAnsi" w:cs="Arial"/>
          <w:sz w:val="22"/>
          <w:szCs w:val="22"/>
          <w:lang w:val="en-US"/>
        </w:rPr>
        <w:t>Leancă a precizat că a fost informat despre aceasta printr-o scrisoare semnată de vicepreședintele Comisiei Europene Siim Kallas, comisar pentru Transporturi, potrivit unui comunicat al guvernului de la Chișinău.</w:t>
      </w:r>
    </w:p>
    <w:p w:rsidR="00BC1349" w:rsidRPr="00BC1349" w:rsidRDefault="00BC1349" w:rsidP="00BC1349">
      <w:pPr>
        <w:pStyle w:val="NormalWeb"/>
        <w:shd w:val="clear" w:color="auto" w:fill="FCFCFC"/>
        <w:spacing w:before="0" w:beforeAutospacing="0" w:after="190" w:afterAutospacing="0" w:line="299" w:lineRule="atLeast"/>
        <w:jc w:val="both"/>
        <w:rPr>
          <w:rFonts w:asciiTheme="minorHAnsi" w:hAnsiTheme="minorHAnsi" w:cs="Arial"/>
          <w:sz w:val="22"/>
          <w:szCs w:val="22"/>
          <w:lang w:val="en-US"/>
        </w:rPr>
      </w:pPr>
      <w:r w:rsidRPr="00BC1349">
        <w:rPr>
          <w:rFonts w:asciiTheme="minorHAnsi" w:hAnsiTheme="minorHAnsi" w:cs="Arial"/>
          <w:sz w:val="22"/>
          <w:szCs w:val="22"/>
          <w:lang w:val="en-US"/>
        </w:rPr>
        <w:t xml:space="preserve">‘Tot </w:t>
      </w:r>
      <w:proofErr w:type="gramStart"/>
      <w:r w:rsidRPr="00BC1349">
        <w:rPr>
          <w:rFonts w:asciiTheme="minorHAnsi" w:hAnsiTheme="minorHAnsi" w:cs="Arial"/>
          <w:sz w:val="22"/>
          <w:szCs w:val="22"/>
          <w:lang w:val="en-US"/>
        </w:rPr>
        <w:t>ce</w:t>
      </w:r>
      <w:proofErr w:type="gramEnd"/>
      <w:r w:rsidRPr="00BC1349">
        <w:rPr>
          <w:rFonts w:asciiTheme="minorHAnsi" w:hAnsiTheme="minorHAnsi" w:cs="Arial"/>
          <w:sz w:val="22"/>
          <w:szCs w:val="22"/>
          <w:lang w:val="en-US"/>
        </w:rPr>
        <w:t xml:space="preserve"> înseamnă interconectare între România și Republica Moldova este, de fapt, conectare la Uniunea Europeană și acest lucru este prioritar pentru noi”, a subliniat șeful Executivului de la Chișinău.</w:t>
      </w:r>
    </w:p>
    <w:p w:rsidR="00BC1349" w:rsidRPr="00BC1349" w:rsidRDefault="00BC1349" w:rsidP="00BC1349">
      <w:pPr>
        <w:pStyle w:val="NormalWeb"/>
        <w:shd w:val="clear" w:color="auto" w:fill="FCFCFC"/>
        <w:spacing w:before="0" w:beforeAutospacing="0" w:after="190" w:afterAutospacing="0" w:line="299" w:lineRule="atLeast"/>
        <w:jc w:val="both"/>
        <w:rPr>
          <w:rFonts w:asciiTheme="minorHAnsi" w:hAnsiTheme="minorHAnsi" w:cs="Arial"/>
          <w:sz w:val="22"/>
          <w:szCs w:val="22"/>
          <w:lang w:val="en-US"/>
        </w:rPr>
      </w:pPr>
      <w:r w:rsidRPr="00BC1349">
        <w:rPr>
          <w:rFonts w:asciiTheme="minorHAnsi" w:hAnsiTheme="minorHAnsi" w:cs="Arial"/>
          <w:sz w:val="22"/>
          <w:szCs w:val="22"/>
          <w:lang w:val="en-US"/>
        </w:rPr>
        <w:t xml:space="preserve">În acest context, s-a vorbit despre modernizarea căii ferate, inclusiv construcția segmentului cu ecartament </w:t>
      </w:r>
      <w:proofErr w:type="gramStart"/>
      <w:r w:rsidRPr="00BC1349">
        <w:rPr>
          <w:rFonts w:asciiTheme="minorHAnsi" w:hAnsiTheme="minorHAnsi" w:cs="Arial"/>
          <w:sz w:val="22"/>
          <w:szCs w:val="22"/>
          <w:lang w:val="en-US"/>
        </w:rPr>
        <w:t>european</w:t>
      </w:r>
      <w:proofErr w:type="gramEnd"/>
      <w:r w:rsidRPr="00BC1349">
        <w:rPr>
          <w:rFonts w:asciiTheme="minorHAnsi" w:hAnsiTheme="minorHAnsi" w:cs="Arial"/>
          <w:sz w:val="22"/>
          <w:szCs w:val="22"/>
          <w:lang w:val="en-US"/>
        </w:rPr>
        <w:t xml:space="preserve"> Ungheni-Chișinău. Pentru o perioadă scurtă de timp se optează pentru construcția unui segment de zece kilometri de cale ferată largă către gara Nicolina din Iași, fapt </w:t>
      </w:r>
      <w:proofErr w:type="gramStart"/>
      <w:r w:rsidRPr="00BC1349">
        <w:rPr>
          <w:rFonts w:asciiTheme="minorHAnsi" w:hAnsiTheme="minorHAnsi" w:cs="Arial"/>
          <w:sz w:val="22"/>
          <w:szCs w:val="22"/>
          <w:lang w:val="en-US"/>
        </w:rPr>
        <w:t>ce</w:t>
      </w:r>
      <w:proofErr w:type="gramEnd"/>
      <w:r w:rsidRPr="00BC1349">
        <w:rPr>
          <w:rFonts w:asciiTheme="minorHAnsi" w:hAnsiTheme="minorHAnsi" w:cs="Arial"/>
          <w:sz w:val="22"/>
          <w:szCs w:val="22"/>
          <w:lang w:val="en-US"/>
        </w:rPr>
        <w:t xml:space="preserve"> va permite și reducerea duratei călătoriei.</w:t>
      </w:r>
    </w:p>
    <w:p w:rsidR="00BC1349" w:rsidRPr="00BC1349" w:rsidRDefault="00BC1349" w:rsidP="00BC1349">
      <w:pPr>
        <w:pStyle w:val="NormalWeb"/>
        <w:shd w:val="clear" w:color="auto" w:fill="FCFCFC"/>
        <w:spacing w:before="0" w:beforeAutospacing="0" w:after="190" w:afterAutospacing="0" w:line="299" w:lineRule="atLeast"/>
        <w:jc w:val="both"/>
        <w:rPr>
          <w:rFonts w:asciiTheme="minorHAnsi" w:hAnsiTheme="minorHAnsi" w:cs="Arial"/>
          <w:sz w:val="22"/>
          <w:szCs w:val="22"/>
          <w:lang w:val="en-US"/>
        </w:rPr>
      </w:pPr>
      <w:r w:rsidRPr="00BC1349">
        <w:rPr>
          <w:rFonts w:asciiTheme="minorHAnsi" w:hAnsiTheme="minorHAnsi" w:cs="Arial"/>
          <w:sz w:val="22"/>
          <w:szCs w:val="22"/>
          <w:lang w:val="en-US"/>
        </w:rPr>
        <w:t xml:space="preserve">La rândul său, ministrul român al Transporturilor, a spus că Bucureștiul va oferi sprijin Moldovei pentru modernizarea căii ferate și este interesat să înceapă proiecte ce vizează construirea podurilor peste râul Prut, care au fost distruse în cel de-Al Doilea Război Mondial, și interconectarea Republicii Moldova la rețelele  transeuropene de transport. Oficialul român a mai afirmat că Bucureștiul </w:t>
      </w:r>
      <w:proofErr w:type="gramStart"/>
      <w:r w:rsidRPr="00BC1349">
        <w:rPr>
          <w:rFonts w:asciiTheme="minorHAnsi" w:hAnsiTheme="minorHAnsi" w:cs="Arial"/>
          <w:sz w:val="22"/>
          <w:szCs w:val="22"/>
          <w:lang w:val="en-US"/>
        </w:rPr>
        <w:t>este</w:t>
      </w:r>
      <w:proofErr w:type="gramEnd"/>
      <w:r w:rsidRPr="00BC1349">
        <w:rPr>
          <w:rFonts w:asciiTheme="minorHAnsi" w:hAnsiTheme="minorHAnsi" w:cs="Arial"/>
          <w:sz w:val="22"/>
          <w:szCs w:val="22"/>
          <w:lang w:val="en-US"/>
        </w:rPr>
        <w:t xml:space="preserve"> gata să ofere Chișinăului asistență tehnică pentru armonizarea legislației naționale cu cea europeană.</w:t>
      </w:r>
    </w:p>
    <w:p w:rsidR="00BC1349" w:rsidRPr="00BC1349" w:rsidRDefault="00BC1349" w:rsidP="00BC1349">
      <w:pPr>
        <w:pStyle w:val="NormalWeb"/>
        <w:shd w:val="clear" w:color="auto" w:fill="FCFCFC"/>
        <w:spacing w:before="0" w:beforeAutospacing="0" w:after="190" w:afterAutospacing="0" w:line="299" w:lineRule="atLeast"/>
        <w:jc w:val="both"/>
        <w:rPr>
          <w:rFonts w:asciiTheme="minorHAnsi" w:hAnsiTheme="minorHAnsi" w:cs="Arial"/>
          <w:sz w:val="22"/>
          <w:szCs w:val="22"/>
          <w:lang w:val="en-US"/>
        </w:rPr>
      </w:pPr>
      <w:r w:rsidRPr="00BC1349">
        <w:rPr>
          <w:rFonts w:asciiTheme="minorHAnsi" w:hAnsiTheme="minorHAnsi" w:cs="Arial"/>
          <w:sz w:val="22"/>
          <w:szCs w:val="22"/>
          <w:lang w:val="en-US"/>
        </w:rPr>
        <w:t xml:space="preserve">Părțile au convenit </w:t>
      </w:r>
      <w:proofErr w:type="gramStart"/>
      <w:r w:rsidRPr="00BC1349">
        <w:rPr>
          <w:rFonts w:asciiTheme="minorHAnsi" w:hAnsiTheme="minorHAnsi" w:cs="Arial"/>
          <w:sz w:val="22"/>
          <w:szCs w:val="22"/>
          <w:lang w:val="en-US"/>
        </w:rPr>
        <w:t>să</w:t>
      </w:r>
      <w:proofErr w:type="gramEnd"/>
      <w:r w:rsidRPr="00BC1349">
        <w:rPr>
          <w:rFonts w:asciiTheme="minorHAnsi" w:hAnsiTheme="minorHAnsi" w:cs="Arial"/>
          <w:sz w:val="22"/>
          <w:szCs w:val="22"/>
          <w:lang w:val="en-US"/>
        </w:rPr>
        <w:t xml:space="preserve"> intensifice cooperarea bilaterală pentru a crește gradul de asimilare a fondurilor europene pentru infrastructura de transport și să organizeze reuniuni bilaterale la nivel de experți pentru a avansa în proiectele în domeniu.</w:t>
      </w:r>
    </w:p>
    <w:p w:rsidR="00BC1349" w:rsidRPr="00BC1349" w:rsidRDefault="00BC1349" w:rsidP="00BC1349">
      <w:pPr>
        <w:pStyle w:val="NormalWeb"/>
        <w:shd w:val="clear" w:color="auto" w:fill="FCFCFC"/>
        <w:spacing w:before="0" w:beforeAutospacing="0" w:after="190" w:afterAutospacing="0" w:line="299" w:lineRule="atLeast"/>
        <w:jc w:val="both"/>
        <w:rPr>
          <w:rFonts w:asciiTheme="minorHAnsi" w:hAnsiTheme="minorHAnsi" w:cs="Arial"/>
          <w:sz w:val="22"/>
          <w:szCs w:val="22"/>
          <w:lang w:val="en-US"/>
        </w:rPr>
      </w:pPr>
      <w:r w:rsidRPr="00BC1349">
        <w:rPr>
          <w:rFonts w:asciiTheme="minorHAnsi" w:hAnsiTheme="minorHAnsi" w:cs="Arial"/>
          <w:sz w:val="22"/>
          <w:szCs w:val="22"/>
          <w:lang w:val="en-US"/>
        </w:rPr>
        <w:t xml:space="preserve">La 27 noiembrie, Iurie Leancă a semnat o Dispoziție prin care a fost creat Grupul de lucru din partea Republicii Moldova, care se </w:t>
      </w:r>
      <w:proofErr w:type="gramStart"/>
      <w:r w:rsidRPr="00BC1349">
        <w:rPr>
          <w:rFonts w:asciiTheme="minorHAnsi" w:hAnsiTheme="minorHAnsi" w:cs="Arial"/>
          <w:sz w:val="22"/>
          <w:szCs w:val="22"/>
          <w:lang w:val="en-US"/>
        </w:rPr>
        <w:t>va</w:t>
      </w:r>
      <w:proofErr w:type="gramEnd"/>
      <w:r w:rsidRPr="00BC1349">
        <w:rPr>
          <w:rFonts w:asciiTheme="minorHAnsi" w:hAnsiTheme="minorHAnsi" w:cs="Arial"/>
          <w:sz w:val="22"/>
          <w:szCs w:val="22"/>
          <w:lang w:val="en-US"/>
        </w:rPr>
        <w:t xml:space="preserve"> concentra asupra proiectelor comune de infrastructură, prin promovarea </w:t>
      </w:r>
      <w:r w:rsidRPr="00BC1349">
        <w:rPr>
          <w:rFonts w:asciiTheme="minorHAnsi" w:hAnsiTheme="minorHAnsi" w:cs="Arial"/>
          <w:sz w:val="22"/>
          <w:szCs w:val="22"/>
          <w:lang w:val="en-US"/>
        </w:rPr>
        <w:lastRenderedPageBreak/>
        <w:t xml:space="preserve">construcției podurilor peste râul Prut. Părțile au convenit ca prima reuniune la nivel de experți </w:t>
      </w:r>
      <w:proofErr w:type="gramStart"/>
      <w:r w:rsidRPr="00BC1349">
        <w:rPr>
          <w:rFonts w:asciiTheme="minorHAnsi" w:hAnsiTheme="minorHAnsi" w:cs="Arial"/>
          <w:sz w:val="22"/>
          <w:szCs w:val="22"/>
          <w:lang w:val="en-US"/>
        </w:rPr>
        <w:t>să</w:t>
      </w:r>
      <w:proofErr w:type="gramEnd"/>
      <w:r w:rsidRPr="00BC1349">
        <w:rPr>
          <w:rFonts w:asciiTheme="minorHAnsi" w:hAnsiTheme="minorHAnsi" w:cs="Arial"/>
          <w:sz w:val="22"/>
          <w:szCs w:val="22"/>
          <w:lang w:val="en-US"/>
        </w:rPr>
        <w:t xml:space="preserve"> aibă loc în prima jumătate a lunii ianuarie, la București.</w:t>
      </w:r>
    </w:p>
    <w:p w:rsidR="00BC1349" w:rsidRPr="00BC1349" w:rsidRDefault="00BC1349" w:rsidP="006760F7">
      <w:pPr>
        <w:pStyle w:val="NormalWeb"/>
        <w:shd w:val="clear" w:color="auto" w:fill="FFFFFF"/>
        <w:spacing w:line="299" w:lineRule="atLeast"/>
        <w:jc w:val="both"/>
        <w:rPr>
          <w:rFonts w:asciiTheme="minorHAnsi" w:hAnsiTheme="minorHAnsi"/>
          <w:sz w:val="22"/>
          <w:szCs w:val="22"/>
          <w:shd w:val="clear" w:color="auto" w:fill="FFFFFF"/>
          <w:lang w:val="en-US"/>
        </w:rPr>
      </w:pPr>
      <w:hyperlink r:id="rId29" w:history="1">
        <w:r w:rsidRPr="000F0B77">
          <w:rPr>
            <w:rStyle w:val="Hyperlink"/>
            <w:rFonts w:asciiTheme="minorHAnsi" w:hAnsiTheme="minorHAnsi"/>
            <w:sz w:val="22"/>
            <w:szCs w:val="22"/>
            <w:shd w:val="clear" w:color="auto" w:fill="FFFFFF"/>
            <w:lang w:val="en-US"/>
          </w:rPr>
          <w:t>www.expresul.com</w:t>
        </w:r>
      </w:hyperlink>
      <w:r>
        <w:rPr>
          <w:rFonts w:asciiTheme="minorHAnsi" w:hAnsiTheme="minorHAnsi"/>
          <w:sz w:val="22"/>
          <w:szCs w:val="22"/>
          <w:shd w:val="clear" w:color="auto" w:fill="FFFFFF"/>
          <w:lang w:val="en-US"/>
        </w:rPr>
        <w:t xml:space="preserve">  </w:t>
      </w:r>
    </w:p>
    <w:p w:rsidR="006760F7" w:rsidRDefault="006760F7" w:rsidP="005A38F7">
      <w:pPr>
        <w:pStyle w:val="NormalWeb"/>
        <w:shd w:val="clear" w:color="auto" w:fill="FFFFFF"/>
        <w:spacing w:line="299" w:lineRule="atLeast"/>
        <w:jc w:val="center"/>
        <w:rPr>
          <w:rFonts w:asciiTheme="minorHAnsi" w:hAnsiTheme="minorHAnsi"/>
          <w:b/>
          <w:color w:val="1F497D" w:themeColor="text2"/>
          <w:sz w:val="26"/>
          <w:szCs w:val="26"/>
          <w:u w:val="single"/>
          <w:shd w:val="clear" w:color="auto" w:fill="FFFFFF"/>
          <w:lang w:val="en-US"/>
        </w:rPr>
      </w:pPr>
    </w:p>
    <w:p w:rsidR="005A38F7" w:rsidRPr="00A12B72" w:rsidRDefault="005A38F7" w:rsidP="005A38F7">
      <w:pPr>
        <w:pStyle w:val="NormalWeb"/>
        <w:shd w:val="clear" w:color="auto" w:fill="FFFFFF"/>
        <w:spacing w:line="299" w:lineRule="atLeast"/>
        <w:jc w:val="center"/>
        <w:rPr>
          <w:rFonts w:asciiTheme="minorHAnsi" w:hAnsiTheme="minorHAnsi"/>
          <w:b/>
          <w:color w:val="1F497D" w:themeColor="text2"/>
          <w:sz w:val="26"/>
          <w:szCs w:val="26"/>
          <w:u w:val="single"/>
          <w:shd w:val="clear" w:color="auto" w:fill="FFFFFF"/>
          <w:lang w:val="en-US"/>
        </w:rPr>
      </w:pPr>
      <w:r w:rsidRPr="00A12B72">
        <w:rPr>
          <w:rFonts w:asciiTheme="minorHAnsi" w:hAnsiTheme="minorHAnsi"/>
          <w:b/>
          <w:color w:val="1F497D" w:themeColor="text2"/>
          <w:sz w:val="26"/>
          <w:szCs w:val="26"/>
          <w:u w:val="single"/>
          <w:shd w:val="clear" w:color="auto" w:fill="FFFFFF"/>
          <w:lang w:val="en-US"/>
        </w:rPr>
        <w:t>ÎN ANUL 2014 MIJLOACELE FINANCIARE DIN FNDR VOR CREȘTE CU CIRCA 4 MILIOANE LEI</w:t>
      </w:r>
    </w:p>
    <w:p w:rsidR="005A38F7" w:rsidRPr="00A12B72" w:rsidRDefault="005A38F7" w:rsidP="005A38F7">
      <w:pPr>
        <w:pStyle w:val="NormalWeb"/>
        <w:shd w:val="clear" w:color="auto" w:fill="FFFFFF"/>
        <w:spacing w:line="299" w:lineRule="atLeast"/>
        <w:jc w:val="both"/>
        <w:rPr>
          <w:rFonts w:asciiTheme="minorHAnsi" w:hAnsiTheme="minorHAnsi" w:cs="Arial"/>
          <w:color w:val="000000" w:themeColor="text1"/>
          <w:sz w:val="22"/>
          <w:szCs w:val="22"/>
          <w:lang w:val="en-US"/>
        </w:rPr>
      </w:pPr>
      <w:r w:rsidRPr="00A12B72">
        <w:rPr>
          <w:rFonts w:asciiTheme="minorHAnsi" w:hAnsiTheme="minorHAnsi"/>
          <w:noProof/>
          <w:sz w:val="22"/>
          <w:szCs w:val="22"/>
        </w:rPr>
        <w:drawing>
          <wp:inline distT="0" distB="0" distL="0" distR="0">
            <wp:extent cx="5940425" cy="3965643"/>
            <wp:effectExtent l="19050" t="0" r="3175" b="0"/>
            <wp:docPr id="14" name="Picture 1" descr="http://adrnord.md/public/files/20_decembrie_2013/CNCD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rnord.md/public/files/20_decembrie_2013/CNCDR_1.JPG"/>
                    <pic:cNvPicPr>
                      <a:picLocks noChangeAspect="1" noChangeArrowheads="1"/>
                    </pic:cNvPicPr>
                  </pic:nvPicPr>
                  <pic:blipFill>
                    <a:blip r:embed="rId30" cstate="print"/>
                    <a:srcRect/>
                    <a:stretch>
                      <a:fillRect/>
                    </a:stretch>
                  </pic:blipFill>
                  <pic:spPr bwMode="auto">
                    <a:xfrm>
                      <a:off x="0" y="0"/>
                      <a:ext cx="5940425" cy="3965643"/>
                    </a:xfrm>
                    <a:prstGeom prst="rect">
                      <a:avLst/>
                    </a:prstGeom>
                    <a:noFill/>
                    <a:ln w="9525">
                      <a:noFill/>
                      <a:miter lim="800000"/>
                      <a:headEnd/>
                      <a:tailEnd/>
                    </a:ln>
                  </pic:spPr>
                </pic:pic>
              </a:graphicData>
            </a:graphic>
          </wp:inline>
        </w:drawing>
      </w:r>
    </w:p>
    <w:p w:rsidR="005A38F7" w:rsidRPr="00A12B72" w:rsidRDefault="005A38F7" w:rsidP="005A38F7">
      <w:pPr>
        <w:pStyle w:val="NormalWeb"/>
        <w:spacing w:line="299" w:lineRule="atLeast"/>
        <w:jc w:val="both"/>
        <w:rPr>
          <w:rFonts w:asciiTheme="minorHAnsi" w:hAnsiTheme="minorHAnsi" w:cs="Arial"/>
          <w:color w:val="000000" w:themeColor="text1"/>
          <w:sz w:val="22"/>
          <w:szCs w:val="22"/>
          <w:lang w:val="en-US"/>
        </w:rPr>
      </w:pPr>
      <w:r w:rsidRPr="00A12B72">
        <w:rPr>
          <w:rFonts w:asciiTheme="minorHAnsi" w:hAnsiTheme="minorHAnsi" w:cs="Arial"/>
          <w:b/>
          <w:bCs/>
          <w:color w:val="000000" w:themeColor="text1"/>
          <w:sz w:val="22"/>
          <w:szCs w:val="22"/>
          <w:lang w:val="en-US"/>
        </w:rPr>
        <w:t xml:space="preserve">Consiliul Naţional de Coordonare a Dezvoltării Regionale (CNCDR) a decis, vineri, 20 decembrie, în ce domenii vor fi direcţionate mijloacele financiare ale Fondului Național pentru Dezvoltare Regională (FNDR) în anul viitor. Astfel, în anul 2014, FNDR </w:t>
      </w:r>
      <w:proofErr w:type="gramStart"/>
      <w:r w:rsidRPr="00A12B72">
        <w:rPr>
          <w:rFonts w:asciiTheme="minorHAnsi" w:hAnsiTheme="minorHAnsi" w:cs="Arial"/>
          <w:b/>
          <w:bCs/>
          <w:color w:val="000000" w:themeColor="text1"/>
          <w:sz w:val="22"/>
          <w:szCs w:val="22"/>
          <w:lang w:val="en-US"/>
        </w:rPr>
        <w:t>va</w:t>
      </w:r>
      <w:proofErr w:type="gramEnd"/>
      <w:r w:rsidRPr="00A12B72">
        <w:rPr>
          <w:rFonts w:asciiTheme="minorHAnsi" w:hAnsiTheme="minorHAnsi" w:cs="Arial"/>
          <w:b/>
          <w:bCs/>
          <w:color w:val="000000" w:themeColor="text1"/>
          <w:sz w:val="22"/>
          <w:szCs w:val="22"/>
          <w:lang w:val="en-US"/>
        </w:rPr>
        <w:t xml:space="preserve"> constitui circa 195 de milioane de lei, cu patru milioane mai mult decât anul curent.</w:t>
      </w:r>
    </w:p>
    <w:p w:rsidR="005A38F7" w:rsidRPr="00A12B72" w:rsidRDefault="005A38F7" w:rsidP="005A38F7">
      <w:pPr>
        <w:pStyle w:val="NormalWeb"/>
        <w:spacing w:line="299" w:lineRule="atLeast"/>
        <w:jc w:val="both"/>
        <w:rPr>
          <w:rFonts w:asciiTheme="minorHAnsi" w:hAnsiTheme="minorHAnsi" w:cs="Arial"/>
          <w:color w:val="000000" w:themeColor="text1"/>
          <w:sz w:val="22"/>
          <w:szCs w:val="22"/>
          <w:lang w:val="en-US"/>
        </w:rPr>
      </w:pPr>
      <w:r w:rsidRPr="00A12B72">
        <w:rPr>
          <w:rFonts w:asciiTheme="minorHAnsi" w:hAnsiTheme="minorHAnsi" w:cs="Arial"/>
          <w:color w:val="000000" w:themeColor="text1"/>
          <w:sz w:val="22"/>
          <w:szCs w:val="22"/>
          <w:lang w:val="en-US"/>
        </w:rPr>
        <w:t xml:space="preserve">În anul 2014 se preconizează implementarea a 42 proiecte, inclusiv: 34 cu finanțare din FNDR, 8 - finanțate de Agenția de Cooperare Internațională a Germaniei (GIZ) și </w:t>
      </w:r>
      <w:proofErr w:type="gramStart"/>
      <w:r w:rsidRPr="00A12B72">
        <w:rPr>
          <w:rFonts w:asciiTheme="minorHAnsi" w:hAnsiTheme="minorHAnsi" w:cs="Arial"/>
          <w:color w:val="000000" w:themeColor="text1"/>
          <w:sz w:val="22"/>
          <w:szCs w:val="22"/>
          <w:lang w:val="en-US"/>
        </w:rPr>
        <w:t>un</w:t>
      </w:r>
      <w:proofErr w:type="gramEnd"/>
      <w:r w:rsidRPr="00A12B72">
        <w:rPr>
          <w:rFonts w:asciiTheme="minorHAnsi" w:hAnsiTheme="minorHAnsi" w:cs="Arial"/>
          <w:color w:val="000000" w:themeColor="text1"/>
          <w:sz w:val="22"/>
          <w:szCs w:val="22"/>
          <w:lang w:val="en-US"/>
        </w:rPr>
        <w:t xml:space="preserve"> proiect se preconizează fi cofinanțat de USAID. Principalele proiecte vizează aprovizionarea cu </w:t>
      </w:r>
      <w:proofErr w:type="gramStart"/>
      <w:r w:rsidRPr="00A12B72">
        <w:rPr>
          <w:rFonts w:asciiTheme="minorHAnsi" w:hAnsiTheme="minorHAnsi" w:cs="Arial"/>
          <w:color w:val="000000" w:themeColor="text1"/>
          <w:sz w:val="22"/>
          <w:szCs w:val="22"/>
          <w:lang w:val="en-US"/>
        </w:rPr>
        <w:t>apă</w:t>
      </w:r>
      <w:proofErr w:type="gramEnd"/>
      <w:r w:rsidRPr="00A12B72">
        <w:rPr>
          <w:rFonts w:asciiTheme="minorHAnsi" w:hAnsiTheme="minorHAnsi" w:cs="Arial"/>
          <w:color w:val="000000" w:themeColor="text1"/>
          <w:sz w:val="22"/>
          <w:szCs w:val="22"/>
          <w:lang w:val="en-US"/>
        </w:rPr>
        <w:t xml:space="preserve"> şi canalizare a localităților, dezvoltarea infrastructurii drumurilor, susţinerii sectorului privat, susţinerii activităţilor turistice, precum și pentru punerea în aplicare a proiectelor de sporire a eficienţei energetice. </w:t>
      </w:r>
    </w:p>
    <w:p w:rsidR="005A38F7" w:rsidRPr="00A12B72" w:rsidRDefault="005A38F7" w:rsidP="005A38F7">
      <w:pPr>
        <w:pStyle w:val="NormalWeb"/>
        <w:spacing w:line="299" w:lineRule="atLeast"/>
        <w:jc w:val="both"/>
        <w:rPr>
          <w:rFonts w:asciiTheme="minorHAnsi" w:hAnsiTheme="minorHAnsi" w:cs="Arial"/>
          <w:color w:val="000000" w:themeColor="text1"/>
          <w:sz w:val="22"/>
          <w:szCs w:val="22"/>
          <w:lang w:val="en-US"/>
        </w:rPr>
      </w:pPr>
      <w:r w:rsidRPr="00A12B72">
        <w:rPr>
          <w:rFonts w:asciiTheme="minorHAnsi" w:hAnsiTheme="minorHAnsi" w:cs="Arial"/>
          <w:color w:val="000000" w:themeColor="text1"/>
          <w:sz w:val="22"/>
          <w:szCs w:val="22"/>
          <w:lang w:val="en-US"/>
        </w:rPr>
        <w:t xml:space="preserve">Cele mai importante proiecte din Regiunea de Dezvoltare Nord, în 2014, vor ţine de construcţia reţelei de canalizare şi aprovizionare cu </w:t>
      </w:r>
      <w:proofErr w:type="gramStart"/>
      <w:r w:rsidRPr="00A12B72">
        <w:rPr>
          <w:rFonts w:asciiTheme="minorHAnsi" w:hAnsiTheme="minorHAnsi" w:cs="Arial"/>
          <w:color w:val="000000" w:themeColor="text1"/>
          <w:sz w:val="22"/>
          <w:szCs w:val="22"/>
          <w:lang w:val="en-US"/>
        </w:rPr>
        <w:t>apă</w:t>
      </w:r>
      <w:proofErr w:type="gramEnd"/>
      <w:r w:rsidRPr="00A12B72">
        <w:rPr>
          <w:rFonts w:asciiTheme="minorHAnsi" w:hAnsiTheme="minorHAnsi" w:cs="Arial"/>
          <w:color w:val="000000" w:themeColor="text1"/>
          <w:sz w:val="22"/>
          <w:szCs w:val="22"/>
          <w:lang w:val="en-US"/>
        </w:rPr>
        <w:t xml:space="preserve"> în Zona Economică Liberă „Bălţi”, precum şi reabilitarea conacului şi repararea drumului spre parcul din Ţaul.</w:t>
      </w:r>
    </w:p>
    <w:p w:rsidR="005A38F7" w:rsidRPr="00A12B72" w:rsidRDefault="005A38F7" w:rsidP="005A38F7">
      <w:pPr>
        <w:pStyle w:val="NormalWeb"/>
        <w:spacing w:line="299" w:lineRule="atLeast"/>
        <w:jc w:val="both"/>
        <w:rPr>
          <w:rFonts w:asciiTheme="minorHAnsi" w:hAnsiTheme="minorHAnsi" w:cs="Arial"/>
          <w:color w:val="000000" w:themeColor="text1"/>
          <w:sz w:val="22"/>
          <w:szCs w:val="22"/>
          <w:lang w:val="en-US"/>
        </w:rPr>
      </w:pPr>
      <w:r w:rsidRPr="00A12B72">
        <w:rPr>
          <w:rFonts w:asciiTheme="minorHAnsi" w:hAnsiTheme="minorHAnsi" w:cs="Arial"/>
          <w:color w:val="000000" w:themeColor="text1"/>
          <w:sz w:val="22"/>
          <w:szCs w:val="22"/>
          <w:lang w:val="en-US"/>
        </w:rPr>
        <w:t xml:space="preserve">În 2014, vor fi inițiate activitățile de lansare </w:t>
      </w:r>
      <w:proofErr w:type="gramStart"/>
      <w:r w:rsidRPr="00A12B72">
        <w:rPr>
          <w:rFonts w:asciiTheme="minorHAnsi" w:hAnsiTheme="minorHAnsi" w:cs="Arial"/>
          <w:color w:val="000000" w:themeColor="text1"/>
          <w:sz w:val="22"/>
          <w:szCs w:val="22"/>
          <w:lang w:val="en-US"/>
        </w:rPr>
        <w:t>a</w:t>
      </w:r>
      <w:proofErr w:type="gramEnd"/>
      <w:r w:rsidRPr="00A12B72">
        <w:rPr>
          <w:rFonts w:asciiTheme="minorHAnsi" w:hAnsiTheme="minorHAnsi" w:cs="Arial"/>
          <w:color w:val="000000" w:themeColor="text1"/>
          <w:sz w:val="22"/>
          <w:szCs w:val="22"/>
          <w:lang w:val="en-US"/>
        </w:rPr>
        <w:t xml:space="preserve"> Agenţiei pentru Dezvoltare Regională din Găgăuzia.</w:t>
      </w:r>
    </w:p>
    <w:p w:rsidR="005A38F7" w:rsidRPr="00A12B72" w:rsidRDefault="005A38F7" w:rsidP="005A38F7">
      <w:pPr>
        <w:pStyle w:val="NormalWeb"/>
        <w:shd w:val="clear" w:color="auto" w:fill="FFFFFF"/>
        <w:spacing w:line="299" w:lineRule="atLeast"/>
        <w:jc w:val="both"/>
        <w:rPr>
          <w:rFonts w:asciiTheme="minorHAnsi" w:hAnsiTheme="minorHAnsi"/>
          <w:sz w:val="22"/>
          <w:szCs w:val="22"/>
          <w:lang w:val="en-US"/>
        </w:rPr>
      </w:pPr>
      <w:hyperlink r:id="rId31" w:history="1">
        <w:r w:rsidRPr="00A12B72">
          <w:rPr>
            <w:rStyle w:val="Hyperlink"/>
            <w:rFonts w:asciiTheme="minorHAnsi" w:hAnsiTheme="minorHAnsi"/>
            <w:sz w:val="22"/>
            <w:szCs w:val="22"/>
            <w:lang w:val="en-US"/>
          </w:rPr>
          <w:t>http://adrnord.md/libview.php?l=ro&amp;idc=195&amp;id=2000</w:t>
        </w:r>
      </w:hyperlink>
    </w:p>
    <w:p w:rsidR="00224EFB" w:rsidRDefault="00224EFB" w:rsidP="002C0D80">
      <w:pPr>
        <w:pStyle w:val="NormalWeb"/>
        <w:spacing w:before="0" w:beforeAutospacing="0" w:after="0" w:afterAutospacing="0" w:line="312" w:lineRule="atLeast"/>
        <w:jc w:val="both"/>
        <w:textAlignment w:val="baseline"/>
        <w:rPr>
          <w:rFonts w:asciiTheme="minorHAnsi" w:hAnsiTheme="minorHAnsi" w:cs="Arial"/>
          <w:color w:val="222222"/>
          <w:sz w:val="18"/>
          <w:szCs w:val="18"/>
          <w:bdr w:val="none" w:sz="0" w:space="0" w:color="auto" w:frame="1"/>
          <w:lang w:val="en-US"/>
        </w:rPr>
      </w:pPr>
    </w:p>
    <w:p w:rsidR="00AF6BF0" w:rsidRDefault="00AF6BF0" w:rsidP="002C0D80">
      <w:pPr>
        <w:pStyle w:val="NormalWeb"/>
        <w:spacing w:before="0" w:beforeAutospacing="0" w:after="0" w:afterAutospacing="0" w:line="312" w:lineRule="atLeast"/>
        <w:jc w:val="both"/>
        <w:textAlignment w:val="baseline"/>
        <w:rPr>
          <w:rFonts w:asciiTheme="minorHAnsi" w:hAnsiTheme="minorHAnsi" w:cs="Arial"/>
          <w:color w:val="222222"/>
          <w:sz w:val="18"/>
          <w:szCs w:val="18"/>
          <w:bdr w:val="none" w:sz="0" w:space="0" w:color="auto" w:frame="1"/>
          <w:lang w:val="en-US"/>
        </w:rPr>
      </w:pPr>
    </w:p>
    <w:p w:rsidR="00AF6BF0" w:rsidRPr="00A12B72" w:rsidRDefault="00AF6BF0" w:rsidP="002C0D80">
      <w:pPr>
        <w:pStyle w:val="NormalWeb"/>
        <w:spacing w:before="0" w:beforeAutospacing="0" w:after="0" w:afterAutospacing="0" w:line="312" w:lineRule="atLeast"/>
        <w:jc w:val="both"/>
        <w:textAlignment w:val="baseline"/>
        <w:rPr>
          <w:rFonts w:asciiTheme="minorHAnsi" w:hAnsiTheme="minorHAnsi" w:cs="Arial"/>
          <w:color w:val="222222"/>
          <w:sz w:val="18"/>
          <w:szCs w:val="18"/>
          <w:bdr w:val="none" w:sz="0" w:space="0" w:color="auto" w:frame="1"/>
          <w:lang w:val="en-US"/>
        </w:rPr>
      </w:pPr>
    </w:p>
    <w:p w:rsidR="00224EFB" w:rsidRDefault="00621CA3" w:rsidP="00621CA3">
      <w:pPr>
        <w:pStyle w:val="NormalWeb"/>
        <w:spacing w:before="0" w:beforeAutospacing="0" w:after="0" w:afterAutospacing="0" w:line="312" w:lineRule="atLeast"/>
        <w:jc w:val="center"/>
        <w:textAlignment w:val="baseline"/>
        <w:rPr>
          <w:rFonts w:asciiTheme="minorHAnsi" w:hAnsiTheme="minorHAnsi" w:cs="Arial"/>
          <w:b/>
          <w:color w:val="1F497D" w:themeColor="text2"/>
          <w:sz w:val="26"/>
          <w:szCs w:val="26"/>
          <w:u w:val="single"/>
          <w:bdr w:val="none" w:sz="0" w:space="0" w:color="auto" w:frame="1"/>
          <w:lang w:val="ro-RO"/>
        </w:rPr>
      </w:pPr>
      <w:r w:rsidRPr="00621CA3">
        <w:rPr>
          <w:rFonts w:asciiTheme="minorHAnsi" w:hAnsiTheme="minorHAnsi" w:cs="Arial"/>
          <w:b/>
          <w:color w:val="1F497D" w:themeColor="text2"/>
          <w:sz w:val="26"/>
          <w:szCs w:val="26"/>
          <w:u w:val="single"/>
          <w:bdr w:val="none" w:sz="0" w:space="0" w:color="auto" w:frame="1"/>
          <w:lang w:val="ro-RO"/>
        </w:rPr>
        <w:t>PRIMARUL ORAŞULUI SOROCA DNA ELENA BODNARENCO, A DEVENIT „PRIMARUL ANULUI 2013”</w:t>
      </w:r>
      <w:r w:rsidR="00E20C78">
        <w:rPr>
          <w:rFonts w:asciiTheme="minorHAnsi" w:hAnsiTheme="minorHAnsi" w:cs="Arial"/>
          <w:b/>
          <w:color w:val="1F497D" w:themeColor="text2"/>
          <w:sz w:val="26"/>
          <w:szCs w:val="26"/>
          <w:u w:val="single"/>
          <w:bdr w:val="none" w:sz="0" w:space="0" w:color="auto" w:frame="1"/>
          <w:lang w:val="ro-RO"/>
        </w:rPr>
        <w:t xml:space="preserve"> CONFORM REDACȚIEI TRIBUNA </w:t>
      </w:r>
    </w:p>
    <w:p w:rsidR="007F637C" w:rsidRDefault="007F637C" w:rsidP="00621CA3">
      <w:pPr>
        <w:pStyle w:val="NormalWeb"/>
        <w:spacing w:before="0" w:beforeAutospacing="0" w:after="0" w:afterAutospacing="0" w:line="312" w:lineRule="atLeast"/>
        <w:jc w:val="center"/>
        <w:textAlignment w:val="baseline"/>
        <w:rPr>
          <w:rFonts w:asciiTheme="minorHAnsi" w:hAnsiTheme="minorHAnsi" w:cs="Arial"/>
          <w:b/>
          <w:color w:val="1F497D" w:themeColor="text2"/>
          <w:sz w:val="26"/>
          <w:szCs w:val="26"/>
          <w:u w:val="single"/>
          <w:bdr w:val="none" w:sz="0" w:space="0" w:color="auto" w:frame="1"/>
          <w:lang w:val="ro-RO"/>
        </w:rPr>
      </w:pPr>
    </w:p>
    <w:p w:rsidR="007F637C" w:rsidRPr="00621CA3" w:rsidRDefault="007F637C" w:rsidP="00621CA3">
      <w:pPr>
        <w:pStyle w:val="NormalWeb"/>
        <w:spacing w:before="0" w:beforeAutospacing="0" w:after="0" w:afterAutospacing="0" w:line="312" w:lineRule="atLeast"/>
        <w:jc w:val="center"/>
        <w:textAlignment w:val="baseline"/>
        <w:rPr>
          <w:rFonts w:asciiTheme="minorHAnsi" w:hAnsiTheme="minorHAnsi" w:cs="Arial"/>
          <w:b/>
          <w:color w:val="1F497D" w:themeColor="text2"/>
          <w:sz w:val="26"/>
          <w:szCs w:val="26"/>
          <w:u w:val="single"/>
          <w:bdr w:val="none" w:sz="0" w:space="0" w:color="auto" w:frame="1"/>
          <w:lang w:val="ro-RO"/>
        </w:rPr>
      </w:pPr>
      <w:r>
        <w:rPr>
          <w:noProof/>
        </w:rPr>
        <w:drawing>
          <wp:inline distT="0" distB="0" distL="0" distR="0">
            <wp:extent cx="2855595" cy="4287520"/>
            <wp:effectExtent l="19050" t="0" r="1905" b="0"/>
            <wp:docPr id="31" name="Picture 31" descr="http://www.primsoroca.md/upload/image/Foto%20E_%20Bodnarenco/prim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primsoroca.md/upload/image/Foto%20E_%20Bodnarenco/primar1.jpg"/>
                    <pic:cNvPicPr>
                      <a:picLocks noChangeAspect="1" noChangeArrowheads="1"/>
                    </pic:cNvPicPr>
                  </pic:nvPicPr>
                  <pic:blipFill>
                    <a:blip r:embed="rId32" cstate="print"/>
                    <a:srcRect/>
                    <a:stretch>
                      <a:fillRect/>
                    </a:stretch>
                  </pic:blipFill>
                  <pic:spPr bwMode="auto">
                    <a:xfrm>
                      <a:off x="0" y="0"/>
                      <a:ext cx="2855595" cy="4287520"/>
                    </a:xfrm>
                    <a:prstGeom prst="rect">
                      <a:avLst/>
                    </a:prstGeom>
                    <a:noFill/>
                    <a:ln w="9525">
                      <a:noFill/>
                      <a:miter lim="800000"/>
                      <a:headEnd/>
                      <a:tailEnd/>
                    </a:ln>
                  </pic:spPr>
                </pic:pic>
              </a:graphicData>
            </a:graphic>
          </wp:inline>
        </w:drawing>
      </w:r>
    </w:p>
    <w:p w:rsidR="00621CA3" w:rsidRPr="00621CA3" w:rsidRDefault="00621CA3" w:rsidP="00621CA3">
      <w:pPr>
        <w:pStyle w:val="NormalWeb"/>
        <w:spacing w:after="0" w:line="312" w:lineRule="atLeast"/>
        <w:jc w:val="both"/>
        <w:textAlignment w:val="baseline"/>
        <w:rPr>
          <w:rFonts w:asciiTheme="minorHAnsi" w:hAnsiTheme="minorHAnsi" w:cs="Arial"/>
          <w:color w:val="222222"/>
          <w:sz w:val="22"/>
          <w:szCs w:val="22"/>
          <w:bdr w:val="none" w:sz="0" w:space="0" w:color="auto" w:frame="1"/>
          <w:lang w:val="en-US"/>
        </w:rPr>
      </w:pPr>
      <w:r w:rsidRPr="00621CA3">
        <w:rPr>
          <w:rFonts w:asciiTheme="minorHAnsi" w:hAnsiTheme="minorHAnsi" w:cs="Arial"/>
          <w:color w:val="222222"/>
          <w:sz w:val="22"/>
          <w:szCs w:val="22"/>
          <w:bdr w:val="none" w:sz="0" w:space="0" w:color="auto" w:frame="1"/>
          <w:lang w:val="en-US"/>
        </w:rPr>
        <w:t xml:space="preserve">Şi în acest an, tradiţional deja, TRIBUNA </w:t>
      </w:r>
      <w:proofErr w:type="gramStart"/>
      <w:r w:rsidRPr="00621CA3">
        <w:rPr>
          <w:rFonts w:asciiTheme="minorHAnsi" w:hAnsiTheme="minorHAnsi" w:cs="Arial"/>
          <w:color w:val="222222"/>
          <w:sz w:val="22"/>
          <w:szCs w:val="22"/>
          <w:bdr w:val="none" w:sz="0" w:space="0" w:color="auto" w:frame="1"/>
          <w:lang w:val="en-US"/>
        </w:rPr>
        <w:t>a</w:t>
      </w:r>
      <w:proofErr w:type="gramEnd"/>
      <w:r w:rsidRPr="00621CA3">
        <w:rPr>
          <w:rFonts w:asciiTheme="minorHAnsi" w:hAnsiTheme="minorHAnsi" w:cs="Arial"/>
          <w:color w:val="222222"/>
          <w:sz w:val="22"/>
          <w:szCs w:val="22"/>
          <w:bdr w:val="none" w:sz="0" w:space="0" w:color="auto" w:frame="1"/>
          <w:lang w:val="en-US"/>
        </w:rPr>
        <w:t xml:space="preserve"> acordat premii politicienilor şi conducătorilor de instituţii publice care s-au făcut remarcaţi. Mai </w:t>
      </w:r>
      <w:proofErr w:type="gramStart"/>
      <w:r w:rsidRPr="00621CA3">
        <w:rPr>
          <w:rFonts w:asciiTheme="minorHAnsi" w:hAnsiTheme="minorHAnsi" w:cs="Arial"/>
          <w:color w:val="222222"/>
          <w:sz w:val="22"/>
          <w:szCs w:val="22"/>
          <w:bdr w:val="none" w:sz="0" w:space="0" w:color="auto" w:frame="1"/>
          <w:lang w:val="en-US"/>
        </w:rPr>
        <w:t>jos</w:t>
      </w:r>
      <w:proofErr w:type="gramEnd"/>
      <w:r w:rsidRPr="00621CA3">
        <w:rPr>
          <w:rFonts w:asciiTheme="minorHAnsi" w:hAnsiTheme="minorHAnsi" w:cs="Arial"/>
          <w:color w:val="222222"/>
          <w:sz w:val="22"/>
          <w:szCs w:val="22"/>
          <w:bdr w:val="none" w:sz="0" w:space="0" w:color="auto" w:frame="1"/>
          <w:lang w:val="en-US"/>
        </w:rPr>
        <w:t xml:space="preserve"> vă prezentăm lista laureaţilor premiului TRIBUNA din acest an.</w:t>
      </w:r>
    </w:p>
    <w:p w:rsidR="00621CA3" w:rsidRPr="00621CA3" w:rsidRDefault="00621CA3" w:rsidP="00621CA3">
      <w:pPr>
        <w:pStyle w:val="NormalWeb"/>
        <w:spacing w:after="0" w:line="312" w:lineRule="atLeast"/>
        <w:jc w:val="both"/>
        <w:textAlignment w:val="baseline"/>
        <w:rPr>
          <w:rFonts w:asciiTheme="minorHAnsi" w:hAnsiTheme="minorHAnsi" w:cs="Arial"/>
          <w:color w:val="222222"/>
          <w:sz w:val="22"/>
          <w:szCs w:val="22"/>
          <w:bdr w:val="none" w:sz="0" w:space="0" w:color="auto" w:frame="1"/>
          <w:lang w:val="en-US"/>
        </w:rPr>
      </w:pPr>
      <w:r w:rsidRPr="00621CA3">
        <w:rPr>
          <w:rFonts w:asciiTheme="minorHAnsi" w:hAnsiTheme="minorHAnsi" w:cs="Arial"/>
          <w:color w:val="222222"/>
          <w:sz w:val="22"/>
          <w:szCs w:val="22"/>
          <w:bdr w:val="none" w:sz="0" w:space="0" w:color="auto" w:frame="1"/>
          <w:lang w:val="en-US"/>
        </w:rPr>
        <w:t xml:space="preserve">Cinci politicieni au fost premiaţi în acest </w:t>
      </w:r>
      <w:proofErr w:type="gramStart"/>
      <w:r w:rsidRPr="00621CA3">
        <w:rPr>
          <w:rFonts w:asciiTheme="minorHAnsi" w:hAnsiTheme="minorHAnsi" w:cs="Arial"/>
          <w:color w:val="222222"/>
          <w:sz w:val="22"/>
          <w:szCs w:val="22"/>
          <w:bdr w:val="none" w:sz="0" w:space="0" w:color="auto" w:frame="1"/>
          <w:lang w:val="en-US"/>
        </w:rPr>
        <w:t>an</w:t>
      </w:r>
      <w:proofErr w:type="gramEnd"/>
      <w:r w:rsidRPr="00621CA3">
        <w:rPr>
          <w:rFonts w:asciiTheme="minorHAnsi" w:hAnsiTheme="minorHAnsi" w:cs="Arial"/>
          <w:color w:val="222222"/>
          <w:sz w:val="22"/>
          <w:szCs w:val="22"/>
          <w:bdr w:val="none" w:sz="0" w:space="0" w:color="auto" w:frame="1"/>
          <w:lang w:val="en-US"/>
        </w:rPr>
        <w:t xml:space="preserve"> de TRIBUNA pentru surprizele pe care le-au oferit prin evoluţia lor politică neaşteptată. Este vorba despre: Premierul Iurie Leancă, Speakerul Igor Corman, vicepremierul Tatiana Potîng, vicespeakerii Adrian Candu şi Oleg Bodrug.</w:t>
      </w:r>
    </w:p>
    <w:p w:rsidR="00621CA3" w:rsidRPr="00621CA3" w:rsidRDefault="00621CA3" w:rsidP="00621CA3">
      <w:pPr>
        <w:pStyle w:val="NormalWeb"/>
        <w:spacing w:after="0" w:line="312" w:lineRule="atLeast"/>
        <w:jc w:val="both"/>
        <w:textAlignment w:val="baseline"/>
        <w:rPr>
          <w:rFonts w:asciiTheme="minorHAnsi" w:hAnsiTheme="minorHAnsi" w:cs="Arial"/>
          <w:color w:val="222222"/>
          <w:sz w:val="22"/>
          <w:szCs w:val="22"/>
          <w:bdr w:val="none" w:sz="0" w:space="0" w:color="auto" w:frame="1"/>
          <w:lang w:val="en-US"/>
        </w:rPr>
      </w:pPr>
      <w:r w:rsidRPr="00621CA3">
        <w:rPr>
          <w:rFonts w:asciiTheme="minorHAnsi" w:hAnsiTheme="minorHAnsi" w:cs="Arial"/>
          <w:color w:val="222222"/>
          <w:sz w:val="22"/>
          <w:szCs w:val="22"/>
          <w:bdr w:val="none" w:sz="0" w:space="0" w:color="auto" w:frame="1"/>
          <w:lang w:val="en-US"/>
        </w:rPr>
        <w:t>Totodată, Natalia Gherman, ministrul Afacerilor Externe şi Integrării Europene, a fost premiată pentru „Evenimentul anului 2013”, care a fost Summit-ul Parteneriatului Estic de la Vilnius; Valentina Buliga, ministrul Muncii, Protecţiei Sociale şi Familiei, a obţinut titlul de „Ministrul anului”; Ion Prisăcaru, şeful Inspectoratului Fiscal Principal de Stat, a fost premiat drept „Cel mai activ şi eficient conducător de instituţie publică”; Enrico Nunziata, Ambasadorul Italiei în Moldova, a devenit „Diplomatul anului 2013” în versiunea TRIBUNA;</w:t>
      </w:r>
    </w:p>
    <w:p w:rsidR="00621CA3" w:rsidRPr="00621CA3" w:rsidRDefault="00621CA3" w:rsidP="00621CA3">
      <w:pPr>
        <w:pStyle w:val="NormalWeb"/>
        <w:spacing w:after="0" w:line="312" w:lineRule="atLeast"/>
        <w:jc w:val="both"/>
        <w:textAlignment w:val="baseline"/>
        <w:rPr>
          <w:rFonts w:asciiTheme="minorHAnsi" w:hAnsiTheme="minorHAnsi" w:cs="Arial"/>
          <w:color w:val="222222"/>
          <w:sz w:val="22"/>
          <w:szCs w:val="22"/>
          <w:bdr w:val="none" w:sz="0" w:space="0" w:color="auto" w:frame="1"/>
          <w:lang w:val="en-US"/>
        </w:rPr>
      </w:pPr>
      <w:r w:rsidRPr="00621CA3">
        <w:rPr>
          <w:rFonts w:asciiTheme="minorHAnsi" w:hAnsiTheme="minorHAnsi" w:cs="Arial"/>
          <w:color w:val="222222"/>
          <w:sz w:val="22"/>
          <w:szCs w:val="22"/>
          <w:bdr w:val="none" w:sz="0" w:space="0" w:color="auto" w:frame="1"/>
          <w:lang w:val="en-US"/>
        </w:rPr>
        <w:lastRenderedPageBreak/>
        <w:t>Valentina Badrajan, Directorul executiv al Fondului „Provocările Mileniului – Moldova”, a devenit „Cel mai bun manager al celui mai eficient proiect străin implementat în Moldova”; </w:t>
      </w:r>
      <w:r w:rsidRPr="00621CA3">
        <w:rPr>
          <w:rFonts w:asciiTheme="minorHAnsi" w:hAnsiTheme="minorHAnsi" w:cs="Arial"/>
          <w:b/>
          <w:bCs/>
          <w:color w:val="222222"/>
          <w:sz w:val="22"/>
          <w:szCs w:val="22"/>
          <w:bdr w:val="none" w:sz="0" w:space="0" w:color="auto" w:frame="1"/>
          <w:lang w:val="en-US"/>
        </w:rPr>
        <w:t>Elena Bondarenco</w:t>
      </w:r>
      <w:r w:rsidRPr="00621CA3">
        <w:rPr>
          <w:rFonts w:asciiTheme="minorHAnsi" w:hAnsiTheme="minorHAnsi" w:cs="Arial"/>
          <w:color w:val="222222"/>
          <w:sz w:val="22"/>
          <w:szCs w:val="22"/>
          <w:bdr w:val="none" w:sz="0" w:space="0" w:color="auto" w:frame="1"/>
          <w:lang w:val="en-US"/>
        </w:rPr>
        <w:t>, </w:t>
      </w:r>
      <w:r w:rsidRPr="00621CA3">
        <w:rPr>
          <w:rFonts w:asciiTheme="minorHAnsi" w:hAnsiTheme="minorHAnsi" w:cs="Arial"/>
          <w:b/>
          <w:bCs/>
          <w:color w:val="222222"/>
          <w:sz w:val="22"/>
          <w:szCs w:val="22"/>
          <w:bdr w:val="none" w:sz="0" w:space="0" w:color="auto" w:frame="1"/>
          <w:lang w:val="en-US"/>
        </w:rPr>
        <w:t>Primarul oraşului Soroca, a devenit „Primarul anului 2013”;</w:t>
      </w:r>
      <w:r w:rsidRPr="00621CA3">
        <w:rPr>
          <w:rFonts w:asciiTheme="minorHAnsi" w:hAnsiTheme="minorHAnsi" w:cs="Arial"/>
          <w:color w:val="222222"/>
          <w:sz w:val="22"/>
          <w:szCs w:val="22"/>
          <w:bdr w:val="none" w:sz="0" w:space="0" w:color="auto" w:frame="1"/>
          <w:lang w:val="en-US"/>
        </w:rPr>
        <w:t> Sergiu Coropceanu, Secretarul general al Partidului Social Democrat, a fost desemnat „Cel mai activ politician pe on-line al anului 2013”; Sergiu Ostaf, Directorul executiv al CReDO, a devenit „Cel mai bun lider din societatea civilă în anul 2013”; Dumitru Ciubaşenco, fondatorul ziarului „Panorama”, este, în opinia membrilor redacţiei TRIBUNA, „Analistul anului 2013”, iar Vlada Ciobanu – „Bloggerul anului 2013”.</w:t>
      </w:r>
    </w:p>
    <w:p w:rsidR="00621CA3" w:rsidRDefault="00621CA3" w:rsidP="00621CA3">
      <w:pPr>
        <w:pStyle w:val="NormalWeb"/>
        <w:spacing w:after="0" w:line="312" w:lineRule="atLeast"/>
        <w:jc w:val="both"/>
        <w:textAlignment w:val="baseline"/>
        <w:rPr>
          <w:rFonts w:asciiTheme="minorHAnsi" w:hAnsiTheme="minorHAnsi" w:cs="Arial"/>
          <w:color w:val="222222"/>
          <w:sz w:val="22"/>
          <w:szCs w:val="22"/>
          <w:bdr w:val="none" w:sz="0" w:space="0" w:color="auto" w:frame="1"/>
          <w:lang w:val="en-US"/>
        </w:rPr>
      </w:pPr>
      <w:r w:rsidRPr="00621CA3">
        <w:rPr>
          <w:rFonts w:asciiTheme="minorHAnsi" w:hAnsiTheme="minorHAnsi" w:cs="Arial"/>
          <w:color w:val="222222"/>
          <w:sz w:val="22"/>
          <w:szCs w:val="22"/>
          <w:bdr w:val="none" w:sz="0" w:space="0" w:color="auto" w:frame="1"/>
          <w:lang w:val="en-US"/>
        </w:rPr>
        <w:t xml:space="preserve">Pe lîngă tradiţionale statuete în formă de tribună, laureaţii au primit cîte o sticlă de </w:t>
      </w:r>
      <w:proofErr w:type="gramStart"/>
      <w:r w:rsidRPr="00621CA3">
        <w:rPr>
          <w:rFonts w:asciiTheme="minorHAnsi" w:hAnsiTheme="minorHAnsi" w:cs="Arial"/>
          <w:color w:val="222222"/>
          <w:sz w:val="22"/>
          <w:szCs w:val="22"/>
          <w:bdr w:val="none" w:sz="0" w:space="0" w:color="auto" w:frame="1"/>
          <w:lang w:val="en-US"/>
        </w:rPr>
        <w:t>vin</w:t>
      </w:r>
      <w:proofErr w:type="gramEnd"/>
      <w:r w:rsidRPr="00621CA3">
        <w:rPr>
          <w:rFonts w:asciiTheme="minorHAnsi" w:hAnsiTheme="minorHAnsi" w:cs="Arial"/>
          <w:color w:val="222222"/>
          <w:sz w:val="22"/>
          <w:szCs w:val="22"/>
          <w:bdr w:val="none" w:sz="0" w:space="0" w:color="auto" w:frame="1"/>
          <w:lang w:val="en-US"/>
        </w:rPr>
        <w:t xml:space="preserve"> TRIBUNA şi romanul „Călăul e nevinovat” de Igor Volniţchi.</w:t>
      </w:r>
    </w:p>
    <w:p w:rsidR="00087718" w:rsidRDefault="00087718" w:rsidP="00621CA3">
      <w:pPr>
        <w:pStyle w:val="NormalWeb"/>
        <w:spacing w:after="0" w:line="312" w:lineRule="atLeast"/>
        <w:jc w:val="both"/>
        <w:textAlignment w:val="baseline"/>
        <w:rPr>
          <w:rFonts w:asciiTheme="minorHAnsi" w:hAnsiTheme="minorHAnsi" w:cs="Arial"/>
          <w:color w:val="222222"/>
          <w:sz w:val="22"/>
          <w:szCs w:val="22"/>
          <w:bdr w:val="none" w:sz="0" w:space="0" w:color="auto" w:frame="1"/>
          <w:lang w:val="en-US"/>
        </w:rPr>
      </w:pPr>
      <w:hyperlink r:id="rId33" w:history="1">
        <w:r w:rsidRPr="00087718">
          <w:rPr>
            <w:rStyle w:val="Hyperlink"/>
            <w:rFonts w:asciiTheme="minorHAnsi" w:hAnsiTheme="minorHAnsi" w:cs="Arial"/>
            <w:sz w:val="22"/>
            <w:szCs w:val="22"/>
            <w:bdr w:val="none" w:sz="0" w:space="0" w:color="auto" w:frame="1"/>
            <w:lang w:val="ro-RO"/>
          </w:rPr>
          <w:t>http://www.primsoroca.md/stiri-0-282-0.html</w:t>
        </w:r>
      </w:hyperlink>
      <w:r>
        <w:rPr>
          <w:rFonts w:asciiTheme="minorHAnsi" w:hAnsiTheme="minorHAnsi" w:cs="Arial"/>
          <w:color w:val="222222"/>
          <w:sz w:val="22"/>
          <w:szCs w:val="22"/>
          <w:bdr w:val="none" w:sz="0" w:space="0" w:color="auto" w:frame="1"/>
          <w:lang w:val="en-US"/>
        </w:rPr>
        <w:t xml:space="preserve"> </w:t>
      </w:r>
    </w:p>
    <w:p w:rsidR="00413EC7" w:rsidRDefault="00413EC7" w:rsidP="00621CA3">
      <w:pPr>
        <w:pStyle w:val="NormalWeb"/>
        <w:spacing w:after="0" w:line="312" w:lineRule="atLeast"/>
        <w:jc w:val="both"/>
        <w:textAlignment w:val="baseline"/>
        <w:rPr>
          <w:rFonts w:asciiTheme="minorHAnsi" w:hAnsiTheme="minorHAnsi" w:cs="Arial"/>
          <w:color w:val="222222"/>
          <w:sz w:val="22"/>
          <w:szCs w:val="22"/>
          <w:bdr w:val="none" w:sz="0" w:space="0" w:color="auto" w:frame="1"/>
          <w:lang w:val="en-US"/>
        </w:rPr>
      </w:pPr>
    </w:p>
    <w:p w:rsidR="00413EC7" w:rsidRPr="007F637C" w:rsidRDefault="007F637C" w:rsidP="007F637C">
      <w:pPr>
        <w:pStyle w:val="NormalWeb"/>
        <w:spacing w:after="0" w:line="312" w:lineRule="atLeast"/>
        <w:jc w:val="center"/>
        <w:textAlignment w:val="baseline"/>
        <w:rPr>
          <w:rFonts w:asciiTheme="minorHAnsi" w:hAnsiTheme="minorHAnsi" w:cs="Arial"/>
          <w:b/>
          <w:color w:val="1F497D" w:themeColor="text2"/>
          <w:sz w:val="26"/>
          <w:szCs w:val="26"/>
          <w:u w:val="single"/>
          <w:bdr w:val="none" w:sz="0" w:space="0" w:color="auto" w:frame="1"/>
          <w:lang w:val="en-US"/>
        </w:rPr>
      </w:pPr>
      <w:r w:rsidRPr="007F637C">
        <w:rPr>
          <w:rFonts w:asciiTheme="minorHAnsi" w:hAnsiTheme="minorHAnsi" w:cs="Arial"/>
          <w:b/>
          <w:color w:val="1F497D" w:themeColor="text2"/>
          <w:sz w:val="26"/>
          <w:szCs w:val="26"/>
          <w:u w:val="single"/>
          <w:bdr w:val="none" w:sz="0" w:space="0" w:color="auto" w:frame="1"/>
          <w:lang w:val="en-US"/>
        </w:rPr>
        <w:t>(INTERVIU) ELENA BODNARENCO: AM AVUT UN AN FOARTE BUN</w:t>
      </w:r>
    </w:p>
    <w:p w:rsidR="00413EC7" w:rsidRPr="00413EC7" w:rsidRDefault="007F637C" w:rsidP="007F637C">
      <w:pPr>
        <w:pStyle w:val="NormalWeb"/>
        <w:spacing w:after="0" w:line="312" w:lineRule="atLeast"/>
        <w:jc w:val="center"/>
        <w:textAlignment w:val="baseline"/>
        <w:rPr>
          <w:rFonts w:asciiTheme="minorHAnsi" w:hAnsiTheme="minorHAnsi" w:cs="Arial"/>
          <w:color w:val="222222"/>
          <w:sz w:val="22"/>
          <w:szCs w:val="22"/>
          <w:bdr w:val="none" w:sz="0" w:space="0" w:color="auto" w:frame="1"/>
          <w:lang w:val="en-US"/>
        </w:rPr>
      </w:pPr>
      <w:r>
        <w:rPr>
          <w:noProof/>
        </w:rPr>
        <w:drawing>
          <wp:inline distT="0" distB="0" distL="0" distR="0">
            <wp:extent cx="3813175" cy="2458720"/>
            <wp:effectExtent l="19050" t="0" r="0" b="0"/>
            <wp:docPr id="28" name="Picture 28" descr="http://tribuna.md/wp-content/uploads/2013/12/elena8-e1387381528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ribuna.md/wp-content/uploads/2013/12/elena8-e1387381528550.jpg"/>
                    <pic:cNvPicPr>
                      <a:picLocks noChangeAspect="1" noChangeArrowheads="1"/>
                    </pic:cNvPicPr>
                  </pic:nvPicPr>
                  <pic:blipFill>
                    <a:blip r:embed="rId34" cstate="print"/>
                    <a:srcRect/>
                    <a:stretch>
                      <a:fillRect/>
                    </a:stretch>
                  </pic:blipFill>
                  <pic:spPr bwMode="auto">
                    <a:xfrm>
                      <a:off x="0" y="0"/>
                      <a:ext cx="3813175" cy="2458720"/>
                    </a:xfrm>
                    <a:prstGeom prst="rect">
                      <a:avLst/>
                    </a:prstGeom>
                    <a:noFill/>
                    <a:ln w="9525">
                      <a:noFill/>
                      <a:miter lim="800000"/>
                      <a:headEnd/>
                      <a:tailEnd/>
                    </a:ln>
                  </pic:spPr>
                </pic:pic>
              </a:graphicData>
            </a:graphic>
          </wp:inline>
        </w:drawing>
      </w:r>
    </w:p>
    <w:p w:rsidR="007F637C" w:rsidRPr="007F637C" w:rsidRDefault="007F637C" w:rsidP="007F637C">
      <w:pPr>
        <w:pStyle w:val="NormalWeb"/>
        <w:shd w:val="clear" w:color="auto" w:fill="FFFFFF"/>
        <w:spacing w:before="0" w:beforeAutospacing="0" w:after="190" w:afterAutospacing="0" w:line="245" w:lineRule="atLeast"/>
        <w:jc w:val="both"/>
        <w:rPr>
          <w:rFonts w:asciiTheme="minorHAnsi" w:hAnsiTheme="minorHAnsi" w:cs="Arial"/>
          <w:color w:val="111111"/>
          <w:sz w:val="22"/>
          <w:szCs w:val="22"/>
          <w:lang w:val="en-US"/>
        </w:rPr>
      </w:pPr>
      <w:r w:rsidRPr="007F637C">
        <w:rPr>
          <w:rStyle w:val="Strong"/>
          <w:rFonts w:asciiTheme="minorHAnsi" w:hAnsiTheme="minorHAnsi" w:cs="Arial"/>
          <w:color w:val="111111"/>
          <w:sz w:val="22"/>
          <w:szCs w:val="22"/>
          <w:lang w:val="en-US"/>
        </w:rPr>
        <w:t>În cadrul unui interviu acordat portalului TRIBUNA, primarul oraşului Soroca, membrul Partidului Comuniştilor din Republica Moldova, Elena Bodnarenco a vorbit despre cum a fost anul 2013 pentru ea, ce a reuşit să facă în calitate de primar al oraşului, dar şi despre alte aspecte importante.</w:t>
      </w:r>
    </w:p>
    <w:p w:rsidR="007F637C" w:rsidRPr="007F637C" w:rsidRDefault="007F637C" w:rsidP="007F637C">
      <w:pPr>
        <w:pStyle w:val="NormalWeb"/>
        <w:shd w:val="clear" w:color="auto" w:fill="FFFFFF"/>
        <w:spacing w:before="0" w:beforeAutospacing="0" w:after="190" w:afterAutospacing="0" w:line="245" w:lineRule="atLeast"/>
        <w:jc w:val="both"/>
        <w:rPr>
          <w:rFonts w:asciiTheme="minorHAnsi" w:hAnsiTheme="minorHAnsi" w:cs="Arial"/>
          <w:color w:val="111111"/>
          <w:sz w:val="22"/>
          <w:szCs w:val="22"/>
          <w:lang w:val="en-US"/>
        </w:rPr>
      </w:pPr>
      <w:r w:rsidRPr="007F637C">
        <w:rPr>
          <w:rStyle w:val="Strong"/>
          <w:rFonts w:asciiTheme="minorHAnsi" w:hAnsiTheme="minorHAnsi" w:cs="Arial"/>
          <w:color w:val="111111"/>
          <w:sz w:val="22"/>
          <w:szCs w:val="22"/>
          <w:lang w:val="en-US"/>
        </w:rPr>
        <w:t>T:</w:t>
      </w:r>
      <w:r w:rsidRPr="007F637C">
        <w:rPr>
          <w:rFonts w:asciiTheme="minorHAnsi" w:hAnsiTheme="minorHAnsi" w:cs="Arial"/>
          <w:color w:val="111111"/>
          <w:sz w:val="22"/>
          <w:szCs w:val="22"/>
          <w:lang w:val="en-US"/>
        </w:rPr>
        <w:t> </w:t>
      </w:r>
      <w:r w:rsidRPr="007F637C">
        <w:rPr>
          <w:rStyle w:val="Strong"/>
          <w:rFonts w:asciiTheme="minorHAnsi" w:hAnsiTheme="minorHAnsi" w:cs="Arial"/>
          <w:color w:val="111111"/>
          <w:sz w:val="22"/>
          <w:szCs w:val="22"/>
          <w:lang w:val="en-US"/>
        </w:rPr>
        <w:t>Cum a fost anul 2013 pentru Dvs</w:t>
      </w:r>
      <w:proofErr w:type="gramStart"/>
      <w:r w:rsidRPr="007F637C">
        <w:rPr>
          <w:rStyle w:val="Strong"/>
          <w:rFonts w:asciiTheme="minorHAnsi" w:hAnsiTheme="minorHAnsi" w:cs="Arial"/>
          <w:color w:val="111111"/>
          <w:sz w:val="22"/>
          <w:szCs w:val="22"/>
          <w:lang w:val="en-US"/>
        </w:rPr>
        <w:t>. ?</w:t>
      </w:r>
      <w:proofErr w:type="gramEnd"/>
    </w:p>
    <w:p w:rsidR="007F637C" w:rsidRPr="007F637C" w:rsidRDefault="007F637C" w:rsidP="007F637C">
      <w:pPr>
        <w:pStyle w:val="NormalWeb"/>
        <w:shd w:val="clear" w:color="auto" w:fill="FFFFFF"/>
        <w:spacing w:before="0" w:beforeAutospacing="0" w:after="190" w:afterAutospacing="0" w:line="245" w:lineRule="atLeast"/>
        <w:jc w:val="both"/>
        <w:rPr>
          <w:rFonts w:asciiTheme="minorHAnsi" w:hAnsiTheme="minorHAnsi" w:cs="Arial"/>
          <w:color w:val="111111"/>
          <w:sz w:val="22"/>
          <w:szCs w:val="22"/>
          <w:lang w:val="en-US"/>
        </w:rPr>
      </w:pPr>
      <w:r w:rsidRPr="007F637C">
        <w:rPr>
          <w:rStyle w:val="Strong"/>
          <w:rFonts w:asciiTheme="minorHAnsi" w:hAnsiTheme="minorHAnsi" w:cs="Arial"/>
          <w:color w:val="111111"/>
          <w:sz w:val="22"/>
          <w:szCs w:val="22"/>
          <w:lang w:val="en-US"/>
        </w:rPr>
        <w:t>E.B.: </w:t>
      </w:r>
      <w:r w:rsidRPr="007F637C">
        <w:rPr>
          <w:rFonts w:asciiTheme="minorHAnsi" w:hAnsiTheme="minorHAnsi" w:cs="Arial"/>
          <w:color w:val="111111"/>
          <w:sz w:val="22"/>
          <w:szCs w:val="22"/>
          <w:lang w:val="en-US"/>
        </w:rPr>
        <w:t xml:space="preserve">Sînt șarpe după zodie și anul acesta pentru noi, cei din anul şarpelui, trebuia </w:t>
      </w:r>
      <w:proofErr w:type="gramStart"/>
      <w:r w:rsidRPr="007F637C">
        <w:rPr>
          <w:rFonts w:asciiTheme="minorHAnsi" w:hAnsiTheme="minorHAnsi" w:cs="Arial"/>
          <w:color w:val="111111"/>
          <w:sz w:val="22"/>
          <w:szCs w:val="22"/>
          <w:lang w:val="en-US"/>
        </w:rPr>
        <w:t>să</w:t>
      </w:r>
      <w:proofErr w:type="gramEnd"/>
      <w:r w:rsidRPr="007F637C">
        <w:rPr>
          <w:rFonts w:asciiTheme="minorHAnsi" w:hAnsiTheme="minorHAnsi" w:cs="Arial"/>
          <w:color w:val="111111"/>
          <w:sz w:val="22"/>
          <w:szCs w:val="22"/>
          <w:lang w:val="en-US"/>
        </w:rPr>
        <w:t xml:space="preserve"> fie unul de succes şi de fapt așa a fost. </w:t>
      </w:r>
      <w:proofErr w:type="gramStart"/>
      <w:r w:rsidRPr="007F637C">
        <w:rPr>
          <w:rFonts w:asciiTheme="minorHAnsi" w:hAnsiTheme="minorHAnsi" w:cs="Arial"/>
          <w:color w:val="111111"/>
          <w:sz w:val="22"/>
          <w:szCs w:val="22"/>
          <w:lang w:val="en-US"/>
        </w:rPr>
        <w:t>Au rămas cîteva planuri nerealizate, dar nu țin de activitatea Primăriei și a Consiliului orășenesc Soroca, dar nici de activitatea mea personală.</w:t>
      </w:r>
      <w:proofErr w:type="gramEnd"/>
      <w:r w:rsidRPr="007F637C">
        <w:rPr>
          <w:rFonts w:asciiTheme="minorHAnsi" w:hAnsiTheme="minorHAnsi" w:cs="Arial"/>
          <w:color w:val="111111"/>
          <w:sz w:val="22"/>
          <w:szCs w:val="22"/>
          <w:lang w:val="en-US"/>
        </w:rPr>
        <w:t xml:space="preserve"> Aici au fost implicați mai mulți actori, în primul rînd Guvernul Republicii Moldova, care nu </w:t>
      </w:r>
      <w:proofErr w:type="gramStart"/>
      <w:r w:rsidRPr="007F637C">
        <w:rPr>
          <w:rFonts w:asciiTheme="minorHAnsi" w:hAnsiTheme="minorHAnsi" w:cs="Arial"/>
          <w:color w:val="111111"/>
          <w:sz w:val="22"/>
          <w:szCs w:val="22"/>
          <w:lang w:val="en-US"/>
        </w:rPr>
        <w:t>a</w:t>
      </w:r>
      <w:proofErr w:type="gramEnd"/>
      <w:r w:rsidRPr="007F637C">
        <w:rPr>
          <w:rFonts w:asciiTheme="minorHAnsi" w:hAnsiTheme="minorHAnsi" w:cs="Arial"/>
          <w:color w:val="111111"/>
          <w:sz w:val="22"/>
          <w:szCs w:val="22"/>
          <w:lang w:val="en-US"/>
        </w:rPr>
        <w:t xml:space="preserve"> examinat, nu a finanțat cîteva proiecte pregătite de către primăria orașului Soroca. În general, pentru mine a fost </w:t>
      </w:r>
      <w:proofErr w:type="gramStart"/>
      <w:r w:rsidRPr="007F637C">
        <w:rPr>
          <w:rFonts w:asciiTheme="minorHAnsi" w:hAnsiTheme="minorHAnsi" w:cs="Arial"/>
          <w:color w:val="111111"/>
          <w:sz w:val="22"/>
          <w:szCs w:val="22"/>
          <w:lang w:val="en-US"/>
        </w:rPr>
        <w:t>un</w:t>
      </w:r>
      <w:proofErr w:type="gramEnd"/>
      <w:r w:rsidRPr="007F637C">
        <w:rPr>
          <w:rFonts w:asciiTheme="minorHAnsi" w:hAnsiTheme="minorHAnsi" w:cs="Arial"/>
          <w:color w:val="111111"/>
          <w:sz w:val="22"/>
          <w:szCs w:val="22"/>
          <w:lang w:val="en-US"/>
        </w:rPr>
        <w:t xml:space="preserve"> an foarte bun, în primul rînd că familia mea a fost sănătoasă, nu am avut evenimente neplăcute în oraș și am reușit să facem multe lucruri interesante, în special pentru tineret și pentru copiii din orașul Soroca.</w:t>
      </w:r>
    </w:p>
    <w:p w:rsidR="007F637C" w:rsidRPr="007F637C" w:rsidRDefault="007F637C" w:rsidP="007F637C">
      <w:pPr>
        <w:pStyle w:val="NormalWeb"/>
        <w:shd w:val="clear" w:color="auto" w:fill="FFFFFF"/>
        <w:spacing w:before="0" w:beforeAutospacing="0" w:after="190" w:afterAutospacing="0" w:line="245" w:lineRule="atLeast"/>
        <w:jc w:val="both"/>
        <w:rPr>
          <w:rFonts w:asciiTheme="minorHAnsi" w:hAnsiTheme="minorHAnsi" w:cs="Arial"/>
          <w:color w:val="111111"/>
          <w:sz w:val="22"/>
          <w:szCs w:val="22"/>
          <w:lang w:val="en-US"/>
        </w:rPr>
      </w:pPr>
      <w:r w:rsidRPr="007F637C">
        <w:rPr>
          <w:rStyle w:val="Strong"/>
          <w:rFonts w:asciiTheme="minorHAnsi" w:hAnsiTheme="minorHAnsi" w:cs="Arial"/>
          <w:color w:val="111111"/>
          <w:sz w:val="22"/>
          <w:szCs w:val="22"/>
          <w:lang w:val="en-US"/>
        </w:rPr>
        <w:t xml:space="preserve">T: Ce aţi reuşit </w:t>
      </w:r>
      <w:proofErr w:type="gramStart"/>
      <w:r w:rsidRPr="007F637C">
        <w:rPr>
          <w:rStyle w:val="Strong"/>
          <w:rFonts w:asciiTheme="minorHAnsi" w:hAnsiTheme="minorHAnsi" w:cs="Arial"/>
          <w:color w:val="111111"/>
          <w:sz w:val="22"/>
          <w:szCs w:val="22"/>
          <w:lang w:val="en-US"/>
        </w:rPr>
        <w:t>să</w:t>
      </w:r>
      <w:proofErr w:type="gramEnd"/>
      <w:r w:rsidRPr="007F637C">
        <w:rPr>
          <w:rStyle w:val="Strong"/>
          <w:rFonts w:asciiTheme="minorHAnsi" w:hAnsiTheme="minorHAnsi" w:cs="Arial"/>
          <w:color w:val="111111"/>
          <w:sz w:val="22"/>
          <w:szCs w:val="22"/>
          <w:lang w:val="en-US"/>
        </w:rPr>
        <w:t xml:space="preserve"> realizaţi în funcţia de primar?</w:t>
      </w:r>
    </w:p>
    <w:p w:rsidR="007F637C" w:rsidRPr="007F637C" w:rsidRDefault="007F637C" w:rsidP="007F637C">
      <w:pPr>
        <w:pStyle w:val="NormalWeb"/>
        <w:shd w:val="clear" w:color="auto" w:fill="FFFFFF"/>
        <w:spacing w:before="0" w:beforeAutospacing="0" w:after="190" w:afterAutospacing="0" w:line="245" w:lineRule="atLeast"/>
        <w:jc w:val="both"/>
        <w:rPr>
          <w:rFonts w:asciiTheme="minorHAnsi" w:hAnsiTheme="minorHAnsi" w:cs="Arial"/>
          <w:color w:val="111111"/>
          <w:sz w:val="22"/>
          <w:szCs w:val="22"/>
          <w:lang w:val="en-US"/>
        </w:rPr>
      </w:pPr>
      <w:r w:rsidRPr="007F637C">
        <w:rPr>
          <w:rStyle w:val="Strong"/>
          <w:rFonts w:asciiTheme="minorHAnsi" w:hAnsiTheme="minorHAnsi" w:cs="Arial"/>
          <w:color w:val="111111"/>
          <w:sz w:val="22"/>
          <w:szCs w:val="22"/>
          <w:lang w:val="en-US"/>
        </w:rPr>
        <w:t>E.B.: </w:t>
      </w:r>
      <w:r w:rsidRPr="007F637C">
        <w:rPr>
          <w:rFonts w:asciiTheme="minorHAnsi" w:hAnsiTheme="minorHAnsi" w:cs="Arial"/>
          <w:color w:val="111111"/>
          <w:sz w:val="22"/>
          <w:szCs w:val="22"/>
          <w:lang w:val="en-US"/>
        </w:rPr>
        <w:t xml:space="preserve">Împreună cu colegii </w:t>
      </w:r>
      <w:proofErr w:type="gramStart"/>
      <w:r w:rsidRPr="007F637C">
        <w:rPr>
          <w:rFonts w:asciiTheme="minorHAnsi" w:hAnsiTheme="minorHAnsi" w:cs="Arial"/>
          <w:color w:val="111111"/>
          <w:sz w:val="22"/>
          <w:szCs w:val="22"/>
          <w:lang w:val="en-US"/>
        </w:rPr>
        <w:t>mei</w:t>
      </w:r>
      <w:proofErr w:type="gramEnd"/>
      <w:r w:rsidRPr="007F637C">
        <w:rPr>
          <w:rFonts w:asciiTheme="minorHAnsi" w:hAnsiTheme="minorHAnsi" w:cs="Arial"/>
          <w:color w:val="111111"/>
          <w:sz w:val="22"/>
          <w:szCs w:val="22"/>
          <w:lang w:val="en-US"/>
        </w:rPr>
        <w:t xml:space="preserve"> din Consiliul orășenesc Soroca şi de la primăria orașului, am reușit să începem două proiecte foarte importante pentru oraș și nu numai. Primul proiect îl implementăm împreună cu 5 sate – </w:t>
      </w:r>
      <w:proofErr w:type="gramStart"/>
      <w:r w:rsidRPr="007F637C">
        <w:rPr>
          <w:rFonts w:asciiTheme="minorHAnsi" w:hAnsiTheme="minorHAnsi" w:cs="Arial"/>
          <w:color w:val="111111"/>
          <w:sz w:val="22"/>
          <w:szCs w:val="22"/>
          <w:lang w:val="en-US"/>
        </w:rPr>
        <w:t>este</w:t>
      </w:r>
      <w:proofErr w:type="gramEnd"/>
      <w:r w:rsidRPr="007F637C">
        <w:rPr>
          <w:rFonts w:asciiTheme="minorHAnsi" w:hAnsiTheme="minorHAnsi" w:cs="Arial"/>
          <w:color w:val="111111"/>
          <w:sz w:val="22"/>
          <w:szCs w:val="22"/>
          <w:lang w:val="en-US"/>
        </w:rPr>
        <w:t xml:space="preserve"> vorba de renovarea sistemului de apeduct și canalizare și de construcția </w:t>
      </w:r>
      <w:r w:rsidRPr="007F637C">
        <w:rPr>
          <w:rFonts w:asciiTheme="minorHAnsi" w:hAnsiTheme="minorHAnsi" w:cs="Arial"/>
          <w:color w:val="111111"/>
          <w:sz w:val="22"/>
          <w:szCs w:val="22"/>
          <w:lang w:val="en-US"/>
        </w:rPr>
        <w:lastRenderedPageBreak/>
        <w:t xml:space="preserve">rețelelor de apeduct în cele 5 sate. </w:t>
      </w:r>
      <w:proofErr w:type="gramStart"/>
      <w:r w:rsidRPr="007F637C">
        <w:rPr>
          <w:rFonts w:asciiTheme="minorHAnsi" w:hAnsiTheme="minorHAnsi" w:cs="Arial"/>
          <w:color w:val="111111"/>
          <w:sz w:val="22"/>
          <w:szCs w:val="22"/>
          <w:lang w:val="en-US"/>
        </w:rPr>
        <w:t>Iar al doilea proiect ţine de îmbunătățirea sistemelor de sortare și evacuare a gunoiului din oraș și din 10 sate.</w:t>
      </w:r>
      <w:proofErr w:type="gramEnd"/>
    </w:p>
    <w:p w:rsidR="007F637C" w:rsidRPr="007F637C" w:rsidRDefault="007F637C" w:rsidP="007F637C">
      <w:pPr>
        <w:pStyle w:val="NormalWeb"/>
        <w:shd w:val="clear" w:color="auto" w:fill="FFFFFF"/>
        <w:spacing w:before="0" w:beforeAutospacing="0" w:after="190" w:afterAutospacing="0" w:line="245" w:lineRule="atLeast"/>
        <w:jc w:val="both"/>
        <w:rPr>
          <w:rFonts w:asciiTheme="minorHAnsi" w:hAnsiTheme="minorHAnsi" w:cs="Arial"/>
          <w:color w:val="111111"/>
          <w:sz w:val="22"/>
          <w:szCs w:val="22"/>
          <w:lang w:val="en-US"/>
        </w:rPr>
      </w:pPr>
      <w:r w:rsidRPr="007F637C">
        <w:rPr>
          <w:rFonts w:asciiTheme="minorHAnsi" w:hAnsiTheme="minorHAnsi" w:cs="Arial"/>
          <w:color w:val="111111"/>
          <w:sz w:val="22"/>
          <w:szCs w:val="22"/>
          <w:lang w:val="en-US"/>
        </w:rPr>
        <w:t xml:space="preserve">În afară de aceasta sîntem parteneri într-un proiect transfrontalier: bijuterii medievale ale cetăților Hotin, Soroca și Suceava. În urma acestui proiect urmează </w:t>
      </w:r>
      <w:proofErr w:type="gramStart"/>
      <w:r w:rsidRPr="007F637C">
        <w:rPr>
          <w:rFonts w:asciiTheme="minorHAnsi" w:hAnsiTheme="minorHAnsi" w:cs="Arial"/>
          <w:color w:val="111111"/>
          <w:sz w:val="22"/>
          <w:szCs w:val="22"/>
          <w:lang w:val="en-US"/>
        </w:rPr>
        <w:t>să</w:t>
      </w:r>
      <w:proofErr w:type="gramEnd"/>
      <w:r w:rsidRPr="007F637C">
        <w:rPr>
          <w:rFonts w:asciiTheme="minorHAnsi" w:hAnsiTheme="minorHAnsi" w:cs="Arial"/>
          <w:color w:val="111111"/>
          <w:sz w:val="22"/>
          <w:szCs w:val="22"/>
          <w:lang w:val="en-US"/>
        </w:rPr>
        <w:t xml:space="preserve"> fie renovată parțial Cetatea Sorocii, reparate căile de acces, dar și o parte a cheiului orașului pe lîngă Cetate.</w:t>
      </w:r>
    </w:p>
    <w:p w:rsidR="007F637C" w:rsidRPr="007F637C" w:rsidRDefault="007F637C" w:rsidP="007F637C">
      <w:pPr>
        <w:pStyle w:val="NormalWeb"/>
        <w:shd w:val="clear" w:color="auto" w:fill="FFFFFF"/>
        <w:spacing w:before="0" w:beforeAutospacing="0" w:after="190" w:afterAutospacing="0" w:line="245" w:lineRule="atLeast"/>
        <w:jc w:val="both"/>
        <w:rPr>
          <w:rFonts w:asciiTheme="minorHAnsi" w:hAnsiTheme="minorHAnsi" w:cs="Arial"/>
          <w:color w:val="111111"/>
          <w:sz w:val="22"/>
          <w:szCs w:val="22"/>
          <w:lang w:val="en-US"/>
        </w:rPr>
      </w:pPr>
      <w:r w:rsidRPr="007F637C">
        <w:rPr>
          <w:rFonts w:asciiTheme="minorHAnsi" w:hAnsiTheme="minorHAnsi" w:cs="Arial"/>
          <w:color w:val="111111"/>
          <w:sz w:val="22"/>
          <w:szCs w:val="22"/>
          <w:lang w:val="en-US"/>
        </w:rPr>
        <w:t xml:space="preserve">Am reușit </w:t>
      </w:r>
      <w:proofErr w:type="gramStart"/>
      <w:r w:rsidRPr="007F637C">
        <w:rPr>
          <w:rFonts w:asciiTheme="minorHAnsi" w:hAnsiTheme="minorHAnsi" w:cs="Arial"/>
          <w:color w:val="111111"/>
          <w:sz w:val="22"/>
          <w:szCs w:val="22"/>
          <w:lang w:val="en-US"/>
        </w:rPr>
        <w:t>să</w:t>
      </w:r>
      <w:proofErr w:type="gramEnd"/>
      <w:r w:rsidRPr="007F637C">
        <w:rPr>
          <w:rFonts w:asciiTheme="minorHAnsi" w:hAnsiTheme="minorHAnsi" w:cs="Arial"/>
          <w:color w:val="111111"/>
          <w:sz w:val="22"/>
          <w:szCs w:val="22"/>
          <w:lang w:val="en-US"/>
        </w:rPr>
        <w:t xml:space="preserve"> renovăm cîteva instituții de învățămînt – este vorba de grădinițele de copii unde am schimbat sistemele de încălzire, am reparat capital sălile de festivități, bucătăriile, geamurile, ușile, acoperișurile. Am deschis patru grupe de copii noi în grădinițe şi aceasta pentru orașul Soroca </w:t>
      </w:r>
      <w:proofErr w:type="gramStart"/>
      <w:r w:rsidRPr="007F637C">
        <w:rPr>
          <w:rFonts w:asciiTheme="minorHAnsi" w:hAnsiTheme="minorHAnsi" w:cs="Arial"/>
          <w:color w:val="111111"/>
          <w:sz w:val="22"/>
          <w:szCs w:val="22"/>
          <w:lang w:val="en-US"/>
        </w:rPr>
        <w:t>este</w:t>
      </w:r>
      <w:proofErr w:type="gramEnd"/>
      <w:r w:rsidRPr="007F637C">
        <w:rPr>
          <w:rFonts w:asciiTheme="minorHAnsi" w:hAnsiTheme="minorHAnsi" w:cs="Arial"/>
          <w:color w:val="111111"/>
          <w:sz w:val="22"/>
          <w:szCs w:val="22"/>
          <w:lang w:val="en-US"/>
        </w:rPr>
        <w:t xml:space="preserve"> un lucru foarte important, deoarece mai avem rînd pentru locurile la grădinițe.</w:t>
      </w:r>
    </w:p>
    <w:p w:rsidR="007F637C" w:rsidRPr="007F637C" w:rsidRDefault="007F637C" w:rsidP="007F637C">
      <w:pPr>
        <w:pStyle w:val="NormalWeb"/>
        <w:shd w:val="clear" w:color="auto" w:fill="FFFFFF"/>
        <w:spacing w:before="0" w:beforeAutospacing="0" w:after="190" w:afterAutospacing="0" w:line="245" w:lineRule="atLeast"/>
        <w:jc w:val="both"/>
        <w:rPr>
          <w:rFonts w:asciiTheme="minorHAnsi" w:hAnsiTheme="minorHAnsi" w:cs="Arial"/>
          <w:color w:val="111111"/>
          <w:sz w:val="22"/>
          <w:szCs w:val="22"/>
          <w:lang w:val="en-US"/>
        </w:rPr>
      </w:pPr>
      <w:r w:rsidRPr="007F637C">
        <w:rPr>
          <w:rFonts w:asciiTheme="minorHAnsi" w:hAnsiTheme="minorHAnsi" w:cs="Arial"/>
          <w:color w:val="111111"/>
          <w:sz w:val="22"/>
          <w:szCs w:val="22"/>
          <w:lang w:val="en-US"/>
        </w:rPr>
        <w:t xml:space="preserve">Anul acesta am cîștigat proiectul construcției locuințelor sociale – </w:t>
      </w:r>
      <w:proofErr w:type="gramStart"/>
      <w:r w:rsidRPr="007F637C">
        <w:rPr>
          <w:rFonts w:asciiTheme="minorHAnsi" w:hAnsiTheme="minorHAnsi" w:cs="Arial"/>
          <w:color w:val="111111"/>
          <w:sz w:val="22"/>
          <w:szCs w:val="22"/>
          <w:lang w:val="en-US"/>
        </w:rPr>
        <w:t>este</w:t>
      </w:r>
      <w:proofErr w:type="gramEnd"/>
      <w:r w:rsidRPr="007F637C">
        <w:rPr>
          <w:rFonts w:asciiTheme="minorHAnsi" w:hAnsiTheme="minorHAnsi" w:cs="Arial"/>
          <w:color w:val="111111"/>
          <w:sz w:val="22"/>
          <w:szCs w:val="22"/>
          <w:lang w:val="en-US"/>
        </w:rPr>
        <w:t xml:space="preserve"> vorba de două clădiri nefinisate în timpurile sovietice de 7-8 etaje, 140 de apartamente. Așteptăm începutul construcției, care </w:t>
      </w:r>
      <w:proofErr w:type="gramStart"/>
      <w:r w:rsidRPr="007F637C">
        <w:rPr>
          <w:rFonts w:asciiTheme="minorHAnsi" w:hAnsiTheme="minorHAnsi" w:cs="Arial"/>
          <w:color w:val="111111"/>
          <w:sz w:val="22"/>
          <w:szCs w:val="22"/>
          <w:lang w:val="en-US"/>
        </w:rPr>
        <w:t>este</w:t>
      </w:r>
      <w:proofErr w:type="gramEnd"/>
      <w:r w:rsidRPr="007F637C">
        <w:rPr>
          <w:rFonts w:asciiTheme="minorHAnsi" w:hAnsiTheme="minorHAnsi" w:cs="Arial"/>
          <w:color w:val="111111"/>
          <w:sz w:val="22"/>
          <w:szCs w:val="22"/>
          <w:lang w:val="en-US"/>
        </w:rPr>
        <w:t xml:space="preserve"> programat chiar pentru debutul anului 2014. În afară de aceasta am alocat 85 loturi pentru construcția caselor de locuit familiilor nou formate, cu titlul de gratuit. </w:t>
      </w:r>
      <w:proofErr w:type="gramStart"/>
      <w:r w:rsidRPr="007F637C">
        <w:rPr>
          <w:rFonts w:asciiTheme="minorHAnsi" w:hAnsiTheme="minorHAnsi" w:cs="Arial"/>
          <w:color w:val="111111"/>
          <w:sz w:val="22"/>
          <w:szCs w:val="22"/>
          <w:lang w:val="en-US"/>
        </w:rPr>
        <w:t>Totodată,</w:t>
      </w:r>
      <w:proofErr w:type="gramEnd"/>
      <w:r w:rsidRPr="007F637C">
        <w:rPr>
          <w:rFonts w:asciiTheme="minorHAnsi" w:hAnsiTheme="minorHAnsi" w:cs="Arial"/>
          <w:color w:val="111111"/>
          <w:sz w:val="22"/>
          <w:szCs w:val="22"/>
          <w:lang w:val="en-US"/>
        </w:rPr>
        <w:t xml:space="preserve"> am instalat 10 terenuri de joacă pentru copii în diferite cartiere ale orașului și am început construcția Orășelului copilăriei, am instalat şi o Alee a îndrăgostiților.</w:t>
      </w:r>
    </w:p>
    <w:p w:rsidR="007F637C" w:rsidRPr="007F637C" w:rsidRDefault="007F637C" w:rsidP="007F637C">
      <w:pPr>
        <w:pStyle w:val="NormalWeb"/>
        <w:shd w:val="clear" w:color="auto" w:fill="FFFFFF"/>
        <w:spacing w:before="0" w:beforeAutospacing="0" w:after="190" w:afterAutospacing="0" w:line="245" w:lineRule="atLeast"/>
        <w:jc w:val="both"/>
        <w:rPr>
          <w:rFonts w:asciiTheme="minorHAnsi" w:hAnsiTheme="minorHAnsi" w:cs="Arial"/>
          <w:color w:val="111111"/>
          <w:sz w:val="22"/>
          <w:szCs w:val="22"/>
          <w:lang w:val="en-US"/>
        </w:rPr>
      </w:pPr>
      <w:r w:rsidRPr="007F637C">
        <w:rPr>
          <w:rFonts w:asciiTheme="minorHAnsi" w:hAnsiTheme="minorHAnsi" w:cs="Arial"/>
          <w:color w:val="111111"/>
          <w:sz w:val="22"/>
          <w:szCs w:val="22"/>
          <w:lang w:val="en-US"/>
        </w:rPr>
        <w:t xml:space="preserve">Am început renovarea parcurilor, în toate parcurile de la noi </w:t>
      </w:r>
      <w:proofErr w:type="gramStart"/>
      <w:r w:rsidRPr="007F637C">
        <w:rPr>
          <w:rFonts w:asciiTheme="minorHAnsi" w:hAnsiTheme="minorHAnsi" w:cs="Arial"/>
          <w:color w:val="111111"/>
          <w:sz w:val="22"/>
          <w:szCs w:val="22"/>
          <w:lang w:val="en-US"/>
        </w:rPr>
        <w:t>este</w:t>
      </w:r>
      <w:proofErr w:type="gramEnd"/>
      <w:r w:rsidRPr="007F637C">
        <w:rPr>
          <w:rFonts w:asciiTheme="minorHAnsi" w:hAnsiTheme="minorHAnsi" w:cs="Arial"/>
          <w:color w:val="111111"/>
          <w:sz w:val="22"/>
          <w:szCs w:val="22"/>
          <w:lang w:val="en-US"/>
        </w:rPr>
        <w:t xml:space="preserve"> wi fi gratuit. Prima dată în anul acesta am organizat parada mireselor, iar la anul vrem </w:t>
      </w:r>
      <w:proofErr w:type="gramStart"/>
      <w:r w:rsidRPr="007F637C">
        <w:rPr>
          <w:rFonts w:asciiTheme="minorHAnsi" w:hAnsiTheme="minorHAnsi" w:cs="Arial"/>
          <w:color w:val="111111"/>
          <w:sz w:val="22"/>
          <w:szCs w:val="22"/>
          <w:lang w:val="en-US"/>
        </w:rPr>
        <w:t>să</w:t>
      </w:r>
      <w:proofErr w:type="gramEnd"/>
      <w:r w:rsidRPr="007F637C">
        <w:rPr>
          <w:rFonts w:asciiTheme="minorHAnsi" w:hAnsiTheme="minorHAnsi" w:cs="Arial"/>
          <w:color w:val="111111"/>
          <w:sz w:val="22"/>
          <w:szCs w:val="22"/>
          <w:lang w:val="en-US"/>
        </w:rPr>
        <w:t xml:space="preserve"> organizăm și o paradă a cărucioarelor.</w:t>
      </w:r>
    </w:p>
    <w:p w:rsidR="007F637C" w:rsidRPr="007F637C" w:rsidRDefault="007F637C" w:rsidP="007F637C">
      <w:pPr>
        <w:pStyle w:val="NormalWeb"/>
        <w:shd w:val="clear" w:color="auto" w:fill="FFFFFF"/>
        <w:spacing w:before="0" w:beforeAutospacing="0" w:after="190" w:afterAutospacing="0" w:line="245" w:lineRule="atLeast"/>
        <w:jc w:val="both"/>
        <w:rPr>
          <w:rFonts w:asciiTheme="minorHAnsi" w:hAnsiTheme="minorHAnsi" w:cs="Arial"/>
          <w:color w:val="111111"/>
          <w:sz w:val="22"/>
          <w:szCs w:val="22"/>
          <w:lang w:val="en-US"/>
        </w:rPr>
      </w:pPr>
      <w:r w:rsidRPr="007F637C">
        <w:rPr>
          <w:rFonts w:asciiTheme="minorHAnsi" w:hAnsiTheme="minorHAnsi" w:cs="Arial"/>
          <w:color w:val="111111"/>
          <w:sz w:val="22"/>
          <w:szCs w:val="22"/>
          <w:lang w:val="en-US"/>
        </w:rPr>
        <w:t xml:space="preserve">Tot anul acesta am reușit să devenim capitala tineretului 2014 şi pentru noi este un lucru foarte important, deoarece oraşul Soroca mai mulți ani a purtat titlul </w:t>
      </w:r>
      <w:proofErr w:type="gramStart"/>
      <w:r w:rsidRPr="007F637C">
        <w:rPr>
          <w:rFonts w:asciiTheme="minorHAnsi" w:hAnsiTheme="minorHAnsi" w:cs="Arial"/>
          <w:color w:val="111111"/>
          <w:sz w:val="22"/>
          <w:szCs w:val="22"/>
          <w:lang w:val="en-US"/>
        </w:rPr>
        <w:t>de  „</w:t>
      </w:r>
      <w:proofErr w:type="gramEnd"/>
      <w:r w:rsidRPr="007F637C">
        <w:rPr>
          <w:rFonts w:asciiTheme="minorHAnsi" w:hAnsiTheme="minorHAnsi" w:cs="Arial"/>
          <w:color w:val="111111"/>
          <w:sz w:val="22"/>
          <w:szCs w:val="22"/>
          <w:lang w:val="en-US"/>
        </w:rPr>
        <w:t xml:space="preserve">Capitala Tineretului” în timpurile sovietice. Am încercat acest lucru şi în 2011 (pentru anul 2012), dar atunci nu </w:t>
      </w:r>
      <w:proofErr w:type="gramStart"/>
      <w:r w:rsidRPr="007F637C">
        <w:rPr>
          <w:rFonts w:asciiTheme="minorHAnsi" w:hAnsiTheme="minorHAnsi" w:cs="Arial"/>
          <w:color w:val="111111"/>
          <w:sz w:val="22"/>
          <w:szCs w:val="22"/>
          <w:lang w:val="en-US"/>
        </w:rPr>
        <w:t>am</w:t>
      </w:r>
      <w:proofErr w:type="gramEnd"/>
      <w:r w:rsidRPr="007F637C">
        <w:rPr>
          <w:rFonts w:asciiTheme="minorHAnsi" w:hAnsiTheme="minorHAnsi" w:cs="Arial"/>
          <w:color w:val="111111"/>
          <w:sz w:val="22"/>
          <w:szCs w:val="22"/>
          <w:lang w:val="en-US"/>
        </w:rPr>
        <w:t xml:space="preserve"> avut susținerea Consiliului Raional. </w:t>
      </w:r>
      <w:proofErr w:type="gramStart"/>
      <w:r w:rsidRPr="007F637C">
        <w:rPr>
          <w:rFonts w:asciiTheme="minorHAnsi" w:hAnsiTheme="minorHAnsi" w:cs="Arial"/>
          <w:color w:val="111111"/>
          <w:sz w:val="22"/>
          <w:szCs w:val="22"/>
          <w:lang w:val="en-US"/>
        </w:rPr>
        <w:t>Anul acesta însă avem înțelegere la toate nivelele și sîntem foarte bucuroși.</w:t>
      </w:r>
      <w:proofErr w:type="gramEnd"/>
    </w:p>
    <w:p w:rsidR="007F637C" w:rsidRPr="007F637C" w:rsidRDefault="007F637C" w:rsidP="007F637C">
      <w:pPr>
        <w:pStyle w:val="NormalWeb"/>
        <w:shd w:val="clear" w:color="auto" w:fill="FFFFFF"/>
        <w:spacing w:before="0" w:beforeAutospacing="0" w:after="190" w:afterAutospacing="0" w:line="245" w:lineRule="atLeast"/>
        <w:jc w:val="both"/>
        <w:rPr>
          <w:rFonts w:asciiTheme="minorHAnsi" w:hAnsiTheme="minorHAnsi" w:cs="Arial"/>
          <w:color w:val="111111"/>
          <w:sz w:val="22"/>
          <w:szCs w:val="22"/>
          <w:lang w:val="en-US"/>
        </w:rPr>
      </w:pPr>
      <w:r w:rsidRPr="007F637C">
        <w:rPr>
          <w:rStyle w:val="Strong"/>
          <w:rFonts w:asciiTheme="minorHAnsi" w:hAnsiTheme="minorHAnsi" w:cs="Arial"/>
          <w:color w:val="111111"/>
          <w:sz w:val="22"/>
          <w:szCs w:val="22"/>
          <w:lang w:val="en-US"/>
        </w:rPr>
        <w:t xml:space="preserve">T: Dvs. aţi fost deputat în Parlamentul Republicii Moldova. Aţi dori </w:t>
      </w:r>
      <w:proofErr w:type="gramStart"/>
      <w:r w:rsidRPr="007F637C">
        <w:rPr>
          <w:rStyle w:val="Strong"/>
          <w:rFonts w:asciiTheme="minorHAnsi" w:hAnsiTheme="minorHAnsi" w:cs="Arial"/>
          <w:color w:val="111111"/>
          <w:sz w:val="22"/>
          <w:szCs w:val="22"/>
          <w:lang w:val="en-US"/>
        </w:rPr>
        <w:t>să</w:t>
      </w:r>
      <w:proofErr w:type="gramEnd"/>
      <w:r w:rsidRPr="007F637C">
        <w:rPr>
          <w:rStyle w:val="Strong"/>
          <w:rFonts w:asciiTheme="minorHAnsi" w:hAnsiTheme="minorHAnsi" w:cs="Arial"/>
          <w:color w:val="111111"/>
          <w:sz w:val="22"/>
          <w:szCs w:val="22"/>
          <w:lang w:val="en-US"/>
        </w:rPr>
        <w:t xml:space="preserve"> reveniţi în această funcţie?</w:t>
      </w:r>
    </w:p>
    <w:p w:rsidR="007F637C" w:rsidRPr="007F637C" w:rsidRDefault="007F637C" w:rsidP="007F637C">
      <w:pPr>
        <w:pStyle w:val="NormalWeb"/>
        <w:shd w:val="clear" w:color="auto" w:fill="FFFFFF"/>
        <w:spacing w:before="0" w:beforeAutospacing="0" w:after="190" w:afterAutospacing="0" w:line="245" w:lineRule="atLeast"/>
        <w:jc w:val="both"/>
        <w:rPr>
          <w:rFonts w:asciiTheme="minorHAnsi" w:hAnsiTheme="minorHAnsi" w:cs="Arial"/>
          <w:color w:val="111111"/>
          <w:sz w:val="22"/>
          <w:szCs w:val="22"/>
          <w:lang w:val="en-US"/>
        </w:rPr>
      </w:pPr>
      <w:r w:rsidRPr="007F637C">
        <w:rPr>
          <w:rStyle w:val="Strong"/>
          <w:rFonts w:asciiTheme="minorHAnsi" w:hAnsiTheme="minorHAnsi" w:cs="Arial"/>
          <w:color w:val="111111"/>
          <w:sz w:val="22"/>
          <w:szCs w:val="22"/>
          <w:lang w:val="en-US"/>
        </w:rPr>
        <w:t>E.B.: </w:t>
      </w:r>
      <w:r w:rsidRPr="007F637C">
        <w:rPr>
          <w:rFonts w:asciiTheme="minorHAnsi" w:hAnsiTheme="minorHAnsi" w:cs="Arial"/>
          <w:color w:val="111111"/>
          <w:sz w:val="22"/>
          <w:szCs w:val="22"/>
          <w:lang w:val="en-US"/>
        </w:rPr>
        <w:t xml:space="preserve">Viața </w:t>
      </w:r>
      <w:proofErr w:type="gramStart"/>
      <w:r w:rsidRPr="007F637C">
        <w:rPr>
          <w:rFonts w:asciiTheme="minorHAnsi" w:hAnsiTheme="minorHAnsi" w:cs="Arial"/>
          <w:color w:val="111111"/>
          <w:sz w:val="22"/>
          <w:szCs w:val="22"/>
          <w:lang w:val="en-US"/>
        </w:rPr>
        <w:t>va</w:t>
      </w:r>
      <w:proofErr w:type="gramEnd"/>
      <w:r w:rsidRPr="007F637C">
        <w:rPr>
          <w:rFonts w:asciiTheme="minorHAnsi" w:hAnsiTheme="minorHAnsi" w:cs="Arial"/>
          <w:color w:val="111111"/>
          <w:sz w:val="22"/>
          <w:szCs w:val="22"/>
          <w:lang w:val="en-US"/>
        </w:rPr>
        <w:t xml:space="preserve"> arăta. Desigur că activitatea în cadrul Parlamentului </w:t>
      </w:r>
      <w:proofErr w:type="gramStart"/>
      <w:r w:rsidRPr="007F637C">
        <w:rPr>
          <w:rFonts w:asciiTheme="minorHAnsi" w:hAnsiTheme="minorHAnsi" w:cs="Arial"/>
          <w:color w:val="111111"/>
          <w:sz w:val="22"/>
          <w:szCs w:val="22"/>
          <w:lang w:val="en-US"/>
        </w:rPr>
        <w:t>este</w:t>
      </w:r>
      <w:proofErr w:type="gramEnd"/>
      <w:r w:rsidRPr="007F637C">
        <w:rPr>
          <w:rFonts w:asciiTheme="minorHAnsi" w:hAnsiTheme="minorHAnsi" w:cs="Arial"/>
          <w:color w:val="111111"/>
          <w:sz w:val="22"/>
          <w:szCs w:val="22"/>
          <w:lang w:val="en-US"/>
        </w:rPr>
        <w:t xml:space="preserve"> foarte interesantă, este o experință cred că cea mai interesantă în viața omului, căci îţi oferă posibilitate de a participa la construcția statului prin intermediul legilor, prin stabilirea regulilor de joc. </w:t>
      </w:r>
      <w:proofErr w:type="gramStart"/>
      <w:r w:rsidRPr="007F637C">
        <w:rPr>
          <w:rFonts w:asciiTheme="minorHAnsi" w:hAnsiTheme="minorHAnsi" w:cs="Arial"/>
          <w:color w:val="111111"/>
          <w:sz w:val="22"/>
          <w:szCs w:val="22"/>
          <w:lang w:val="en-US"/>
        </w:rPr>
        <w:t>Este posibilitatea de a cunoaște toată țara, toate colțurile țărișoarei noastre.</w:t>
      </w:r>
      <w:proofErr w:type="gramEnd"/>
      <w:r w:rsidRPr="007F637C">
        <w:rPr>
          <w:rFonts w:asciiTheme="minorHAnsi" w:hAnsiTheme="minorHAnsi" w:cs="Arial"/>
          <w:color w:val="111111"/>
          <w:sz w:val="22"/>
          <w:szCs w:val="22"/>
          <w:lang w:val="en-US"/>
        </w:rPr>
        <w:t xml:space="preserve"> Dar și lucrul în administrația publică locală nu </w:t>
      </w:r>
      <w:proofErr w:type="gramStart"/>
      <w:r w:rsidRPr="007F637C">
        <w:rPr>
          <w:rFonts w:asciiTheme="minorHAnsi" w:hAnsiTheme="minorHAnsi" w:cs="Arial"/>
          <w:color w:val="111111"/>
          <w:sz w:val="22"/>
          <w:szCs w:val="22"/>
          <w:lang w:val="en-US"/>
        </w:rPr>
        <w:t>este</w:t>
      </w:r>
      <w:proofErr w:type="gramEnd"/>
      <w:r w:rsidRPr="007F637C">
        <w:rPr>
          <w:rFonts w:asciiTheme="minorHAnsi" w:hAnsiTheme="minorHAnsi" w:cs="Arial"/>
          <w:color w:val="111111"/>
          <w:sz w:val="22"/>
          <w:szCs w:val="22"/>
          <w:lang w:val="en-US"/>
        </w:rPr>
        <w:t xml:space="preserve"> mai puțin interesant. </w:t>
      </w:r>
      <w:proofErr w:type="gramStart"/>
      <w:r w:rsidRPr="007F637C">
        <w:rPr>
          <w:rFonts w:asciiTheme="minorHAnsi" w:hAnsiTheme="minorHAnsi" w:cs="Arial"/>
          <w:color w:val="111111"/>
          <w:sz w:val="22"/>
          <w:szCs w:val="22"/>
          <w:lang w:val="en-US"/>
        </w:rPr>
        <w:t>Aici, în primul rînd, avem posibilitatea de a cunoaște principalele probleme ale omului, posibilitatea de a le rezolva și posibilitatea de a vedea de aproape lucrul tău concret și în timp foarte scurt.</w:t>
      </w:r>
      <w:proofErr w:type="gramEnd"/>
    </w:p>
    <w:p w:rsidR="007F637C" w:rsidRPr="007F637C" w:rsidRDefault="007F637C" w:rsidP="007F637C">
      <w:pPr>
        <w:pStyle w:val="NormalWeb"/>
        <w:shd w:val="clear" w:color="auto" w:fill="FFFFFF"/>
        <w:spacing w:before="0" w:beforeAutospacing="0" w:after="190" w:afterAutospacing="0" w:line="245" w:lineRule="atLeast"/>
        <w:jc w:val="both"/>
        <w:rPr>
          <w:rFonts w:asciiTheme="minorHAnsi" w:hAnsiTheme="minorHAnsi" w:cs="Arial"/>
          <w:color w:val="111111"/>
          <w:sz w:val="22"/>
          <w:szCs w:val="22"/>
          <w:lang w:val="en-US"/>
        </w:rPr>
      </w:pPr>
      <w:r w:rsidRPr="007F637C">
        <w:rPr>
          <w:rStyle w:val="Strong"/>
          <w:rFonts w:asciiTheme="minorHAnsi" w:hAnsiTheme="minorHAnsi" w:cs="Arial"/>
          <w:color w:val="111111"/>
          <w:sz w:val="22"/>
          <w:szCs w:val="22"/>
          <w:lang w:val="en-US"/>
        </w:rPr>
        <w:t>T: Cum veţi sărbători Anul Nou?</w:t>
      </w:r>
    </w:p>
    <w:p w:rsidR="007F637C" w:rsidRPr="007F637C" w:rsidRDefault="007F637C" w:rsidP="007F637C">
      <w:pPr>
        <w:pStyle w:val="NormalWeb"/>
        <w:shd w:val="clear" w:color="auto" w:fill="FFFFFF"/>
        <w:spacing w:before="0" w:beforeAutospacing="0" w:after="190" w:afterAutospacing="0" w:line="245" w:lineRule="atLeast"/>
        <w:jc w:val="both"/>
        <w:rPr>
          <w:rFonts w:asciiTheme="minorHAnsi" w:hAnsiTheme="minorHAnsi" w:cs="Arial"/>
          <w:color w:val="111111"/>
          <w:sz w:val="22"/>
          <w:szCs w:val="22"/>
          <w:lang w:val="en-US"/>
        </w:rPr>
      </w:pPr>
      <w:r w:rsidRPr="007F637C">
        <w:rPr>
          <w:rStyle w:val="Strong"/>
          <w:rFonts w:asciiTheme="minorHAnsi" w:hAnsiTheme="minorHAnsi" w:cs="Arial"/>
          <w:color w:val="111111"/>
          <w:sz w:val="22"/>
          <w:szCs w:val="22"/>
          <w:lang w:val="en-US"/>
        </w:rPr>
        <w:t>E.B.: </w:t>
      </w:r>
      <w:r w:rsidRPr="007F637C">
        <w:rPr>
          <w:rFonts w:asciiTheme="minorHAnsi" w:hAnsiTheme="minorHAnsi" w:cs="Arial"/>
          <w:color w:val="111111"/>
          <w:sz w:val="22"/>
          <w:szCs w:val="22"/>
          <w:lang w:val="en-US"/>
        </w:rPr>
        <w:t xml:space="preserve">Eu prefer ca petrecerea din seara de Anului Nou </w:t>
      </w:r>
      <w:proofErr w:type="gramStart"/>
      <w:r w:rsidRPr="007F637C">
        <w:rPr>
          <w:rFonts w:asciiTheme="minorHAnsi" w:hAnsiTheme="minorHAnsi" w:cs="Arial"/>
          <w:color w:val="111111"/>
          <w:sz w:val="22"/>
          <w:szCs w:val="22"/>
          <w:lang w:val="en-US"/>
        </w:rPr>
        <w:t>să</w:t>
      </w:r>
      <w:proofErr w:type="gramEnd"/>
      <w:r w:rsidRPr="007F637C">
        <w:rPr>
          <w:rFonts w:asciiTheme="minorHAnsi" w:hAnsiTheme="minorHAnsi" w:cs="Arial"/>
          <w:color w:val="111111"/>
          <w:sz w:val="22"/>
          <w:szCs w:val="22"/>
          <w:lang w:val="en-US"/>
        </w:rPr>
        <w:t xml:space="preserve"> fie în sînul familiei, cu mama mea care este sănătoasă. Noi am trecut anul acesta printr-o operație destul de grea și sîntem foarte bucuroși că sîntem alături, mai ales că mama e împreună cu toată familia. Desigur, că de cînd sînt primar al orașului Soroca, la ora 12.00, merg în Piața Libertății din oraș și întîlnesc Anul Nou acolo, împreună cu sorocenii, cu foc de artificii, muzică, diferite jocuri, felicitări. Pentru mine asta e mult mai interesant decît sărbătoarea în restaurant, aşa cum se obişnuieşte acum la noi în Moldova.</w:t>
      </w:r>
    </w:p>
    <w:p w:rsidR="007F637C" w:rsidRPr="007F637C" w:rsidRDefault="007F637C" w:rsidP="007F637C">
      <w:pPr>
        <w:pStyle w:val="NormalWeb"/>
        <w:shd w:val="clear" w:color="auto" w:fill="FFFFFF"/>
        <w:spacing w:before="0" w:beforeAutospacing="0" w:after="190" w:afterAutospacing="0" w:line="245" w:lineRule="atLeast"/>
        <w:jc w:val="both"/>
        <w:rPr>
          <w:rFonts w:asciiTheme="minorHAnsi" w:hAnsiTheme="minorHAnsi" w:cs="Arial"/>
          <w:color w:val="111111"/>
          <w:sz w:val="22"/>
          <w:szCs w:val="22"/>
          <w:lang w:val="en-US"/>
        </w:rPr>
      </w:pPr>
      <w:r w:rsidRPr="007F637C">
        <w:rPr>
          <w:rStyle w:val="Strong"/>
          <w:rFonts w:asciiTheme="minorHAnsi" w:hAnsiTheme="minorHAnsi" w:cs="Arial"/>
          <w:color w:val="111111"/>
          <w:sz w:val="22"/>
          <w:szCs w:val="22"/>
          <w:lang w:val="en-US"/>
        </w:rPr>
        <w:t>T: Ce le-aţi dori tuturor cetăţenilor pentru anul 2014?</w:t>
      </w:r>
    </w:p>
    <w:p w:rsidR="007F637C" w:rsidRPr="007F637C" w:rsidRDefault="007F637C" w:rsidP="007F637C">
      <w:pPr>
        <w:pStyle w:val="NormalWeb"/>
        <w:shd w:val="clear" w:color="auto" w:fill="FFFFFF"/>
        <w:spacing w:before="0" w:beforeAutospacing="0" w:after="190" w:afterAutospacing="0" w:line="245" w:lineRule="atLeast"/>
        <w:jc w:val="both"/>
        <w:rPr>
          <w:rFonts w:asciiTheme="minorHAnsi" w:hAnsiTheme="minorHAnsi" w:cs="Arial"/>
          <w:color w:val="111111"/>
          <w:sz w:val="22"/>
          <w:szCs w:val="22"/>
          <w:lang w:val="en-US"/>
        </w:rPr>
      </w:pPr>
      <w:r w:rsidRPr="007F637C">
        <w:rPr>
          <w:rStyle w:val="Strong"/>
          <w:rFonts w:asciiTheme="minorHAnsi" w:hAnsiTheme="minorHAnsi" w:cs="Arial"/>
          <w:color w:val="111111"/>
          <w:sz w:val="22"/>
          <w:szCs w:val="22"/>
          <w:lang w:val="en-US"/>
        </w:rPr>
        <w:t>E.B.: </w:t>
      </w:r>
      <w:r w:rsidRPr="007F637C">
        <w:rPr>
          <w:rFonts w:asciiTheme="minorHAnsi" w:hAnsiTheme="minorHAnsi" w:cs="Arial"/>
          <w:color w:val="111111"/>
          <w:sz w:val="22"/>
          <w:szCs w:val="22"/>
          <w:lang w:val="en-US"/>
        </w:rPr>
        <w:t xml:space="preserve">Cît de banal ar suna, dar le doresc sănătate și fericire. Cineva spunea că fericirea </w:t>
      </w:r>
      <w:proofErr w:type="gramStart"/>
      <w:r w:rsidRPr="007F637C">
        <w:rPr>
          <w:rFonts w:asciiTheme="minorHAnsi" w:hAnsiTheme="minorHAnsi" w:cs="Arial"/>
          <w:color w:val="111111"/>
          <w:sz w:val="22"/>
          <w:szCs w:val="22"/>
          <w:lang w:val="en-US"/>
        </w:rPr>
        <w:t>este</w:t>
      </w:r>
      <w:proofErr w:type="gramEnd"/>
      <w:r w:rsidRPr="007F637C">
        <w:rPr>
          <w:rFonts w:asciiTheme="minorHAnsi" w:hAnsiTheme="minorHAnsi" w:cs="Arial"/>
          <w:color w:val="111111"/>
          <w:sz w:val="22"/>
          <w:szCs w:val="22"/>
          <w:lang w:val="en-US"/>
        </w:rPr>
        <w:t xml:space="preserve"> un lucru fragmentar. Eu ne doresc nouă, moldovenilor, să ne simțim fericirea, adică să avem simțul fericirii cît mai des, să ne fie sănătoși cei dragi inimii noastre, să fie liniște în țara noastră, să fie fiecare localitate cît mai bogată, mai prosperă, să se liniștească spiritele politice, să găsim limbă comună pentru dezvoltarea statului nostru, pentru neamul nostru, pentru patria noastră – Republica Moldova.</w:t>
      </w:r>
    </w:p>
    <w:p w:rsidR="007F637C" w:rsidRPr="007F637C" w:rsidRDefault="007F637C" w:rsidP="007F637C">
      <w:pPr>
        <w:pStyle w:val="NormalWeb"/>
        <w:shd w:val="clear" w:color="auto" w:fill="FFFFFF"/>
        <w:spacing w:before="0" w:beforeAutospacing="0" w:after="190" w:afterAutospacing="0" w:line="245" w:lineRule="atLeast"/>
        <w:jc w:val="both"/>
        <w:rPr>
          <w:rFonts w:asciiTheme="minorHAnsi" w:hAnsiTheme="minorHAnsi" w:cs="Arial"/>
          <w:color w:val="111111"/>
          <w:sz w:val="22"/>
          <w:szCs w:val="22"/>
          <w:lang w:val="en-US"/>
        </w:rPr>
      </w:pPr>
      <w:r w:rsidRPr="007F637C">
        <w:rPr>
          <w:rStyle w:val="Strong"/>
          <w:rFonts w:asciiTheme="minorHAnsi" w:hAnsiTheme="minorHAnsi" w:cs="Arial"/>
          <w:i/>
          <w:iCs/>
          <w:color w:val="111111"/>
          <w:sz w:val="22"/>
          <w:szCs w:val="22"/>
          <w:lang w:val="en-US"/>
        </w:rPr>
        <w:t>Andriana Cheptine</w:t>
      </w:r>
    </w:p>
    <w:p w:rsidR="00183B28" w:rsidRPr="00AF6BF0" w:rsidRDefault="007F637C" w:rsidP="00AF6BF0">
      <w:pPr>
        <w:pStyle w:val="NormalWeb"/>
        <w:spacing w:before="0" w:beforeAutospacing="0" w:after="0" w:afterAutospacing="0" w:line="312" w:lineRule="atLeast"/>
        <w:jc w:val="both"/>
        <w:textAlignment w:val="baseline"/>
        <w:rPr>
          <w:rFonts w:asciiTheme="minorHAnsi" w:hAnsiTheme="minorHAnsi" w:cs="Arial"/>
          <w:color w:val="222222"/>
          <w:sz w:val="22"/>
          <w:szCs w:val="22"/>
          <w:bdr w:val="none" w:sz="0" w:space="0" w:color="auto" w:frame="1"/>
          <w:lang w:val="en-US"/>
        </w:rPr>
      </w:pPr>
      <w:hyperlink r:id="rId35" w:history="1">
        <w:r w:rsidRPr="007F637C">
          <w:rPr>
            <w:rStyle w:val="Hyperlink"/>
            <w:rFonts w:asciiTheme="minorHAnsi" w:hAnsiTheme="minorHAnsi" w:cs="Arial"/>
            <w:sz w:val="22"/>
            <w:szCs w:val="22"/>
            <w:bdr w:val="none" w:sz="0" w:space="0" w:color="auto" w:frame="1"/>
            <w:lang w:val="ro-RO"/>
          </w:rPr>
          <w:t>http://tribuna.md/2013/12/24/interviu-elena-bodnarenco-am-avut-un-an-foarte-bun/</w:t>
        </w:r>
      </w:hyperlink>
    </w:p>
    <w:sectPr w:rsidR="00183B28" w:rsidRPr="00AF6BF0" w:rsidSect="00194CD9">
      <w:headerReference w:type="default" r:id="rId36"/>
      <w:footerReference w:type="default" r:id="rId37"/>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333D" w:rsidRDefault="008E333D" w:rsidP="00B323A0">
      <w:pPr>
        <w:spacing w:after="0" w:line="240" w:lineRule="auto"/>
      </w:pPr>
      <w:r>
        <w:separator/>
      </w:r>
    </w:p>
  </w:endnote>
  <w:endnote w:type="continuationSeparator" w:id="0">
    <w:p w:rsidR="008E333D" w:rsidRDefault="008E333D" w:rsidP="00B323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B10239" w:rsidRDefault="003C2293">
        <w:pPr>
          <w:pStyle w:val="Footer"/>
          <w:jc w:val="right"/>
        </w:pPr>
        <w:fldSimple w:instr=" PAGE   \* MERGEFORMAT ">
          <w:r w:rsidR="00871A2A">
            <w:rPr>
              <w:noProof/>
            </w:rPr>
            <w:t>15</w:t>
          </w:r>
        </w:fldSimple>
      </w:p>
    </w:sdtContent>
  </w:sdt>
  <w:p w:rsidR="00B10239" w:rsidRDefault="00B1023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333D" w:rsidRDefault="008E333D" w:rsidP="00B323A0">
      <w:pPr>
        <w:spacing w:after="0" w:line="240" w:lineRule="auto"/>
      </w:pPr>
      <w:r>
        <w:separator/>
      </w:r>
    </w:p>
  </w:footnote>
  <w:footnote w:type="continuationSeparator" w:id="0">
    <w:p w:rsidR="008E333D" w:rsidRDefault="008E333D" w:rsidP="00B323A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239" w:rsidRDefault="00B10239">
    <w:pPr>
      <w:pStyle w:val="Header"/>
    </w:pPr>
  </w:p>
  <w:p w:rsidR="00B10239" w:rsidRDefault="00B1023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42226"/>
    <w:multiLevelType w:val="multilevel"/>
    <w:tmpl w:val="A984A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2607D2"/>
    <w:multiLevelType w:val="hybridMultilevel"/>
    <w:tmpl w:val="DC8EF09A"/>
    <w:lvl w:ilvl="0" w:tplc="CC14C86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7611525"/>
    <w:multiLevelType w:val="multilevel"/>
    <w:tmpl w:val="B9BAA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261422"/>
    <w:multiLevelType w:val="hybridMultilevel"/>
    <w:tmpl w:val="F9A283F2"/>
    <w:lvl w:ilvl="0" w:tplc="6D9C659E">
      <w:start w:val="23"/>
      <w:numFmt w:val="bullet"/>
      <w:lvlText w:val="-"/>
      <w:lvlJc w:val="left"/>
      <w:pPr>
        <w:ind w:left="720" w:hanging="360"/>
      </w:pPr>
      <w:rPr>
        <w:rFonts w:ascii="Verdana" w:eastAsia="Times New Roman" w:hAnsi="Verdana"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286236C"/>
    <w:multiLevelType w:val="multilevel"/>
    <w:tmpl w:val="30E64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D3402B"/>
    <w:multiLevelType w:val="multilevel"/>
    <w:tmpl w:val="D2B03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7A142D"/>
    <w:multiLevelType w:val="multilevel"/>
    <w:tmpl w:val="49049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BBA4492"/>
    <w:multiLevelType w:val="multilevel"/>
    <w:tmpl w:val="8FEA7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BE36C4"/>
    <w:multiLevelType w:val="multilevel"/>
    <w:tmpl w:val="84508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6D22A5"/>
    <w:multiLevelType w:val="multilevel"/>
    <w:tmpl w:val="A1001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DB0A57"/>
    <w:multiLevelType w:val="multilevel"/>
    <w:tmpl w:val="9DDC9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233DA2"/>
    <w:multiLevelType w:val="multilevel"/>
    <w:tmpl w:val="59129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2AA2CF8"/>
    <w:multiLevelType w:val="multilevel"/>
    <w:tmpl w:val="B98E0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DAB5A00"/>
    <w:multiLevelType w:val="multilevel"/>
    <w:tmpl w:val="ED402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32F74A4"/>
    <w:multiLevelType w:val="multilevel"/>
    <w:tmpl w:val="04EAB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5240BEA"/>
    <w:multiLevelType w:val="multilevel"/>
    <w:tmpl w:val="8B56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DED2A31"/>
    <w:multiLevelType w:val="multilevel"/>
    <w:tmpl w:val="CE2E4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F5504AF"/>
    <w:multiLevelType w:val="multilevel"/>
    <w:tmpl w:val="D0724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0A44021"/>
    <w:multiLevelType w:val="multilevel"/>
    <w:tmpl w:val="F48C4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09B3C0C"/>
    <w:multiLevelType w:val="multilevel"/>
    <w:tmpl w:val="C696F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340282B"/>
    <w:multiLevelType w:val="multilevel"/>
    <w:tmpl w:val="427CE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FE7B98"/>
    <w:multiLevelType w:val="multilevel"/>
    <w:tmpl w:val="8DCEA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5DA7C3E"/>
    <w:multiLevelType w:val="multilevel"/>
    <w:tmpl w:val="3D5EC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9C66CE1"/>
    <w:multiLevelType w:val="multilevel"/>
    <w:tmpl w:val="88580D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EA55C43"/>
    <w:multiLevelType w:val="multilevel"/>
    <w:tmpl w:val="6860C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2"/>
  </w:num>
  <w:num w:numId="3">
    <w:abstractNumId w:val="14"/>
  </w:num>
  <w:num w:numId="4">
    <w:abstractNumId w:val="4"/>
  </w:num>
  <w:num w:numId="5">
    <w:abstractNumId w:val="17"/>
  </w:num>
  <w:num w:numId="6">
    <w:abstractNumId w:val="12"/>
  </w:num>
  <w:num w:numId="7">
    <w:abstractNumId w:val="18"/>
  </w:num>
  <w:num w:numId="8">
    <w:abstractNumId w:val="9"/>
  </w:num>
  <w:num w:numId="9">
    <w:abstractNumId w:val="16"/>
  </w:num>
  <w:num w:numId="10">
    <w:abstractNumId w:val="13"/>
  </w:num>
  <w:num w:numId="11">
    <w:abstractNumId w:val="1"/>
  </w:num>
  <w:num w:numId="12">
    <w:abstractNumId w:val="24"/>
  </w:num>
  <w:num w:numId="13">
    <w:abstractNumId w:val="21"/>
  </w:num>
  <w:num w:numId="14">
    <w:abstractNumId w:val="6"/>
  </w:num>
  <w:num w:numId="15">
    <w:abstractNumId w:val="15"/>
  </w:num>
  <w:num w:numId="16">
    <w:abstractNumId w:val="23"/>
  </w:num>
  <w:num w:numId="17">
    <w:abstractNumId w:val="7"/>
  </w:num>
  <w:num w:numId="18">
    <w:abstractNumId w:val="0"/>
  </w:num>
  <w:num w:numId="19">
    <w:abstractNumId w:val="11"/>
  </w:num>
  <w:num w:numId="20">
    <w:abstractNumId w:val="5"/>
  </w:num>
  <w:num w:numId="21">
    <w:abstractNumId w:val="2"/>
  </w:num>
  <w:num w:numId="22">
    <w:abstractNumId w:val="19"/>
  </w:num>
  <w:num w:numId="23">
    <w:abstractNumId w:val="3"/>
  </w:num>
  <w:num w:numId="24">
    <w:abstractNumId w:val="10"/>
  </w:num>
  <w:num w:numId="25">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grammar="clean"/>
  <w:defaultTabStop w:val="708"/>
  <w:characterSpacingControl w:val="doNotCompress"/>
  <w:footnotePr>
    <w:footnote w:id="-1"/>
    <w:footnote w:id="0"/>
  </w:footnotePr>
  <w:endnotePr>
    <w:endnote w:id="-1"/>
    <w:endnote w:id="0"/>
  </w:endnotePr>
  <w:compat/>
  <w:rsids>
    <w:rsidRoot w:val="005405A2"/>
    <w:rsid w:val="00005C28"/>
    <w:rsid w:val="00005F3F"/>
    <w:rsid w:val="00010316"/>
    <w:rsid w:val="00012F3C"/>
    <w:rsid w:val="0001360C"/>
    <w:rsid w:val="0001428C"/>
    <w:rsid w:val="000144AC"/>
    <w:rsid w:val="00021DDD"/>
    <w:rsid w:val="0003732B"/>
    <w:rsid w:val="00040560"/>
    <w:rsid w:val="000501AE"/>
    <w:rsid w:val="00054DD6"/>
    <w:rsid w:val="00056EA9"/>
    <w:rsid w:val="000763C9"/>
    <w:rsid w:val="0008089A"/>
    <w:rsid w:val="000866AF"/>
    <w:rsid w:val="00087718"/>
    <w:rsid w:val="00092201"/>
    <w:rsid w:val="000A3F73"/>
    <w:rsid w:val="000A5494"/>
    <w:rsid w:val="000B4372"/>
    <w:rsid w:val="000E0915"/>
    <w:rsid w:val="000E0C8A"/>
    <w:rsid w:val="000F002F"/>
    <w:rsid w:val="000F06A7"/>
    <w:rsid w:val="000F1E56"/>
    <w:rsid w:val="000F4EA7"/>
    <w:rsid w:val="000F71DF"/>
    <w:rsid w:val="00102322"/>
    <w:rsid w:val="00116EE1"/>
    <w:rsid w:val="00126072"/>
    <w:rsid w:val="00131C47"/>
    <w:rsid w:val="00147556"/>
    <w:rsid w:val="001574EF"/>
    <w:rsid w:val="00160795"/>
    <w:rsid w:val="001673EA"/>
    <w:rsid w:val="00183B28"/>
    <w:rsid w:val="001843C5"/>
    <w:rsid w:val="001947F2"/>
    <w:rsid w:val="00194CD9"/>
    <w:rsid w:val="001A32DC"/>
    <w:rsid w:val="001A4AB9"/>
    <w:rsid w:val="001B20F2"/>
    <w:rsid w:val="001B3168"/>
    <w:rsid w:val="001B3ED5"/>
    <w:rsid w:val="001B6886"/>
    <w:rsid w:val="001C2CA6"/>
    <w:rsid w:val="001D1340"/>
    <w:rsid w:val="001D4F8D"/>
    <w:rsid w:val="001D7B3E"/>
    <w:rsid w:val="001E1538"/>
    <w:rsid w:val="001E4564"/>
    <w:rsid w:val="001E4FD9"/>
    <w:rsid w:val="001E5E79"/>
    <w:rsid w:val="001E6F4F"/>
    <w:rsid w:val="001F0F22"/>
    <w:rsid w:val="001F2D7C"/>
    <w:rsid w:val="001F737B"/>
    <w:rsid w:val="00212DB1"/>
    <w:rsid w:val="002225C2"/>
    <w:rsid w:val="00224EFB"/>
    <w:rsid w:val="002260A0"/>
    <w:rsid w:val="00227B95"/>
    <w:rsid w:val="0024173A"/>
    <w:rsid w:val="00244153"/>
    <w:rsid w:val="002522A0"/>
    <w:rsid w:val="002707FC"/>
    <w:rsid w:val="00277F74"/>
    <w:rsid w:val="002923C9"/>
    <w:rsid w:val="00293724"/>
    <w:rsid w:val="00295012"/>
    <w:rsid w:val="002A0B02"/>
    <w:rsid w:val="002C0D80"/>
    <w:rsid w:val="002C3EB2"/>
    <w:rsid w:val="002D39A1"/>
    <w:rsid w:val="002D5AC1"/>
    <w:rsid w:val="002D5D28"/>
    <w:rsid w:val="002F5F38"/>
    <w:rsid w:val="00300437"/>
    <w:rsid w:val="00300C0D"/>
    <w:rsid w:val="0030606A"/>
    <w:rsid w:val="00310C86"/>
    <w:rsid w:val="00317DAB"/>
    <w:rsid w:val="00321166"/>
    <w:rsid w:val="00325E9B"/>
    <w:rsid w:val="003372C4"/>
    <w:rsid w:val="00352ADB"/>
    <w:rsid w:val="00362F16"/>
    <w:rsid w:val="0036787D"/>
    <w:rsid w:val="003745FA"/>
    <w:rsid w:val="00377C82"/>
    <w:rsid w:val="0038236F"/>
    <w:rsid w:val="00387552"/>
    <w:rsid w:val="00387AEE"/>
    <w:rsid w:val="003945BA"/>
    <w:rsid w:val="003A3833"/>
    <w:rsid w:val="003C1310"/>
    <w:rsid w:val="003C2293"/>
    <w:rsid w:val="003C6CBB"/>
    <w:rsid w:val="003D0142"/>
    <w:rsid w:val="003D4AB8"/>
    <w:rsid w:val="003D6EB2"/>
    <w:rsid w:val="003F3428"/>
    <w:rsid w:val="0040335F"/>
    <w:rsid w:val="004041F4"/>
    <w:rsid w:val="004057F1"/>
    <w:rsid w:val="00405905"/>
    <w:rsid w:val="0041398D"/>
    <w:rsid w:val="00413EC7"/>
    <w:rsid w:val="004250FA"/>
    <w:rsid w:val="00426567"/>
    <w:rsid w:val="00435635"/>
    <w:rsid w:val="00437EFF"/>
    <w:rsid w:val="00446253"/>
    <w:rsid w:val="00451597"/>
    <w:rsid w:val="00457F91"/>
    <w:rsid w:val="004649A7"/>
    <w:rsid w:val="004700A6"/>
    <w:rsid w:val="00474369"/>
    <w:rsid w:val="00496224"/>
    <w:rsid w:val="00497B3D"/>
    <w:rsid w:val="004B0428"/>
    <w:rsid w:val="004B3D80"/>
    <w:rsid w:val="004B5776"/>
    <w:rsid w:val="004C4058"/>
    <w:rsid w:val="004D0CEB"/>
    <w:rsid w:val="004D2C13"/>
    <w:rsid w:val="004E4A8C"/>
    <w:rsid w:val="004F030B"/>
    <w:rsid w:val="005229B0"/>
    <w:rsid w:val="005230A7"/>
    <w:rsid w:val="00524C83"/>
    <w:rsid w:val="00535565"/>
    <w:rsid w:val="005405A2"/>
    <w:rsid w:val="00553B7D"/>
    <w:rsid w:val="00560D44"/>
    <w:rsid w:val="0057214E"/>
    <w:rsid w:val="005744FB"/>
    <w:rsid w:val="00577906"/>
    <w:rsid w:val="00594312"/>
    <w:rsid w:val="005A055A"/>
    <w:rsid w:val="005A38F7"/>
    <w:rsid w:val="005A5A2C"/>
    <w:rsid w:val="005C0589"/>
    <w:rsid w:val="005C6BAD"/>
    <w:rsid w:val="005D53CA"/>
    <w:rsid w:val="005E1FB8"/>
    <w:rsid w:val="005E3E60"/>
    <w:rsid w:val="005E438E"/>
    <w:rsid w:val="005F0D08"/>
    <w:rsid w:val="005F689D"/>
    <w:rsid w:val="006002C3"/>
    <w:rsid w:val="00610560"/>
    <w:rsid w:val="006218B1"/>
    <w:rsid w:val="00621CA3"/>
    <w:rsid w:val="006225F7"/>
    <w:rsid w:val="00625FA1"/>
    <w:rsid w:val="00625FD0"/>
    <w:rsid w:val="00636342"/>
    <w:rsid w:val="00637C4B"/>
    <w:rsid w:val="006448C9"/>
    <w:rsid w:val="00650DAE"/>
    <w:rsid w:val="00655D72"/>
    <w:rsid w:val="00671E3D"/>
    <w:rsid w:val="006760F7"/>
    <w:rsid w:val="006767F4"/>
    <w:rsid w:val="00680EB4"/>
    <w:rsid w:val="00686109"/>
    <w:rsid w:val="00690E5A"/>
    <w:rsid w:val="006A489D"/>
    <w:rsid w:val="006A686E"/>
    <w:rsid w:val="006C0424"/>
    <w:rsid w:val="006C4AB8"/>
    <w:rsid w:val="006C5127"/>
    <w:rsid w:val="006C6692"/>
    <w:rsid w:val="006C727D"/>
    <w:rsid w:val="006D0C0D"/>
    <w:rsid w:val="006F5587"/>
    <w:rsid w:val="007021A7"/>
    <w:rsid w:val="00704A9E"/>
    <w:rsid w:val="0071316E"/>
    <w:rsid w:val="00713815"/>
    <w:rsid w:val="00723841"/>
    <w:rsid w:val="00723EF3"/>
    <w:rsid w:val="00734207"/>
    <w:rsid w:val="007366E1"/>
    <w:rsid w:val="00740E13"/>
    <w:rsid w:val="00746881"/>
    <w:rsid w:val="0076047F"/>
    <w:rsid w:val="007610B9"/>
    <w:rsid w:val="00786394"/>
    <w:rsid w:val="007A2199"/>
    <w:rsid w:val="007A5D5E"/>
    <w:rsid w:val="007A5EE4"/>
    <w:rsid w:val="007B5D46"/>
    <w:rsid w:val="007E79A5"/>
    <w:rsid w:val="007F1DD1"/>
    <w:rsid w:val="007F21B6"/>
    <w:rsid w:val="007F5F13"/>
    <w:rsid w:val="007F637C"/>
    <w:rsid w:val="00806503"/>
    <w:rsid w:val="0081620A"/>
    <w:rsid w:val="008263F9"/>
    <w:rsid w:val="008441A3"/>
    <w:rsid w:val="00845BBC"/>
    <w:rsid w:val="008619D7"/>
    <w:rsid w:val="00864170"/>
    <w:rsid w:val="008668ED"/>
    <w:rsid w:val="0087034A"/>
    <w:rsid w:val="00871A2A"/>
    <w:rsid w:val="0087381B"/>
    <w:rsid w:val="00884CAA"/>
    <w:rsid w:val="00891473"/>
    <w:rsid w:val="00893508"/>
    <w:rsid w:val="008A3B14"/>
    <w:rsid w:val="008A5352"/>
    <w:rsid w:val="008C4DCD"/>
    <w:rsid w:val="008D1CC2"/>
    <w:rsid w:val="008D4868"/>
    <w:rsid w:val="008D5E80"/>
    <w:rsid w:val="008E333D"/>
    <w:rsid w:val="008F6A7C"/>
    <w:rsid w:val="00903CA6"/>
    <w:rsid w:val="00905DE7"/>
    <w:rsid w:val="009075B2"/>
    <w:rsid w:val="0092012B"/>
    <w:rsid w:val="00926874"/>
    <w:rsid w:val="00926FC8"/>
    <w:rsid w:val="00932585"/>
    <w:rsid w:val="00932ED7"/>
    <w:rsid w:val="009336BF"/>
    <w:rsid w:val="00941987"/>
    <w:rsid w:val="0094645D"/>
    <w:rsid w:val="0094754A"/>
    <w:rsid w:val="00971ACE"/>
    <w:rsid w:val="00991B6F"/>
    <w:rsid w:val="009A0748"/>
    <w:rsid w:val="009A5945"/>
    <w:rsid w:val="009B61B4"/>
    <w:rsid w:val="009C13F0"/>
    <w:rsid w:val="009E3D0E"/>
    <w:rsid w:val="009F26C3"/>
    <w:rsid w:val="009F7304"/>
    <w:rsid w:val="00A11623"/>
    <w:rsid w:val="00A12B72"/>
    <w:rsid w:val="00A22DFA"/>
    <w:rsid w:val="00A32082"/>
    <w:rsid w:val="00A3426C"/>
    <w:rsid w:val="00A4289A"/>
    <w:rsid w:val="00A430F5"/>
    <w:rsid w:val="00A63F2B"/>
    <w:rsid w:val="00A70900"/>
    <w:rsid w:val="00A75FE9"/>
    <w:rsid w:val="00A76FC3"/>
    <w:rsid w:val="00A8388E"/>
    <w:rsid w:val="00AA4D87"/>
    <w:rsid w:val="00AC0730"/>
    <w:rsid w:val="00AC1E81"/>
    <w:rsid w:val="00AD6AAC"/>
    <w:rsid w:val="00AF0EE6"/>
    <w:rsid w:val="00AF1DB1"/>
    <w:rsid w:val="00AF6BF0"/>
    <w:rsid w:val="00AF7EDD"/>
    <w:rsid w:val="00B03633"/>
    <w:rsid w:val="00B05C6B"/>
    <w:rsid w:val="00B10239"/>
    <w:rsid w:val="00B134D7"/>
    <w:rsid w:val="00B27CFC"/>
    <w:rsid w:val="00B323A0"/>
    <w:rsid w:val="00B43BD9"/>
    <w:rsid w:val="00B46548"/>
    <w:rsid w:val="00B52BCE"/>
    <w:rsid w:val="00B53125"/>
    <w:rsid w:val="00B537BC"/>
    <w:rsid w:val="00B620E3"/>
    <w:rsid w:val="00B82C74"/>
    <w:rsid w:val="00B90206"/>
    <w:rsid w:val="00BA1E57"/>
    <w:rsid w:val="00BC1349"/>
    <w:rsid w:val="00BE0468"/>
    <w:rsid w:val="00BE5485"/>
    <w:rsid w:val="00BE54B1"/>
    <w:rsid w:val="00BE6BB6"/>
    <w:rsid w:val="00BF548A"/>
    <w:rsid w:val="00BF58EF"/>
    <w:rsid w:val="00C16A34"/>
    <w:rsid w:val="00C21DCF"/>
    <w:rsid w:val="00C24EC0"/>
    <w:rsid w:val="00C259C7"/>
    <w:rsid w:val="00C25C58"/>
    <w:rsid w:val="00C321F8"/>
    <w:rsid w:val="00C3473B"/>
    <w:rsid w:val="00C356EF"/>
    <w:rsid w:val="00C35E91"/>
    <w:rsid w:val="00C362E2"/>
    <w:rsid w:val="00C45E78"/>
    <w:rsid w:val="00C46C6A"/>
    <w:rsid w:val="00C53B04"/>
    <w:rsid w:val="00C53FBF"/>
    <w:rsid w:val="00C6452C"/>
    <w:rsid w:val="00C71CFF"/>
    <w:rsid w:val="00C7238B"/>
    <w:rsid w:val="00C745BB"/>
    <w:rsid w:val="00C80CDE"/>
    <w:rsid w:val="00C905FE"/>
    <w:rsid w:val="00C937F9"/>
    <w:rsid w:val="00C95E5B"/>
    <w:rsid w:val="00C96C40"/>
    <w:rsid w:val="00CA6EED"/>
    <w:rsid w:val="00CA7E55"/>
    <w:rsid w:val="00CB4B1C"/>
    <w:rsid w:val="00CC122E"/>
    <w:rsid w:val="00CE4768"/>
    <w:rsid w:val="00CE59B2"/>
    <w:rsid w:val="00CF66A1"/>
    <w:rsid w:val="00CF7BA2"/>
    <w:rsid w:val="00D00DF3"/>
    <w:rsid w:val="00D02A73"/>
    <w:rsid w:val="00D033EB"/>
    <w:rsid w:val="00D03783"/>
    <w:rsid w:val="00D13727"/>
    <w:rsid w:val="00D13F59"/>
    <w:rsid w:val="00D20C59"/>
    <w:rsid w:val="00D22601"/>
    <w:rsid w:val="00D2572B"/>
    <w:rsid w:val="00D2690F"/>
    <w:rsid w:val="00D304AB"/>
    <w:rsid w:val="00D4121F"/>
    <w:rsid w:val="00D60D2C"/>
    <w:rsid w:val="00D6444C"/>
    <w:rsid w:val="00D7076F"/>
    <w:rsid w:val="00D84915"/>
    <w:rsid w:val="00D907EC"/>
    <w:rsid w:val="00D949B8"/>
    <w:rsid w:val="00DA56A9"/>
    <w:rsid w:val="00DB02CC"/>
    <w:rsid w:val="00DB4764"/>
    <w:rsid w:val="00DC4B37"/>
    <w:rsid w:val="00DE57EF"/>
    <w:rsid w:val="00DF57B8"/>
    <w:rsid w:val="00E0258B"/>
    <w:rsid w:val="00E0615C"/>
    <w:rsid w:val="00E07CEC"/>
    <w:rsid w:val="00E10E22"/>
    <w:rsid w:val="00E20C78"/>
    <w:rsid w:val="00E253F6"/>
    <w:rsid w:val="00E3088E"/>
    <w:rsid w:val="00E3164C"/>
    <w:rsid w:val="00E3309E"/>
    <w:rsid w:val="00E51292"/>
    <w:rsid w:val="00E54BF8"/>
    <w:rsid w:val="00E6683B"/>
    <w:rsid w:val="00E842F0"/>
    <w:rsid w:val="00E910D7"/>
    <w:rsid w:val="00E9695B"/>
    <w:rsid w:val="00EA0E02"/>
    <w:rsid w:val="00EA69C7"/>
    <w:rsid w:val="00EB1D4C"/>
    <w:rsid w:val="00ED03BA"/>
    <w:rsid w:val="00ED1C67"/>
    <w:rsid w:val="00ED1D18"/>
    <w:rsid w:val="00ED70AE"/>
    <w:rsid w:val="00ED7AE2"/>
    <w:rsid w:val="00ED7F8A"/>
    <w:rsid w:val="00EE2A81"/>
    <w:rsid w:val="00EE3798"/>
    <w:rsid w:val="00EF1091"/>
    <w:rsid w:val="00F03CD0"/>
    <w:rsid w:val="00F05FC6"/>
    <w:rsid w:val="00F06D9F"/>
    <w:rsid w:val="00F2088F"/>
    <w:rsid w:val="00F25784"/>
    <w:rsid w:val="00F260B6"/>
    <w:rsid w:val="00F926A6"/>
    <w:rsid w:val="00F93C3C"/>
    <w:rsid w:val="00F9524A"/>
    <w:rsid w:val="00FA060A"/>
    <w:rsid w:val="00FA7ECD"/>
    <w:rsid w:val="00FC1421"/>
    <w:rsid w:val="00FC247B"/>
    <w:rsid w:val="00FC5547"/>
    <w:rsid w:val="00FE24C1"/>
    <w:rsid w:val="00FF491B"/>
    <w:rsid w:val="00FF50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1DB1"/>
    <w:rPr>
      <w:lang w:val="ro-RO"/>
    </w:rPr>
  </w:style>
  <w:style w:type="paragraph" w:styleId="Heading1">
    <w:name w:val="heading 1"/>
    <w:basedOn w:val="Normal"/>
    <w:next w:val="Normal"/>
    <w:link w:val="Heading1Char"/>
    <w:uiPriority w:val="9"/>
    <w:qFormat/>
    <w:rsid w:val="00D269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D4F8D"/>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405A2"/>
    <w:rPr>
      <w:b/>
      <w:bCs/>
    </w:rPr>
  </w:style>
  <w:style w:type="character" w:styleId="Hyperlink">
    <w:name w:val="Hyperlink"/>
    <w:basedOn w:val="DefaultParagraphFont"/>
    <w:uiPriority w:val="99"/>
    <w:unhideWhenUsed/>
    <w:rsid w:val="005405A2"/>
    <w:rPr>
      <w:color w:val="0000FF"/>
      <w:u w:val="single"/>
    </w:rPr>
  </w:style>
  <w:style w:type="character" w:customStyle="1" w:styleId="c2d">
    <w:name w:val="c2d"/>
    <w:basedOn w:val="DefaultParagraphFont"/>
    <w:rsid w:val="00C905FE"/>
  </w:style>
  <w:style w:type="character" w:customStyle="1" w:styleId="Heading2Char">
    <w:name w:val="Heading 2 Char"/>
    <w:basedOn w:val="DefaultParagraphFont"/>
    <w:link w:val="Heading2"/>
    <w:uiPriority w:val="9"/>
    <w:rsid w:val="001D4F8D"/>
    <w:rPr>
      <w:rFonts w:ascii="Times New Roman" w:eastAsia="Times New Roman" w:hAnsi="Times New Roman" w:cs="Times New Roman"/>
      <w:b/>
      <w:bCs/>
      <w:sz w:val="36"/>
      <w:szCs w:val="36"/>
      <w:lang w:eastAsia="ru-RU"/>
    </w:rPr>
  </w:style>
  <w:style w:type="character" w:customStyle="1" w:styleId="apple-converted-space">
    <w:name w:val="apple-converted-space"/>
    <w:basedOn w:val="DefaultParagraphFont"/>
    <w:rsid w:val="001D4F8D"/>
  </w:style>
  <w:style w:type="paragraph" w:styleId="BalloonText">
    <w:name w:val="Balloon Text"/>
    <w:basedOn w:val="Normal"/>
    <w:link w:val="BalloonTextChar"/>
    <w:uiPriority w:val="99"/>
    <w:semiHidden/>
    <w:unhideWhenUsed/>
    <w:rsid w:val="001D4F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4F8D"/>
    <w:rPr>
      <w:rFonts w:ascii="Tahoma" w:hAnsi="Tahoma" w:cs="Tahoma"/>
      <w:sz w:val="16"/>
      <w:szCs w:val="16"/>
      <w:lang w:val="ro-RO"/>
    </w:rPr>
  </w:style>
  <w:style w:type="paragraph" w:styleId="NoSpacing">
    <w:name w:val="No Spacing"/>
    <w:uiPriority w:val="1"/>
    <w:qFormat/>
    <w:rsid w:val="001D4F8D"/>
    <w:pPr>
      <w:spacing w:after="0" w:line="240" w:lineRule="auto"/>
    </w:pPr>
    <w:rPr>
      <w:lang w:val="ro-RO"/>
    </w:rPr>
  </w:style>
  <w:style w:type="paragraph" w:styleId="PlainText">
    <w:name w:val="Plain Text"/>
    <w:basedOn w:val="Normal"/>
    <w:link w:val="PlainTextChar"/>
    <w:uiPriority w:val="99"/>
    <w:semiHidden/>
    <w:unhideWhenUsed/>
    <w:rsid w:val="00AC1E81"/>
    <w:pPr>
      <w:spacing w:after="0" w:line="240" w:lineRule="auto"/>
    </w:pPr>
    <w:rPr>
      <w:rFonts w:ascii="Consolas" w:hAnsi="Consolas"/>
      <w:sz w:val="21"/>
      <w:szCs w:val="21"/>
      <w:lang w:val="ru-RU"/>
    </w:rPr>
  </w:style>
  <w:style w:type="character" w:customStyle="1" w:styleId="PlainTextChar">
    <w:name w:val="Plain Text Char"/>
    <w:basedOn w:val="DefaultParagraphFont"/>
    <w:link w:val="PlainText"/>
    <w:uiPriority w:val="99"/>
    <w:semiHidden/>
    <w:rsid w:val="00AC1E81"/>
    <w:rPr>
      <w:rFonts w:ascii="Consolas" w:hAnsi="Consolas"/>
      <w:sz w:val="21"/>
      <w:szCs w:val="21"/>
    </w:rPr>
  </w:style>
  <w:style w:type="character" w:styleId="FollowedHyperlink">
    <w:name w:val="FollowedHyperlink"/>
    <w:basedOn w:val="DefaultParagraphFont"/>
    <w:uiPriority w:val="99"/>
    <w:semiHidden/>
    <w:unhideWhenUsed/>
    <w:rsid w:val="00010316"/>
    <w:rPr>
      <w:color w:val="800080" w:themeColor="followedHyperlink"/>
      <w:u w:val="single"/>
    </w:rPr>
  </w:style>
  <w:style w:type="character" w:customStyle="1" w:styleId="title">
    <w:name w:val="title"/>
    <w:basedOn w:val="DefaultParagraphFont"/>
    <w:rsid w:val="007F1DD1"/>
  </w:style>
  <w:style w:type="character" w:customStyle="1" w:styleId="Heading1Char">
    <w:name w:val="Heading 1 Char"/>
    <w:basedOn w:val="DefaultParagraphFont"/>
    <w:link w:val="Heading1"/>
    <w:uiPriority w:val="9"/>
    <w:rsid w:val="00D2690F"/>
    <w:rPr>
      <w:rFonts w:asciiTheme="majorHAnsi" w:eastAsiaTheme="majorEastAsia" w:hAnsiTheme="majorHAnsi" w:cstheme="majorBidi"/>
      <w:b/>
      <w:bCs/>
      <w:color w:val="365F91" w:themeColor="accent1" w:themeShade="BF"/>
      <w:sz w:val="28"/>
      <w:szCs w:val="28"/>
      <w:lang w:val="ro-RO"/>
    </w:rPr>
  </w:style>
  <w:style w:type="paragraph" w:styleId="Header">
    <w:name w:val="header"/>
    <w:basedOn w:val="Normal"/>
    <w:link w:val="HeaderChar"/>
    <w:uiPriority w:val="99"/>
    <w:semiHidden/>
    <w:unhideWhenUsed/>
    <w:rsid w:val="00B323A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323A0"/>
    <w:rPr>
      <w:lang w:val="ro-RO"/>
    </w:rPr>
  </w:style>
  <w:style w:type="paragraph" w:styleId="Footer">
    <w:name w:val="footer"/>
    <w:basedOn w:val="Normal"/>
    <w:link w:val="FooterChar"/>
    <w:uiPriority w:val="99"/>
    <w:unhideWhenUsed/>
    <w:rsid w:val="00B323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23A0"/>
    <w:rPr>
      <w:lang w:val="ro-RO"/>
    </w:rPr>
  </w:style>
  <w:style w:type="paragraph" w:styleId="NormalWeb">
    <w:name w:val="Normal (Web)"/>
    <w:basedOn w:val="Normal"/>
    <w:uiPriority w:val="99"/>
    <w:unhideWhenUsed/>
    <w:rsid w:val="00E3309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Emphasis">
    <w:name w:val="Emphasis"/>
    <w:basedOn w:val="DefaultParagraphFont"/>
    <w:uiPriority w:val="20"/>
    <w:qFormat/>
    <w:rsid w:val="00BE5485"/>
    <w:rPr>
      <w:i/>
      <w:iCs/>
    </w:rPr>
  </w:style>
  <w:style w:type="paragraph" w:customStyle="1" w:styleId="big">
    <w:name w:val="big"/>
    <w:basedOn w:val="Normal"/>
    <w:rsid w:val="00891473"/>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13042008">
      <w:bodyDiv w:val="1"/>
      <w:marLeft w:val="0"/>
      <w:marRight w:val="0"/>
      <w:marTop w:val="0"/>
      <w:marBottom w:val="0"/>
      <w:divBdr>
        <w:top w:val="none" w:sz="0" w:space="0" w:color="auto"/>
        <w:left w:val="none" w:sz="0" w:space="0" w:color="auto"/>
        <w:bottom w:val="none" w:sz="0" w:space="0" w:color="auto"/>
        <w:right w:val="none" w:sz="0" w:space="0" w:color="auto"/>
      </w:divBdr>
    </w:div>
    <w:div w:id="50739757">
      <w:bodyDiv w:val="1"/>
      <w:marLeft w:val="0"/>
      <w:marRight w:val="0"/>
      <w:marTop w:val="0"/>
      <w:marBottom w:val="0"/>
      <w:divBdr>
        <w:top w:val="none" w:sz="0" w:space="0" w:color="auto"/>
        <w:left w:val="none" w:sz="0" w:space="0" w:color="auto"/>
        <w:bottom w:val="none" w:sz="0" w:space="0" w:color="auto"/>
        <w:right w:val="none" w:sz="0" w:space="0" w:color="auto"/>
      </w:divBdr>
    </w:div>
    <w:div w:id="60375407">
      <w:bodyDiv w:val="1"/>
      <w:marLeft w:val="0"/>
      <w:marRight w:val="0"/>
      <w:marTop w:val="0"/>
      <w:marBottom w:val="0"/>
      <w:divBdr>
        <w:top w:val="none" w:sz="0" w:space="0" w:color="auto"/>
        <w:left w:val="none" w:sz="0" w:space="0" w:color="auto"/>
        <w:bottom w:val="none" w:sz="0" w:space="0" w:color="auto"/>
        <w:right w:val="none" w:sz="0" w:space="0" w:color="auto"/>
      </w:divBdr>
    </w:div>
    <w:div w:id="90400620">
      <w:bodyDiv w:val="1"/>
      <w:marLeft w:val="0"/>
      <w:marRight w:val="0"/>
      <w:marTop w:val="0"/>
      <w:marBottom w:val="0"/>
      <w:divBdr>
        <w:top w:val="none" w:sz="0" w:space="0" w:color="auto"/>
        <w:left w:val="none" w:sz="0" w:space="0" w:color="auto"/>
        <w:bottom w:val="none" w:sz="0" w:space="0" w:color="auto"/>
        <w:right w:val="none" w:sz="0" w:space="0" w:color="auto"/>
      </w:divBdr>
    </w:div>
    <w:div w:id="93210243">
      <w:bodyDiv w:val="1"/>
      <w:marLeft w:val="0"/>
      <w:marRight w:val="0"/>
      <w:marTop w:val="0"/>
      <w:marBottom w:val="0"/>
      <w:divBdr>
        <w:top w:val="none" w:sz="0" w:space="0" w:color="auto"/>
        <w:left w:val="none" w:sz="0" w:space="0" w:color="auto"/>
        <w:bottom w:val="none" w:sz="0" w:space="0" w:color="auto"/>
        <w:right w:val="none" w:sz="0" w:space="0" w:color="auto"/>
      </w:divBdr>
    </w:div>
    <w:div w:id="101192763">
      <w:bodyDiv w:val="1"/>
      <w:marLeft w:val="0"/>
      <w:marRight w:val="0"/>
      <w:marTop w:val="0"/>
      <w:marBottom w:val="0"/>
      <w:divBdr>
        <w:top w:val="none" w:sz="0" w:space="0" w:color="auto"/>
        <w:left w:val="none" w:sz="0" w:space="0" w:color="auto"/>
        <w:bottom w:val="none" w:sz="0" w:space="0" w:color="auto"/>
        <w:right w:val="none" w:sz="0" w:space="0" w:color="auto"/>
      </w:divBdr>
    </w:div>
    <w:div w:id="105857721">
      <w:bodyDiv w:val="1"/>
      <w:marLeft w:val="0"/>
      <w:marRight w:val="0"/>
      <w:marTop w:val="0"/>
      <w:marBottom w:val="0"/>
      <w:divBdr>
        <w:top w:val="none" w:sz="0" w:space="0" w:color="auto"/>
        <w:left w:val="none" w:sz="0" w:space="0" w:color="auto"/>
        <w:bottom w:val="none" w:sz="0" w:space="0" w:color="auto"/>
        <w:right w:val="none" w:sz="0" w:space="0" w:color="auto"/>
      </w:divBdr>
    </w:div>
    <w:div w:id="153378660">
      <w:bodyDiv w:val="1"/>
      <w:marLeft w:val="0"/>
      <w:marRight w:val="0"/>
      <w:marTop w:val="0"/>
      <w:marBottom w:val="0"/>
      <w:divBdr>
        <w:top w:val="none" w:sz="0" w:space="0" w:color="auto"/>
        <w:left w:val="none" w:sz="0" w:space="0" w:color="auto"/>
        <w:bottom w:val="none" w:sz="0" w:space="0" w:color="auto"/>
        <w:right w:val="none" w:sz="0" w:space="0" w:color="auto"/>
      </w:divBdr>
    </w:div>
    <w:div w:id="175115077">
      <w:bodyDiv w:val="1"/>
      <w:marLeft w:val="0"/>
      <w:marRight w:val="0"/>
      <w:marTop w:val="0"/>
      <w:marBottom w:val="0"/>
      <w:divBdr>
        <w:top w:val="none" w:sz="0" w:space="0" w:color="auto"/>
        <w:left w:val="none" w:sz="0" w:space="0" w:color="auto"/>
        <w:bottom w:val="none" w:sz="0" w:space="0" w:color="auto"/>
        <w:right w:val="none" w:sz="0" w:space="0" w:color="auto"/>
      </w:divBdr>
      <w:divsChild>
        <w:div w:id="2070415014">
          <w:marLeft w:val="0"/>
          <w:marRight w:val="0"/>
          <w:marTop w:val="0"/>
          <w:marBottom w:val="0"/>
          <w:divBdr>
            <w:top w:val="none" w:sz="0" w:space="0" w:color="auto"/>
            <w:left w:val="none" w:sz="0" w:space="0" w:color="auto"/>
            <w:bottom w:val="none" w:sz="0" w:space="0" w:color="auto"/>
            <w:right w:val="none" w:sz="0" w:space="0" w:color="auto"/>
          </w:divBdr>
        </w:div>
        <w:div w:id="291792129">
          <w:marLeft w:val="0"/>
          <w:marRight w:val="0"/>
          <w:marTop w:val="0"/>
          <w:marBottom w:val="0"/>
          <w:divBdr>
            <w:top w:val="none" w:sz="0" w:space="0" w:color="auto"/>
            <w:left w:val="none" w:sz="0" w:space="0" w:color="auto"/>
            <w:bottom w:val="none" w:sz="0" w:space="0" w:color="auto"/>
            <w:right w:val="none" w:sz="0" w:space="0" w:color="auto"/>
          </w:divBdr>
        </w:div>
      </w:divsChild>
    </w:div>
    <w:div w:id="191498150">
      <w:bodyDiv w:val="1"/>
      <w:marLeft w:val="0"/>
      <w:marRight w:val="0"/>
      <w:marTop w:val="0"/>
      <w:marBottom w:val="0"/>
      <w:divBdr>
        <w:top w:val="none" w:sz="0" w:space="0" w:color="auto"/>
        <w:left w:val="none" w:sz="0" w:space="0" w:color="auto"/>
        <w:bottom w:val="none" w:sz="0" w:space="0" w:color="auto"/>
        <w:right w:val="none" w:sz="0" w:space="0" w:color="auto"/>
      </w:divBdr>
    </w:div>
    <w:div w:id="194120424">
      <w:bodyDiv w:val="1"/>
      <w:marLeft w:val="0"/>
      <w:marRight w:val="0"/>
      <w:marTop w:val="0"/>
      <w:marBottom w:val="0"/>
      <w:divBdr>
        <w:top w:val="none" w:sz="0" w:space="0" w:color="auto"/>
        <w:left w:val="none" w:sz="0" w:space="0" w:color="auto"/>
        <w:bottom w:val="none" w:sz="0" w:space="0" w:color="auto"/>
        <w:right w:val="none" w:sz="0" w:space="0" w:color="auto"/>
      </w:divBdr>
    </w:div>
    <w:div w:id="202137278">
      <w:bodyDiv w:val="1"/>
      <w:marLeft w:val="0"/>
      <w:marRight w:val="0"/>
      <w:marTop w:val="0"/>
      <w:marBottom w:val="0"/>
      <w:divBdr>
        <w:top w:val="none" w:sz="0" w:space="0" w:color="auto"/>
        <w:left w:val="none" w:sz="0" w:space="0" w:color="auto"/>
        <w:bottom w:val="none" w:sz="0" w:space="0" w:color="auto"/>
        <w:right w:val="none" w:sz="0" w:space="0" w:color="auto"/>
      </w:divBdr>
    </w:div>
    <w:div w:id="202862616">
      <w:bodyDiv w:val="1"/>
      <w:marLeft w:val="0"/>
      <w:marRight w:val="0"/>
      <w:marTop w:val="0"/>
      <w:marBottom w:val="0"/>
      <w:divBdr>
        <w:top w:val="none" w:sz="0" w:space="0" w:color="auto"/>
        <w:left w:val="none" w:sz="0" w:space="0" w:color="auto"/>
        <w:bottom w:val="none" w:sz="0" w:space="0" w:color="auto"/>
        <w:right w:val="none" w:sz="0" w:space="0" w:color="auto"/>
      </w:divBdr>
    </w:div>
    <w:div w:id="209613453">
      <w:bodyDiv w:val="1"/>
      <w:marLeft w:val="0"/>
      <w:marRight w:val="0"/>
      <w:marTop w:val="0"/>
      <w:marBottom w:val="0"/>
      <w:divBdr>
        <w:top w:val="none" w:sz="0" w:space="0" w:color="auto"/>
        <w:left w:val="none" w:sz="0" w:space="0" w:color="auto"/>
        <w:bottom w:val="none" w:sz="0" w:space="0" w:color="auto"/>
        <w:right w:val="none" w:sz="0" w:space="0" w:color="auto"/>
      </w:divBdr>
    </w:div>
    <w:div w:id="217478950">
      <w:bodyDiv w:val="1"/>
      <w:marLeft w:val="0"/>
      <w:marRight w:val="0"/>
      <w:marTop w:val="0"/>
      <w:marBottom w:val="0"/>
      <w:divBdr>
        <w:top w:val="none" w:sz="0" w:space="0" w:color="auto"/>
        <w:left w:val="none" w:sz="0" w:space="0" w:color="auto"/>
        <w:bottom w:val="none" w:sz="0" w:space="0" w:color="auto"/>
        <w:right w:val="none" w:sz="0" w:space="0" w:color="auto"/>
      </w:divBdr>
    </w:div>
    <w:div w:id="227500185">
      <w:bodyDiv w:val="1"/>
      <w:marLeft w:val="0"/>
      <w:marRight w:val="0"/>
      <w:marTop w:val="0"/>
      <w:marBottom w:val="0"/>
      <w:divBdr>
        <w:top w:val="none" w:sz="0" w:space="0" w:color="auto"/>
        <w:left w:val="none" w:sz="0" w:space="0" w:color="auto"/>
        <w:bottom w:val="none" w:sz="0" w:space="0" w:color="auto"/>
        <w:right w:val="none" w:sz="0" w:space="0" w:color="auto"/>
      </w:divBdr>
    </w:div>
    <w:div w:id="239562862">
      <w:bodyDiv w:val="1"/>
      <w:marLeft w:val="0"/>
      <w:marRight w:val="0"/>
      <w:marTop w:val="0"/>
      <w:marBottom w:val="0"/>
      <w:divBdr>
        <w:top w:val="none" w:sz="0" w:space="0" w:color="auto"/>
        <w:left w:val="none" w:sz="0" w:space="0" w:color="auto"/>
        <w:bottom w:val="none" w:sz="0" w:space="0" w:color="auto"/>
        <w:right w:val="none" w:sz="0" w:space="0" w:color="auto"/>
      </w:divBdr>
    </w:div>
    <w:div w:id="239675071">
      <w:bodyDiv w:val="1"/>
      <w:marLeft w:val="0"/>
      <w:marRight w:val="0"/>
      <w:marTop w:val="0"/>
      <w:marBottom w:val="0"/>
      <w:divBdr>
        <w:top w:val="none" w:sz="0" w:space="0" w:color="auto"/>
        <w:left w:val="none" w:sz="0" w:space="0" w:color="auto"/>
        <w:bottom w:val="none" w:sz="0" w:space="0" w:color="auto"/>
        <w:right w:val="none" w:sz="0" w:space="0" w:color="auto"/>
      </w:divBdr>
    </w:div>
    <w:div w:id="241960451">
      <w:bodyDiv w:val="1"/>
      <w:marLeft w:val="0"/>
      <w:marRight w:val="0"/>
      <w:marTop w:val="0"/>
      <w:marBottom w:val="0"/>
      <w:divBdr>
        <w:top w:val="none" w:sz="0" w:space="0" w:color="auto"/>
        <w:left w:val="none" w:sz="0" w:space="0" w:color="auto"/>
        <w:bottom w:val="none" w:sz="0" w:space="0" w:color="auto"/>
        <w:right w:val="none" w:sz="0" w:space="0" w:color="auto"/>
      </w:divBdr>
    </w:div>
    <w:div w:id="245651436">
      <w:bodyDiv w:val="1"/>
      <w:marLeft w:val="0"/>
      <w:marRight w:val="0"/>
      <w:marTop w:val="0"/>
      <w:marBottom w:val="0"/>
      <w:divBdr>
        <w:top w:val="none" w:sz="0" w:space="0" w:color="auto"/>
        <w:left w:val="none" w:sz="0" w:space="0" w:color="auto"/>
        <w:bottom w:val="none" w:sz="0" w:space="0" w:color="auto"/>
        <w:right w:val="none" w:sz="0" w:space="0" w:color="auto"/>
      </w:divBdr>
    </w:div>
    <w:div w:id="246499264">
      <w:bodyDiv w:val="1"/>
      <w:marLeft w:val="0"/>
      <w:marRight w:val="0"/>
      <w:marTop w:val="0"/>
      <w:marBottom w:val="0"/>
      <w:divBdr>
        <w:top w:val="none" w:sz="0" w:space="0" w:color="auto"/>
        <w:left w:val="none" w:sz="0" w:space="0" w:color="auto"/>
        <w:bottom w:val="none" w:sz="0" w:space="0" w:color="auto"/>
        <w:right w:val="none" w:sz="0" w:space="0" w:color="auto"/>
      </w:divBdr>
    </w:div>
    <w:div w:id="250359431">
      <w:bodyDiv w:val="1"/>
      <w:marLeft w:val="0"/>
      <w:marRight w:val="0"/>
      <w:marTop w:val="0"/>
      <w:marBottom w:val="0"/>
      <w:divBdr>
        <w:top w:val="none" w:sz="0" w:space="0" w:color="auto"/>
        <w:left w:val="none" w:sz="0" w:space="0" w:color="auto"/>
        <w:bottom w:val="none" w:sz="0" w:space="0" w:color="auto"/>
        <w:right w:val="none" w:sz="0" w:space="0" w:color="auto"/>
      </w:divBdr>
    </w:div>
    <w:div w:id="261188992">
      <w:bodyDiv w:val="1"/>
      <w:marLeft w:val="0"/>
      <w:marRight w:val="0"/>
      <w:marTop w:val="0"/>
      <w:marBottom w:val="0"/>
      <w:divBdr>
        <w:top w:val="none" w:sz="0" w:space="0" w:color="auto"/>
        <w:left w:val="none" w:sz="0" w:space="0" w:color="auto"/>
        <w:bottom w:val="none" w:sz="0" w:space="0" w:color="auto"/>
        <w:right w:val="none" w:sz="0" w:space="0" w:color="auto"/>
      </w:divBdr>
    </w:div>
    <w:div w:id="264507818">
      <w:bodyDiv w:val="1"/>
      <w:marLeft w:val="0"/>
      <w:marRight w:val="0"/>
      <w:marTop w:val="0"/>
      <w:marBottom w:val="0"/>
      <w:divBdr>
        <w:top w:val="none" w:sz="0" w:space="0" w:color="auto"/>
        <w:left w:val="none" w:sz="0" w:space="0" w:color="auto"/>
        <w:bottom w:val="none" w:sz="0" w:space="0" w:color="auto"/>
        <w:right w:val="none" w:sz="0" w:space="0" w:color="auto"/>
      </w:divBdr>
    </w:div>
    <w:div w:id="283316235">
      <w:bodyDiv w:val="1"/>
      <w:marLeft w:val="0"/>
      <w:marRight w:val="0"/>
      <w:marTop w:val="0"/>
      <w:marBottom w:val="0"/>
      <w:divBdr>
        <w:top w:val="none" w:sz="0" w:space="0" w:color="auto"/>
        <w:left w:val="none" w:sz="0" w:space="0" w:color="auto"/>
        <w:bottom w:val="none" w:sz="0" w:space="0" w:color="auto"/>
        <w:right w:val="none" w:sz="0" w:space="0" w:color="auto"/>
      </w:divBdr>
    </w:div>
    <w:div w:id="286744214">
      <w:bodyDiv w:val="1"/>
      <w:marLeft w:val="0"/>
      <w:marRight w:val="0"/>
      <w:marTop w:val="0"/>
      <w:marBottom w:val="0"/>
      <w:divBdr>
        <w:top w:val="none" w:sz="0" w:space="0" w:color="auto"/>
        <w:left w:val="none" w:sz="0" w:space="0" w:color="auto"/>
        <w:bottom w:val="none" w:sz="0" w:space="0" w:color="auto"/>
        <w:right w:val="none" w:sz="0" w:space="0" w:color="auto"/>
      </w:divBdr>
    </w:div>
    <w:div w:id="289291370">
      <w:bodyDiv w:val="1"/>
      <w:marLeft w:val="0"/>
      <w:marRight w:val="0"/>
      <w:marTop w:val="0"/>
      <w:marBottom w:val="0"/>
      <w:divBdr>
        <w:top w:val="none" w:sz="0" w:space="0" w:color="auto"/>
        <w:left w:val="none" w:sz="0" w:space="0" w:color="auto"/>
        <w:bottom w:val="none" w:sz="0" w:space="0" w:color="auto"/>
        <w:right w:val="none" w:sz="0" w:space="0" w:color="auto"/>
      </w:divBdr>
    </w:div>
    <w:div w:id="289674853">
      <w:bodyDiv w:val="1"/>
      <w:marLeft w:val="0"/>
      <w:marRight w:val="0"/>
      <w:marTop w:val="0"/>
      <w:marBottom w:val="0"/>
      <w:divBdr>
        <w:top w:val="none" w:sz="0" w:space="0" w:color="auto"/>
        <w:left w:val="none" w:sz="0" w:space="0" w:color="auto"/>
        <w:bottom w:val="none" w:sz="0" w:space="0" w:color="auto"/>
        <w:right w:val="none" w:sz="0" w:space="0" w:color="auto"/>
      </w:divBdr>
    </w:div>
    <w:div w:id="290331019">
      <w:bodyDiv w:val="1"/>
      <w:marLeft w:val="0"/>
      <w:marRight w:val="0"/>
      <w:marTop w:val="0"/>
      <w:marBottom w:val="0"/>
      <w:divBdr>
        <w:top w:val="none" w:sz="0" w:space="0" w:color="auto"/>
        <w:left w:val="none" w:sz="0" w:space="0" w:color="auto"/>
        <w:bottom w:val="none" w:sz="0" w:space="0" w:color="auto"/>
        <w:right w:val="none" w:sz="0" w:space="0" w:color="auto"/>
      </w:divBdr>
    </w:div>
    <w:div w:id="302853546">
      <w:bodyDiv w:val="1"/>
      <w:marLeft w:val="0"/>
      <w:marRight w:val="0"/>
      <w:marTop w:val="0"/>
      <w:marBottom w:val="0"/>
      <w:divBdr>
        <w:top w:val="none" w:sz="0" w:space="0" w:color="auto"/>
        <w:left w:val="none" w:sz="0" w:space="0" w:color="auto"/>
        <w:bottom w:val="none" w:sz="0" w:space="0" w:color="auto"/>
        <w:right w:val="none" w:sz="0" w:space="0" w:color="auto"/>
      </w:divBdr>
    </w:div>
    <w:div w:id="312174985">
      <w:bodyDiv w:val="1"/>
      <w:marLeft w:val="0"/>
      <w:marRight w:val="0"/>
      <w:marTop w:val="0"/>
      <w:marBottom w:val="0"/>
      <w:divBdr>
        <w:top w:val="none" w:sz="0" w:space="0" w:color="auto"/>
        <w:left w:val="none" w:sz="0" w:space="0" w:color="auto"/>
        <w:bottom w:val="none" w:sz="0" w:space="0" w:color="auto"/>
        <w:right w:val="none" w:sz="0" w:space="0" w:color="auto"/>
      </w:divBdr>
    </w:div>
    <w:div w:id="315183013">
      <w:bodyDiv w:val="1"/>
      <w:marLeft w:val="0"/>
      <w:marRight w:val="0"/>
      <w:marTop w:val="0"/>
      <w:marBottom w:val="0"/>
      <w:divBdr>
        <w:top w:val="none" w:sz="0" w:space="0" w:color="auto"/>
        <w:left w:val="none" w:sz="0" w:space="0" w:color="auto"/>
        <w:bottom w:val="none" w:sz="0" w:space="0" w:color="auto"/>
        <w:right w:val="none" w:sz="0" w:space="0" w:color="auto"/>
      </w:divBdr>
    </w:div>
    <w:div w:id="316302408">
      <w:bodyDiv w:val="1"/>
      <w:marLeft w:val="0"/>
      <w:marRight w:val="0"/>
      <w:marTop w:val="0"/>
      <w:marBottom w:val="0"/>
      <w:divBdr>
        <w:top w:val="none" w:sz="0" w:space="0" w:color="auto"/>
        <w:left w:val="none" w:sz="0" w:space="0" w:color="auto"/>
        <w:bottom w:val="none" w:sz="0" w:space="0" w:color="auto"/>
        <w:right w:val="none" w:sz="0" w:space="0" w:color="auto"/>
      </w:divBdr>
    </w:div>
    <w:div w:id="322272442">
      <w:bodyDiv w:val="1"/>
      <w:marLeft w:val="0"/>
      <w:marRight w:val="0"/>
      <w:marTop w:val="0"/>
      <w:marBottom w:val="0"/>
      <w:divBdr>
        <w:top w:val="none" w:sz="0" w:space="0" w:color="auto"/>
        <w:left w:val="none" w:sz="0" w:space="0" w:color="auto"/>
        <w:bottom w:val="none" w:sz="0" w:space="0" w:color="auto"/>
        <w:right w:val="none" w:sz="0" w:space="0" w:color="auto"/>
      </w:divBdr>
    </w:div>
    <w:div w:id="322467482">
      <w:bodyDiv w:val="1"/>
      <w:marLeft w:val="0"/>
      <w:marRight w:val="0"/>
      <w:marTop w:val="0"/>
      <w:marBottom w:val="0"/>
      <w:divBdr>
        <w:top w:val="none" w:sz="0" w:space="0" w:color="auto"/>
        <w:left w:val="none" w:sz="0" w:space="0" w:color="auto"/>
        <w:bottom w:val="none" w:sz="0" w:space="0" w:color="auto"/>
        <w:right w:val="none" w:sz="0" w:space="0" w:color="auto"/>
      </w:divBdr>
    </w:div>
    <w:div w:id="323945330">
      <w:bodyDiv w:val="1"/>
      <w:marLeft w:val="0"/>
      <w:marRight w:val="0"/>
      <w:marTop w:val="0"/>
      <w:marBottom w:val="0"/>
      <w:divBdr>
        <w:top w:val="none" w:sz="0" w:space="0" w:color="auto"/>
        <w:left w:val="none" w:sz="0" w:space="0" w:color="auto"/>
        <w:bottom w:val="none" w:sz="0" w:space="0" w:color="auto"/>
        <w:right w:val="none" w:sz="0" w:space="0" w:color="auto"/>
      </w:divBdr>
    </w:div>
    <w:div w:id="335889061">
      <w:bodyDiv w:val="1"/>
      <w:marLeft w:val="0"/>
      <w:marRight w:val="0"/>
      <w:marTop w:val="0"/>
      <w:marBottom w:val="0"/>
      <w:divBdr>
        <w:top w:val="none" w:sz="0" w:space="0" w:color="auto"/>
        <w:left w:val="none" w:sz="0" w:space="0" w:color="auto"/>
        <w:bottom w:val="none" w:sz="0" w:space="0" w:color="auto"/>
        <w:right w:val="none" w:sz="0" w:space="0" w:color="auto"/>
      </w:divBdr>
    </w:div>
    <w:div w:id="339742215">
      <w:bodyDiv w:val="1"/>
      <w:marLeft w:val="0"/>
      <w:marRight w:val="0"/>
      <w:marTop w:val="0"/>
      <w:marBottom w:val="0"/>
      <w:divBdr>
        <w:top w:val="none" w:sz="0" w:space="0" w:color="auto"/>
        <w:left w:val="none" w:sz="0" w:space="0" w:color="auto"/>
        <w:bottom w:val="none" w:sz="0" w:space="0" w:color="auto"/>
        <w:right w:val="none" w:sz="0" w:space="0" w:color="auto"/>
      </w:divBdr>
    </w:div>
    <w:div w:id="341274996">
      <w:bodyDiv w:val="1"/>
      <w:marLeft w:val="0"/>
      <w:marRight w:val="0"/>
      <w:marTop w:val="0"/>
      <w:marBottom w:val="0"/>
      <w:divBdr>
        <w:top w:val="none" w:sz="0" w:space="0" w:color="auto"/>
        <w:left w:val="none" w:sz="0" w:space="0" w:color="auto"/>
        <w:bottom w:val="none" w:sz="0" w:space="0" w:color="auto"/>
        <w:right w:val="none" w:sz="0" w:space="0" w:color="auto"/>
      </w:divBdr>
    </w:div>
    <w:div w:id="341661214">
      <w:bodyDiv w:val="1"/>
      <w:marLeft w:val="0"/>
      <w:marRight w:val="0"/>
      <w:marTop w:val="0"/>
      <w:marBottom w:val="0"/>
      <w:divBdr>
        <w:top w:val="none" w:sz="0" w:space="0" w:color="auto"/>
        <w:left w:val="none" w:sz="0" w:space="0" w:color="auto"/>
        <w:bottom w:val="none" w:sz="0" w:space="0" w:color="auto"/>
        <w:right w:val="none" w:sz="0" w:space="0" w:color="auto"/>
      </w:divBdr>
    </w:div>
    <w:div w:id="365102207">
      <w:bodyDiv w:val="1"/>
      <w:marLeft w:val="0"/>
      <w:marRight w:val="0"/>
      <w:marTop w:val="0"/>
      <w:marBottom w:val="0"/>
      <w:divBdr>
        <w:top w:val="none" w:sz="0" w:space="0" w:color="auto"/>
        <w:left w:val="none" w:sz="0" w:space="0" w:color="auto"/>
        <w:bottom w:val="none" w:sz="0" w:space="0" w:color="auto"/>
        <w:right w:val="none" w:sz="0" w:space="0" w:color="auto"/>
      </w:divBdr>
    </w:div>
    <w:div w:id="381440916">
      <w:bodyDiv w:val="1"/>
      <w:marLeft w:val="0"/>
      <w:marRight w:val="0"/>
      <w:marTop w:val="0"/>
      <w:marBottom w:val="0"/>
      <w:divBdr>
        <w:top w:val="none" w:sz="0" w:space="0" w:color="auto"/>
        <w:left w:val="none" w:sz="0" w:space="0" w:color="auto"/>
        <w:bottom w:val="none" w:sz="0" w:space="0" w:color="auto"/>
        <w:right w:val="none" w:sz="0" w:space="0" w:color="auto"/>
      </w:divBdr>
    </w:div>
    <w:div w:id="385448018">
      <w:bodyDiv w:val="1"/>
      <w:marLeft w:val="0"/>
      <w:marRight w:val="0"/>
      <w:marTop w:val="0"/>
      <w:marBottom w:val="0"/>
      <w:divBdr>
        <w:top w:val="none" w:sz="0" w:space="0" w:color="auto"/>
        <w:left w:val="none" w:sz="0" w:space="0" w:color="auto"/>
        <w:bottom w:val="none" w:sz="0" w:space="0" w:color="auto"/>
        <w:right w:val="none" w:sz="0" w:space="0" w:color="auto"/>
      </w:divBdr>
    </w:div>
    <w:div w:id="386415655">
      <w:bodyDiv w:val="1"/>
      <w:marLeft w:val="0"/>
      <w:marRight w:val="0"/>
      <w:marTop w:val="0"/>
      <w:marBottom w:val="0"/>
      <w:divBdr>
        <w:top w:val="none" w:sz="0" w:space="0" w:color="auto"/>
        <w:left w:val="none" w:sz="0" w:space="0" w:color="auto"/>
        <w:bottom w:val="none" w:sz="0" w:space="0" w:color="auto"/>
        <w:right w:val="none" w:sz="0" w:space="0" w:color="auto"/>
      </w:divBdr>
    </w:div>
    <w:div w:id="391196499">
      <w:bodyDiv w:val="1"/>
      <w:marLeft w:val="0"/>
      <w:marRight w:val="0"/>
      <w:marTop w:val="0"/>
      <w:marBottom w:val="0"/>
      <w:divBdr>
        <w:top w:val="none" w:sz="0" w:space="0" w:color="auto"/>
        <w:left w:val="none" w:sz="0" w:space="0" w:color="auto"/>
        <w:bottom w:val="none" w:sz="0" w:space="0" w:color="auto"/>
        <w:right w:val="none" w:sz="0" w:space="0" w:color="auto"/>
      </w:divBdr>
      <w:divsChild>
        <w:div w:id="1374159388">
          <w:marLeft w:val="0"/>
          <w:marRight w:val="0"/>
          <w:marTop w:val="120"/>
          <w:marBottom w:val="120"/>
          <w:divBdr>
            <w:top w:val="none" w:sz="0" w:space="0" w:color="auto"/>
            <w:left w:val="none" w:sz="0" w:space="0" w:color="auto"/>
            <w:bottom w:val="none" w:sz="0" w:space="0" w:color="auto"/>
            <w:right w:val="none" w:sz="0" w:space="0" w:color="auto"/>
          </w:divBdr>
        </w:div>
        <w:div w:id="1829593293">
          <w:marLeft w:val="0"/>
          <w:marRight w:val="0"/>
          <w:marTop w:val="120"/>
          <w:marBottom w:val="120"/>
          <w:divBdr>
            <w:top w:val="none" w:sz="0" w:space="0" w:color="auto"/>
            <w:left w:val="none" w:sz="0" w:space="0" w:color="auto"/>
            <w:bottom w:val="none" w:sz="0" w:space="0" w:color="auto"/>
            <w:right w:val="none" w:sz="0" w:space="0" w:color="auto"/>
          </w:divBdr>
        </w:div>
        <w:div w:id="1054737330">
          <w:marLeft w:val="0"/>
          <w:marRight w:val="0"/>
          <w:marTop w:val="120"/>
          <w:marBottom w:val="120"/>
          <w:divBdr>
            <w:top w:val="none" w:sz="0" w:space="0" w:color="auto"/>
            <w:left w:val="none" w:sz="0" w:space="0" w:color="auto"/>
            <w:bottom w:val="none" w:sz="0" w:space="0" w:color="auto"/>
            <w:right w:val="none" w:sz="0" w:space="0" w:color="auto"/>
          </w:divBdr>
        </w:div>
        <w:div w:id="1249845548">
          <w:marLeft w:val="0"/>
          <w:marRight w:val="0"/>
          <w:marTop w:val="120"/>
          <w:marBottom w:val="120"/>
          <w:divBdr>
            <w:top w:val="none" w:sz="0" w:space="0" w:color="auto"/>
            <w:left w:val="none" w:sz="0" w:space="0" w:color="auto"/>
            <w:bottom w:val="none" w:sz="0" w:space="0" w:color="auto"/>
            <w:right w:val="none" w:sz="0" w:space="0" w:color="auto"/>
          </w:divBdr>
        </w:div>
      </w:divsChild>
    </w:div>
    <w:div w:id="395399402">
      <w:bodyDiv w:val="1"/>
      <w:marLeft w:val="0"/>
      <w:marRight w:val="0"/>
      <w:marTop w:val="0"/>
      <w:marBottom w:val="0"/>
      <w:divBdr>
        <w:top w:val="none" w:sz="0" w:space="0" w:color="auto"/>
        <w:left w:val="none" w:sz="0" w:space="0" w:color="auto"/>
        <w:bottom w:val="none" w:sz="0" w:space="0" w:color="auto"/>
        <w:right w:val="none" w:sz="0" w:space="0" w:color="auto"/>
      </w:divBdr>
    </w:div>
    <w:div w:id="396511675">
      <w:bodyDiv w:val="1"/>
      <w:marLeft w:val="0"/>
      <w:marRight w:val="0"/>
      <w:marTop w:val="0"/>
      <w:marBottom w:val="0"/>
      <w:divBdr>
        <w:top w:val="none" w:sz="0" w:space="0" w:color="auto"/>
        <w:left w:val="none" w:sz="0" w:space="0" w:color="auto"/>
        <w:bottom w:val="none" w:sz="0" w:space="0" w:color="auto"/>
        <w:right w:val="none" w:sz="0" w:space="0" w:color="auto"/>
      </w:divBdr>
    </w:div>
    <w:div w:id="397674973">
      <w:bodyDiv w:val="1"/>
      <w:marLeft w:val="0"/>
      <w:marRight w:val="0"/>
      <w:marTop w:val="0"/>
      <w:marBottom w:val="0"/>
      <w:divBdr>
        <w:top w:val="none" w:sz="0" w:space="0" w:color="auto"/>
        <w:left w:val="none" w:sz="0" w:space="0" w:color="auto"/>
        <w:bottom w:val="none" w:sz="0" w:space="0" w:color="auto"/>
        <w:right w:val="none" w:sz="0" w:space="0" w:color="auto"/>
      </w:divBdr>
    </w:div>
    <w:div w:id="405878015">
      <w:bodyDiv w:val="1"/>
      <w:marLeft w:val="0"/>
      <w:marRight w:val="0"/>
      <w:marTop w:val="0"/>
      <w:marBottom w:val="0"/>
      <w:divBdr>
        <w:top w:val="none" w:sz="0" w:space="0" w:color="auto"/>
        <w:left w:val="none" w:sz="0" w:space="0" w:color="auto"/>
        <w:bottom w:val="none" w:sz="0" w:space="0" w:color="auto"/>
        <w:right w:val="none" w:sz="0" w:space="0" w:color="auto"/>
      </w:divBdr>
    </w:div>
    <w:div w:id="416446697">
      <w:bodyDiv w:val="1"/>
      <w:marLeft w:val="0"/>
      <w:marRight w:val="0"/>
      <w:marTop w:val="0"/>
      <w:marBottom w:val="0"/>
      <w:divBdr>
        <w:top w:val="none" w:sz="0" w:space="0" w:color="auto"/>
        <w:left w:val="none" w:sz="0" w:space="0" w:color="auto"/>
        <w:bottom w:val="none" w:sz="0" w:space="0" w:color="auto"/>
        <w:right w:val="none" w:sz="0" w:space="0" w:color="auto"/>
      </w:divBdr>
    </w:div>
    <w:div w:id="424231816">
      <w:bodyDiv w:val="1"/>
      <w:marLeft w:val="0"/>
      <w:marRight w:val="0"/>
      <w:marTop w:val="0"/>
      <w:marBottom w:val="0"/>
      <w:divBdr>
        <w:top w:val="none" w:sz="0" w:space="0" w:color="auto"/>
        <w:left w:val="none" w:sz="0" w:space="0" w:color="auto"/>
        <w:bottom w:val="none" w:sz="0" w:space="0" w:color="auto"/>
        <w:right w:val="none" w:sz="0" w:space="0" w:color="auto"/>
      </w:divBdr>
      <w:divsChild>
        <w:div w:id="1310479227">
          <w:marLeft w:val="0"/>
          <w:marRight w:val="0"/>
          <w:marTop w:val="0"/>
          <w:marBottom w:val="0"/>
          <w:divBdr>
            <w:top w:val="none" w:sz="0" w:space="0" w:color="auto"/>
            <w:left w:val="none" w:sz="0" w:space="0" w:color="auto"/>
            <w:bottom w:val="none" w:sz="0" w:space="0" w:color="auto"/>
            <w:right w:val="none" w:sz="0" w:space="0" w:color="auto"/>
          </w:divBdr>
          <w:divsChild>
            <w:div w:id="648704437">
              <w:marLeft w:val="0"/>
              <w:marRight w:val="0"/>
              <w:marTop w:val="0"/>
              <w:marBottom w:val="0"/>
              <w:divBdr>
                <w:top w:val="none" w:sz="0" w:space="0" w:color="auto"/>
                <w:left w:val="none" w:sz="0" w:space="0" w:color="auto"/>
                <w:bottom w:val="none" w:sz="0" w:space="0" w:color="auto"/>
                <w:right w:val="none" w:sz="0" w:space="0" w:color="auto"/>
              </w:divBdr>
            </w:div>
          </w:divsChild>
        </w:div>
        <w:div w:id="615256256">
          <w:marLeft w:val="0"/>
          <w:marRight w:val="0"/>
          <w:marTop w:val="0"/>
          <w:marBottom w:val="0"/>
          <w:divBdr>
            <w:top w:val="none" w:sz="0" w:space="0" w:color="auto"/>
            <w:left w:val="none" w:sz="0" w:space="0" w:color="auto"/>
            <w:bottom w:val="none" w:sz="0" w:space="0" w:color="auto"/>
            <w:right w:val="none" w:sz="0" w:space="0" w:color="auto"/>
          </w:divBdr>
        </w:div>
      </w:divsChild>
    </w:div>
    <w:div w:id="424377823">
      <w:bodyDiv w:val="1"/>
      <w:marLeft w:val="0"/>
      <w:marRight w:val="0"/>
      <w:marTop w:val="0"/>
      <w:marBottom w:val="0"/>
      <w:divBdr>
        <w:top w:val="none" w:sz="0" w:space="0" w:color="auto"/>
        <w:left w:val="none" w:sz="0" w:space="0" w:color="auto"/>
        <w:bottom w:val="none" w:sz="0" w:space="0" w:color="auto"/>
        <w:right w:val="none" w:sz="0" w:space="0" w:color="auto"/>
      </w:divBdr>
    </w:div>
    <w:div w:id="428041747">
      <w:bodyDiv w:val="1"/>
      <w:marLeft w:val="0"/>
      <w:marRight w:val="0"/>
      <w:marTop w:val="0"/>
      <w:marBottom w:val="0"/>
      <w:divBdr>
        <w:top w:val="none" w:sz="0" w:space="0" w:color="auto"/>
        <w:left w:val="none" w:sz="0" w:space="0" w:color="auto"/>
        <w:bottom w:val="none" w:sz="0" w:space="0" w:color="auto"/>
        <w:right w:val="none" w:sz="0" w:space="0" w:color="auto"/>
      </w:divBdr>
    </w:div>
    <w:div w:id="431248588">
      <w:bodyDiv w:val="1"/>
      <w:marLeft w:val="0"/>
      <w:marRight w:val="0"/>
      <w:marTop w:val="0"/>
      <w:marBottom w:val="0"/>
      <w:divBdr>
        <w:top w:val="none" w:sz="0" w:space="0" w:color="auto"/>
        <w:left w:val="none" w:sz="0" w:space="0" w:color="auto"/>
        <w:bottom w:val="none" w:sz="0" w:space="0" w:color="auto"/>
        <w:right w:val="none" w:sz="0" w:space="0" w:color="auto"/>
      </w:divBdr>
    </w:div>
    <w:div w:id="442924419">
      <w:bodyDiv w:val="1"/>
      <w:marLeft w:val="0"/>
      <w:marRight w:val="0"/>
      <w:marTop w:val="0"/>
      <w:marBottom w:val="0"/>
      <w:divBdr>
        <w:top w:val="none" w:sz="0" w:space="0" w:color="auto"/>
        <w:left w:val="none" w:sz="0" w:space="0" w:color="auto"/>
        <w:bottom w:val="none" w:sz="0" w:space="0" w:color="auto"/>
        <w:right w:val="none" w:sz="0" w:space="0" w:color="auto"/>
      </w:divBdr>
    </w:div>
    <w:div w:id="445394969">
      <w:bodyDiv w:val="1"/>
      <w:marLeft w:val="0"/>
      <w:marRight w:val="0"/>
      <w:marTop w:val="0"/>
      <w:marBottom w:val="0"/>
      <w:divBdr>
        <w:top w:val="none" w:sz="0" w:space="0" w:color="auto"/>
        <w:left w:val="none" w:sz="0" w:space="0" w:color="auto"/>
        <w:bottom w:val="none" w:sz="0" w:space="0" w:color="auto"/>
        <w:right w:val="none" w:sz="0" w:space="0" w:color="auto"/>
      </w:divBdr>
    </w:div>
    <w:div w:id="453409063">
      <w:bodyDiv w:val="1"/>
      <w:marLeft w:val="0"/>
      <w:marRight w:val="0"/>
      <w:marTop w:val="0"/>
      <w:marBottom w:val="0"/>
      <w:divBdr>
        <w:top w:val="none" w:sz="0" w:space="0" w:color="auto"/>
        <w:left w:val="none" w:sz="0" w:space="0" w:color="auto"/>
        <w:bottom w:val="none" w:sz="0" w:space="0" w:color="auto"/>
        <w:right w:val="none" w:sz="0" w:space="0" w:color="auto"/>
      </w:divBdr>
      <w:divsChild>
        <w:div w:id="304047374">
          <w:marLeft w:val="0"/>
          <w:marRight w:val="0"/>
          <w:marTop w:val="0"/>
          <w:marBottom w:val="0"/>
          <w:divBdr>
            <w:top w:val="none" w:sz="0" w:space="0" w:color="auto"/>
            <w:left w:val="single" w:sz="4" w:space="13" w:color="2D3192"/>
            <w:bottom w:val="none" w:sz="0" w:space="0" w:color="auto"/>
            <w:right w:val="none" w:sz="0" w:space="0" w:color="auto"/>
          </w:divBdr>
        </w:div>
        <w:div w:id="1856729530">
          <w:marLeft w:val="0"/>
          <w:marRight w:val="0"/>
          <w:marTop w:val="0"/>
          <w:marBottom w:val="0"/>
          <w:divBdr>
            <w:top w:val="none" w:sz="0" w:space="0" w:color="auto"/>
            <w:left w:val="none" w:sz="0" w:space="0" w:color="auto"/>
            <w:bottom w:val="none" w:sz="0" w:space="0" w:color="auto"/>
            <w:right w:val="none" w:sz="0" w:space="0" w:color="auto"/>
          </w:divBdr>
          <w:divsChild>
            <w:div w:id="173284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6994">
      <w:bodyDiv w:val="1"/>
      <w:marLeft w:val="0"/>
      <w:marRight w:val="0"/>
      <w:marTop w:val="0"/>
      <w:marBottom w:val="0"/>
      <w:divBdr>
        <w:top w:val="none" w:sz="0" w:space="0" w:color="auto"/>
        <w:left w:val="none" w:sz="0" w:space="0" w:color="auto"/>
        <w:bottom w:val="none" w:sz="0" w:space="0" w:color="auto"/>
        <w:right w:val="none" w:sz="0" w:space="0" w:color="auto"/>
      </w:divBdr>
    </w:div>
    <w:div w:id="482820824">
      <w:bodyDiv w:val="1"/>
      <w:marLeft w:val="0"/>
      <w:marRight w:val="0"/>
      <w:marTop w:val="0"/>
      <w:marBottom w:val="0"/>
      <w:divBdr>
        <w:top w:val="none" w:sz="0" w:space="0" w:color="auto"/>
        <w:left w:val="none" w:sz="0" w:space="0" w:color="auto"/>
        <w:bottom w:val="none" w:sz="0" w:space="0" w:color="auto"/>
        <w:right w:val="none" w:sz="0" w:space="0" w:color="auto"/>
      </w:divBdr>
      <w:divsChild>
        <w:div w:id="1560240552">
          <w:marLeft w:val="0"/>
          <w:marRight w:val="0"/>
          <w:marTop w:val="0"/>
          <w:marBottom w:val="0"/>
          <w:divBdr>
            <w:top w:val="none" w:sz="0" w:space="0" w:color="auto"/>
            <w:left w:val="none" w:sz="0" w:space="0" w:color="auto"/>
            <w:bottom w:val="none" w:sz="0" w:space="0" w:color="auto"/>
            <w:right w:val="none" w:sz="0" w:space="0" w:color="auto"/>
          </w:divBdr>
        </w:div>
      </w:divsChild>
    </w:div>
    <w:div w:id="503864036">
      <w:bodyDiv w:val="1"/>
      <w:marLeft w:val="0"/>
      <w:marRight w:val="0"/>
      <w:marTop w:val="0"/>
      <w:marBottom w:val="0"/>
      <w:divBdr>
        <w:top w:val="none" w:sz="0" w:space="0" w:color="auto"/>
        <w:left w:val="none" w:sz="0" w:space="0" w:color="auto"/>
        <w:bottom w:val="none" w:sz="0" w:space="0" w:color="auto"/>
        <w:right w:val="none" w:sz="0" w:space="0" w:color="auto"/>
      </w:divBdr>
    </w:div>
    <w:div w:id="512381329">
      <w:bodyDiv w:val="1"/>
      <w:marLeft w:val="0"/>
      <w:marRight w:val="0"/>
      <w:marTop w:val="0"/>
      <w:marBottom w:val="0"/>
      <w:divBdr>
        <w:top w:val="none" w:sz="0" w:space="0" w:color="auto"/>
        <w:left w:val="none" w:sz="0" w:space="0" w:color="auto"/>
        <w:bottom w:val="none" w:sz="0" w:space="0" w:color="auto"/>
        <w:right w:val="none" w:sz="0" w:space="0" w:color="auto"/>
      </w:divBdr>
    </w:div>
    <w:div w:id="515926755">
      <w:bodyDiv w:val="1"/>
      <w:marLeft w:val="0"/>
      <w:marRight w:val="0"/>
      <w:marTop w:val="0"/>
      <w:marBottom w:val="0"/>
      <w:divBdr>
        <w:top w:val="none" w:sz="0" w:space="0" w:color="auto"/>
        <w:left w:val="none" w:sz="0" w:space="0" w:color="auto"/>
        <w:bottom w:val="none" w:sz="0" w:space="0" w:color="auto"/>
        <w:right w:val="none" w:sz="0" w:space="0" w:color="auto"/>
      </w:divBdr>
    </w:div>
    <w:div w:id="522595815">
      <w:bodyDiv w:val="1"/>
      <w:marLeft w:val="0"/>
      <w:marRight w:val="0"/>
      <w:marTop w:val="0"/>
      <w:marBottom w:val="0"/>
      <w:divBdr>
        <w:top w:val="none" w:sz="0" w:space="0" w:color="auto"/>
        <w:left w:val="none" w:sz="0" w:space="0" w:color="auto"/>
        <w:bottom w:val="none" w:sz="0" w:space="0" w:color="auto"/>
        <w:right w:val="none" w:sz="0" w:space="0" w:color="auto"/>
      </w:divBdr>
      <w:divsChild>
        <w:div w:id="732969065">
          <w:marLeft w:val="0"/>
          <w:marRight w:val="0"/>
          <w:marTop w:val="0"/>
          <w:marBottom w:val="0"/>
          <w:divBdr>
            <w:top w:val="none" w:sz="0" w:space="0" w:color="auto"/>
            <w:left w:val="none" w:sz="0" w:space="0" w:color="auto"/>
            <w:bottom w:val="none" w:sz="0" w:space="0" w:color="auto"/>
            <w:right w:val="none" w:sz="0" w:space="0" w:color="auto"/>
          </w:divBdr>
        </w:div>
      </w:divsChild>
    </w:div>
    <w:div w:id="524252399">
      <w:bodyDiv w:val="1"/>
      <w:marLeft w:val="0"/>
      <w:marRight w:val="0"/>
      <w:marTop w:val="0"/>
      <w:marBottom w:val="0"/>
      <w:divBdr>
        <w:top w:val="none" w:sz="0" w:space="0" w:color="auto"/>
        <w:left w:val="none" w:sz="0" w:space="0" w:color="auto"/>
        <w:bottom w:val="none" w:sz="0" w:space="0" w:color="auto"/>
        <w:right w:val="none" w:sz="0" w:space="0" w:color="auto"/>
      </w:divBdr>
    </w:div>
    <w:div w:id="527446253">
      <w:bodyDiv w:val="1"/>
      <w:marLeft w:val="0"/>
      <w:marRight w:val="0"/>
      <w:marTop w:val="0"/>
      <w:marBottom w:val="0"/>
      <w:divBdr>
        <w:top w:val="none" w:sz="0" w:space="0" w:color="auto"/>
        <w:left w:val="none" w:sz="0" w:space="0" w:color="auto"/>
        <w:bottom w:val="none" w:sz="0" w:space="0" w:color="auto"/>
        <w:right w:val="none" w:sz="0" w:space="0" w:color="auto"/>
      </w:divBdr>
    </w:div>
    <w:div w:id="530923728">
      <w:bodyDiv w:val="1"/>
      <w:marLeft w:val="0"/>
      <w:marRight w:val="0"/>
      <w:marTop w:val="0"/>
      <w:marBottom w:val="0"/>
      <w:divBdr>
        <w:top w:val="none" w:sz="0" w:space="0" w:color="auto"/>
        <w:left w:val="none" w:sz="0" w:space="0" w:color="auto"/>
        <w:bottom w:val="none" w:sz="0" w:space="0" w:color="auto"/>
        <w:right w:val="none" w:sz="0" w:space="0" w:color="auto"/>
      </w:divBdr>
    </w:div>
    <w:div w:id="533351486">
      <w:bodyDiv w:val="1"/>
      <w:marLeft w:val="0"/>
      <w:marRight w:val="0"/>
      <w:marTop w:val="0"/>
      <w:marBottom w:val="0"/>
      <w:divBdr>
        <w:top w:val="none" w:sz="0" w:space="0" w:color="auto"/>
        <w:left w:val="none" w:sz="0" w:space="0" w:color="auto"/>
        <w:bottom w:val="none" w:sz="0" w:space="0" w:color="auto"/>
        <w:right w:val="none" w:sz="0" w:space="0" w:color="auto"/>
      </w:divBdr>
      <w:divsChild>
        <w:div w:id="1701777840">
          <w:marLeft w:val="0"/>
          <w:marRight w:val="0"/>
          <w:marTop w:val="120"/>
          <w:marBottom w:val="120"/>
          <w:divBdr>
            <w:top w:val="none" w:sz="0" w:space="0" w:color="auto"/>
            <w:left w:val="none" w:sz="0" w:space="0" w:color="auto"/>
            <w:bottom w:val="none" w:sz="0" w:space="0" w:color="auto"/>
            <w:right w:val="none" w:sz="0" w:space="0" w:color="auto"/>
          </w:divBdr>
        </w:div>
        <w:div w:id="453721596">
          <w:marLeft w:val="0"/>
          <w:marRight w:val="0"/>
          <w:marTop w:val="120"/>
          <w:marBottom w:val="120"/>
          <w:divBdr>
            <w:top w:val="none" w:sz="0" w:space="0" w:color="auto"/>
            <w:left w:val="none" w:sz="0" w:space="0" w:color="auto"/>
            <w:bottom w:val="none" w:sz="0" w:space="0" w:color="auto"/>
            <w:right w:val="none" w:sz="0" w:space="0" w:color="auto"/>
          </w:divBdr>
        </w:div>
        <w:div w:id="204411763">
          <w:marLeft w:val="0"/>
          <w:marRight w:val="0"/>
          <w:marTop w:val="120"/>
          <w:marBottom w:val="120"/>
          <w:divBdr>
            <w:top w:val="none" w:sz="0" w:space="0" w:color="auto"/>
            <w:left w:val="none" w:sz="0" w:space="0" w:color="auto"/>
            <w:bottom w:val="none" w:sz="0" w:space="0" w:color="auto"/>
            <w:right w:val="none" w:sz="0" w:space="0" w:color="auto"/>
          </w:divBdr>
        </w:div>
        <w:div w:id="966467088">
          <w:marLeft w:val="0"/>
          <w:marRight w:val="0"/>
          <w:marTop w:val="120"/>
          <w:marBottom w:val="120"/>
          <w:divBdr>
            <w:top w:val="none" w:sz="0" w:space="0" w:color="auto"/>
            <w:left w:val="none" w:sz="0" w:space="0" w:color="auto"/>
            <w:bottom w:val="none" w:sz="0" w:space="0" w:color="auto"/>
            <w:right w:val="none" w:sz="0" w:space="0" w:color="auto"/>
          </w:divBdr>
        </w:div>
        <w:div w:id="1501970407">
          <w:marLeft w:val="0"/>
          <w:marRight w:val="0"/>
          <w:marTop w:val="120"/>
          <w:marBottom w:val="120"/>
          <w:divBdr>
            <w:top w:val="none" w:sz="0" w:space="0" w:color="auto"/>
            <w:left w:val="none" w:sz="0" w:space="0" w:color="auto"/>
            <w:bottom w:val="none" w:sz="0" w:space="0" w:color="auto"/>
            <w:right w:val="none" w:sz="0" w:space="0" w:color="auto"/>
          </w:divBdr>
        </w:div>
      </w:divsChild>
    </w:div>
    <w:div w:id="542600016">
      <w:bodyDiv w:val="1"/>
      <w:marLeft w:val="0"/>
      <w:marRight w:val="0"/>
      <w:marTop w:val="0"/>
      <w:marBottom w:val="0"/>
      <w:divBdr>
        <w:top w:val="none" w:sz="0" w:space="0" w:color="auto"/>
        <w:left w:val="none" w:sz="0" w:space="0" w:color="auto"/>
        <w:bottom w:val="none" w:sz="0" w:space="0" w:color="auto"/>
        <w:right w:val="none" w:sz="0" w:space="0" w:color="auto"/>
      </w:divBdr>
    </w:div>
    <w:div w:id="544408434">
      <w:bodyDiv w:val="1"/>
      <w:marLeft w:val="0"/>
      <w:marRight w:val="0"/>
      <w:marTop w:val="0"/>
      <w:marBottom w:val="0"/>
      <w:divBdr>
        <w:top w:val="none" w:sz="0" w:space="0" w:color="auto"/>
        <w:left w:val="none" w:sz="0" w:space="0" w:color="auto"/>
        <w:bottom w:val="none" w:sz="0" w:space="0" w:color="auto"/>
        <w:right w:val="none" w:sz="0" w:space="0" w:color="auto"/>
      </w:divBdr>
    </w:div>
    <w:div w:id="575629097">
      <w:bodyDiv w:val="1"/>
      <w:marLeft w:val="0"/>
      <w:marRight w:val="0"/>
      <w:marTop w:val="0"/>
      <w:marBottom w:val="0"/>
      <w:divBdr>
        <w:top w:val="none" w:sz="0" w:space="0" w:color="auto"/>
        <w:left w:val="none" w:sz="0" w:space="0" w:color="auto"/>
        <w:bottom w:val="none" w:sz="0" w:space="0" w:color="auto"/>
        <w:right w:val="none" w:sz="0" w:space="0" w:color="auto"/>
      </w:divBdr>
    </w:div>
    <w:div w:id="582882510">
      <w:bodyDiv w:val="1"/>
      <w:marLeft w:val="0"/>
      <w:marRight w:val="0"/>
      <w:marTop w:val="0"/>
      <w:marBottom w:val="0"/>
      <w:divBdr>
        <w:top w:val="none" w:sz="0" w:space="0" w:color="auto"/>
        <w:left w:val="none" w:sz="0" w:space="0" w:color="auto"/>
        <w:bottom w:val="none" w:sz="0" w:space="0" w:color="auto"/>
        <w:right w:val="none" w:sz="0" w:space="0" w:color="auto"/>
      </w:divBdr>
    </w:div>
    <w:div w:id="587084105">
      <w:bodyDiv w:val="1"/>
      <w:marLeft w:val="0"/>
      <w:marRight w:val="0"/>
      <w:marTop w:val="0"/>
      <w:marBottom w:val="0"/>
      <w:divBdr>
        <w:top w:val="none" w:sz="0" w:space="0" w:color="auto"/>
        <w:left w:val="none" w:sz="0" w:space="0" w:color="auto"/>
        <w:bottom w:val="none" w:sz="0" w:space="0" w:color="auto"/>
        <w:right w:val="none" w:sz="0" w:space="0" w:color="auto"/>
      </w:divBdr>
    </w:div>
    <w:div w:id="590626618">
      <w:bodyDiv w:val="1"/>
      <w:marLeft w:val="0"/>
      <w:marRight w:val="0"/>
      <w:marTop w:val="0"/>
      <w:marBottom w:val="0"/>
      <w:divBdr>
        <w:top w:val="none" w:sz="0" w:space="0" w:color="auto"/>
        <w:left w:val="none" w:sz="0" w:space="0" w:color="auto"/>
        <w:bottom w:val="none" w:sz="0" w:space="0" w:color="auto"/>
        <w:right w:val="none" w:sz="0" w:space="0" w:color="auto"/>
      </w:divBdr>
    </w:div>
    <w:div w:id="591086909">
      <w:bodyDiv w:val="1"/>
      <w:marLeft w:val="0"/>
      <w:marRight w:val="0"/>
      <w:marTop w:val="0"/>
      <w:marBottom w:val="0"/>
      <w:divBdr>
        <w:top w:val="none" w:sz="0" w:space="0" w:color="auto"/>
        <w:left w:val="none" w:sz="0" w:space="0" w:color="auto"/>
        <w:bottom w:val="none" w:sz="0" w:space="0" w:color="auto"/>
        <w:right w:val="none" w:sz="0" w:space="0" w:color="auto"/>
      </w:divBdr>
    </w:div>
    <w:div w:id="594478271">
      <w:bodyDiv w:val="1"/>
      <w:marLeft w:val="0"/>
      <w:marRight w:val="0"/>
      <w:marTop w:val="0"/>
      <w:marBottom w:val="0"/>
      <w:divBdr>
        <w:top w:val="none" w:sz="0" w:space="0" w:color="auto"/>
        <w:left w:val="none" w:sz="0" w:space="0" w:color="auto"/>
        <w:bottom w:val="none" w:sz="0" w:space="0" w:color="auto"/>
        <w:right w:val="none" w:sz="0" w:space="0" w:color="auto"/>
      </w:divBdr>
    </w:div>
    <w:div w:id="595597871">
      <w:bodyDiv w:val="1"/>
      <w:marLeft w:val="0"/>
      <w:marRight w:val="0"/>
      <w:marTop w:val="0"/>
      <w:marBottom w:val="0"/>
      <w:divBdr>
        <w:top w:val="none" w:sz="0" w:space="0" w:color="auto"/>
        <w:left w:val="none" w:sz="0" w:space="0" w:color="auto"/>
        <w:bottom w:val="none" w:sz="0" w:space="0" w:color="auto"/>
        <w:right w:val="none" w:sz="0" w:space="0" w:color="auto"/>
      </w:divBdr>
    </w:div>
    <w:div w:id="605232088">
      <w:bodyDiv w:val="1"/>
      <w:marLeft w:val="0"/>
      <w:marRight w:val="0"/>
      <w:marTop w:val="0"/>
      <w:marBottom w:val="0"/>
      <w:divBdr>
        <w:top w:val="none" w:sz="0" w:space="0" w:color="auto"/>
        <w:left w:val="none" w:sz="0" w:space="0" w:color="auto"/>
        <w:bottom w:val="none" w:sz="0" w:space="0" w:color="auto"/>
        <w:right w:val="none" w:sz="0" w:space="0" w:color="auto"/>
      </w:divBdr>
    </w:div>
    <w:div w:id="616377131">
      <w:bodyDiv w:val="1"/>
      <w:marLeft w:val="0"/>
      <w:marRight w:val="0"/>
      <w:marTop w:val="0"/>
      <w:marBottom w:val="0"/>
      <w:divBdr>
        <w:top w:val="none" w:sz="0" w:space="0" w:color="auto"/>
        <w:left w:val="none" w:sz="0" w:space="0" w:color="auto"/>
        <w:bottom w:val="none" w:sz="0" w:space="0" w:color="auto"/>
        <w:right w:val="none" w:sz="0" w:space="0" w:color="auto"/>
      </w:divBdr>
    </w:div>
    <w:div w:id="623657147">
      <w:bodyDiv w:val="1"/>
      <w:marLeft w:val="0"/>
      <w:marRight w:val="0"/>
      <w:marTop w:val="0"/>
      <w:marBottom w:val="0"/>
      <w:divBdr>
        <w:top w:val="none" w:sz="0" w:space="0" w:color="auto"/>
        <w:left w:val="none" w:sz="0" w:space="0" w:color="auto"/>
        <w:bottom w:val="none" w:sz="0" w:space="0" w:color="auto"/>
        <w:right w:val="none" w:sz="0" w:space="0" w:color="auto"/>
      </w:divBdr>
    </w:div>
    <w:div w:id="624695793">
      <w:bodyDiv w:val="1"/>
      <w:marLeft w:val="0"/>
      <w:marRight w:val="0"/>
      <w:marTop w:val="0"/>
      <w:marBottom w:val="0"/>
      <w:divBdr>
        <w:top w:val="none" w:sz="0" w:space="0" w:color="auto"/>
        <w:left w:val="none" w:sz="0" w:space="0" w:color="auto"/>
        <w:bottom w:val="none" w:sz="0" w:space="0" w:color="auto"/>
        <w:right w:val="none" w:sz="0" w:space="0" w:color="auto"/>
      </w:divBdr>
    </w:div>
    <w:div w:id="631981046">
      <w:bodyDiv w:val="1"/>
      <w:marLeft w:val="0"/>
      <w:marRight w:val="0"/>
      <w:marTop w:val="0"/>
      <w:marBottom w:val="0"/>
      <w:divBdr>
        <w:top w:val="none" w:sz="0" w:space="0" w:color="auto"/>
        <w:left w:val="none" w:sz="0" w:space="0" w:color="auto"/>
        <w:bottom w:val="none" w:sz="0" w:space="0" w:color="auto"/>
        <w:right w:val="none" w:sz="0" w:space="0" w:color="auto"/>
      </w:divBdr>
    </w:div>
    <w:div w:id="632172673">
      <w:bodyDiv w:val="1"/>
      <w:marLeft w:val="0"/>
      <w:marRight w:val="0"/>
      <w:marTop w:val="0"/>
      <w:marBottom w:val="0"/>
      <w:divBdr>
        <w:top w:val="none" w:sz="0" w:space="0" w:color="auto"/>
        <w:left w:val="none" w:sz="0" w:space="0" w:color="auto"/>
        <w:bottom w:val="none" w:sz="0" w:space="0" w:color="auto"/>
        <w:right w:val="none" w:sz="0" w:space="0" w:color="auto"/>
      </w:divBdr>
    </w:div>
    <w:div w:id="645552089">
      <w:bodyDiv w:val="1"/>
      <w:marLeft w:val="0"/>
      <w:marRight w:val="0"/>
      <w:marTop w:val="0"/>
      <w:marBottom w:val="0"/>
      <w:divBdr>
        <w:top w:val="none" w:sz="0" w:space="0" w:color="auto"/>
        <w:left w:val="none" w:sz="0" w:space="0" w:color="auto"/>
        <w:bottom w:val="none" w:sz="0" w:space="0" w:color="auto"/>
        <w:right w:val="none" w:sz="0" w:space="0" w:color="auto"/>
      </w:divBdr>
    </w:div>
    <w:div w:id="661395875">
      <w:bodyDiv w:val="1"/>
      <w:marLeft w:val="0"/>
      <w:marRight w:val="0"/>
      <w:marTop w:val="0"/>
      <w:marBottom w:val="0"/>
      <w:divBdr>
        <w:top w:val="none" w:sz="0" w:space="0" w:color="auto"/>
        <w:left w:val="none" w:sz="0" w:space="0" w:color="auto"/>
        <w:bottom w:val="none" w:sz="0" w:space="0" w:color="auto"/>
        <w:right w:val="none" w:sz="0" w:space="0" w:color="auto"/>
      </w:divBdr>
    </w:div>
    <w:div w:id="664208683">
      <w:bodyDiv w:val="1"/>
      <w:marLeft w:val="0"/>
      <w:marRight w:val="0"/>
      <w:marTop w:val="0"/>
      <w:marBottom w:val="0"/>
      <w:divBdr>
        <w:top w:val="none" w:sz="0" w:space="0" w:color="auto"/>
        <w:left w:val="none" w:sz="0" w:space="0" w:color="auto"/>
        <w:bottom w:val="none" w:sz="0" w:space="0" w:color="auto"/>
        <w:right w:val="none" w:sz="0" w:space="0" w:color="auto"/>
      </w:divBdr>
    </w:div>
    <w:div w:id="666054688">
      <w:bodyDiv w:val="1"/>
      <w:marLeft w:val="0"/>
      <w:marRight w:val="0"/>
      <w:marTop w:val="0"/>
      <w:marBottom w:val="0"/>
      <w:divBdr>
        <w:top w:val="none" w:sz="0" w:space="0" w:color="auto"/>
        <w:left w:val="none" w:sz="0" w:space="0" w:color="auto"/>
        <w:bottom w:val="none" w:sz="0" w:space="0" w:color="auto"/>
        <w:right w:val="none" w:sz="0" w:space="0" w:color="auto"/>
      </w:divBdr>
    </w:div>
    <w:div w:id="678779571">
      <w:bodyDiv w:val="1"/>
      <w:marLeft w:val="0"/>
      <w:marRight w:val="0"/>
      <w:marTop w:val="0"/>
      <w:marBottom w:val="0"/>
      <w:divBdr>
        <w:top w:val="none" w:sz="0" w:space="0" w:color="auto"/>
        <w:left w:val="none" w:sz="0" w:space="0" w:color="auto"/>
        <w:bottom w:val="none" w:sz="0" w:space="0" w:color="auto"/>
        <w:right w:val="none" w:sz="0" w:space="0" w:color="auto"/>
      </w:divBdr>
    </w:div>
    <w:div w:id="679312622">
      <w:bodyDiv w:val="1"/>
      <w:marLeft w:val="0"/>
      <w:marRight w:val="0"/>
      <w:marTop w:val="0"/>
      <w:marBottom w:val="0"/>
      <w:divBdr>
        <w:top w:val="none" w:sz="0" w:space="0" w:color="auto"/>
        <w:left w:val="none" w:sz="0" w:space="0" w:color="auto"/>
        <w:bottom w:val="none" w:sz="0" w:space="0" w:color="auto"/>
        <w:right w:val="none" w:sz="0" w:space="0" w:color="auto"/>
      </w:divBdr>
    </w:div>
    <w:div w:id="679353426">
      <w:bodyDiv w:val="1"/>
      <w:marLeft w:val="0"/>
      <w:marRight w:val="0"/>
      <w:marTop w:val="0"/>
      <w:marBottom w:val="0"/>
      <w:divBdr>
        <w:top w:val="none" w:sz="0" w:space="0" w:color="auto"/>
        <w:left w:val="none" w:sz="0" w:space="0" w:color="auto"/>
        <w:bottom w:val="none" w:sz="0" w:space="0" w:color="auto"/>
        <w:right w:val="none" w:sz="0" w:space="0" w:color="auto"/>
      </w:divBdr>
    </w:div>
    <w:div w:id="685328651">
      <w:bodyDiv w:val="1"/>
      <w:marLeft w:val="0"/>
      <w:marRight w:val="0"/>
      <w:marTop w:val="0"/>
      <w:marBottom w:val="0"/>
      <w:divBdr>
        <w:top w:val="none" w:sz="0" w:space="0" w:color="auto"/>
        <w:left w:val="none" w:sz="0" w:space="0" w:color="auto"/>
        <w:bottom w:val="none" w:sz="0" w:space="0" w:color="auto"/>
        <w:right w:val="none" w:sz="0" w:space="0" w:color="auto"/>
      </w:divBdr>
    </w:div>
    <w:div w:id="689139935">
      <w:bodyDiv w:val="1"/>
      <w:marLeft w:val="0"/>
      <w:marRight w:val="0"/>
      <w:marTop w:val="0"/>
      <w:marBottom w:val="0"/>
      <w:divBdr>
        <w:top w:val="none" w:sz="0" w:space="0" w:color="auto"/>
        <w:left w:val="none" w:sz="0" w:space="0" w:color="auto"/>
        <w:bottom w:val="none" w:sz="0" w:space="0" w:color="auto"/>
        <w:right w:val="none" w:sz="0" w:space="0" w:color="auto"/>
      </w:divBdr>
    </w:div>
    <w:div w:id="693266872">
      <w:bodyDiv w:val="1"/>
      <w:marLeft w:val="0"/>
      <w:marRight w:val="0"/>
      <w:marTop w:val="0"/>
      <w:marBottom w:val="0"/>
      <w:divBdr>
        <w:top w:val="none" w:sz="0" w:space="0" w:color="auto"/>
        <w:left w:val="none" w:sz="0" w:space="0" w:color="auto"/>
        <w:bottom w:val="none" w:sz="0" w:space="0" w:color="auto"/>
        <w:right w:val="none" w:sz="0" w:space="0" w:color="auto"/>
      </w:divBdr>
    </w:div>
    <w:div w:id="705444969">
      <w:bodyDiv w:val="1"/>
      <w:marLeft w:val="0"/>
      <w:marRight w:val="0"/>
      <w:marTop w:val="0"/>
      <w:marBottom w:val="0"/>
      <w:divBdr>
        <w:top w:val="none" w:sz="0" w:space="0" w:color="auto"/>
        <w:left w:val="none" w:sz="0" w:space="0" w:color="auto"/>
        <w:bottom w:val="none" w:sz="0" w:space="0" w:color="auto"/>
        <w:right w:val="none" w:sz="0" w:space="0" w:color="auto"/>
      </w:divBdr>
    </w:div>
    <w:div w:id="709960896">
      <w:bodyDiv w:val="1"/>
      <w:marLeft w:val="0"/>
      <w:marRight w:val="0"/>
      <w:marTop w:val="0"/>
      <w:marBottom w:val="0"/>
      <w:divBdr>
        <w:top w:val="none" w:sz="0" w:space="0" w:color="auto"/>
        <w:left w:val="none" w:sz="0" w:space="0" w:color="auto"/>
        <w:bottom w:val="none" w:sz="0" w:space="0" w:color="auto"/>
        <w:right w:val="none" w:sz="0" w:space="0" w:color="auto"/>
      </w:divBdr>
    </w:div>
    <w:div w:id="713503684">
      <w:bodyDiv w:val="1"/>
      <w:marLeft w:val="0"/>
      <w:marRight w:val="0"/>
      <w:marTop w:val="0"/>
      <w:marBottom w:val="0"/>
      <w:divBdr>
        <w:top w:val="none" w:sz="0" w:space="0" w:color="auto"/>
        <w:left w:val="none" w:sz="0" w:space="0" w:color="auto"/>
        <w:bottom w:val="none" w:sz="0" w:space="0" w:color="auto"/>
        <w:right w:val="none" w:sz="0" w:space="0" w:color="auto"/>
      </w:divBdr>
    </w:div>
    <w:div w:id="716197154">
      <w:bodyDiv w:val="1"/>
      <w:marLeft w:val="0"/>
      <w:marRight w:val="0"/>
      <w:marTop w:val="0"/>
      <w:marBottom w:val="0"/>
      <w:divBdr>
        <w:top w:val="none" w:sz="0" w:space="0" w:color="auto"/>
        <w:left w:val="none" w:sz="0" w:space="0" w:color="auto"/>
        <w:bottom w:val="none" w:sz="0" w:space="0" w:color="auto"/>
        <w:right w:val="none" w:sz="0" w:space="0" w:color="auto"/>
      </w:divBdr>
    </w:div>
    <w:div w:id="716315468">
      <w:bodyDiv w:val="1"/>
      <w:marLeft w:val="0"/>
      <w:marRight w:val="0"/>
      <w:marTop w:val="0"/>
      <w:marBottom w:val="0"/>
      <w:divBdr>
        <w:top w:val="none" w:sz="0" w:space="0" w:color="auto"/>
        <w:left w:val="none" w:sz="0" w:space="0" w:color="auto"/>
        <w:bottom w:val="none" w:sz="0" w:space="0" w:color="auto"/>
        <w:right w:val="none" w:sz="0" w:space="0" w:color="auto"/>
      </w:divBdr>
    </w:div>
    <w:div w:id="717631330">
      <w:bodyDiv w:val="1"/>
      <w:marLeft w:val="0"/>
      <w:marRight w:val="0"/>
      <w:marTop w:val="0"/>
      <w:marBottom w:val="0"/>
      <w:divBdr>
        <w:top w:val="none" w:sz="0" w:space="0" w:color="auto"/>
        <w:left w:val="none" w:sz="0" w:space="0" w:color="auto"/>
        <w:bottom w:val="none" w:sz="0" w:space="0" w:color="auto"/>
        <w:right w:val="none" w:sz="0" w:space="0" w:color="auto"/>
      </w:divBdr>
    </w:div>
    <w:div w:id="733551635">
      <w:bodyDiv w:val="1"/>
      <w:marLeft w:val="0"/>
      <w:marRight w:val="0"/>
      <w:marTop w:val="0"/>
      <w:marBottom w:val="0"/>
      <w:divBdr>
        <w:top w:val="none" w:sz="0" w:space="0" w:color="auto"/>
        <w:left w:val="none" w:sz="0" w:space="0" w:color="auto"/>
        <w:bottom w:val="none" w:sz="0" w:space="0" w:color="auto"/>
        <w:right w:val="none" w:sz="0" w:space="0" w:color="auto"/>
      </w:divBdr>
    </w:div>
    <w:div w:id="748387741">
      <w:bodyDiv w:val="1"/>
      <w:marLeft w:val="0"/>
      <w:marRight w:val="0"/>
      <w:marTop w:val="0"/>
      <w:marBottom w:val="0"/>
      <w:divBdr>
        <w:top w:val="none" w:sz="0" w:space="0" w:color="auto"/>
        <w:left w:val="none" w:sz="0" w:space="0" w:color="auto"/>
        <w:bottom w:val="none" w:sz="0" w:space="0" w:color="auto"/>
        <w:right w:val="none" w:sz="0" w:space="0" w:color="auto"/>
      </w:divBdr>
    </w:div>
    <w:div w:id="750198360">
      <w:bodyDiv w:val="1"/>
      <w:marLeft w:val="0"/>
      <w:marRight w:val="0"/>
      <w:marTop w:val="0"/>
      <w:marBottom w:val="0"/>
      <w:divBdr>
        <w:top w:val="none" w:sz="0" w:space="0" w:color="auto"/>
        <w:left w:val="none" w:sz="0" w:space="0" w:color="auto"/>
        <w:bottom w:val="none" w:sz="0" w:space="0" w:color="auto"/>
        <w:right w:val="none" w:sz="0" w:space="0" w:color="auto"/>
      </w:divBdr>
    </w:div>
    <w:div w:id="763645269">
      <w:bodyDiv w:val="1"/>
      <w:marLeft w:val="0"/>
      <w:marRight w:val="0"/>
      <w:marTop w:val="0"/>
      <w:marBottom w:val="0"/>
      <w:divBdr>
        <w:top w:val="none" w:sz="0" w:space="0" w:color="auto"/>
        <w:left w:val="none" w:sz="0" w:space="0" w:color="auto"/>
        <w:bottom w:val="none" w:sz="0" w:space="0" w:color="auto"/>
        <w:right w:val="none" w:sz="0" w:space="0" w:color="auto"/>
      </w:divBdr>
    </w:div>
    <w:div w:id="766845747">
      <w:bodyDiv w:val="1"/>
      <w:marLeft w:val="0"/>
      <w:marRight w:val="0"/>
      <w:marTop w:val="0"/>
      <w:marBottom w:val="0"/>
      <w:divBdr>
        <w:top w:val="none" w:sz="0" w:space="0" w:color="auto"/>
        <w:left w:val="none" w:sz="0" w:space="0" w:color="auto"/>
        <w:bottom w:val="none" w:sz="0" w:space="0" w:color="auto"/>
        <w:right w:val="none" w:sz="0" w:space="0" w:color="auto"/>
      </w:divBdr>
    </w:div>
    <w:div w:id="770320979">
      <w:bodyDiv w:val="1"/>
      <w:marLeft w:val="0"/>
      <w:marRight w:val="0"/>
      <w:marTop w:val="0"/>
      <w:marBottom w:val="0"/>
      <w:divBdr>
        <w:top w:val="none" w:sz="0" w:space="0" w:color="auto"/>
        <w:left w:val="none" w:sz="0" w:space="0" w:color="auto"/>
        <w:bottom w:val="none" w:sz="0" w:space="0" w:color="auto"/>
        <w:right w:val="none" w:sz="0" w:space="0" w:color="auto"/>
      </w:divBdr>
    </w:div>
    <w:div w:id="771820873">
      <w:bodyDiv w:val="1"/>
      <w:marLeft w:val="0"/>
      <w:marRight w:val="0"/>
      <w:marTop w:val="0"/>
      <w:marBottom w:val="0"/>
      <w:divBdr>
        <w:top w:val="none" w:sz="0" w:space="0" w:color="auto"/>
        <w:left w:val="none" w:sz="0" w:space="0" w:color="auto"/>
        <w:bottom w:val="none" w:sz="0" w:space="0" w:color="auto"/>
        <w:right w:val="none" w:sz="0" w:space="0" w:color="auto"/>
      </w:divBdr>
    </w:div>
    <w:div w:id="771823402">
      <w:bodyDiv w:val="1"/>
      <w:marLeft w:val="0"/>
      <w:marRight w:val="0"/>
      <w:marTop w:val="0"/>
      <w:marBottom w:val="0"/>
      <w:divBdr>
        <w:top w:val="none" w:sz="0" w:space="0" w:color="auto"/>
        <w:left w:val="none" w:sz="0" w:space="0" w:color="auto"/>
        <w:bottom w:val="none" w:sz="0" w:space="0" w:color="auto"/>
        <w:right w:val="none" w:sz="0" w:space="0" w:color="auto"/>
      </w:divBdr>
    </w:div>
    <w:div w:id="777679929">
      <w:bodyDiv w:val="1"/>
      <w:marLeft w:val="0"/>
      <w:marRight w:val="0"/>
      <w:marTop w:val="0"/>
      <w:marBottom w:val="0"/>
      <w:divBdr>
        <w:top w:val="none" w:sz="0" w:space="0" w:color="auto"/>
        <w:left w:val="none" w:sz="0" w:space="0" w:color="auto"/>
        <w:bottom w:val="none" w:sz="0" w:space="0" w:color="auto"/>
        <w:right w:val="none" w:sz="0" w:space="0" w:color="auto"/>
      </w:divBdr>
    </w:div>
    <w:div w:id="779762297">
      <w:bodyDiv w:val="1"/>
      <w:marLeft w:val="0"/>
      <w:marRight w:val="0"/>
      <w:marTop w:val="0"/>
      <w:marBottom w:val="0"/>
      <w:divBdr>
        <w:top w:val="none" w:sz="0" w:space="0" w:color="auto"/>
        <w:left w:val="none" w:sz="0" w:space="0" w:color="auto"/>
        <w:bottom w:val="none" w:sz="0" w:space="0" w:color="auto"/>
        <w:right w:val="none" w:sz="0" w:space="0" w:color="auto"/>
      </w:divBdr>
    </w:div>
    <w:div w:id="780757017">
      <w:bodyDiv w:val="1"/>
      <w:marLeft w:val="0"/>
      <w:marRight w:val="0"/>
      <w:marTop w:val="0"/>
      <w:marBottom w:val="0"/>
      <w:divBdr>
        <w:top w:val="none" w:sz="0" w:space="0" w:color="auto"/>
        <w:left w:val="none" w:sz="0" w:space="0" w:color="auto"/>
        <w:bottom w:val="none" w:sz="0" w:space="0" w:color="auto"/>
        <w:right w:val="none" w:sz="0" w:space="0" w:color="auto"/>
      </w:divBdr>
    </w:div>
    <w:div w:id="783966876">
      <w:bodyDiv w:val="1"/>
      <w:marLeft w:val="0"/>
      <w:marRight w:val="0"/>
      <w:marTop w:val="0"/>
      <w:marBottom w:val="0"/>
      <w:divBdr>
        <w:top w:val="none" w:sz="0" w:space="0" w:color="auto"/>
        <w:left w:val="none" w:sz="0" w:space="0" w:color="auto"/>
        <w:bottom w:val="none" w:sz="0" w:space="0" w:color="auto"/>
        <w:right w:val="none" w:sz="0" w:space="0" w:color="auto"/>
      </w:divBdr>
    </w:div>
    <w:div w:id="788201522">
      <w:bodyDiv w:val="1"/>
      <w:marLeft w:val="0"/>
      <w:marRight w:val="0"/>
      <w:marTop w:val="0"/>
      <w:marBottom w:val="0"/>
      <w:divBdr>
        <w:top w:val="none" w:sz="0" w:space="0" w:color="auto"/>
        <w:left w:val="none" w:sz="0" w:space="0" w:color="auto"/>
        <w:bottom w:val="none" w:sz="0" w:space="0" w:color="auto"/>
        <w:right w:val="none" w:sz="0" w:space="0" w:color="auto"/>
      </w:divBdr>
    </w:div>
    <w:div w:id="789054531">
      <w:bodyDiv w:val="1"/>
      <w:marLeft w:val="0"/>
      <w:marRight w:val="0"/>
      <w:marTop w:val="0"/>
      <w:marBottom w:val="0"/>
      <w:divBdr>
        <w:top w:val="none" w:sz="0" w:space="0" w:color="auto"/>
        <w:left w:val="none" w:sz="0" w:space="0" w:color="auto"/>
        <w:bottom w:val="none" w:sz="0" w:space="0" w:color="auto"/>
        <w:right w:val="none" w:sz="0" w:space="0" w:color="auto"/>
      </w:divBdr>
    </w:div>
    <w:div w:id="798064479">
      <w:bodyDiv w:val="1"/>
      <w:marLeft w:val="0"/>
      <w:marRight w:val="0"/>
      <w:marTop w:val="0"/>
      <w:marBottom w:val="0"/>
      <w:divBdr>
        <w:top w:val="none" w:sz="0" w:space="0" w:color="auto"/>
        <w:left w:val="none" w:sz="0" w:space="0" w:color="auto"/>
        <w:bottom w:val="none" w:sz="0" w:space="0" w:color="auto"/>
        <w:right w:val="none" w:sz="0" w:space="0" w:color="auto"/>
      </w:divBdr>
    </w:div>
    <w:div w:id="801655882">
      <w:bodyDiv w:val="1"/>
      <w:marLeft w:val="0"/>
      <w:marRight w:val="0"/>
      <w:marTop w:val="0"/>
      <w:marBottom w:val="0"/>
      <w:divBdr>
        <w:top w:val="none" w:sz="0" w:space="0" w:color="auto"/>
        <w:left w:val="none" w:sz="0" w:space="0" w:color="auto"/>
        <w:bottom w:val="none" w:sz="0" w:space="0" w:color="auto"/>
        <w:right w:val="none" w:sz="0" w:space="0" w:color="auto"/>
      </w:divBdr>
    </w:div>
    <w:div w:id="801966687">
      <w:bodyDiv w:val="1"/>
      <w:marLeft w:val="0"/>
      <w:marRight w:val="0"/>
      <w:marTop w:val="0"/>
      <w:marBottom w:val="0"/>
      <w:divBdr>
        <w:top w:val="none" w:sz="0" w:space="0" w:color="auto"/>
        <w:left w:val="none" w:sz="0" w:space="0" w:color="auto"/>
        <w:bottom w:val="none" w:sz="0" w:space="0" w:color="auto"/>
        <w:right w:val="none" w:sz="0" w:space="0" w:color="auto"/>
      </w:divBdr>
    </w:div>
    <w:div w:id="836116230">
      <w:bodyDiv w:val="1"/>
      <w:marLeft w:val="0"/>
      <w:marRight w:val="0"/>
      <w:marTop w:val="0"/>
      <w:marBottom w:val="0"/>
      <w:divBdr>
        <w:top w:val="none" w:sz="0" w:space="0" w:color="auto"/>
        <w:left w:val="none" w:sz="0" w:space="0" w:color="auto"/>
        <w:bottom w:val="none" w:sz="0" w:space="0" w:color="auto"/>
        <w:right w:val="none" w:sz="0" w:space="0" w:color="auto"/>
      </w:divBdr>
    </w:div>
    <w:div w:id="837041329">
      <w:bodyDiv w:val="1"/>
      <w:marLeft w:val="0"/>
      <w:marRight w:val="0"/>
      <w:marTop w:val="0"/>
      <w:marBottom w:val="0"/>
      <w:divBdr>
        <w:top w:val="none" w:sz="0" w:space="0" w:color="auto"/>
        <w:left w:val="none" w:sz="0" w:space="0" w:color="auto"/>
        <w:bottom w:val="none" w:sz="0" w:space="0" w:color="auto"/>
        <w:right w:val="none" w:sz="0" w:space="0" w:color="auto"/>
      </w:divBdr>
    </w:div>
    <w:div w:id="839084788">
      <w:bodyDiv w:val="1"/>
      <w:marLeft w:val="0"/>
      <w:marRight w:val="0"/>
      <w:marTop w:val="0"/>
      <w:marBottom w:val="0"/>
      <w:divBdr>
        <w:top w:val="none" w:sz="0" w:space="0" w:color="auto"/>
        <w:left w:val="none" w:sz="0" w:space="0" w:color="auto"/>
        <w:bottom w:val="none" w:sz="0" w:space="0" w:color="auto"/>
        <w:right w:val="none" w:sz="0" w:space="0" w:color="auto"/>
      </w:divBdr>
    </w:div>
    <w:div w:id="854923255">
      <w:bodyDiv w:val="1"/>
      <w:marLeft w:val="0"/>
      <w:marRight w:val="0"/>
      <w:marTop w:val="0"/>
      <w:marBottom w:val="0"/>
      <w:divBdr>
        <w:top w:val="none" w:sz="0" w:space="0" w:color="auto"/>
        <w:left w:val="none" w:sz="0" w:space="0" w:color="auto"/>
        <w:bottom w:val="none" w:sz="0" w:space="0" w:color="auto"/>
        <w:right w:val="none" w:sz="0" w:space="0" w:color="auto"/>
      </w:divBdr>
    </w:div>
    <w:div w:id="860123631">
      <w:bodyDiv w:val="1"/>
      <w:marLeft w:val="0"/>
      <w:marRight w:val="0"/>
      <w:marTop w:val="0"/>
      <w:marBottom w:val="0"/>
      <w:divBdr>
        <w:top w:val="none" w:sz="0" w:space="0" w:color="auto"/>
        <w:left w:val="none" w:sz="0" w:space="0" w:color="auto"/>
        <w:bottom w:val="none" w:sz="0" w:space="0" w:color="auto"/>
        <w:right w:val="none" w:sz="0" w:space="0" w:color="auto"/>
      </w:divBdr>
    </w:div>
    <w:div w:id="881210764">
      <w:bodyDiv w:val="1"/>
      <w:marLeft w:val="0"/>
      <w:marRight w:val="0"/>
      <w:marTop w:val="0"/>
      <w:marBottom w:val="0"/>
      <w:divBdr>
        <w:top w:val="none" w:sz="0" w:space="0" w:color="auto"/>
        <w:left w:val="none" w:sz="0" w:space="0" w:color="auto"/>
        <w:bottom w:val="none" w:sz="0" w:space="0" w:color="auto"/>
        <w:right w:val="none" w:sz="0" w:space="0" w:color="auto"/>
      </w:divBdr>
    </w:div>
    <w:div w:id="882060459">
      <w:bodyDiv w:val="1"/>
      <w:marLeft w:val="0"/>
      <w:marRight w:val="0"/>
      <w:marTop w:val="0"/>
      <w:marBottom w:val="0"/>
      <w:divBdr>
        <w:top w:val="none" w:sz="0" w:space="0" w:color="auto"/>
        <w:left w:val="none" w:sz="0" w:space="0" w:color="auto"/>
        <w:bottom w:val="none" w:sz="0" w:space="0" w:color="auto"/>
        <w:right w:val="none" w:sz="0" w:space="0" w:color="auto"/>
      </w:divBdr>
    </w:div>
    <w:div w:id="891117589">
      <w:bodyDiv w:val="1"/>
      <w:marLeft w:val="0"/>
      <w:marRight w:val="0"/>
      <w:marTop w:val="0"/>
      <w:marBottom w:val="0"/>
      <w:divBdr>
        <w:top w:val="none" w:sz="0" w:space="0" w:color="auto"/>
        <w:left w:val="none" w:sz="0" w:space="0" w:color="auto"/>
        <w:bottom w:val="none" w:sz="0" w:space="0" w:color="auto"/>
        <w:right w:val="none" w:sz="0" w:space="0" w:color="auto"/>
      </w:divBdr>
    </w:div>
    <w:div w:id="896629610">
      <w:bodyDiv w:val="1"/>
      <w:marLeft w:val="0"/>
      <w:marRight w:val="0"/>
      <w:marTop w:val="0"/>
      <w:marBottom w:val="0"/>
      <w:divBdr>
        <w:top w:val="none" w:sz="0" w:space="0" w:color="auto"/>
        <w:left w:val="none" w:sz="0" w:space="0" w:color="auto"/>
        <w:bottom w:val="none" w:sz="0" w:space="0" w:color="auto"/>
        <w:right w:val="none" w:sz="0" w:space="0" w:color="auto"/>
      </w:divBdr>
    </w:div>
    <w:div w:id="898202235">
      <w:bodyDiv w:val="1"/>
      <w:marLeft w:val="0"/>
      <w:marRight w:val="0"/>
      <w:marTop w:val="0"/>
      <w:marBottom w:val="0"/>
      <w:divBdr>
        <w:top w:val="none" w:sz="0" w:space="0" w:color="auto"/>
        <w:left w:val="none" w:sz="0" w:space="0" w:color="auto"/>
        <w:bottom w:val="none" w:sz="0" w:space="0" w:color="auto"/>
        <w:right w:val="none" w:sz="0" w:space="0" w:color="auto"/>
      </w:divBdr>
    </w:div>
    <w:div w:id="898789956">
      <w:bodyDiv w:val="1"/>
      <w:marLeft w:val="0"/>
      <w:marRight w:val="0"/>
      <w:marTop w:val="0"/>
      <w:marBottom w:val="0"/>
      <w:divBdr>
        <w:top w:val="none" w:sz="0" w:space="0" w:color="auto"/>
        <w:left w:val="none" w:sz="0" w:space="0" w:color="auto"/>
        <w:bottom w:val="none" w:sz="0" w:space="0" w:color="auto"/>
        <w:right w:val="none" w:sz="0" w:space="0" w:color="auto"/>
      </w:divBdr>
    </w:div>
    <w:div w:id="922880772">
      <w:bodyDiv w:val="1"/>
      <w:marLeft w:val="0"/>
      <w:marRight w:val="0"/>
      <w:marTop w:val="0"/>
      <w:marBottom w:val="0"/>
      <w:divBdr>
        <w:top w:val="none" w:sz="0" w:space="0" w:color="auto"/>
        <w:left w:val="none" w:sz="0" w:space="0" w:color="auto"/>
        <w:bottom w:val="none" w:sz="0" w:space="0" w:color="auto"/>
        <w:right w:val="none" w:sz="0" w:space="0" w:color="auto"/>
      </w:divBdr>
    </w:div>
    <w:div w:id="924995031">
      <w:bodyDiv w:val="1"/>
      <w:marLeft w:val="0"/>
      <w:marRight w:val="0"/>
      <w:marTop w:val="0"/>
      <w:marBottom w:val="0"/>
      <w:divBdr>
        <w:top w:val="none" w:sz="0" w:space="0" w:color="auto"/>
        <w:left w:val="none" w:sz="0" w:space="0" w:color="auto"/>
        <w:bottom w:val="none" w:sz="0" w:space="0" w:color="auto"/>
        <w:right w:val="none" w:sz="0" w:space="0" w:color="auto"/>
      </w:divBdr>
    </w:div>
    <w:div w:id="930897954">
      <w:bodyDiv w:val="1"/>
      <w:marLeft w:val="0"/>
      <w:marRight w:val="0"/>
      <w:marTop w:val="0"/>
      <w:marBottom w:val="0"/>
      <w:divBdr>
        <w:top w:val="none" w:sz="0" w:space="0" w:color="auto"/>
        <w:left w:val="none" w:sz="0" w:space="0" w:color="auto"/>
        <w:bottom w:val="none" w:sz="0" w:space="0" w:color="auto"/>
        <w:right w:val="none" w:sz="0" w:space="0" w:color="auto"/>
      </w:divBdr>
    </w:div>
    <w:div w:id="934364564">
      <w:bodyDiv w:val="1"/>
      <w:marLeft w:val="0"/>
      <w:marRight w:val="0"/>
      <w:marTop w:val="0"/>
      <w:marBottom w:val="0"/>
      <w:divBdr>
        <w:top w:val="none" w:sz="0" w:space="0" w:color="auto"/>
        <w:left w:val="none" w:sz="0" w:space="0" w:color="auto"/>
        <w:bottom w:val="none" w:sz="0" w:space="0" w:color="auto"/>
        <w:right w:val="none" w:sz="0" w:space="0" w:color="auto"/>
      </w:divBdr>
    </w:div>
    <w:div w:id="948315802">
      <w:bodyDiv w:val="1"/>
      <w:marLeft w:val="0"/>
      <w:marRight w:val="0"/>
      <w:marTop w:val="0"/>
      <w:marBottom w:val="0"/>
      <w:divBdr>
        <w:top w:val="none" w:sz="0" w:space="0" w:color="auto"/>
        <w:left w:val="none" w:sz="0" w:space="0" w:color="auto"/>
        <w:bottom w:val="none" w:sz="0" w:space="0" w:color="auto"/>
        <w:right w:val="none" w:sz="0" w:space="0" w:color="auto"/>
      </w:divBdr>
    </w:div>
    <w:div w:id="955063797">
      <w:bodyDiv w:val="1"/>
      <w:marLeft w:val="0"/>
      <w:marRight w:val="0"/>
      <w:marTop w:val="0"/>
      <w:marBottom w:val="0"/>
      <w:divBdr>
        <w:top w:val="none" w:sz="0" w:space="0" w:color="auto"/>
        <w:left w:val="none" w:sz="0" w:space="0" w:color="auto"/>
        <w:bottom w:val="none" w:sz="0" w:space="0" w:color="auto"/>
        <w:right w:val="none" w:sz="0" w:space="0" w:color="auto"/>
      </w:divBdr>
    </w:div>
    <w:div w:id="967666349">
      <w:bodyDiv w:val="1"/>
      <w:marLeft w:val="0"/>
      <w:marRight w:val="0"/>
      <w:marTop w:val="0"/>
      <w:marBottom w:val="0"/>
      <w:divBdr>
        <w:top w:val="none" w:sz="0" w:space="0" w:color="auto"/>
        <w:left w:val="none" w:sz="0" w:space="0" w:color="auto"/>
        <w:bottom w:val="none" w:sz="0" w:space="0" w:color="auto"/>
        <w:right w:val="none" w:sz="0" w:space="0" w:color="auto"/>
      </w:divBdr>
    </w:div>
    <w:div w:id="975253962">
      <w:bodyDiv w:val="1"/>
      <w:marLeft w:val="0"/>
      <w:marRight w:val="0"/>
      <w:marTop w:val="0"/>
      <w:marBottom w:val="0"/>
      <w:divBdr>
        <w:top w:val="none" w:sz="0" w:space="0" w:color="auto"/>
        <w:left w:val="none" w:sz="0" w:space="0" w:color="auto"/>
        <w:bottom w:val="none" w:sz="0" w:space="0" w:color="auto"/>
        <w:right w:val="none" w:sz="0" w:space="0" w:color="auto"/>
      </w:divBdr>
    </w:div>
    <w:div w:id="978459004">
      <w:bodyDiv w:val="1"/>
      <w:marLeft w:val="0"/>
      <w:marRight w:val="0"/>
      <w:marTop w:val="0"/>
      <w:marBottom w:val="0"/>
      <w:divBdr>
        <w:top w:val="none" w:sz="0" w:space="0" w:color="auto"/>
        <w:left w:val="none" w:sz="0" w:space="0" w:color="auto"/>
        <w:bottom w:val="none" w:sz="0" w:space="0" w:color="auto"/>
        <w:right w:val="none" w:sz="0" w:space="0" w:color="auto"/>
      </w:divBdr>
    </w:div>
    <w:div w:id="1018199434">
      <w:bodyDiv w:val="1"/>
      <w:marLeft w:val="0"/>
      <w:marRight w:val="0"/>
      <w:marTop w:val="0"/>
      <w:marBottom w:val="0"/>
      <w:divBdr>
        <w:top w:val="none" w:sz="0" w:space="0" w:color="auto"/>
        <w:left w:val="none" w:sz="0" w:space="0" w:color="auto"/>
        <w:bottom w:val="none" w:sz="0" w:space="0" w:color="auto"/>
        <w:right w:val="none" w:sz="0" w:space="0" w:color="auto"/>
      </w:divBdr>
    </w:div>
    <w:div w:id="1020594191">
      <w:bodyDiv w:val="1"/>
      <w:marLeft w:val="0"/>
      <w:marRight w:val="0"/>
      <w:marTop w:val="0"/>
      <w:marBottom w:val="0"/>
      <w:divBdr>
        <w:top w:val="none" w:sz="0" w:space="0" w:color="auto"/>
        <w:left w:val="none" w:sz="0" w:space="0" w:color="auto"/>
        <w:bottom w:val="none" w:sz="0" w:space="0" w:color="auto"/>
        <w:right w:val="none" w:sz="0" w:space="0" w:color="auto"/>
      </w:divBdr>
      <w:divsChild>
        <w:div w:id="1835029224">
          <w:marLeft w:val="0"/>
          <w:marRight w:val="0"/>
          <w:marTop w:val="120"/>
          <w:marBottom w:val="120"/>
          <w:divBdr>
            <w:top w:val="none" w:sz="0" w:space="0" w:color="auto"/>
            <w:left w:val="none" w:sz="0" w:space="0" w:color="auto"/>
            <w:bottom w:val="none" w:sz="0" w:space="0" w:color="auto"/>
            <w:right w:val="none" w:sz="0" w:space="0" w:color="auto"/>
          </w:divBdr>
        </w:div>
        <w:div w:id="664631678">
          <w:marLeft w:val="0"/>
          <w:marRight w:val="0"/>
          <w:marTop w:val="120"/>
          <w:marBottom w:val="120"/>
          <w:divBdr>
            <w:top w:val="none" w:sz="0" w:space="0" w:color="auto"/>
            <w:left w:val="none" w:sz="0" w:space="0" w:color="auto"/>
            <w:bottom w:val="none" w:sz="0" w:space="0" w:color="auto"/>
            <w:right w:val="none" w:sz="0" w:space="0" w:color="auto"/>
          </w:divBdr>
        </w:div>
        <w:div w:id="1943680212">
          <w:marLeft w:val="0"/>
          <w:marRight w:val="0"/>
          <w:marTop w:val="120"/>
          <w:marBottom w:val="120"/>
          <w:divBdr>
            <w:top w:val="none" w:sz="0" w:space="0" w:color="auto"/>
            <w:left w:val="none" w:sz="0" w:space="0" w:color="auto"/>
            <w:bottom w:val="none" w:sz="0" w:space="0" w:color="auto"/>
            <w:right w:val="none" w:sz="0" w:space="0" w:color="auto"/>
          </w:divBdr>
        </w:div>
        <w:div w:id="1007288849">
          <w:marLeft w:val="0"/>
          <w:marRight w:val="0"/>
          <w:marTop w:val="120"/>
          <w:marBottom w:val="120"/>
          <w:divBdr>
            <w:top w:val="none" w:sz="0" w:space="0" w:color="auto"/>
            <w:left w:val="none" w:sz="0" w:space="0" w:color="auto"/>
            <w:bottom w:val="none" w:sz="0" w:space="0" w:color="auto"/>
            <w:right w:val="none" w:sz="0" w:space="0" w:color="auto"/>
          </w:divBdr>
        </w:div>
      </w:divsChild>
    </w:div>
    <w:div w:id="1026366896">
      <w:bodyDiv w:val="1"/>
      <w:marLeft w:val="0"/>
      <w:marRight w:val="0"/>
      <w:marTop w:val="0"/>
      <w:marBottom w:val="0"/>
      <w:divBdr>
        <w:top w:val="none" w:sz="0" w:space="0" w:color="auto"/>
        <w:left w:val="none" w:sz="0" w:space="0" w:color="auto"/>
        <w:bottom w:val="none" w:sz="0" w:space="0" w:color="auto"/>
        <w:right w:val="none" w:sz="0" w:space="0" w:color="auto"/>
      </w:divBdr>
    </w:div>
    <w:div w:id="1028486447">
      <w:bodyDiv w:val="1"/>
      <w:marLeft w:val="0"/>
      <w:marRight w:val="0"/>
      <w:marTop w:val="0"/>
      <w:marBottom w:val="0"/>
      <w:divBdr>
        <w:top w:val="none" w:sz="0" w:space="0" w:color="auto"/>
        <w:left w:val="none" w:sz="0" w:space="0" w:color="auto"/>
        <w:bottom w:val="none" w:sz="0" w:space="0" w:color="auto"/>
        <w:right w:val="none" w:sz="0" w:space="0" w:color="auto"/>
      </w:divBdr>
    </w:div>
    <w:div w:id="1035160336">
      <w:bodyDiv w:val="1"/>
      <w:marLeft w:val="0"/>
      <w:marRight w:val="0"/>
      <w:marTop w:val="0"/>
      <w:marBottom w:val="0"/>
      <w:divBdr>
        <w:top w:val="none" w:sz="0" w:space="0" w:color="auto"/>
        <w:left w:val="none" w:sz="0" w:space="0" w:color="auto"/>
        <w:bottom w:val="none" w:sz="0" w:space="0" w:color="auto"/>
        <w:right w:val="none" w:sz="0" w:space="0" w:color="auto"/>
      </w:divBdr>
    </w:div>
    <w:div w:id="1038553012">
      <w:bodyDiv w:val="1"/>
      <w:marLeft w:val="0"/>
      <w:marRight w:val="0"/>
      <w:marTop w:val="0"/>
      <w:marBottom w:val="0"/>
      <w:divBdr>
        <w:top w:val="none" w:sz="0" w:space="0" w:color="auto"/>
        <w:left w:val="none" w:sz="0" w:space="0" w:color="auto"/>
        <w:bottom w:val="none" w:sz="0" w:space="0" w:color="auto"/>
        <w:right w:val="none" w:sz="0" w:space="0" w:color="auto"/>
      </w:divBdr>
    </w:div>
    <w:div w:id="1042946787">
      <w:bodyDiv w:val="1"/>
      <w:marLeft w:val="0"/>
      <w:marRight w:val="0"/>
      <w:marTop w:val="0"/>
      <w:marBottom w:val="0"/>
      <w:divBdr>
        <w:top w:val="none" w:sz="0" w:space="0" w:color="auto"/>
        <w:left w:val="none" w:sz="0" w:space="0" w:color="auto"/>
        <w:bottom w:val="none" w:sz="0" w:space="0" w:color="auto"/>
        <w:right w:val="none" w:sz="0" w:space="0" w:color="auto"/>
      </w:divBdr>
    </w:div>
    <w:div w:id="1052652751">
      <w:bodyDiv w:val="1"/>
      <w:marLeft w:val="0"/>
      <w:marRight w:val="0"/>
      <w:marTop w:val="0"/>
      <w:marBottom w:val="0"/>
      <w:divBdr>
        <w:top w:val="none" w:sz="0" w:space="0" w:color="auto"/>
        <w:left w:val="none" w:sz="0" w:space="0" w:color="auto"/>
        <w:bottom w:val="none" w:sz="0" w:space="0" w:color="auto"/>
        <w:right w:val="none" w:sz="0" w:space="0" w:color="auto"/>
      </w:divBdr>
    </w:div>
    <w:div w:id="1059475164">
      <w:bodyDiv w:val="1"/>
      <w:marLeft w:val="0"/>
      <w:marRight w:val="0"/>
      <w:marTop w:val="0"/>
      <w:marBottom w:val="0"/>
      <w:divBdr>
        <w:top w:val="none" w:sz="0" w:space="0" w:color="auto"/>
        <w:left w:val="none" w:sz="0" w:space="0" w:color="auto"/>
        <w:bottom w:val="none" w:sz="0" w:space="0" w:color="auto"/>
        <w:right w:val="none" w:sz="0" w:space="0" w:color="auto"/>
      </w:divBdr>
    </w:div>
    <w:div w:id="1071193667">
      <w:bodyDiv w:val="1"/>
      <w:marLeft w:val="0"/>
      <w:marRight w:val="0"/>
      <w:marTop w:val="0"/>
      <w:marBottom w:val="0"/>
      <w:divBdr>
        <w:top w:val="none" w:sz="0" w:space="0" w:color="auto"/>
        <w:left w:val="none" w:sz="0" w:space="0" w:color="auto"/>
        <w:bottom w:val="none" w:sz="0" w:space="0" w:color="auto"/>
        <w:right w:val="none" w:sz="0" w:space="0" w:color="auto"/>
      </w:divBdr>
    </w:div>
    <w:div w:id="1075398709">
      <w:bodyDiv w:val="1"/>
      <w:marLeft w:val="0"/>
      <w:marRight w:val="0"/>
      <w:marTop w:val="0"/>
      <w:marBottom w:val="0"/>
      <w:divBdr>
        <w:top w:val="none" w:sz="0" w:space="0" w:color="auto"/>
        <w:left w:val="none" w:sz="0" w:space="0" w:color="auto"/>
        <w:bottom w:val="none" w:sz="0" w:space="0" w:color="auto"/>
        <w:right w:val="none" w:sz="0" w:space="0" w:color="auto"/>
      </w:divBdr>
    </w:div>
    <w:div w:id="1082602118">
      <w:bodyDiv w:val="1"/>
      <w:marLeft w:val="0"/>
      <w:marRight w:val="0"/>
      <w:marTop w:val="0"/>
      <w:marBottom w:val="0"/>
      <w:divBdr>
        <w:top w:val="none" w:sz="0" w:space="0" w:color="auto"/>
        <w:left w:val="none" w:sz="0" w:space="0" w:color="auto"/>
        <w:bottom w:val="none" w:sz="0" w:space="0" w:color="auto"/>
        <w:right w:val="none" w:sz="0" w:space="0" w:color="auto"/>
      </w:divBdr>
    </w:div>
    <w:div w:id="1085221540">
      <w:bodyDiv w:val="1"/>
      <w:marLeft w:val="0"/>
      <w:marRight w:val="0"/>
      <w:marTop w:val="0"/>
      <w:marBottom w:val="0"/>
      <w:divBdr>
        <w:top w:val="none" w:sz="0" w:space="0" w:color="auto"/>
        <w:left w:val="none" w:sz="0" w:space="0" w:color="auto"/>
        <w:bottom w:val="none" w:sz="0" w:space="0" w:color="auto"/>
        <w:right w:val="none" w:sz="0" w:space="0" w:color="auto"/>
      </w:divBdr>
    </w:div>
    <w:div w:id="1094325319">
      <w:bodyDiv w:val="1"/>
      <w:marLeft w:val="0"/>
      <w:marRight w:val="0"/>
      <w:marTop w:val="0"/>
      <w:marBottom w:val="0"/>
      <w:divBdr>
        <w:top w:val="none" w:sz="0" w:space="0" w:color="auto"/>
        <w:left w:val="none" w:sz="0" w:space="0" w:color="auto"/>
        <w:bottom w:val="none" w:sz="0" w:space="0" w:color="auto"/>
        <w:right w:val="none" w:sz="0" w:space="0" w:color="auto"/>
      </w:divBdr>
    </w:div>
    <w:div w:id="1103843816">
      <w:bodyDiv w:val="1"/>
      <w:marLeft w:val="0"/>
      <w:marRight w:val="0"/>
      <w:marTop w:val="0"/>
      <w:marBottom w:val="0"/>
      <w:divBdr>
        <w:top w:val="none" w:sz="0" w:space="0" w:color="auto"/>
        <w:left w:val="none" w:sz="0" w:space="0" w:color="auto"/>
        <w:bottom w:val="none" w:sz="0" w:space="0" w:color="auto"/>
        <w:right w:val="none" w:sz="0" w:space="0" w:color="auto"/>
      </w:divBdr>
    </w:div>
    <w:div w:id="1105149808">
      <w:bodyDiv w:val="1"/>
      <w:marLeft w:val="0"/>
      <w:marRight w:val="0"/>
      <w:marTop w:val="0"/>
      <w:marBottom w:val="0"/>
      <w:divBdr>
        <w:top w:val="none" w:sz="0" w:space="0" w:color="auto"/>
        <w:left w:val="none" w:sz="0" w:space="0" w:color="auto"/>
        <w:bottom w:val="none" w:sz="0" w:space="0" w:color="auto"/>
        <w:right w:val="none" w:sz="0" w:space="0" w:color="auto"/>
      </w:divBdr>
    </w:div>
    <w:div w:id="1114641393">
      <w:bodyDiv w:val="1"/>
      <w:marLeft w:val="0"/>
      <w:marRight w:val="0"/>
      <w:marTop w:val="0"/>
      <w:marBottom w:val="0"/>
      <w:divBdr>
        <w:top w:val="none" w:sz="0" w:space="0" w:color="auto"/>
        <w:left w:val="none" w:sz="0" w:space="0" w:color="auto"/>
        <w:bottom w:val="none" w:sz="0" w:space="0" w:color="auto"/>
        <w:right w:val="none" w:sz="0" w:space="0" w:color="auto"/>
      </w:divBdr>
    </w:div>
    <w:div w:id="1119227173">
      <w:bodyDiv w:val="1"/>
      <w:marLeft w:val="0"/>
      <w:marRight w:val="0"/>
      <w:marTop w:val="0"/>
      <w:marBottom w:val="0"/>
      <w:divBdr>
        <w:top w:val="none" w:sz="0" w:space="0" w:color="auto"/>
        <w:left w:val="none" w:sz="0" w:space="0" w:color="auto"/>
        <w:bottom w:val="none" w:sz="0" w:space="0" w:color="auto"/>
        <w:right w:val="none" w:sz="0" w:space="0" w:color="auto"/>
      </w:divBdr>
    </w:div>
    <w:div w:id="1121267514">
      <w:bodyDiv w:val="1"/>
      <w:marLeft w:val="0"/>
      <w:marRight w:val="0"/>
      <w:marTop w:val="0"/>
      <w:marBottom w:val="0"/>
      <w:divBdr>
        <w:top w:val="none" w:sz="0" w:space="0" w:color="auto"/>
        <w:left w:val="none" w:sz="0" w:space="0" w:color="auto"/>
        <w:bottom w:val="none" w:sz="0" w:space="0" w:color="auto"/>
        <w:right w:val="none" w:sz="0" w:space="0" w:color="auto"/>
      </w:divBdr>
    </w:div>
    <w:div w:id="1130247847">
      <w:bodyDiv w:val="1"/>
      <w:marLeft w:val="0"/>
      <w:marRight w:val="0"/>
      <w:marTop w:val="0"/>
      <w:marBottom w:val="0"/>
      <w:divBdr>
        <w:top w:val="none" w:sz="0" w:space="0" w:color="auto"/>
        <w:left w:val="none" w:sz="0" w:space="0" w:color="auto"/>
        <w:bottom w:val="none" w:sz="0" w:space="0" w:color="auto"/>
        <w:right w:val="none" w:sz="0" w:space="0" w:color="auto"/>
      </w:divBdr>
    </w:div>
    <w:div w:id="1136098115">
      <w:bodyDiv w:val="1"/>
      <w:marLeft w:val="0"/>
      <w:marRight w:val="0"/>
      <w:marTop w:val="0"/>
      <w:marBottom w:val="0"/>
      <w:divBdr>
        <w:top w:val="none" w:sz="0" w:space="0" w:color="auto"/>
        <w:left w:val="none" w:sz="0" w:space="0" w:color="auto"/>
        <w:bottom w:val="none" w:sz="0" w:space="0" w:color="auto"/>
        <w:right w:val="none" w:sz="0" w:space="0" w:color="auto"/>
      </w:divBdr>
    </w:div>
    <w:div w:id="1136408268">
      <w:bodyDiv w:val="1"/>
      <w:marLeft w:val="0"/>
      <w:marRight w:val="0"/>
      <w:marTop w:val="0"/>
      <w:marBottom w:val="0"/>
      <w:divBdr>
        <w:top w:val="none" w:sz="0" w:space="0" w:color="auto"/>
        <w:left w:val="none" w:sz="0" w:space="0" w:color="auto"/>
        <w:bottom w:val="none" w:sz="0" w:space="0" w:color="auto"/>
        <w:right w:val="none" w:sz="0" w:space="0" w:color="auto"/>
      </w:divBdr>
    </w:div>
    <w:div w:id="1137070802">
      <w:bodyDiv w:val="1"/>
      <w:marLeft w:val="0"/>
      <w:marRight w:val="0"/>
      <w:marTop w:val="0"/>
      <w:marBottom w:val="0"/>
      <w:divBdr>
        <w:top w:val="none" w:sz="0" w:space="0" w:color="auto"/>
        <w:left w:val="none" w:sz="0" w:space="0" w:color="auto"/>
        <w:bottom w:val="none" w:sz="0" w:space="0" w:color="auto"/>
        <w:right w:val="none" w:sz="0" w:space="0" w:color="auto"/>
      </w:divBdr>
    </w:div>
    <w:div w:id="1140851693">
      <w:bodyDiv w:val="1"/>
      <w:marLeft w:val="0"/>
      <w:marRight w:val="0"/>
      <w:marTop w:val="0"/>
      <w:marBottom w:val="0"/>
      <w:divBdr>
        <w:top w:val="none" w:sz="0" w:space="0" w:color="auto"/>
        <w:left w:val="none" w:sz="0" w:space="0" w:color="auto"/>
        <w:bottom w:val="none" w:sz="0" w:space="0" w:color="auto"/>
        <w:right w:val="none" w:sz="0" w:space="0" w:color="auto"/>
      </w:divBdr>
    </w:div>
    <w:div w:id="1145658958">
      <w:bodyDiv w:val="1"/>
      <w:marLeft w:val="0"/>
      <w:marRight w:val="0"/>
      <w:marTop w:val="0"/>
      <w:marBottom w:val="0"/>
      <w:divBdr>
        <w:top w:val="none" w:sz="0" w:space="0" w:color="auto"/>
        <w:left w:val="none" w:sz="0" w:space="0" w:color="auto"/>
        <w:bottom w:val="none" w:sz="0" w:space="0" w:color="auto"/>
        <w:right w:val="none" w:sz="0" w:space="0" w:color="auto"/>
      </w:divBdr>
    </w:div>
    <w:div w:id="1163282085">
      <w:bodyDiv w:val="1"/>
      <w:marLeft w:val="0"/>
      <w:marRight w:val="0"/>
      <w:marTop w:val="0"/>
      <w:marBottom w:val="0"/>
      <w:divBdr>
        <w:top w:val="none" w:sz="0" w:space="0" w:color="auto"/>
        <w:left w:val="none" w:sz="0" w:space="0" w:color="auto"/>
        <w:bottom w:val="none" w:sz="0" w:space="0" w:color="auto"/>
        <w:right w:val="none" w:sz="0" w:space="0" w:color="auto"/>
      </w:divBdr>
    </w:div>
    <w:div w:id="1185243252">
      <w:bodyDiv w:val="1"/>
      <w:marLeft w:val="0"/>
      <w:marRight w:val="0"/>
      <w:marTop w:val="0"/>
      <w:marBottom w:val="0"/>
      <w:divBdr>
        <w:top w:val="none" w:sz="0" w:space="0" w:color="auto"/>
        <w:left w:val="none" w:sz="0" w:space="0" w:color="auto"/>
        <w:bottom w:val="none" w:sz="0" w:space="0" w:color="auto"/>
        <w:right w:val="none" w:sz="0" w:space="0" w:color="auto"/>
      </w:divBdr>
      <w:divsChild>
        <w:div w:id="137693313">
          <w:marLeft w:val="0"/>
          <w:marRight w:val="0"/>
          <w:marTop w:val="0"/>
          <w:marBottom w:val="0"/>
          <w:divBdr>
            <w:top w:val="none" w:sz="0" w:space="0" w:color="auto"/>
            <w:left w:val="none" w:sz="0" w:space="0" w:color="auto"/>
            <w:bottom w:val="none" w:sz="0" w:space="0" w:color="auto"/>
            <w:right w:val="none" w:sz="0" w:space="0" w:color="auto"/>
          </w:divBdr>
          <w:divsChild>
            <w:div w:id="1956523437">
              <w:marLeft w:val="0"/>
              <w:marRight w:val="0"/>
              <w:marTop w:val="0"/>
              <w:marBottom w:val="0"/>
              <w:divBdr>
                <w:top w:val="none" w:sz="0" w:space="0" w:color="auto"/>
                <w:left w:val="none" w:sz="0" w:space="0" w:color="auto"/>
                <w:bottom w:val="none" w:sz="0" w:space="0" w:color="auto"/>
                <w:right w:val="none" w:sz="0" w:space="0" w:color="auto"/>
              </w:divBdr>
            </w:div>
            <w:div w:id="1351371148">
              <w:marLeft w:val="0"/>
              <w:marRight w:val="0"/>
              <w:marTop w:val="0"/>
              <w:marBottom w:val="0"/>
              <w:divBdr>
                <w:top w:val="none" w:sz="0" w:space="0" w:color="auto"/>
                <w:left w:val="none" w:sz="0" w:space="0" w:color="auto"/>
                <w:bottom w:val="none" w:sz="0" w:space="0" w:color="auto"/>
                <w:right w:val="none" w:sz="0" w:space="0" w:color="auto"/>
              </w:divBdr>
            </w:div>
            <w:div w:id="307252493">
              <w:marLeft w:val="0"/>
              <w:marRight w:val="0"/>
              <w:marTop w:val="0"/>
              <w:marBottom w:val="0"/>
              <w:divBdr>
                <w:top w:val="none" w:sz="0" w:space="0" w:color="auto"/>
                <w:left w:val="none" w:sz="0" w:space="0" w:color="auto"/>
                <w:bottom w:val="none" w:sz="0" w:space="0" w:color="auto"/>
                <w:right w:val="none" w:sz="0" w:space="0" w:color="auto"/>
              </w:divBdr>
            </w:div>
            <w:div w:id="175923867">
              <w:marLeft w:val="0"/>
              <w:marRight w:val="0"/>
              <w:marTop w:val="0"/>
              <w:marBottom w:val="0"/>
              <w:divBdr>
                <w:top w:val="none" w:sz="0" w:space="0" w:color="auto"/>
                <w:left w:val="none" w:sz="0" w:space="0" w:color="auto"/>
                <w:bottom w:val="none" w:sz="0" w:space="0" w:color="auto"/>
                <w:right w:val="none" w:sz="0" w:space="0" w:color="auto"/>
              </w:divBdr>
            </w:div>
            <w:div w:id="2141459150">
              <w:marLeft w:val="0"/>
              <w:marRight w:val="0"/>
              <w:marTop w:val="0"/>
              <w:marBottom w:val="0"/>
              <w:divBdr>
                <w:top w:val="none" w:sz="0" w:space="0" w:color="auto"/>
                <w:left w:val="none" w:sz="0" w:space="0" w:color="auto"/>
                <w:bottom w:val="none" w:sz="0" w:space="0" w:color="auto"/>
                <w:right w:val="none" w:sz="0" w:space="0" w:color="auto"/>
              </w:divBdr>
            </w:div>
            <w:div w:id="588083568">
              <w:marLeft w:val="0"/>
              <w:marRight w:val="0"/>
              <w:marTop w:val="0"/>
              <w:marBottom w:val="0"/>
              <w:divBdr>
                <w:top w:val="none" w:sz="0" w:space="0" w:color="auto"/>
                <w:left w:val="none" w:sz="0" w:space="0" w:color="auto"/>
                <w:bottom w:val="none" w:sz="0" w:space="0" w:color="auto"/>
                <w:right w:val="none" w:sz="0" w:space="0" w:color="auto"/>
              </w:divBdr>
              <w:divsChild>
                <w:div w:id="2040201911">
                  <w:marLeft w:val="0"/>
                  <w:marRight w:val="0"/>
                  <w:marTop w:val="0"/>
                  <w:marBottom w:val="0"/>
                  <w:divBdr>
                    <w:top w:val="none" w:sz="0" w:space="0" w:color="auto"/>
                    <w:left w:val="none" w:sz="0" w:space="0" w:color="auto"/>
                    <w:bottom w:val="none" w:sz="0" w:space="0" w:color="auto"/>
                    <w:right w:val="none" w:sz="0" w:space="0" w:color="auto"/>
                  </w:divBdr>
                </w:div>
                <w:div w:id="711421149">
                  <w:marLeft w:val="0"/>
                  <w:marRight w:val="0"/>
                  <w:marTop w:val="0"/>
                  <w:marBottom w:val="0"/>
                  <w:divBdr>
                    <w:top w:val="none" w:sz="0" w:space="0" w:color="auto"/>
                    <w:left w:val="none" w:sz="0" w:space="0" w:color="auto"/>
                    <w:bottom w:val="none" w:sz="0" w:space="0" w:color="auto"/>
                    <w:right w:val="none" w:sz="0" w:space="0" w:color="auto"/>
                  </w:divBdr>
                </w:div>
                <w:div w:id="318964011">
                  <w:marLeft w:val="0"/>
                  <w:marRight w:val="0"/>
                  <w:marTop w:val="0"/>
                  <w:marBottom w:val="0"/>
                  <w:divBdr>
                    <w:top w:val="none" w:sz="0" w:space="0" w:color="auto"/>
                    <w:left w:val="none" w:sz="0" w:space="0" w:color="auto"/>
                    <w:bottom w:val="none" w:sz="0" w:space="0" w:color="auto"/>
                    <w:right w:val="none" w:sz="0" w:space="0" w:color="auto"/>
                  </w:divBdr>
                </w:div>
                <w:div w:id="1738821769">
                  <w:marLeft w:val="0"/>
                  <w:marRight w:val="0"/>
                  <w:marTop w:val="0"/>
                  <w:marBottom w:val="0"/>
                  <w:divBdr>
                    <w:top w:val="none" w:sz="0" w:space="0" w:color="auto"/>
                    <w:left w:val="none" w:sz="0" w:space="0" w:color="auto"/>
                    <w:bottom w:val="none" w:sz="0" w:space="0" w:color="auto"/>
                    <w:right w:val="none" w:sz="0" w:space="0" w:color="auto"/>
                  </w:divBdr>
                </w:div>
                <w:div w:id="11325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834494">
      <w:bodyDiv w:val="1"/>
      <w:marLeft w:val="0"/>
      <w:marRight w:val="0"/>
      <w:marTop w:val="0"/>
      <w:marBottom w:val="0"/>
      <w:divBdr>
        <w:top w:val="none" w:sz="0" w:space="0" w:color="auto"/>
        <w:left w:val="none" w:sz="0" w:space="0" w:color="auto"/>
        <w:bottom w:val="none" w:sz="0" w:space="0" w:color="auto"/>
        <w:right w:val="none" w:sz="0" w:space="0" w:color="auto"/>
      </w:divBdr>
    </w:div>
    <w:div w:id="1194884799">
      <w:bodyDiv w:val="1"/>
      <w:marLeft w:val="0"/>
      <w:marRight w:val="0"/>
      <w:marTop w:val="0"/>
      <w:marBottom w:val="0"/>
      <w:divBdr>
        <w:top w:val="none" w:sz="0" w:space="0" w:color="auto"/>
        <w:left w:val="none" w:sz="0" w:space="0" w:color="auto"/>
        <w:bottom w:val="none" w:sz="0" w:space="0" w:color="auto"/>
        <w:right w:val="none" w:sz="0" w:space="0" w:color="auto"/>
      </w:divBdr>
    </w:div>
    <w:div w:id="1197045647">
      <w:bodyDiv w:val="1"/>
      <w:marLeft w:val="0"/>
      <w:marRight w:val="0"/>
      <w:marTop w:val="0"/>
      <w:marBottom w:val="0"/>
      <w:divBdr>
        <w:top w:val="none" w:sz="0" w:space="0" w:color="auto"/>
        <w:left w:val="none" w:sz="0" w:space="0" w:color="auto"/>
        <w:bottom w:val="none" w:sz="0" w:space="0" w:color="auto"/>
        <w:right w:val="none" w:sz="0" w:space="0" w:color="auto"/>
      </w:divBdr>
    </w:div>
    <w:div w:id="1198549206">
      <w:bodyDiv w:val="1"/>
      <w:marLeft w:val="0"/>
      <w:marRight w:val="0"/>
      <w:marTop w:val="0"/>
      <w:marBottom w:val="0"/>
      <w:divBdr>
        <w:top w:val="none" w:sz="0" w:space="0" w:color="auto"/>
        <w:left w:val="none" w:sz="0" w:space="0" w:color="auto"/>
        <w:bottom w:val="none" w:sz="0" w:space="0" w:color="auto"/>
        <w:right w:val="none" w:sz="0" w:space="0" w:color="auto"/>
      </w:divBdr>
    </w:div>
    <w:div w:id="1202672023">
      <w:bodyDiv w:val="1"/>
      <w:marLeft w:val="0"/>
      <w:marRight w:val="0"/>
      <w:marTop w:val="0"/>
      <w:marBottom w:val="0"/>
      <w:divBdr>
        <w:top w:val="none" w:sz="0" w:space="0" w:color="auto"/>
        <w:left w:val="none" w:sz="0" w:space="0" w:color="auto"/>
        <w:bottom w:val="none" w:sz="0" w:space="0" w:color="auto"/>
        <w:right w:val="none" w:sz="0" w:space="0" w:color="auto"/>
      </w:divBdr>
    </w:div>
    <w:div w:id="1205217074">
      <w:bodyDiv w:val="1"/>
      <w:marLeft w:val="0"/>
      <w:marRight w:val="0"/>
      <w:marTop w:val="0"/>
      <w:marBottom w:val="0"/>
      <w:divBdr>
        <w:top w:val="none" w:sz="0" w:space="0" w:color="auto"/>
        <w:left w:val="none" w:sz="0" w:space="0" w:color="auto"/>
        <w:bottom w:val="none" w:sz="0" w:space="0" w:color="auto"/>
        <w:right w:val="none" w:sz="0" w:space="0" w:color="auto"/>
      </w:divBdr>
    </w:div>
    <w:div w:id="1205409036">
      <w:bodyDiv w:val="1"/>
      <w:marLeft w:val="0"/>
      <w:marRight w:val="0"/>
      <w:marTop w:val="0"/>
      <w:marBottom w:val="0"/>
      <w:divBdr>
        <w:top w:val="none" w:sz="0" w:space="0" w:color="auto"/>
        <w:left w:val="none" w:sz="0" w:space="0" w:color="auto"/>
        <w:bottom w:val="none" w:sz="0" w:space="0" w:color="auto"/>
        <w:right w:val="none" w:sz="0" w:space="0" w:color="auto"/>
      </w:divBdr>
    </w:div>
    <w:div w:id="1207137597">
      <w:bodyDiv w:val="1"/>
      <w:marLeft w:val="0"/>
      <w:marRight w:val="0"/>
      <w:marTop w:val="0"/>
      <w:marBottom w:val="0"/>
      <w:divBdr>
        <w:top w:val="none" w:sz="0" w:space="0" w:color="auto"/>
        <w:left w:val="none" w:sz="0" w:space="0" w:color="auto"/>
        <w:bottom w:val="none" w:sz="0" w:space="0" w:color="auto"/>
        <w:right w:val="none" w:sz="0" w:space="0" w:color="auto"/>
      </w:divBdr>
    </w:div>
    <w:div w:id="1244217791">
      <w:bodyDiv w:val="1"/>
      <w:marLeft w:val="0"/>
      <w:marRight w:val="0"/>
      <w:marTop w:val="0"/>
      <w:marBottom w:val="0"/>
      <w:divBdr>
        <w:top w:val="none" w:sz="0" w:space="0" w:color="auto"/>
        <w:left w:val="none" w:sz="0" w:space="0" w:color="auto"/>
        <w:bottom w:val="none" w:sz="0" w:space="0" w:color="auto"/>
        <w:right w:val="none" w:sz="0" w:space="0" w:color="auto"/>
      </w:divBdr>
    </w:div>
    <w:div w:id="1248347176">
      <w:bodyDiv w:val="1"/>
      <w:marLeft w:val="0"/>
      <w:marRight w:val="0"/>
      <w:marTop w:val="0"/>
      <w:marBottom w:val="0"/>
      <w:divBdr>
        <w:top w:val="none" w:sz="0" w:space="0" w:color="auto"/>
        <w:left w:val="none" w:sz="0" w:space="0" w:color="auto"/>
        <w:bottom w:val="none" w:sz="0" w:space="0" w:color="auto"/>
        <w:right w:val="none" w:sz="0" w:space="0" w:color="auto"/>
      </w:divBdr>
    </w:div>
    <w:div w:id="1253316523">
      <w:bodyDiv w:val="1"/>
      <w:marLeft w:val="0"/>
      <w:marRight w:val="0"/>
      <w:marTop w:val="0"/>
      <w:marBottom w:val="0"/>
      <w:divBdr>
        <w:top w:val="none" w:sz="0" w:space="0" w:color="auto"/>
        <w:left w:val="none" w:sz="0" w:space="0" w:color="auto"/>
        <w:bottom w:val="none" w:sz="0" w:space="0" w:color="auto"/>
        <w:right w:val="none" w:sz="0" w:space="0" w:color="auto"/>
      </w:divBdr>
    </w:div>
    <w:div w:id="1256404378">
      <w:bodyDiv w:val="1"/>
      <w:marLeft w:val="0"/>
      <w:marRight w:val="0"/>
      <w:marTop w:val="0"/>
      <w:marBottom w:val="0"/>
      <w:divBdr>
        <w:top w:val="none" w:sz="0" w:space="0" w:color="auto"/>
        <w:left w:val="none" w:sz="0" w:space="0" w:color="auto"/>
        <w:bottom w:val="none" w:sz="0" w:space="0" w:color="auto"/>
        <w:right w:val="none" w:sz="0" w:space="0" w:color="auto"/>
      </w:divBdr>
    </w:div>
    <w:div w:id="1262832098">
      <w:bodyDiv w:val="1"/>
      <w:marLeft w:val="0"/>
      <w:marRight w:val="0"/>
      <w:marTop w:val="0"/>
      <w:marBottom w:val="0"/>
      <w:divBdr>
        <w:top w:val="none" w:sz="0" w:space="0" w:color="auto"/>
        <w:left w:val="none" w:sz="0" w:space="0" w:color="auto"/>
        <w:bottom w:val="none" w:sz="0" w:space="0" w:color="auto"/>
        <w:right w:val="none" w:sz="0" w:space="0" w:color="auto"/>
      </w:divBdr>
      <w:divsChild>
        <w:div w:id="829830222">
          <w:marLeft w:val="0"/>
          <w:marRight w:val="0"/>
          <w:marTop w:val="0"/>
          <w:marBottom w:val="0"/>
          <w:divBdr>
            <w:top w:val="none" w:sz="0" w:space="0" w:color="auto"/>
            <w:left w:val="none" w:sz="0" w:space="0" w:color="auto"/>
            <w:bottom w:val="none" w:sz="0" w:space="0" w:color="auto"/>
            <w:right w:val="none" w:sz="0" w:space="0" w:color="auto"/>
          </w:divBdr>
        </w:div>
        <w:div w:id="779026814">
          <w:marLeft w:val="0"/>
          <w:marRight w:val="0"/>
          <w:marTop w:val="0"/>
          <w:marBottom w:val="0"/>
          <w:divBdr>
            <w:top w:val="none" w:sz="0" w:space="0" w:color="auto"/>
            <w:left w:val="none" w:sz="0" w:space="0" w:color="auto"/>
            <w:bottom w:val="none" w:sz="0" w:space="0" w:color="auto"/>
            <w:right w:val="none" w:sz="0" w:space="0" w:color="auto"/>
          </w:divBdr>
        </w:div>
      </w:divsChild>
    </w:div>
    <w:div w:id="1264536191">
      <w:bodyDiv w:val="1"/>
      <w:marLeft w:val="0"/>
      <w:marRight w:val="0"/>
      <w:marTop w:val="0"/>
      <w:marBottom w:val="0"/>
      <w:divBdr>
        <w:top w:val="none" w:sz="0" w:space="0" w:color="auto"/>
        <w:left w:val="none" w:sz="0" w:space="0" w:color="auto"/>
        <w:bottom w:val="none" w:sz="0" w:space="0" w:color="auto"/>
        <w:right w:val="none" w:sz="0" w:space="0" w:color="auto"/>
      </w:divBdr>
    </w:div>
    <w:div w:id="1278636615">
      <w:bodyDiv w:val="1"/>
      <w:marLeft w:val="0"/>
      <w:marRight w:val="0"/>
      <w:marTop w:val="0"/>
      <w:marBottom w:val="0"/>
      <w:divBdr>
        <w:top w:val="none" w:sz="0" w:space="0" w:color="auto"/>
        <w:left w:val="none" w:sz="0" w:space="0" w:color="auto"/>
        <w:bottom w:val="none" w:sz="0" w:space="0" w:color="auto"/>
        <w:right w:val="none" w:sz="0" w:space="0" w:color="auto"/>
      </w:divBdr>
    </w:div>
    <w:div w:id="1281719230">
      <w:bodyDiv w:val="1"/>
      <w:marLeft w:val="0"/>
      <w:marRight w:val="0"/>
      <w:marTop w:val="0"/>
      <w:marBottom w:val="0"/>
      <w:divBdr>
        <w:top w:val="none" w:sz="0" w:space="0" w:color="auto"/>
        <w:left w:val="none" w:sz="0" w:space="0" w:color="auto"/>
        <w:bottom w:val="none" w:sz="0" w:space="0" w:color="auto"/>
        <w:right w:val="none" w:sz="0" w:space="0" w:color="auto"/>
      </w:divBdr>
    </w:div>
    <w:div w:id="1285423269">
      <w:bodyDiv w:val="1"/>
      <w:marLeft w:val="0"/>
      <w:marRight w:val="0"/>
      <w:marTop w:val="0"/>
      <w:marBottom w:val="0"/>
      <w:divBdr>
        <w:top w:val="none" w:sz="0" w:space="0" w:color="auto"/>
        <w:left w:val="none" w:sz="0" w:space="0" w:color="auto"/>
        <w:bottom w:val="none" w:sz="0" w:space="0" w:color="auto"/>
        <w:right w:val="none" w:sz="0" w:space="0" w:color="auto"/>
      </w:divBdr>
    </w:div>
    <w:div w:id="1290092820">
      <w:bodyDiv w:val="1"/>
      <w:marLeft w:val="0"/>
      <w:marRight w:val="0"/>
      <w:marTop w:val="0"/>
      <w:marBottom w:val="0"/>
      <w:divBdr>
        <w:top w:val="none" w:sz="0" w:space="0" w:color="auto"/>
        <w:left w:val="none" w:sz="0" w:space="0" w:color="auto"/>
        <w:bottom w:val="none" w:sz="0" w:space="0" w:color="auto"/>
        <w:right w:val="none" w:sz="0" w:space="0" w:color="auto"/>
      </w:divBdr>
      <w:divsChild>
        <w:div w:id="1257249660">
          <w:marLeft w:val="0"/>
          <w:marRight w:val="0"/>
          <w:marTop w:val="0"/>
          <w:marBottom w:val="0"/>
          <w:divBdr>
            <w:top w:val="none" w:sz="0" w:space="0" w:color="auto"/>
            <w:left w:val="none" w:sz="0" w:space="0" w:color="auto"/>
            <w:bottom w:val="none" w:sz="0" w:space="0" w:color="auto"/>
            <w:right w:val="none" w:sz="0" w:space="0" w:color="auto"/>
          </w:divBdr>
        </w:div>
        <w:div w:id="2033453702">
          <w:marLeft w:val="0"/>
          <w:marRight w:val="0"/>
          <w:marTop w:val="0"/>
          <w:marBottom w:val="0"/>
          <w:divBdr>
            <w:top w:val="none" w:sz="0" w:space="0" w:color="auto"/>
            <w:left w:val="none" w:sz="0" w:space="0" w:color="auto"/>
            <w:bottom w:val="none" w:sz="0" w:space="0" w:color="auto"/>
            <w:right w:val="none" w:sz="0" w:space="0" w:color="auto"/>
          </w:divBdr>
        </w:div>
      </w:divsChild>
    </w:div>
    <w:div w:id="1296641183">
      <w:bodyDiv w:val="1"/>
      <w:marLeft w:val="0"/>
      <w:marRight w:val="0"/>
      <w:marTop w:val="0"/>
      <w:marBottom w:val="0"/>
      <w:divBdr>
        <w:top w:val="none" w:sz="0" w:space="0" w:color="auto"/>
        <w:left w:val="none" w:sz="0" w:space="0" w:color="auto"/>
        <w:bottom w:val="none" w:sz="0" w:space="0" w:color="auto"/>
        <w:right w:val="none" w:sz="0" w:space="0" w:color="auto"/>
      </w:divBdr>
    </w:div>
    <w:div w:id="1299604650">
      <w:bodyDiv w:val="1"/>
      <w:marLeft w:val="0"/>
      <w:marRight w:val="0"/>
      <w:marTop w:val="0"/>
      <w:marBottom w:val="0"/>
      <w:divBdr>
        <w:top w:val="none" w:sz="0" w:space="0" w:color="auto"/>
        <w:left w:val="none" w:sz="0" w:space="0" w:color="auto"/>
        <w:bottom w:val="none" w:sz="0" w:space="0" w:color="auto"/>
        <w:right w:val="none" w:sz="0" w:space="0" w:color="auto"/>
      </w:divBdr>
    </w:div>
    <w:div w:id="1315909047">
      <w:bodyDiv w:val="1"/>
      <w:marLeft w:val="0"/>
      <w:marRight w:val="0"/>
      <w:marTop w:val="0"/>
      <w:marBottom w:val="0"/>
      <w:divBdr>
        <w:top w:val="none" w:sz="0" w:space="0" w:color="auto"/>
        <w:left w:val="none" w:sz="0" w:space="0" w:color="auto"/>
        <w:bottom w:val="none" w:sz="0" w:space="0" w:color="auto"/>
        <w:right w:val="none" w:sz="0" w:space="0" w:color="auto"/>
      </w:divBdr>
    </w:div>
    <w:div w:id="1334379979">
      <w:bodyDiv w:val="1"/>
      <w:marLeft w:val="0"/>
      <w:marRight w:val="0"/>
      <w:marTop w:val="0"/>
      <w:marBottom w:val="0"/>
      <w:divBdr>
        <w:top w:val="none" w:sz="0" w:space="0" w:color="auto"/>
        <w:left w:val="none" w:sz="0" w:space="0" w:color="auto"/>
        <w:bottom w:val="none" w:sz="0" w:space="0" w:color="auto"/>
        <w:right w:val="none" w:sz="0" w:space="0" w:color="auto"/>
      </w:divBdr>
    </w:div>
    <w:div w:id="1342046942">
      <w:bodyDiv w:val="1"/>
      <w:marLeft w:val="0"/>
      <w:marRight w:val="0"/>
      <w:marTop w:val="0"/>
      <w:marBottom w:val="0"/>
      <w:divBdr>
        <w:top w:val="none" w:sz="0" w:space="0" w:color="auto"/>
        <w:left w:val="none" w:sz="0" w:space="0" w:color="auto"/>
        <w:bottom w:val="none" w:sz="0" w:space="0" w:color="auto"/>
        <w:right w:val="none" w:sz="0" w:space="0" w:color="auto"/>
      </w:divBdr>
    </w:div>
    <w:div w:id="1347712651">
      <w:bodyDiv w:val="1"/>
      <w:marLeft w:val="0"/>
      <w:marRight w:val="0"/>
      <w:marTop w:val="0"/>
      <w:marBottom w:val="0"/>
      <w:divBdr>
        <w:top w:val="none" w:sz="0" w:space="0" w:color="auto"/>
        <w:left w:val="none" w:sz="0" w:space="0" w:color="auto"/>
        <w:bottom w:val="none" w:sz="0" w:space="0" w:color="auto"/>
        <w:right w:val="none" w:sz="0" w:space="0" w:color="auto"/>
      </w:divBdr>
      <w:divsChild>
        <w:div w:id="1385446240">
          <w:marLeft w:val="0"/>
          <w:marRight w:val="0"/>
          <w:marTop w:val="0"/>
          <w:marBottom w:val="0"/>
          <w:divBdr>
            <w:top w:val="none" w:sz="0" w:space="0" w:color="auto"/>
            <w:left w:val="none" w:sz="0" w:space="0" w:color="auto"/>
            <w:bottom w:val="none" w:sz="0" w:space="0" w:color="auto"/>
            <w:right w:val="none" w:sz="0" w:space="0" w:color="auto"/>
          </w:divBdr>
        </w:div>
        <w:div w:id="1570723378">
          <w:marLeft w:val="0"/>
          <w:marRight w:val="0"/>
          <w:marTop w:val="0"/>
          <w:marBottom w:val="0"/>
          <w:divBdr>
            <w:top w:val="none" w:sz="0" w:space="0" w:color="auto"/>
            <w:left w:val="none" w:sz="0" w:space="0" w:color="auto"/>
            <w:bottom w:val="none" w:sz="0" w:space="0" w:color="auto"/>
            <w:right w:val="none" w:sz="0" w:space="0" w:color="auto"/>
          </w:divBdr>
        </w:div>
      </w:divsChild>
    </w:div>
    <w:div w:id="1365406796">
      <w:bodyDiv w:val="1"/>
      <w:marLeft w:val="0"/>
      <w:marRight w:val="0"/>
      <w:marTop w:val="0"/>
      <w:marBottom w:val="0"/>
      <w:divBdr>
        <w:top w:val="none" w:sz="0" w:space="0" w:color="auto"/>
        <w:left w:val="none" w:sz="0" w:space="0" w:color="auto"/>
        <w:bottom w:val="none" w:sz="0" w:space="0" w:color="auto"/>
        <w:right w:val="none" w:sz="0" w:space="0" w:color="auto"/>
      </w:divBdr>
    </w:div>
    <w:div w:id="1382751660">
      <w:bodyDiv w:val="1"/>
      <w:marLeft w:val="0"/>
      <w:marRight w:val="0"/>
      <w:marTop w:val="0"/>
      <w:marBottom w:val="0"/>
      <w:divBdr>
        <w:top w:val="none" w:sz="0" w:space="0" w:color="auto"/>
        <w:left w:val="none" w:sz="0" w:space="0" w:color="auto"/>
        <w:bottom w:val="none" w:sz="0" w:space="0" w:color="auto"/>
        <w:right w:val="none" w:sz="0" w:space="0" w:color="auto"/>
      </w:divBdr>
    </w:div>
    <w:div w:id="1384984868">
      <w:bodyDiv w:val="1"/>
      <w:marLeft w:val="0"/>
      <w:marRight w:val="0"/>
      <w:marTop w:val="0"/>
      <w:marBottom w:val="0"/>
      <w:divBdr>
        <w:top w:val="none" w:sz="0" w:space="0" w:color="auto"/>
        <w:left w:val="none" w:sz="0" w:space="0" w:color="auto"/>
        <w:bottom w:val="none" w:sz="0" w:space="0" w:color="auto"/>
        <w:right w:val="none" w:sz="0" w:space="0" w:color="auto"/>
      </w:divBdr>
    </w:div>
    <w:div w:id="1387921915">
      <w:bodyDiv w:val="1"/>
      <w:marLeft w:val="0"/>
      <w:marRight w:val="0"/>
      <w:marTop w:val="0"/>
      <w:marBottom w:val="0"/>
      <w:divBdr>
        <w:top w:val="none" w:sz="0" w:space="0" w:color="auto"/>
        <w:left w:val="none" w:sz="0" w:space="0" w:color="auto"/>
        <w:bottom w:val="none" w:sz="0" w:space="0" w:color="auto"/>
        <w:right w:val="none" w:sz="0" w:space="0" w:color="auto"/>
      </w:divBdr>
    </w:div>
    <w:div w:id="1393891143">
      <w:bodyDiv w:val="1"/>
      <w:marLeft w:val="0"/>
      <w:marRight w:val="0"/>
      <w:marTop w:val="0"/>
      <w:marBottom w:val="0"/>
      <w:divBdr>
        <w:top w:val="none" w:sz="0" w:space="0" w:color="auto"/>
        <w:left w:val="none" w:sz="0" w:space="0" w:color="auto"/>
        <w:bottom w:val="none" w:sz="0" w:space="0" w:color="auto"/>
        <w:right w:val="none" w:sz="0" w:space="0" w:color="auto"/>
      </w:divBdr>
      <w:divsChild>
        <w:div w:id="2083218114">
          <w:marLeft w:val="0"/>
          <w:marRight w:val="0"/>
          <w:marTop w:val="0"/>
          <w:marBottom w:val="0"/>
          <w:divBdr>
            <w:top w:val="none" w:sz="0" w:space="0" w:color="auto"/>
            <w:left w:val="none" w:sz="0" w:space="0" w:color="auto"/>
            <w:bottom w:val="none" w:sz="0" w:space="0" w:color="auto"/>
            <w:right w:val="none" w:sz="0" w:space="0" w:color="auto"/>
          </w:divBdr>
          <w:divsChild>
            <w:div w:id="1621842929">
              <w:marLeft w:val="0"/>
              <w:marRight w:val="0"/>
              <w:marTop w:val="0"/>
              <w:marBottom w:val="0"/>
              <w:divBdr>
                <w:top w:val="none" w:sz="0" w:space="0" w:color="auto"/>
                <w:left w:val="none" w:sz="0" w:space="0" w:color="auto"/>
                <w:bottom w:val="none" w:sz="0" w:space="0" w:color="auto"/>
                <w:right w:val="none" w:sz="0" w:space="0" w:color="auto"/>
              </w:divBdr>
            </w:div>
            <w:div w:id="1168835742">
              <w:marLeft w:val="0"/>
              <w:marRight w:val="0"/>
              <w:marTop w:val="0"/>
              <w:marBottom w:val="0"/>
              <w:divBdr>
                <w:top w:val="none" w:sz="0" w:space="0" w:color="auto"/>
                <w:left w:val="none" w:sz="0" w:space="0" w:color="auto"/>
                <w:bottom w:val="none" w:sz="0" w:space="0" w:color="auto"/>
                <w:right w:val="none" w:sz="0" w:space="0" w:color="auto"/>
              </w:divBdr>
            </w:div>
            <w:div w:id="734861337">
              <w:marLeft w:val="0"/>
              <w:marRight w:val="0"/>
              <w:marTop w:val="0"/>
              <w:marBottom w:val="0"/>
              <w:divBdr>
                <w:top w:val="none" w:sz="0" w:space="0" w:color="auto"/>
                <w:left w:val="none" w:sz="0" w:space="0" w:color="auto"/>
                <w:bottom w:val="none" w:sz="0" w:space="0" w:color="auto"/>
                <w:right w:val="none" w:sz="0" w:space="0" w:color="auto"/>
              </w:divBdr>
            </w:div>
            <w:div w:id="297415282">
              <w:marLeft w:val="0"/>
              <w:marRight w:val="0"/>
              <w:marTop w:val="0"/>
              <w:marBottom w:val="0"/>
              <w:divBdr>
                <w:top w:val="none" w:sz="0" w:space="0" w:color="auto"/>
                <w:left w:val="none" w:sz="0" w:space="0" w:color="auto"/>
                <w:bottom w:val="none" w:sz="0" w:space="0" w:color="auto"/>
                <w:right w:val="none" w:sz="0" w:space="0" w:color="auto"/>
              </w:divBdr>
            </w:div>
            <w:div w:id="1681391893">
              <w:marLeft w:val="0"/>
              <w:marRight w:val="0"/>
              <w:marTop w:val="0"/>
              <w:marBottom w:val="0"/>
              <w:divBdr>
                <w:top w:val="none" w:sz="0" w:space="0" w:color="auto"/>
                <w:left w:val="none" w:sz="0" w:space="0" w:color="auto"/>
                <w:bottom w:val="none" w:sz="0" w:space="0" w:color="auto"/>
                <w:right w:val="none" w:sz="0" w:space="0" w:color="auto"/>
              </w:divBdr>
            </w:div>
            <w:div w:id="510144091">
              <w:marLeft w:val="0"/>
              <w:marRight w:val="0"/>
              <w:marTop w:val="0"/>
              <w:marBottom w:val="0"/>
              <w:divBdr>
                <w:top w:val="none" w:sz="0" w:space="0" w:color="auto"/>
                <w:left w:val="none" w:sz="0" w:space="0" w:color="auto"/>
                <w:bottom w:val="none" w:sz="0" w:space="0" w:color="auto"/>
                <w:right w:val="none" w:sz="0" w:space="0" w:color="auto"/>
              </w:divBdr>
              <w:divsChild>
                <w:div w:id="2080398400">
                  <w:marLeft w:val="0"/>
                  <w:marRight w:val="0"/>
                  <w:marTop w:val="0"/>
                  <w:marBottom w:val="0"/>
                  <w:divBdr>
                    <w:top w:val="none" w:sz="0" w:space="0" w:color="auto"/>
                    <w:left w:val="none" w:sz="0" w:space="0" w:color="auto"/>
                    <w:bottom w:val="none" w:sz="0" w:space="0" w:color="auto"/>
                    <w:right w:val="none" w:sz="0" w:space="0" w:color="auto"/>
                  </w:divBdr>
                </w:div>
                <w:div w:id="428548846">
                  <w:marLeft w:val="0"/>
                  <w:marRight w:val="0"/>
                  <w:marTop w:val="0"/>
                  <w:marBottom w:val="0"/>
                  <w:divBdr>
                    <w:top w:val="none" w:sz="0" w:space="0" w:color="auto"/>
                    <w:left w:val="none" w:sz="0" w:space="0" w:color="auto"/>
                    <w:bottom w:val="none" w:sz="0" w:space="0" w:color="auto"/>
                    <w:right w:val="none" w:sz="0" w:space="0" w:color="auto"/>
                  </w:divBdr>
                </w:div>
                <w:div w:id="533930102">
                  <w:marLeft w:val="0"/>
                  <w:marRight w:val="0"/>
                  <w:marTop w:val="0"/>
                  <w:marBottom w:val="0"/>
                  <w:divBdr>
                    <w:top w:val="none" w:sz="0" w:space="0" w:color="auto"/>
                    <w:left w:val="none" w:sz="0" w:space="0" w:color="auto"/>
                    <w:bottom w:val="none" w:sz="0" w:space="0" w:color="auto"/>
                    <w:right w:val="none" w:sz="0" w:space="0" w:color="auto"/>
                  </w:divBdr>
                </w:div>
                <w:div w:id="242106035">
                  <w:marLeft w:val="0"/>
                  <w:marRight w:val="0"/>
                  <w:marTop w:val="0"/>
                  <w:marBottom w:val="0"/>
                  <w:divBdr>
                    <w:top w:val="none" w:sz="0" w:space="0" w:color="auto"/>
                    <w:left w:val="none" w:sz="0" w:space="0" w:color="auto"/>
                    <w:bottom w:val="none" w:sz="0" w:space="0" w:color="auto"/>
                    <w:right w:val="none" w:sz="0" w:space="0" w:color="auto"/>
                  </w:divBdr>
                </w:div>
                <w:div w:id="20012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405678">
      <w:bodyDiv w:val="1"/>
      <w:marLeft w:val="0"/>
      <w:marRight w:val="0"/>
      <w:marTop w:val="0"/>
      <w:marBottom w:val="0"/>
      <w:divBdr>
        <w:top w:val="none" w:sz="0" w:space="0" w:color="auto"/>
        <w:left w:val="none" w:sz="0" w:space="0" w:color="auto"/>
        <w:bottom w:val="none" w:sz="0" w:space="0" w:color="auto"/>
        <w:right w:val="none" w:sz="0" w:space="0" w:color="auto"/>
      </w:divBdr>
    </w:div>
    <w:div w:id="1407190687">
      <w:bodyDiv w:val="1"/>
      <w:marLeft w:val="0"/>
      <w:marRight w:val="0"/>
      <w:marTop w:val="0"/>
      <w:marBottom w:val="0"/>
      <w:divBdr>
        <w:top w:val="none" w:sz="0" w:space="0" w:color="auto"/>
        <w:left w:val="none" w:sz="0" w:space="0" w:color="auto"/>
        <w:bottom w:val="none" w:sz="0" w:space="0" w:color="auto"/>
        <w:right w:val="none" w:sz="0" w:space="0" w:color="auto"/>
      </w:divBdr>
    </w:div>
    <w:div w:id="1407414289">
      <w:bodyDiv w:val="1"/>
      <w:marLeft w:val="0"/>
      <w:marRight w:val="0"/>
      <w:marTop w:val="0"/>
      <w:marBottom w:val="0"/>
      <w:divBdr>
        <w:top w:val="none" w:sz="0" w:space="0" w:color="auto"/>
        <w:left w:val="none" w:sz="0" w:space="0" w:color="auto"/>
        <w:bottom w:val="none" w:sz="0" w:space="0" w:color="auto"/>
        <w:right w:val="none" w:sz="0" w:space="0" w:color="auto"/>
      </w:divBdr>
    </w:div>
    <w:div w:id="1408500911">
      <w:bodyDiv w:val="1"/>
      <w:marLeft w:val="0"/>
      <w:marRight w:val="0"/>
      <w:marTop w:val="0"/>
      <w:marBottom w:val="0"/>
      <w:divBdr>
        <w:top w:val="none" w:sz="0" w:space="0" w:color="auto"/>
        <w:left w:val="none" w:sz="0" w:space="0" w:color="auto"/>
        <w:bottom w:val="none" w:sz="0" w:space="0" w:color="auto"/>
        <w:right w:val="none" w:sz="0" w:space="0" w:color="auto"/>
      </w:divBdr>
      <w:divsChild>
        <w:div w:id="763845338">
          <w:marLeft w:val="0"/>
          <w:marRight w:val="0"/>
          <w:marTop w:val="0"/>
          <w:marBottom w:val="0"/>
          <w:divBdr>
            <w:top w:val="none" w:sz="0" w:space="0" w:color="auto"/>
            <w:left w:val="none" w:sz="0" w:space="0" w:color="auto"/>
            <w:bottom w:val="none" w:sz="0" w:space="0" w:color="auto"/>
            <w:right w:val="none" w:sz="0" w:space="0" w:color="auto"/>
          </w:divBdr>
        </w:div>
        <w:div w:id="2020619637">
          <w:marLeft w:val="0"/>
          <w:marRight w:val="0"/>
          <w:marTop w:val="0"/>
          <w:marBottom w:val="0"/>
          <w:divBdr>
            <w:top w:val="none" w:sz="0" w:space="0" w:color="auto"/>
            <w:left w:val="none" w:sz="0" w:space="0" w:color="auto"/>
            <w:bottom w:val="none" w:sz="0" w:space="0" w:color="auto"/>
            <w:right w:val="none" w:sz="0" w:space="0" w:color="auto"/>
          </w:divBdr>
        </w:div>
      </w:divsChild>
    </w:div>
    <w:div w:id="1413504094">
      <w:bodyDiv w:val="1"/>
      <w:marLeft w:val="0"/>
      <w:marRight w:val="0"/>
      <w:marTop w:val="0"/>
      <w:marBottom w:val="0"/>
      <w:divBdr>
        <w:top w:val="none" w:sz="0" w:space="0" w:color="auto"/>
        <w:left w:val="none" w:sz="0" w:space="0" w:color="auto"/>
        <w:bottom w:val="none" w:sz="0" w:space="0" w:color="auto"/>
        <w:right w:val="none" w:sz="0" w:space="0" w:color="auto"/>
      </w:divBdr>
    </w:div>
    <w:div w:id="1418018952">
      <w:bodyDiv w:val="1"/>
      <w:marLeft w:val="0"/>
      <w:marRight w:val="0"/>
      <w:marTop w:val="0"/>
      <w:marBottom w:val="0"/>
      <w:divBdr>
        <w:top w:val="none" w:sz="0" w:space="0" w:color="auto"/>
        <w:left w:val="none" w:sz="0" w:space="0" w:color="auto"/>
        <w:bottom w:val="none" w:sz="0" w:space="0" w:color="auto"/>
        <w:right w:val="none" w:sz="0" w:space="0" w:color="auto"/>
      </w:divBdr>
    </w:div>
    <w:div w:id="1418135503">
      <w:bodyDiv w:val="1"/>
      <w:marLeft w:val="0"/>
      <w:marRight w:val="0"/>
      <w:marTop w:val="0"/>
      <w:marBottom w:val="0"/>
      <w:divBdr>
        <w:top w:val="none" w:sz="0" w:space="0" w:color="auto"/>
        <w:left w:val="none" w:sz="0" w:space="0" w:color="auto"/>
        <w:bottom w:val="none" w:sz="0" w:space="0" w:color="auto"/>
        <w:right w:val="none" w:sz="0" w:space="0" w:color="auto"/>
      </w:divBdr>
    </w:div>
    <w:div w:id="1420832575">
      <w:bodyDiv w:val="1"/>
      <w:marLeft w:val="0"/>
      <w:marRight w:val="0"/>
      <w:marTop w:val="0"/>
      <w:marBottom w:val="0"/>
      <w:divBdr>
        <w:top w:val="none" w:sz="0" w:space="0" w:color="auto"/>
        <w:left w:val="none" w:sz="0" w:space="0" w:color="auto"/>
        <w:bottom w:val="none" w:sz="0" w:space="0" w:color="auto"/>
        <w:right w:val="none" w:sz="0" w:space="0" w:color="auto"/>
      </w:divBdr>
    </w:div>
    <w:div w:id="1423994582">
      <w:bodyDiv w:val="1"/>
      <w:marLeft w:val="0"/>
      <w:marRight w:val="0"/>
      <w:marTop w:val="0"/>
      <w:marBottom w:val="0"/>
      <w:divBdr>
        <w:top w:val="none" w:sz="0" w:space="0" w:color="auto"/>
        <w:left w:val="none" w:sz="0" w:space="0" w:color="auto"/>
        <w:bottom w:val="none" w:sz="0" w:space="0" w:color="auto"/>
        <w:right w:val="none" w:sz="0" w:space="0" w:color="auto"/>
      </w:divBdr>
    </w:div>
    <w:div w:id="1425222966">
      <w:bodyDiv w:val="1"/>
      <w:marLeft w:val="0"/>
      <w:marRight w:val="0"/>
      <w:marTop w:val="0"/>
      <w:marBottom w:val="0"/>
      <w:divBdr>
        <w:top w:val="none" w:sz="0" w:space="0" w:color="auto"/>
        <w:left w:val="none" w:sz="0" w:space="0" w:color="auto"/>
        <w:bottom w:val="none" w:sz="0" w:space="0" w:color="auto"/>
        <w:right w:val="none" w:sz="0" w:space="0" w:color="auto"/>
      </w:divBdr>
    </w:div>
    <w:div w:id="1431780328">
      <w:bodyDiv w:val="1"/>
      <w:marLeft w:val="0"/>
      <w:marRight w:val="0"/>
      <w:marTop w:val="0"/>
      <w:marBottom w:val="0"/>
      <w:divBdr>
        <w:top w:val="none" w:sz="0" w:space="0" w:color="auto"/>
        <w:left w:val="none" w:sz="0" w:space="0" w:color="auto"/>
        <w:bottom w:val="none" w:sz="0" w:space="0" w:color="auto"/>
        <w:right w:val="none" w:sz="0" w:space="0" w:color="auto"/>
      </w:divBdr>
    </w:div>
    <w:div w:id="1436056735">
      <w:bodyDiv w:val="1"/>
      <w:marLeft w:val="0"/>
      <w:marRight w:val="0"/>
      <w:marTop w:val="0"/>
      <w:marBottom w:val="0"/>
      <w:divBdr>
        <w:top w:val="none" w:sz="0" w:space="0" w:color="auto"/>
        <w:left w:val="none" w:sz="0" w:space="0" w:color="auto"/>
        <w:bottom w:val="none" w:sz="0" w:space="0" w:color="auto"/>
        <w:right w:val="none" w:sz="0" w:space="0" w:color="auto"/>
      </w:divBdr>
    </w:div>
    <w:div w:id="1439907425">
      <w:bodyDiv w:val="1"/>
      <w:marLeft w:val="0"/>
      <w:marRight w:val="0"/>
      <w:marTop w:val="0"/>
      <w:marBottom w:val="0"/>
      <w:divBdr>
        <w:top w:val="none" w:sz="0" w:space="0" w:color="auto"/>
        <w:left w:val="none" w:sz="0" w:space="0" w:color="auto"/>
        <w:bottom w:val="none" w:sz="0" w:space="0" w:color="auto"/>
        <w:right w:val="none" w:sz="0" w:space="0" w:color="auto"/>
      </w:divBdr>
    </w:div>
    <w:div w:id="1444809194">
      <w:bodyDiv w:val="1"/>
      <w:marLeft w:val="0"/>
      <w:marRight w:val="0"/>
      <w:marTop w:val="0"/>
      <w:marBottom w:val="0"/>
      <w:divBdr>
        <w:top w:val="none" w:sz="0" w:space="0" w:color="auto"/>
        <w:left w:val="none" w:sz="0" w:space="0" w:color="auto"/>
        <w:bottom w:val="none" w:sz="0" w:space="0" w:color="auto"/>
        <w:right w:val="none" w:sz="0" w:space="0" w:color="auto"/>
      </w:divBdr>
    </w:div>
    <w:div w:id="1456632659">
      <w:bodyDiv w:val="1"/>
      <w:marLeft w:val="0"/>
      <w:marRight w:val="0"/>
      <w:marTop w:val="0"/>
      <w:marBottom w:val="0"/>
      <w:divBdr>
        <w:top w:val="none" w:sz="0" w:space="0" w:color="auto"/>
        <w:left w:val="none" w:sz="0" w:space="0" w:color="auto"/>
        <w:bottom w:val="none" w:sz="0" w:space="0" w:color="auto"/>
        <w:right w:val="none" w:sz="0" w:space="0" w:color="auto"/>
      </w:divBdr>
    </w:div>
    <w:div w:id="1463189024">
      <w:bodyDiv w:val="1"/>
      <w:marLeft w:val="0"/>
      <w:marRight w:val="0"/>
      <w:marTop w:val="0"/>
      <w:marBottom w:val="0"/>
      <w:divBdr>
        <w:top w:val="none" w:sz="0" w:space="0" w:color="auto"/>
        <w:left w:val="none" w:sz="0" w:space="0" w:color="auto"/>
        <w:bottom w:val="none" w:sz="0" w:space="0" w:color="auto"/>
        <w:right w:val="none" w:sz="0" w:space="0" w:color="auto"/>
      </w:divBdr>
    </w:div>
    <w:div w:id="1469128624">
      <w:bodyDiv w:val="1"/>
      <w:marLeft w:val="0"/>
      <w:marRight w:val="0"/>
      <w:marTop w:val="0"/>
      <w:marBottom w:val="0"/>
      <w:divBdr>
        <w:top w:val="none" w:sz="0" w:space="0" w:color="auto"/>
        <w:left w:val="none" w:sz="0" w:space="0" w:color="auto"/>
        <w:bottom w:val="none" w:sz="0" w:space="0" w:color="auto"/>
        <w:right w:val="none" w:sz="0" w:space="0" w:color="auto"/>
      </w:divBdr>
    </w:div>
    <w:div w:id="1473056457">
      <w:bodyDiv w:val="1"/>
      <w:marLeft w:val="0"/>
      <w:marRight w:val="0"/>
      <w:marTop w:val="0"/>
      <w:marBottom w:val="0"/>
      <w:divBdr>
        <w:top w:val="none" w:sz="0" w:space="0" w:color="auto"/>
        <w:left w:val="none" w:sz="0" w:space="0" w:color="auto"/>
        <w:bottom w:val="none" w:sz="0" w:space="0" w:color="auto"/>
        <w:right w:val="none" w:sz="0" w:space="0" w:color="auto"/>
      </w:divBdr>
    </w:div>
    <w:div w:id="1474133297">
      <w:bodyDiv w:val="1"/>
      <w:marLeft w:val="0"/>
      <w:marRight w:val="0"/>
      <w:marTop w:val="0"/>
      <w:marBottom w:val="0"/>
      <w:divBdr>
        <w:top w:val="none" w:sz="0" w:space="0" w:color="auto"/>
        <w:left w:val="none" w:sz="0" w:space="0" w:color="auto"/>
        <w:bottom w:val="none" w:sz="0" w:space="0" w:color="auto"/>
        <w:right w:val="none" w:sz="0" w:space="0" w:color="auto"/>
      </w:divBdr>
    </w:div>
    <w:div w:id="1474979141">
      <w:bodyDiv w:val="1"/>
      <w:marLeft w:val="0"/>
      <w:marRight w:val="0"/>
      <w:marTop w:val="0"/>
      <w:marBottom w:val="0"/>
      <w:divBdr>
        <w:top w:val="none" w:sz="0" w:space="0" w:color="auto"/>
        <w:left w:val="none" w:sz="0" w:space="0" w:color="auto"/>
        <w:bottom w:val="none" w:sz="0" w:space="0" w:color="auto"/>
        <w:right w:val="none" w:sz="0" w:space="0" w:color="auto"/>
      </w:divBdr>
    </w:div>
    <w:div w:id="1482766436">
      <w:bodyDiv w:val="1"/>
      <w:marLeft w:val="0"/>
      <w:marRight w:val="0"/>
      <w:marTop w:val="0"/>
      <w:marBottom w:val="0"/>
      <w:divBdr>
        <w:top w:val="none" w:sz="0" w:space="0" w:color="auto"/>
        <w:left w:val="none" w:sz="0" w:space="0" w:color="auto"/>
        <w:bottom w:val="none" w:sz="0" w:space="0" w:color="auto"/>
        <w:right w:val="none" w:sz="0" w:space="0" w:color="auto"/>
      </w:divBdr>
    </w:div>
    <w:div w:id="1485007761">
      <w:bodyDiv w:val="1"/>
      <w:marLeft w:val="0"/>
      <w:marRight w:val="0"/>
      <w:marTop w:val="0"/>
      <w:marBottom w:val="0"/>
      <w:divBdr>
        <w:top w:val="none" w:sz="0" w:space="0" w:color="auto"/>
        <w:left w:val="none" w:sz="0" w:space="0" w:color="auto"/>
        <w:bottom w:val="none" w:sz="0" w:space="0" w:color="auto"/>
        <w:right w:val="none" w:sz="0" w:space="0" w:color="auto"/>
      </w:divBdr>
    </w:div>
    <w:div w:id="1486121780">
      <w:bodyDiv w:val="1"/>
      <w:marLeft w:val="0"/>
      <w:marRight w:val="0"/>
      <w:marTop w:val="0"/>
      <w:marBottom w:val="0"/>
      <w:divBdr>
        <w:top w:val="none" w:sz="0" w:space="0" w:color="auto"/>
        <w:left w:val="none" w:sz="0" w:space="0" w:color="auto"/>
        <w:bottom w:val="none" w:sz="0" w:space="0" w:color="auto"/>
        <w:right w:val="none" w:sz="0" w:space="0" w:color="auto"/>
      </w:divBdr>
      <w:divsChild>
        <w:div w:id="213473402">
          <w:marLeft w:val="0"/>
          <w:marRight w:val="0"/>
          <w:marTop w:val="0"/>
          <w:marBottom w:val="0"/>
          <w:divBdr>
            <w:top w:val="none" w:sz="0" w:space="0" w:color="auto"/>
            <w:left w:val="none" w:sz="0" w:space="0" w:color="auto"/>
            <w:bottom w:val="none" w:sz="0" w:space="0" w:color="auto"/>
            <w:right w:val="none" w:sz="0" w:space="0" w:color="auto"/>
          </w:divBdr>
          <w:divsChild>
            <w:div w:id="1379937904">
              <w:marLeft w:val="0"/>
              <w:marRight w:val="0"/>
              <w:marTop w:val="0"/>
              <w:marBottom w:val="0"/>
              <w:divBdr>
                <w:top w:val="none" w:sz="0" w:space="0" w:color="auto"/>
                <w:left w:val="none" w:sz="0" w:space="0" w:color="auto"/>
                <w:bottom w:val="none" w:sz="0" w:space="0" w:color="auto"/>
                <w:right w:val="none" w:sz="0" w:space="0" w:color="auto"/>
              </w:divBdr>
            </w:div>
          </w:divsChild>
        </w:div>
        <w:div w:id="1819111344">
          <w:marLeft w:val="0"/>
          <w:marRight w:val="0"/>
          <w:marTop w:val="0"/>
          <w:marBottom w:val="0"/>
          <w:divBdr>
            <w:top w:val="none" w:sz="0" w:space="0" w:color="auto"/>
            <w:left w:val="none" w:sz="0" w:space="0" w:color="auto"/>
            <w:bottom w:val="none" w:sz="0" w:space="0" w:color="auto"/>
            <w:right w:val="none" w:sz="0" w:space="0" w:color="auto"/>
          </w:divBdr>
        </w:div>
      </w:divsChild>
    </w:div>
    <w:div w:id="1508979252">
      <w:bodyDiv w:val="1"/>
      <w:marLeft w:val="0"/>
      <w:marRight w:val="0"/>
      <w:marTop w:val="0"/>
      <w:marBottom w:val="0"/>
      <w:divBdr>
        <w:top w:val="none" w:sz="0" w:space="0" w:color="auto"/>
        <w:left w:val="none" w:sz="0" w:space="0" w:color="auto"/>
        <w:bottom w:val="none" w:sz="0" w:space="0" w:color="auto"/>
        <w:right w:val="none" w:sz="0" w:space="0" w:color="auto"/>
      </w:divBdr>
    </w:div>
    <w:div w:id="1510951700">
      <w:bodyDiv w:val="1"/>
      <w:marLeft w:val="0"/>
      <w:marRight w:val="0"/>
      <w:marTop w:val="0"/>
      <w:marBottom w:val="0"/>
      <w:divBdr>
        <w:top w:val="none" w:sz="0" w:space="0" w:color="auto"/>
        <w:left w:val="none" w:sz="0" w:space="0" w:color="auto"/>
        <w:bottom w:val="none" w:sz="0" w:space="0" w:color="auto"/>
        <w:right w:val="none" w:sz="0" w:space="0" w:color="auto"/>
      </w:divBdr>
    </w:div>
    <w:div w:id="1512262597">
      <w:bodyDiv w:val="1"/>
      <w:marLeft w:val="0"/>
      <w:marRight w:val="0"/>
      <w:marTop w:val="0"/>
      <w:marBottom w:val="0"/>
      <w:divBdr>
        <w:top w:val="none" w:sz="0" w:space="0" w:color="auto"/>
        <w:left w:val="none" w:sz="0" w:space="0" w:color="auto"/>
        <w:bottom w:val="none" w:sz="0" w:space="0" w:color="auto"/>
        <w:right w:val="none" w:sz="0" w:space="0" w:color="auto"/>
      </w:divBdr>
    </w:div>
    <w:div w:id="1516504546">
      <w:bodyDiv w:val="1"/>
      <w:marLeft w:val="0"/>
      <w:marRight w:val="0"/>
      <w:marTop w:val="0"/>
      <w:marBottom w:val="0"/>
      <w:divBdr>
        <w:top w:val="none" w:sz="0" w:space="0" w:color="auto"/>
        <w:left w:val="none" w:sz="0" w:space="0" w:color="auto"/>
        <w:bottom w:val="none" w:sz="0" w:space="0" w:color="auto"/>
        <w:right w:val="none" w:sz="0" w:space="0" w:color="auto"/>
      </w:divBdr>
    </w:div>
    <w:div w:id="1522670825">
      <w:bodyDiv w:val="1"/>
      <w:marLeft w:val="0"/>
      <w:marRight w:val="0"/>
      <w:marTop w:val="0"/>
      <w:marBottom w:val="0"/>
      <w:divBdr>
        <w:top w:val="none" w:sz="0" w:space="0" w:color="auto"/>
        <w:left w:val="none" w:sz="0" w:space="0" w:color="auto"/>
        <w:bottom w:val="none" w:sz="0" w:space="0" w:color="auto"/>
        <w:right w:val="none" w:sz="0" w:space="0" w:color="auto"/>
      </w:divBdr>
    </w:div>
    <w:div w:id="1523861880">
      <w:bodyDiv w:val="1"/>
      <w:marLeft w:val="0"/>
      <w:marRight w:val="0"/>
      <w:marTop w:val="0"/>
      <w:marBottom w:val="0"/>
      <w:divBdr>
        <w:top w:val="none" w:sz="0" w:space="0" w:color="auto"/>
        <w:left w:val="none" w:sz="0" w:space="0" w:color="auto"/>
        <w:bottom w:val="none" w:sz="0" w:space="0" w:color="auto"/>
        <w:right w:val="none" w:sz="0" w:space="0" w:color="auto"/>
      </w:divBdr>
    </w:div>
    <w:div w:id="1536038324">
      <w:bodyDiv w:val="1"/>
      <w:marLeft w:val="0"/>
      <w:marRight w:val="0"/>
      <w:marTop w:val="0"/>
      <w:marBottom w:val="0"/>
      <w:divBdr>
        <w:top w:val="none" w:sz="0" w:space="0" w:color="auto"/>
        <w:left w:val="none" w:sz="0" w:space="0" w:color="auto"/>
        <w:bottom w:val="none" w:sz="0" w:space="0" w:color="auto"/>
        <w:right w:val="none" w:sz="0" w:space="0" w:color="auto"/>
      </w:divBdr>
      <w:divsChild>
        <w:div w:id="1317732519">
          <w:marLeft w:val="0"/>
          <w:marRight w:val="0"/>
          <w:marTop w:val="0"/>
          <w:marBottom w:val="0"/>
          <w:divBdr>
            <w:top w:val="none" w:sz="0" w:space="0" w:color="auto"/>
            <w:left w:val="none" w:sz="0" w:space="0" w:color="auto"/>
            <w:bottom w:val="none" w:sz="0" w:space="0" w:color="auto"/>
            <w:right w:val="none" w:sz="0" w:space="0" w:color="auto"/>
          </w:divBdr>
        </w:div>
        <w:div w:id="564461634">
          <w:marLeft w:val="0"/>
          <w:marRight w:val="0"/>
          <w:marTop w:val="0"/>
          <w:marBottom w:val="0"/>
          <w:divBdr>
            <w:top w:val="none" w:sz="0" w:space="0" w:color="auto"/>
            <w:left w:val="none" w:sz="0" w:space="0" w:color="auto"/>
            <w:bottom w:val="none" w:sz="0" w:space="0" w:color="auto"/>
            <w:right w:val="none" w:sz="0" w:space="0" w:color="auto"/>
          </w:divBdr>
        </w:div>
      </w:divsChild>
    </w:div>
    <w:div w:id="1537817381">
      <w:bodyDiv w:val="1"/>
      <w:marLeft w:val="0"/>
      <w:marRight w:val="0"/>
      <w:marTop w:val="0"/>
      <w:marBottom w:val="0"/>
      <w:divBdr>
        <w:top w:val="none" w:sz="0" w:space="0" w:color="auto"/>
        <w:left w:val="none" w:sz="0" w:space="0" w:color="auto"/>
        <w:bottom w:val="none" w:sz="0" w:space="0" w:color="auto"/>
        <w:right w:val="none" w:sz="0" w:space="0" w:color="auto"/>
      </w:divBdr>
    </w:div>
    <w:div w:id="1547521510">
      <w:bodyDiv w:val="1"/>
      <w:marLeft w:val="0"/>
      <w:marRight w:val="0"/>
      <w:marTop w:val="0"/>
      <w:marBottom w:val="0"/>
      <w:divBdr>
        <w:top w:val="none" w:sz="0" w:space="0" w:color="auto"/>
        <w:left w:val="none" w:sz="0" w:space="0" w:color="auto"/>
        <w:bottom w:val="none" w:sz="0" w:space="0" w:color="auto"/>
        <w:right w:val="none" w:sz="0" w:space="0" w:color="auto"/>
      </w:divBdr>
    </w:div>
    <w:div w:id="1550534608">
      <w:bodyDiv w:val="1"/>
      <w:marLeft w:val="0"/>
      <w:marRight w:val="0"/>
      <w:marTop w:val="0"/>
      <w:marBottom w:val="0"/>
      <w:divBdr>
        <w:top w:val="none" w:sz="0" w:space="0" w:color="auto"/>
        <w:left w:val="none" w:sz="0" w:space="0" w:color="auto"/>
        <w:bottom w:val="none" w:sz="0" w:space="0" w:color="auto"/>
        <w:right w:val="none" w:sz="0" w:space="0" w:color="auto"/>
      </w:divBdr>
    </w:div>
    <w:div w:id="1564562227">
      <w:bodyDiv w:val="1"/>
      <w:marLeft w:val="0"/>
      <w:marRight w:val="0"/>
      <w:marTop w:val="0"/>
      <w:marBottom w:val="0"/>
      <w:divBdr>
        <w:top w:val="none" w:sz="0" w:space="0" w:color="auto"/>
        <w:left w:val="none" w:sz="0" w:space="0" w:color="auto"/>
        <w:bottom w:val="none" w:sz="0" w:space="0" w:color="auto"/>
        <w:right w:val="none" w:sz="0" w:space="0" w:color="auto"/>
      </w:divBdr>
      <w:divsChild>
        <w:div w:id="1377588135">
          <w:marLeft w:val="0"/>
          <w:marRight w:val="0"/>
          <w:marTop w:val="0"/>
          <w:marBottom w:val="0"/>
          <w:divBdr>
            <w:top w:val="none" w:sz="0" w:space="0" w:color="auto"/>
            <w:left w:val="none" w:sz="0" w:space="0" w:color="auto"/>
            <w:bottom w:val="none" w:sz="0" w:space="0" w:color="auto"/>
            <w:right w:val="none" w:sz="0" w:space="0" w:color="auto"/>
          </w:divBdr>
        </w:div>
      </w:divsChild>
    </w:div>
    <w:div w:id="1569463456">
      <w:bodyDiv w:val="1"/>
      <w:marLeft w:val="0"/>
      <w:marRight w:val="0"/>
      <w:marTop w:val="0"/>
      <w:marBottom w:val="0"/>
      <w:divBdr>
        <w:top w:val="none" w:sz="0" w:space="0" w:color="auto"/>
        <w:left w:val="none" w:sz="0" w:space="0" w:color="auto"/>
        <w:bottom w:val="none" w:sz="0" w:space="0" w:color="auto"/>
        <w:right w:val="none" w:sz="0" w:space="0" w:color="auto"/>
      </w:divBdr>
    </w:div>
    <w:div w:id="1580287658">
      <w:bodyDiv w:val="1"/>
      <w:marLeft w:val="0"/>
      <w:marRight w:val="0"/>
      <w:marTop w:val="0"/>
      <w:marBottom w:val="0"/>
      <w:divBdr>
        <w:top w:val="none" w:sz="0" w:space="0" w:color="auto"/>
        <w:left w:val="none" w:sz="0" w:space="0" w:color="auto"/>
        <w:bottom w:val="none" w:sz="0" w:space="0" w:color="auto"/>
        <w:right w:val="none" w:sz="0" w:space="0" w:color="auto"/>
      </w:divBdr>
    </w:div>
    <w:div w:id="1596329047">
      <w:bodyDiv w:val="1"/>
      <w:marLeft w:val="0"/>
      <w:marRight w:val="0"/>
      <w:marTop w:val="0"/>
      <w:marBottom w:val="0"/>
      <w:divBdr>
        <w:top w:val="none" w:sz="0" w:space="0" w:color="auto"/>
        <w:left w:val="none" w:sz="0" w:space="0" w:color="auto"/>
        <w:bottom w:val="none" w:sz="0" w:space="0" w:color="auto"/>
        <w:right w:val="none" w:sz="0" w:space="0" w:color="auto"/>
      </w:divBdr>
    </w:div>
    <w:div w:id="1603952233">
      <w:bodyDiv w:val="1"/>
      <w:marLeft w:val="0"/>
      <w:marRight w:val="0"/>
      <w:marTop w:val="0"/>
      <w:marBottom w:val="0"/>
      <w:divBdr>
        <w:top w:val="none" w:sz="0" w:space="0" w:color="auto"/>
        <w:left w:val="none" w:sz="0" w:space="0" w:color="auto"/>
        <w:bottom w:val="none" w:sz="0" w:space="0" w:color="auto"/>
        <w:right w:val="none" w:sz="0" w:space="0" w:color="auto"/>
      </w:divBdr>
    </w:div>
    <w:div w:id="1604337966">
      <w:bodyDiv w:val="1"/>
      <w:marLeft w:val="0"/>
      <w:marRight w:val="0"/>
      <w:marTop w:val="0"/>
      <w:marBottom w:val="0"/>
      <w:divBdr>
        <w:top w:val="none" w:sz="0" w:space="0" w:color="auto"/>
        <w:left w:val="none" w:sz="0" w:space="0" w:color="auto"/>
        <w:bottom w:val="none" w:sz="0" w:space="0" w:color="auto"/>
        <w:right w:val="none" w:sz="0" w:space="0" w:color="auto"/>
      </w:divBdr>
    </w:div>
    <w:div w:id="1606691516">
      <w:bodyDiv w:val="1"/>
      <w:marLeft w:val="0"/>
      <w:marRight w:val="0"/>
      <w:marTop w:val="0"/>
      <w:marBottom w:val="0"/>
      <w:divBdr>
        <w:top w:val="none" w:sz="0" w:space="0" w:color="auto"/>
        <w:left w:val="none" w:sz="0" w:space="0" w:color="auto"/>
        <w:bottom w:val="none" w:sz="0" w:space="0" w:color="auto"/>
        <w:right w:val="none" w:sz="0" w:space="0" w:color="auto"/>
      </w:divBdr>
    </w:div>
    <w:div w:id="1612318532">
      <w:bodyDiv w:val="1"/>
      <w:marLeft w:val="0"/>
      <w:marRight w:val="0"/>
      <w:marTop w:val="0"/>
      <w:marBottom w:val="0"/>
      <w:divBdr>
        <w:top w:val="none" w:sz="0" w:space="0" w:color="auto"/>
        <w:left w:val="none" w:sz="0" w:space="0" w:color="auto"/>
        <w:bottom w:val="none" w:sz="0" w:space="0" w:color="auto"/>
        <w:right w:val="none" w:sz="0" w:space="0" w:color="auto"/>
      </w:divBdr>
    </w:div>
    <w:div w:id="1612980302">
      <w:bodyDiv w:val="1"/>
      <w:marLeft w:val="0"/>
      <w:marRight w:val="0"/>
      <w:marTop w:val="0"/>
      <w:marBottom w:val="0"/>
      <w:divBdr>
        <w:top w:val="none" w:sz="0" w:space="0" w:color="auto"/>
        <w:left w:val="none" w:sz="0" w:space="0" w:color="auto"/>
        <w:bottom w:val="none" w:sz="0" w:space="0" w:color="auto"/>
        <w:right w:val="none" w:sz="0" w:space="0" w:color="auto"/>
      </w:divBdr>
      <w:divsChild>
        <w:div w:id="234899136">
          <w:marLeft w:val="0"/>
          <w:marRight w:val="0"/>
          <w:marTop w:val="0"/>
          <w:marBottom w:val="0"/>
          <w:divBdr>
            <w:top w:val="none" w:sz="0" w:space="0" w:color="auto"/>
            <w:left w:val="none" w:sz="0" w:space="0" w:color="auto"/>
            <w:bottom w:val="none" w:sz="0" w:space="0" w:color="auto"/>
            <w:right w:val="none" w:sz="0" w:space="0" w:color="auto"/>
          </w:divBdr>
        </w:div>
        <w:div w:id="1142233288">
          <w:marLeft w:val="0"/>
          <w:marRight w:val="0"/>
          <w:marTop w:val="0"/>
          <w:marBottom w:val="0"/>
          <w:divBdr>
            <w:top w:val="none" w:sz="0" w:space="0" w:color="auto"/>
            <w:left w:val="none" w:sz="0" w:space="0" w:color="auto"/>
            <w:bottom w:val="none" w:sz="0" w:space="0" w:color="auto"/>
            <w:right w:val="none" w:sz="0" w:space="0" w:color="auto"/>
          </w:divBdr>
        </w:div>
        <w:div w:id="944969333">
          <w:marLeft w:val="0"/>
          <w:marRight w:val="0"/>
          <w:marTop w:val="0"/>
          <w:marBottom w:val="0"/>
          <w:divBdr>
            <w:top w:val="none" w:sz="0" w:space="0" w:color="auto"/>
            <w:left w:val="none" w:sz="0" w:space="0" w:color="auto"/>
            <w:bottom w:val="none" w:sz="0" w:space="0" w:color="auto"/>
            <w:right w:val="none" w:sz="0" w:space="0" w:color="auto"/>
          </w:divBdr>
        </w:div>
        <w:div w:id="447547591">
          <w:marLeft w:val="0"/>
          <w:marRight w:val="0"/>
          <w:marTop w:val="0"/>
          <w:marBottom w:val="0"/>
          <w:divBdr>
            <w:top w:val="none" w:sz="0" w:space="0" w:color="auto"/>
            <w:left w:val="none" w:sz="0" w:space="0" w:color="auto"/>
            <w:bottom w:val="none" w:sz="0" w:space="0" w:color="auto"/>
            <w:right w:val="none" w:sz="0" w:space="0" w:color="auto"/>
          </w:divBdr>
        </w:div>
        <w:div w:id="978917119">
          <w:marLeft w:val="0"/>
          <w:marRight w:val="0"/>
          <w:marTop w:val="0"/>
          <w:marBottom w:val="0"/>
          <w:divBdr>
            <w:top w:val="none" w:sz="0" w:space="0" w:color="auto"/>
            <w:left w:val="none" w:sz="0" w:space="0" w:color="auto"/>
            <w:bottom w:val="none" w:sz="0" w:space="0" w:color="auto"/>
            <w:right w:val="none" w:sz="0" w:space="0" w:color="auto"/>
          </w:divBdr>
        </w:div>
        <w:div w:id="1149706941">
          <w:marLeft w:val="0"/>
          <w:marRight w:val="0"/>
          <w:marTop w:val="0"/>
          <w:marBottom w:val="0"/>
          <w:divBdr>
            <w:top w:val="none" w:sz="0" w:space="0" w:color="auto"/>
            <w:left w:val="none" w:sz="0" w:space="0" w:color="auto"/>
            <w:bottom w:val="none" w:sz="0" w:space="0" w:color="auto"/>
            <w:right w:val="none" w:sz="0" w:space="0" w:color="auto"/>
          </w:divBdr>
        </w:div>
        <w:div w:id="1233807881">
          <w:marLeft w:val="0"/>
          <w:marRight w:val="0"/>
          <w:marTop w:val="0"/>
          <w:marBottom w:val="0"/>
          <w:divBdr>
            <w:top w:val="none" w:sz="0" w:space="0" w:color="auto"/>
            <w:left w:val="none" w:sz="0" w:space="0" w:color="auto"/>
            <w:bottom w:val="none" w:sz="0" w:space="0" w:color="auto"/>
            <w:right w:val="none" w:sz="0" w:space="0" w:color="auto"/>
          </w:divBdr>
        </w:div>
        <w:div w:id="300304940">
          <w:marLeft w:val="0"/>
          <w:marRight w:val="0"/>
          <w:marTop w:val="0"/>
          <w:marBottom w:val="0"/>
          <w:divBdr>
            <w:top w:val="none" w:sz="0" w:space="0" w:color="auto"/>
            <w:left w:val="none" w:sz="0" w:space="0" w:color="auto"/>
            <w:bottom w:val="none" w:sz="0" w:space="0" w:color="auto"/>
            <w:right w:val="none" w:sz="0" w:space="0" w:color="auto"/>
          </w:divBdr>
        </w:div>
        <w:div w:id="665327570">
          <w:marLeft w:val="0"/>
          <w:marRight w:val="0"/>
          <w:marTop w:val="0"/>
          <w:marBottom w:val="0"/>
          <w:divBdr>
            <w:top w:val="none" w:sz="0" w:space="0" w:color="auto"/>
            <w:left w:val="none" w:sz="0" w:space="0" w:color="auto"/>
            <w:bottom w:val="none" w:sz="0" w:space="0" w:color="auto"/>
            <w:right w:val="none" w:sz="0" w:space="0" w:color="auto"/>
          </w:divBdr>
        </w:div>
        <w:div w:id="1700089162">
          <w:marLeft w:val="0"/>
          <w:marRight w:val="0"/>
          <w:marTop w:val="0"/>
          <w:marBottom w:val="0"/>
          <w:divBdr>
            <w:top w:val="none" w:sz="0" w:space="0" w:color="auto"/>
            <w:left w:val="none" w:sz="0" w:space="0" w:color="auto"/>
            <w:bottom w:val="none" w:sz="0" w:space="0" w:color="auto"/>
            <w:right w:val="none" w:sz="0" w:space="0" w:color="auto"/>
          </w:divBdr>
        </w:div>
        <w:div w:id="757292235">
          <w:marLeft w:val="0"/>
          <w:marRight w:val="0"/>
          <w:marTop w:val="0"/>
          <w:marBottom w:val="0"/>
          <w:divBdr>
            <w:top w:val="none" w:sz="0" w:space="0" w:color="auto"/>
            <w:left w:val="none" w:sz="0" w:space="0" w:color="auto"/>
            <w:bottom w:val="none" w:sz="0" w:space="0" w:color="auto"/>
            <w:right w:val="none" w:sz="0" w:space="0" w:color="auto"/>
          </w:divBdr>
        </w:div>
        <w:div w:id="26681627">
          <w:marLeft w:val="0"/>
          <w:marRight w:val="0"/>
          <w:marTop w:val="0"/>
          <w:marBottom w:val="0"/>
          <w:divBdr>
            <w:top w:val="none" w:sz="0" w:space="0" w:color="auto"/>
            <w:left w:val="none" w:sz="0" w:space="0" w:color="auto"/>
            <w:bottom w:val="none" w:sz="0" w:space="0" w:color="auto"/>
            <w:right w:val="none" w:sz="0" w:space="0" w:color="auto"/>
          </w:divBdr>
        </w:div>
        <w:div w:id="456610731">
          <w:marLeft w:val="0"/>
          <w:marRight w:val="0"/>
          <w:marTop w:val="0"/>
          <w:marBottom w:val="0"/>
          <w:divBdr>
            <w:top w:val="none" w:sz="0" w:space="0" w:color="auto"/>
            <w:left w:val="none" w:sz="0" w:space="0" w:color="auto"/>
            <w:bottom w:val="none" w:sz="0" w:space="0" w:color="auto"/>
            <w:right w:val="none" w:sz="0" w:space="0" w:color="auto"/>
          </w:divBdr>
        </w:div>
      </w:divsChild>
    </w:div>
    <w:div w:id="1615864234">
      <w:bodyDiv w:val="1"/>
      <w:marLeft w:val="0"/>
      <w:marRight w:val="0"/>
      <w:marTop w:val="0"/>
      <w:marBottom w:val="0"/>
      <w:divBdr>
        <w:top w:val="none" w:sz="0" w:space="0" w:color="auto"/>
        <w:left w:val="none" w:sz="0" w:space="0" w:color="auto"/>
        <w:bottom w:val="none" w:sz="0" w:space="0" w:color="auto"/>
        <w:right w:val="none" w:sz="0" w:space="0" w:color="auto"/>
      </w:divBdr>
    </w:div>
    <w:div w:id="1618289233">
      <w:bodyDiv w:val="1"/>
      <w:marLeft w:val="0"/>
      <w:marRight w:val="0"/>
      <w:marTop w:val="0"/>
      <w:marBottom w:val="0"/>
      <w:divBdr>
        <w:top w:val="none" w:sz="0" w:space="0" w:color="auto"/>
        <w:left w:val="none" w:sz="0" w:space="0" w:color="auto"/>
        <w:bottom w:val="none" w:sz="0" w:space="0" w:color="auto"/>
        <w:right w:val="none" w:sz="0" w:space="0" w:color="auto"/>
      </w:divBdr>
    </w:div>
    <w:div w:id="1639455177">
      <w:bodyDiv w:val="1"/>
      <w:marLeft w:val="0"/>
      <w:marRight w:val="0"/>
      <w:marTop w:val="0"/>
      <w:marBottom w:val="0"/>
      <w:divBdr>
        <w:top w:val="none" w:sz="0" w:space="0" w:color="auto"/>
        <w:left w:val="none" w:sz="0" w:space="0" w:color="auto"/>
        <w:bottom w:val="none" w:sz="0" w:space="0" w:color="auto"/>
        <w:right w:val="none" w:sz="0" w:space="0" w:color="auto"/>
      </w:divBdr>
      <w:divsChild>
        <w:div w:id="1993171589">
          <w:marLeft w:val="0"/>
          <w:marRight w:val="0"/>
          <w:marTop w:val="0"/>
          <w:marBottom w:val="0"/>
          <w:divBdr>
            <w:top w:val="none" w:sz="0" w:space="0" w:color="auto"/>
            <w:left w:val="none" w:sz="0" w:space="0" w:color="auto"/>
            <w:bottom w:val="none" w:sz="0" w:space="0" w:color="auto"/>
            <w:right w:val="none" w:sz="0" w:space="0" w:color="auto"/>
          </w:divBdr>
        </w:div>
        <w:div w:id="459496036">
          <w:marLeft w:val="0"/>
          <w:marRight w:val="0"/>
          <w:marTop w:val="0"/>
          <w:marBottom w:val="0"/>
          <w:divBdr>
            <w:top w:val="none" w:sz="0" w:space="0" w:color="auto"/>
            <w:left w:val="none" w:sz="0" w:space="0" w:color="auto"/>
            <w:bottom w:val="none" w:sz="0" w:space="0" w:color="auto"/>
            <w:right w:val="none" w:sz="0" w:space="0" w:color="auto"/>
          </w:divBdr>
        </w:div>
      </w:divsChild>
    </w:div>
    <w:div w:id="1639920332">
      <w:bodyDiv w:val="1"/>
      <w:marLeft w:val="0"/>
      <w:marRight w:val="0"/>
      <w:marTop w:val="0"/>
      <w:marBottom w:val="0"/>
      <w:divBdr>
        <w:top w:val="none" w:sz="0" w:space="0" w:color="auto"/>
        <w:left w:val="none" w:sz="0" w:space="0" w:color="auto"/>
        <w:bottom w:val="none" w:sz="0" w:space="0" w:color="auto"/>
        <w:right w:val="none" w:sz="0" w:space="0" w:color="auto"/>
      </w:divBdr>
    </w:div>
    <w:div w:id="1648625318">
      <w:bodyDiv w:val="1"/>
      <w:marLeft w:val="0"/>
      <w:marRight w:val="0"/>
      <w:marTop w:val="0"/>
      <w:marBottom w:val="0"/>
      <w:divBdr>
        <w:top w:val="none" w:sz="0" w:space="0" w:color="auto"/>
        <w:left w:val="none" w:sz="0" w:space="0" w:color="auto"/>
        <w:bottom w:val="none" w:sz="0" w:space="0" w:color="auto"/>
        <w:right w:val="none" w:sz="0" w:space="0" w:color="auto"/>
      </w:divBdr>
    </w:div>
    <w:div w:id="1652831015">
      <w:bodyDiv w:val="1"/>
      <w:marLeft w:val="0"/>
      <w:marRight w:val="0"/>
      <w:marTop w:val="0"/>
      <w:marBottom w:val="0"/>
      <w:divBdr>
        <w:top w:val="none" w:sz="0" w:space="0" w:color="auto"/>
        <w:left w:val="none" w:sz="0" w:space="0" w:color="auto"/>
        <w:bottom w:val="none" w:sz="0" w:space="0" w:color="auto"/>
        <w:right w:val="none" w:sz="0" w:space="0" w:color="auto"/>
      </w:divBdr>
    </w:div>
    <w:div w:id="1654522914">
      <w:bodyDiv w:val="1"/>
      <w:marLeft w:val="0"/>
      <w:marRight w:val="0"/>
      <w:marTop w:val="0"/>
      <w:marBottom w:val="0"/>
      <w:divBdr>
        <w:top w:val="none" w:sz="0" w:space="0" w:color="auto"/>
        <w:left w:val="none" w:sz="0" w:space="0" w:color="auto"/>
        <w:bottom w:val="none" w:sz="0" w:space="0" w:color="auto"/>
        <w:right w:val="none" w:sz="0" w:space="0" w:color="auto"/>
      </w:divBdr>
    </w:div>
    <w:div w:id="1656453920">
      <w:bodyDiv w:val="1"/>
      <w:marLeft w:val="0"/>
      <w:marRight w:val="0"/>
      <w:marTop w:val="0"/>
      <w:marBottom w:val="0"/>
      <w:divBdr>
        <w:top w:val="none" w:sz="0" w:space="0" w:color="auto"/>
        <w:left w:val="none" w:sz="0" w:space="0" w:color="auto"/>
        <w:bottom w:val="none" w:sz="0" w:space="0" w:color="auto"/>
        <w:right w:val="none" w:sz="0" w:space="0" w:color="auto"/>
      </w:divBdr>
      <w:divsChild>
        <w:div w:id="1179467173">
          <w:marLeft w:val="0"/>
          <w:marRight w:val="0"/>
          <w:marTop w:val="0"/>
          <w:marBottom w:val="0"/>
          <w:divBdr>
            <w:top w:val="none" w:sz="0" w:space="0" w:color="auto"/>
            <w:left w:val="none" w:sz="0" w:space="0" w:color="auto"/>
            <w:bottom w:val="none" w:sz="0" w:space="0" w:color="auto"/>
            <w:right w:val="none" w:sz="0" w:space="0" w:color="auto"/>
          </w:divBdr>
        </w:div>
        <w:div w:id="1978685172">
          <w:marLeft w:val="0"/>
          <w:marRight w:val="0"/>
          <w:marTop w:val="0"/>
          <w:marBottom w:val="0"/>
          <w:divBdr>
            <w:top w:val="none" w:sz="0" w:space="0" w:color="auto"/>
            <w:left w:val="none" w:sz="0" w:space="0" w:color="auto"/>
            <w:bottom w:val="none" w:sz="0" w:space="0" w:color="auto"/>
            <w:right w:val="none" w:sz="0" w:space="0" w:color="auto"/>
          </w:divBdr>
        </w:div>
      </w:divsChild>
    </w:div>
    <w:div w:id="1657224919">
      <w:bodyDiv w:val="1"/>
      <w:marLeft w:val="0"/>
      <w:marRight w:val="0"/>
      <w:marTop w:val="0"/>
      <w:marBottom w:val="0"/>
      <w:divBdr>
        <w:top w:val="none" w:sz="0" w:space="0" w:color="auto"/>
        <w:left w:val="none" w:sz="0" w:space="0" w:color="auto"/>
        <w:bottom w:val="none" w:sz="0" w:space="0" w:color="auto"/>
        <w:right w:val="none" w:sz="0" w:space="0" w:color="auto"/>
      </w:divBdr>
    </w:div>
    <w:div w:id="1668247614">
      <w:bodyDiv w:val="1"/>
      <w:marLeft w:val="0"/>
      <w:marRight w:val="0"/>
      <w:marTop w:val="0"/>
      <w:marBottom w:val="0"/>
      <w:divBdr>
        <w:top w:val="none" w:sz="0" w:space="0" w:color="auto"/>
        <w:left w:val="none" w:sz="0" w:space="0" w:color="auto"/>
        <w:bottom w:val="none" w:sz="0" w:space="0" w:color="auto"/>
        <w:right w:val="none" w:sz="0" w:space="0" w:color="auto"/>
      </w:divBdr>
    </w:div>
    <w:div w:id="1668902655">
      <w:bodyDiv w:val="1"/>
      <w:marLeft w:val="0"/>
      <w:marRight w:val="0"/>
      <w:marTop w:val="0"/>
      <w:marBottom w:val="0"/>
      <w:divBdr>
        <w:top w:val="none" w:sz="0" w:space="0" w:color="auto"/>
        <w:left w:val="none" w:sz="0" w:space="0" w:color="auto"/>
        <w:bottom w:val="none" w:sz="0" w:space="0" w:color="auto"/>
        <w:right w:val="none" w:sz="0" w:space="0" w:color="auto"/>
      </w:divBdr>
    </w:div>
    <w:div w:id="1671177430">
      <w:bodyDiv w:val="1"/>
      <w:marLeft w:val="0"/>
      <w:marRight w:val="0"/>
      <w:marTop w:val="0"/>
      <w:marBottom w:val="0"/>
      <w:divBdr>
        <w:top w:val="none" w:sz="0" w:space="0" w:color="auto"/>
        <w:left w:val="none" w:sz="0" w:space="0" w:color="auto"/>
        <w:bottom w:val="none" w:sz="0" w:space="0" w:color="auto"/>
        <w:right w:val="none" w:sz="0" w:space="0" w:color="auto"/>
      </w:divBdr>
    </w:div>
    <w:div w:id="1672415240">
      <w:bodyDiv w:val="1"/>
      <w:marLeft w:val="0"/>
      <w:marRight w:val="0"/>
      <w:marTop w:val="0"/>
      <w:marBottom w:val="0"/>
      <w:divBdr>
        <w:top w:val="none" w:sz="0" w:space="0" w:color="auto"/>
        <w:left w:val="none" w:sz="0" w:space="0" w:color="auto"/>
        <w:bottom w:val="none" w:sz="0" w:space="0" w:color="auto"/>
        <w:right w:val="none" w:sz="0" w:space="0" w:color="auto"/>
      </w:divBdr>
    </w:div>
    <w:div w:id="1682972683">
      <w:bodyDiv w:val="1"/>
      <w:marLeft w:val="0"/>
      <w:marRight w:val="0"/>
      <w:marTop w:val="0"/>
      <w:marBottom w:val="0"/>
      <w:divBdr>
        <w:top w:val="none" w:sz="0" w:space="0" w:color="auto"/>
        <w:left w:val="none" w:sz="0" w:space="0" w:color="auto"/>
        <w:bottom w:val="none" w:sz="0" w:space="0" w:color="auto"/>
        <w:right w:val="none" w:sz="0" w:space="0" w:color="auto"/>
      </w:divBdr>
    </w:div>
    <w:div w:id="1687751482">
      <w:bodyDiv w:val="1"/>
      <w:marLeft w:val="0"/>
      <w:marRight w:val="0"/>
      <w:marTop w:val="0"/>
      <w:marBottom w:val="0"/>
      <w:divBdr>
        <w:top w:val="none" w:sz="0" w:space="0" w:color="auto"/>
        <w:left w:val="none" w:sz="0" w:space="0" w:color="auto"/>
        <w:bottom w:val="none" w:sz="0" w:space="0" w:color="auto"/>
        <w:right w:val="none" w:sz="0" w:space="0" w:color="auto"/>
      </w:divBdr>
    </w:div>
    <w:div w:id="1690057796">
      <w:bodyDiv w:val="1"/>
      <w:marLeft w:val="0"/>
      <w:marRight w:val="0"/>
      <w:marTop w:val="0"/>
      <w:marBottom w:val="0"/>
      <w:divBdr>
        <w:top w:val="none" w:sz="0" w:space="0" w:color="auto"/>
        <w:left w:val="none" w:sz="0" w:space="0" w:color="auto"/>
        <w:bottom w:val="none" w:sz="0" w:space="0" w:color="auto"/>
        <w:right w:val="none" w:sz="0" w:space="0" w:color="auto"/>
      </w:divBdr>
      <w:divsChild>
        <w:div w:id="452020045">
          <w:marLeft w:val="0"/>
          <w:marRight w:val="0"/>
          <w:marTop w:val="0"/>
          <w:marBottom w:val="0"/>
          <w:divBdr>
            <w:top w:val="none" w:sz="0" w:space="0" w:color="auto"/>
            <w:left w:val="none" w:sz="0" w:space="0" w:color="auto"/>
            <w:bottom w:val="none" w:sz="0" w:space="0" w:color="auto"/>
            <w:right w:val="none" w:sz="0" w:space="0" w:color="auto"/>
          </w:divBdr>
        </w:div>
      </w:divsChild>
    </w:div>
    <w:div w:id="1692104963">
      <w:bodyDiv w:val="1"/>
      <w:marLeft w:val="0"/>
      <w:marRight w:val="0"/>
      <w:marTop w:val="0"/>
      <w:marBottom w:val="0"/>
      <w:divBdr>
        <w:top w:val="none" w:sz="0" w:space="0" w:color="auto"/>
        <w:left w:val="none" w:sz="0" w:space="0" w:color="auto"/>
        <w:bottom w:val="none" w:sz="0" w:space="0" w:color="auto"/>
        <w:right w:val="none" w:sz="0" w:space="0" w:color="auto"/>
      </w:divBdr>
    </w:div>
    <w:div w:id="1694651985">
      <w:bodyDiv w:val="1"/>
      <w:marLeft w:val="0"/>
      <w:marRight w:val="0"/>
      <w:marTop w:val="0"/>
      <w:marBottom w:val="0"/>
      <w:divBdr>
        <w:top w:val="none" w:sz="0" w:space="0" w:color="auto"/>
        <w:left w:val="none" w:sz="0" w:space="0" w:color="auto"/>
        <w:bottom w:val="none" w:sz="0" w:space="0" w:color="auto"/>
        <w:right w:val="none" w:sz="0" w:space="0" w:color="auto"/>
      </w:divBdr>
    </w:div>
    <w:div w:id="1694768722">
      <w:bodyDiv w:val="1"/>
      <w:marLeft w:val="0"/>
      <w:marRight w:val="0"/>
      <w:marTop w:val="0"/>
      <w:marBottom w:val="0"/>
      <w:divBdr>
        <w:top w:val="none" w:sz="0" w:space="0" w:color="auto"/>
        <w:left w:val="none" w:sz="0" w:space="0" w:color="auto"/>
        <w:bottom w:val="none" w:sz="0" w:space="0" w:color="auto"/>
        <w:right w:val="none" w:sz="0" w:space="0" w:color="auto"/>
      </w:divBdr>
    </w:div>
    <w:div w:id="1695643960">
      <w:bodyDiv w:val="1"/>
      <w:marLeft w:val="0"/>
      <w:marRight w:val="0"/>
      <w:marTop w:val="0"/>
      <w:marBottom w:val="0"/>
      <w:divBdr>
        <w:top w:val="none" w:sz="0" w:space="0" w:color="auto"/>
        <w:left w:val="none" w:sz="0" w:space="0" w:color="auto"/>
        <w:bottom w:val="none" w:sz="0" w:space="0" w:color="auto"/>
        <w:right w:val="none" w:sz="0" w:space="0" w:color="auto"/>
      </w:divBdr>
    </w:div>
    <w:div w:id="1701125099">
      <w:bodyDiv w:val="1"/>
      <w:marLeft w:val="0"/>
      <w:marRight w:val="0"/>
      <w:marTop w:val="0"/>
      <w:marBottom w:val="0"/>
      <w:divBdr>
        <w:top w:val="none" w:sz="0" w:space="0" w:color="auto"/>
        <w:left w:val="none" w:sz="0" w:space="0" w:color="auto"/>
        <w:bottom w:val="none" w:sz="0" w:space="0" w:color="auto"/>
        <w:right w:val="none" w:sz="0" w:space="0" w:color="auto"/>
      </w:divBdr>
    </w:div>
    <w:div w:id="1702582741">
      <w:bodyDiv w:val="1"/>
      <w:marLeft w:val="0"/>
      <w:marRight w:val="0"/>
      <w:marTop w:val="0"/>
      <w:marBottom w:val="0"/>
      <w:divBdr>
        <w:top w:val="none" w:sz="0" w:space="0" w:color="auto"/>
        <w:left w:val="none" w:sz="0" w:space="0" w:color="auto"/>
        <w:bottom w:val="none" w:sz="0" w:space="0" w:color="auto"/>
        <w:right w:val="none" w:sz="0" w:space="0" w:color="auto"/>
      </w:divBdr>
    </w:div>
    <w:div w:id="1702778773">
      <w:bodyDiv w:val="1"/>
      <w:marLeft w:val="0"/>
      <w:marRight w:val="0"/>
      <w:marTop w:val="0"/>
      <w:marBottom w:val="0"/>
      <w:divBdr>
        <w:top w:val="none" w:sz="0" w:space="0" w:color="auto"/>
        <w:left w:val="none" w:sz="0" w:space="0" w:color="auto"/>
        <w:bottom w:val="none" w:sz="0" w:space="0" w:color="auto"/>
        <w:right w:val="none" w:sz="0" w:space="0" w:color="auto"/>
      </w:divBdr>
    </w:div>
    <w:div w:id="1711569961">
      <w:bodyDiv w:val="1"/>
      <w:marLeft w:val="0"/>
      <w:marRight w:val="0"/>
      <w:marTop w:val="0"/>
      <w:marBottom w:val="0"/>
      <w:divBdr>
        <w:top w:val="none" w:sz="0" w:space="0" w:color="auto"/>
        <w:left w:val="none" w:sz="0" w:space="0" w:color="auto"/>
        <w:bottom w:val="none" w:sz="0" w:space="0" w:color="auto"/>
        <w:right w:val="none" w:sz="0" w:space="0" w:color="auto"/>
      </w:divBdr>
    </w:div>
    <w:div w:id="1715959123">
      <w:bodyDiv w:val="1"/>
      <w:marLeft w:val="0"/>
      <w:marRight w:val="0"/>
      <w:marTop w:val="0"/>
      <w:marBottom w:val="0"/>
      <w:divBdr>
        <w:top w:val="none" w:sz="0" w:space="0" w:color="auto"/>
        <w:left w:val="none" w:sz="0" w:space="0" w:color="auto"/>
        <w:bottom w:val="none" w:sz="0" w:space="0" w:color="auto"/>
        <w:right w:val="none" w:sz="0" w:space="0" w:color="auto"/>
      </w:divBdr>
    </w:div>
    <w:div w:id="1717779130">
      <w:bodyDiv w:val="1"/>
      <w:marLeft w:val="0"/>
      <w:marRight w:val="0"/>
      <w:marTop w:val="0"/>
      <w:marBottom w:val="0"/>
      <w:divBdr>
        <w:top w:val="none" w:sz="0" w:space="0" w:color="auto"/>
        <w:left w:val="none" w:sz="0" w:space="0" w:color="auto"/>
        <w:bottom w:val="none" w:sz="0" w:space="0" w:color="auto"/>
        <w:right w:val="none" w:sz="0" w:space="0" w:color="auto"/>
      </w:divBdr>
    </w:div>
    <w:div w:id="1719740404">
      <w:bodyDiv w:val="1"/>
      <w:marLeft w:val="0"/>
      <w:marRight w:val="0"/>
      <w:marTop w:val="0"/>
      <w:marBottom w:val="0"/>
      <w:divBdr>
        <w:top w:val="none" w:sz="0" w:space="0" w:color="auto"/>
        <w:left w:val="none" w:sz="0" w:space="0" w:color="auto"/>
        <w:bottom w:val="none" w:sz="0" w:space="0" w:color="auto"/>
        <w:right w:val="none" w:sz="0" w:space="0" w:color="auto"/>
      </w:divBdr>
    </w:div>
    <w:div w:id="1721243034">
      <w:bodyDiv w:val="1"/>
      <w:marLeft w:val="0"/>
      <w:marRight w:val="0"/>
      <w:marTop w:val="0"/>
      <w:marBottom w:val="0"/>
      <w:divBdr>
        <w:top w:val="none" w:sz="0" w:space="0" w:color="auto"/>
        <w:left w:val="none" w:sz="0" w:space="0" w:color="auto"/>
        <w:bottom w:val="none" w:sz="0" w:space="0" w:color="auto"/>
        <w:right w:val="none" w:sz="0" w:space="0" w:color="auto"/>
      </w:divBdr>
    </w:div>
    <w:div w:id="1727101711">
      <w:bodyDiv w:val="1"/>
      <w:marLeft w:val="0"/>
      <w:marRight w:val="0"/>
      <w:marTop w:val="0"/>
      <w:marBottom w:val="0"/>
      <w:divBdr>
        <w:top w:val="none" w:sz="0" w:space="0" w:color="auto"/>
        <w:left w:val="none" w:sz="0" w:space="0" w:color="auto"/>
        <w:bottom w:val="none" w:sz="0" w:space="0" w:color="auto"/>
        <w:right w:val="none" w:sz="0" w:space="0" w:color="auto"/>
      </w:divBdr>
    </w:div>
    <w:div w:id="1728456669">
      <w:bodyDiv w:val="1"/>
      <w:marLeft w:val="0"/>
      <w:marRight w:val="0"/>
      <w:marTop w:val="0"/>
      <w:marBottom w:val="0"/>
      <w:divBdr>
        <w:top w:val="none" w:sz="0" w:space="0" w:color="auto"/>
        <w:left w:val="none" w:sz="0" w:space="0" w:color="auto"/>
        <w:bottom w:val="none" w:sz="0" w:space="0" w:color="auto"/>
        <w:right w:val="none" w:sz="0" w:space="0" w:color="auto"/>
      </w:divBdr>
    </w:div>
    <w:div w:id="1737311925">
      <w:bodyDiv w:val="1"/>
      <w:marLeft w:val="0"/>
      <w:marRight w:val="0"/>
      <w:marTop w:val="0"/>
      <w:marBottom w:val="0"/>
      <w:divBdr>
        <w:top w:val="none" w:sz="0" w:space="0" w:color="auto"/>
        <w:left w:val="none" w:sz="0" w:space="0" w:color="auto"/>
        <w:bottom w:val="none" w:sz="0" w:space="0" w:color="auto"/>
        <w:right w:val="none" w:sz="0" w:space="0" w:color="auto"/>
      </w:divBdr>
    </w:div>
    <w:div w:id="1745179437">
      <w:bodyDiv w:val="1"/>
      <w:marLeft w:val="0"/>
      <w:marRight w:val="0"/>
      <w:marTop w:val="0"/>
      <w:marBottom w:val="0"/>
      <w:divBdr>
        <w:top w:val="none" w:sz="0" w:space="0" w:color="auto"/>
        <w:left w:val="none" w:sz="0" w:space="0" w:color="auto"/>
        <w:bottom w:val="none" w:sz="0" w:space="0" w:color="auto"/>
        <w:right w:val="none" w:sz="0" w:space="0" w:color="auto"/>
      </w:divBdr>
    </w:div>
    <w:div w:id="1759446025">
      <w:bodyDiv w:val="1"/>
      <w:marLeft w:val="0"/>
      <w:marRight w:val="0"/>
      <w:marTop w:val="0"/>
      <w:marBottom w:val="0"/>
      <w:divBdr>
        <w:top w:val="none" w:sz="0" w:space="0" w:color="auto"/>
        <w:left w:val="none" w:sz="0" w:space="0" w:color="auto"/>
        <w:bottom w:val="none" w:sz="0" w:space="0" w:color="auto"/>
        <w:right w:val="none" w:sz="0" w:space="0" w:color="auto"/>
      </w:divBdr>
    </w:div>
    <w:div w:id="1768841912">
      <w:bodyDiv w:val="1"/>
      <w:marLeft w:val="0"/>
      <w:marRight w:val="0"/>
      <w:marTop w:val="0"/>
      <w:marBottom w:val="0"/>
      <w:divBdr>
        <w:top w:val="none" w:sz="0" w:space="0" w:color="auto"/>
        <w:left w:val="none" w:sz="0" w:space="0" w:color="auto"/>
        <w:bottom w:val="none" w:sz="0" w:space="0" w:color="auto"/>
        <w:right w:val="none" w:sz="0" w:space="0" w:color="auto"/>
      </w:divBdr>
    </w:div>
    <w:div w:id="1772814468">
      <w:bodyDiv w:val="1"/>
      <w:marLeft w:val="0"/>
      <w:marRight w:val="0"/>
      <w:marTop w:val="0"/>
      <w:marBottom w:val="0"/>
      <w:divBdr>
        <w:top w:val="none" w:sz="0" w:space="0" w:color="auto"/>
        <w:left w:val="none" w:sz="0" w:space="0" w:color="auto"/>
        <w:bottom w:val="none" w:sz="0" w:space="0" w:color="auto"/>
        <w:right w:val="none" w:sz="0" w:space="0" w:color="auto"/>
      </w:divBdr>
    </w:div>
    <w:div w:id="1786072084">
      <w:bodyDiv w:val="1"/>
      <w:marLeft w:val="0"/>
      <w:marRight w:val="0"/>
      <w:marTop w:val="0"/>
      <w:marBottom w:val="0"/>
      <w:divBdr>
        <w:top w:val="none" w:sz="0" w:space="0" w:color="auto"/>
        <w:left w:val="none" w:sz="0" w:space="0" w:color="auto"/>
        <w:bottom w:val="none" w:sz="0" w:space="0" w:color="auto"/>
        <w:right w:val="none" w:sz="0" w:space="0" w:color="auto"/>
      </w:divBdr>
    </w:div>
    <w:div w:id="1789229252">
      <w:bodyDiv w:val="1"/>
      <w:marLeft w:val="0"/>
      <w:marRight w:val="0"/>
      <w:marTop w:val="0"/>
      <w:marBottom w:val="0"/>
      <w:divBdr>
        <w:top w:val="none" w:sz="0" w:space="0" w:color="auto"/>
        <w:left w:val="none" w:sz="0" w:space="0" w:color="auto"/>
        <w:bottom w:val="none" w:sz="0" w:space="0" w:color="auto"/>
        <w:right w:val="none" w:sz="0" w:space="0" w:color="auto"/>
      </w:divBdr>
    </w:div>
    <w:div w:id="1790391299">
      <w:bodyDiv w:val="1"/>
      <w:marLeft w:val="0"/>
      <w:marRight w:val="0"/>
      <w:marTop w:val="0"/>
      <w:marBottom w:val="0"/>
      <w:divBdr>
        <w:top w:val="none" w:sz="0" w:space="0" w:color="auto"/>
        <w:left w:val="none" w:sz="0" w:space="0" w:color="auto"/>
        <w:bottom w:val="none" w:sz="0" w:space="0" w:color="auto"/>
        <w:right w:val="none" w:sz="0" w:space="0" w:color="auto"/>
      </w:divBdr>
    </w:div>
    <w:div w:id="1791438499">
      <w:bodyDiv w:val="1"/>
      <w:marLeft w:val="0"/>
      <w:marRight w:val="0"/>
      <w:marTop w:val="0"/>
      <w:marBottom w:val="0"/>
      <w:divBdr>
        <w:top w:val="none" w:sz="0" w:space="0" w:color="auto"/>
        <w:left w:val="none" w:sz="0" w:space="0" w:color="auto"/>
        <w:bottom w:val="none" w:sz="0" w:space="0" w:color="auto"/>
        <w:right w:val="none" w:sz="0" w:space="0" w:color="auto"/>
      </w:divBdr>
    </w:div>
    <w:div w:id="1801145363">
      <w:bodyDiv w:val="1"/>
      <w:marLeft w:val="0"/>
      <w:marRight w:val="0"/>
      <w:marTop w:val="0"/>
      <w:marBottom w:val="0"/>
      <w:divBdr>
        <w:top w:val="none" w:sz="0" w:space="0" w:color="auto"/>
        <w:left w:val="none" w:sz="0" w:space="0" w:color="auto"/>
        <w:bottom w:val="none" w:sz="0" w:space="0" w:color="auto"/>
        <w:right w:val="none" w:sz="0" w:space="0" w:color="auto"/>
      </w:divBdr>
    </w:div>
    <w:div w:id="1802652187">
      <w:bodyDiv w:val="1"/>
      <w:marLeft w:val="0"/>
      <w:marRight w:val="0"/>
      <w:marTop w:val="0"/>
      <w:marBottom w:val="0"/>
      <w:divBdr>
        <w:top w:val="none" w:sz="0" w:space="0" w:color="auto"/>
        <w:left w:val="none" w:sz="0" w:space="0" w:color="auto"/>
        <w:bottom w:val="none" w:sz="0" w:space="0" w:color="auto"/>
        <w:right w:val="none" w:sz="0" w:space="0" w:color="auto"/>
      </w:divBdr>
    </w:div>
    <w:div w:id="1807039389">
      <w:bodyDiv w:val="1"/>
      <w:marLeft w:val="0"/>
      <w:marRight w:val="0"/>
      <w:marTop w:val="0"/>
      <w:marBottom w:val="0"/>
      <w:divBdr>
        <w:top w:val="none" w:sz="0" w:space="0" w:color="auto"/>
        <w:left w:val="none" w:sz="0" w:space="0" w:color="auto"/>
        <w:bottom w:val="none" w:sz="0" w:space="0" w:color="auto"/>
        <w:right w:val="none" w:sz="0" w:space="0" w:color="auto"/>
      </w:divBdr>
    </w:div>
    <w:div w:id="1816876435">
      <w:bodyDiv w:val="1"/>
      <w:marLeft w:val="0"/>
      <w:marRight w:val="0"/>
      <w:marTop w:val="0"/>
      <w:marBottom w:val="0"/>
      <w:divBdr>
        <w:top w:val="none" w:sz="0" w:space="0" w:color="auto"/>
        <w:left w:val="none" w:sz="0" w:space="0" w:color="auto"/>
        <w:bottom w:val="none" w:sz="0" w:space="0" w:color="auto"/>
        <w:right w:val="none" w:sz="0" w:space="0" w:color="auto"/>
      </w:divBdr>
    </w:div>
    <w:div w:id="1829007938">
      <w:bodyDiv w:val="1"/>
      <w:marLeft w:val="0"/>
      <w:marRight w:val="0"/>
      <w:marTop w:val="0"/>
      <w:marBottom w:val="0"/>
      <w:divBdr>
        <w:top w:val="none" w:sz="0" w:space="0" w:color="auto"/>
        <w:left w:val="none" w:sz="0" w:space="0" w:color="auto"/>
        <w:bottom w:val="none" w:sz="0" w:space="0" w:color="auto"/>
        <w:right w:val="none" w:sz="0" w:space="0" w:color="auto"/>
      </w:divBdr>
    </w:div>
    <w:div w:id="1838227492">
      <w:bodyDiv w:val="1"/>
      <w:marLeft w:val="0"/>
      <w:marRight w:val="0"/>
      <w:marTop w:val="0"/>
      <w:marBottom w:val="0"/>
      <w:divBdr>
        <w:top w:val="none" w:sz="0" w:space="0" w:color="auto"/>
        <w:left w:val="none" w:sz="0" w:space="0" w:color="auto"/>
        <w:bottom w:val="none" w:sz="0" w:space="0" w:color="auto"/>
        <w:right w:val="none" w:sz="0" w:space="0" w:color="auto"/>
      </w:divBdr>
    </w:div>
    <w:div w:id="1838299879">
      <w:bodyDiv w:val="1"/>
      <w:marLeft w:val="0"/>
      <w:marRight w:val="0"/>
      <w:marTop w:val="0"/>
      <w:marBottom w:val="0"/>
      <w:divBdr>
        <w:top w:val="none" w:sz="0" w:space="0" w:color="auto"/>
        <w:left w:val="none" w:sz="0" w:space="0" w:color="auto"/>
        <w:bottom w:val="none" w:sz="0" w:space="0" w:color="auto"/>
        <w:right w:val="none" w:sz="0" w:space="0" w:color="auto"/>
      </w:divBdr>
    </w:div>
    <w:div w:id="1842506086">
      <w:bodyDiv w:val="1"/>
      <w:marLeft w:val="0"/>
      <w:marRight w:val="0"/>
      <w:marTop w:val="0"/>
      <w:marBottom w:val="0"/>
      <w:divBdr>
        <w:top w:val="none" w:sz="0" w:space="0" w:color="auto"/>
        <w:left w:val="none" w:sz="0" w:space="0" w:color="auto"/>
        <w:bottom w:val="none" w:sz="0" w:space="0" w:color="auto"/>
        <w:right w:val="none" w:sz="0" w:space="0" w:color="auto"/>
      </w:divBdr>
    </w:div>
    <w:div w:id="1849102971">
      <w:bodyDiv w:val="1"/>
      <w:marLeft w:val="0"/>
      <w:marRight w:val="0"/>
      <w:marTop w:val="0"/>
      <w:marBottom w:val="0"/>
      <w:divBdr>
        <w:top w:val="none" w:sz="0" w:space="0" w:color="auto"/>
        <w:left w:val="none" w:sz="0" w:space="0" w:color="auto"/>
        <w:bottom w:val="none" w:sz="0" w:space="0" w:color="auto"/>
        <w:right w:val="none" w:sz="0" w:space="0" w:color="auto"/>
      </w:divBdr>
    </w:div>
    <w:div w:id="1849907978">
      <w:bodyDiv w:val="1"/>
      <w:marLeft w:val="0"/>
      <w:marRight w:val="0"/>
      <w:marTop w:val="0"/>
      <w:marBottom w:val="0"/>
      <w:divBdr>
        <w:top w:val="none" w:sz="0" w:space="0" w:color="auto"/>
        <w:left w:val="none" w:sz="0" w:space="0" w:color="auto"/>
        <w:bottom w:val="none" w:sz="0" w:space="0" w:color="auto"/>
        <w:right w:val="none" w:sz="0" w:space="0" w:color="auto"/>
      </w:divBdr>
    </w:div>
    <w:div w:id="1856994723">
      <w:bodyDiv w:val="1"/>
      <w:marLeft w:val="0"/>
      <w:marRight w:val="0"/>
      <w:marTop w:val="0"/>
      <w:marBottom w:val="0"/>
      <w:divBdr>
        <w:top w:val="none" w:sz="0" w:space="0" w:color="auto"/>
        <w:left w:val="none" w:sz="0" w:space="0" w:color="auto"/>
        <w:bottom w:val="none" w:sz="0" w:space="0" w:color="auto"/>
        <w:right w:val="none" w:sz="0" w:space="0" w:color="auto"/>
      </w:divBdr>
    </w:div>
    <w:div w:id="1858227677">
      <w:bodyDiv w:val="1"/>
      <w:marLeft w:val="0"/>
      <w:marRight w:val="0"/>
      <w:marTop w:val="0"/>
      <w:marBottom w:val="0"/>
      <w:divBdr>
        <w:top w:val="none" w:sz="0" w:space="0" w:color="auto"/>
        <w:left w:val="none" w:sz="0" w:space="0" w:color="auto"/>
        <w:bottom w:val="none" w:sz="0" w:space="0" w:color="auto"/>
        <w:right w:val="none" w:sz="0" w:space="0" w:color="auto"/>
      </w:divBdr>
    </w:div>
    <w:div w:id="1858960936">
      <w:bodyDiv w:val="1"/>
      <w:marLeft w:val="0"/>
      <w:marRight w:val="0"/>
      <w:marTop w:val="0"/>
      <w:marBottom w:val="0"/>
      <w:divBdr>
        <w:top w:val="none" w:sz="0" w:space="0" w:color="auto"/>
        <w:left w:val="none" w:sz="0" w:space="0" w:color="auto"/>
        <w:bottom w:val="none" w:sz="0" w:space="0" w:color="auto"/>
        <w:right w:val="none" w:sz="0" w:space="0" w:color="auto"/>
      </w:divBdr>
    </w:div>
    <w:div w:id="1859344688">
      <w:bodyDiv w:val="1"/>
      <w:marLeft w:val="0"/>
      <w:marRight w:val="0"/>
      <w:marTop w:val="0"/>
      <w:marBottom w:val="0"/>
      <w:divBdr>
        <w:top w:val="none" w:sz="0" w:space="0" w:color="auto"/>
        <w:left w:val="none" w:sz="0" w:space="0" w:color="auto"/>
        <w:bottom w:val="none" w:sz="0" w:space="0" w:color="auto"/>
        <w:right w:val="none" w:sz="0" w:space="0" w:color="auto"/>
      </w:divBdr>
    </w:div>
    <w:div w:id="1869292786">
      <w:bodyDiv w:val="1"/>
      <w:marLeft w:val="0"/>
      <w:marRight w:val="0"/>
      <w:marTop w:val="0"/>
      <w:marBottom w:val="0"/>
      <w:divBdr>
        <w:top w:val="none" w:sz="0" w:space="0" w:color="auto"/>
        <w:left w:val="none" w:sz="0" w:space="0" w:color="auto"/>
        <w:bottom w:val="none" w:sz="0" w:space="0" w:color="auto"/>
        <w:right w:val="none" w:sz="0" w:space="0" w:color="auto"/>
      </w:divBdr>
    </w:div>
    <w:div w:id="1874418338">
      <w:bodyDiv w:val="1"/>
      <w:marLeft w:val="0"/>
      <w:marRight w:val="0"/>
      <w:marTop w:val="0"/>
      <w:marBottom w:val="0"/>
      <w:divBdr>
        <w:top w:val="none" w:sz="0" w:space="0" w:color="auto"/>
        <w:left w:val="none" w:sz="0" w:space="0" w:color="auto"/>
        <w:bottom w:val="none" w:sz="0" w:space="0" w:color="auto"/>
        <w:right w:val="none" w:sz="0" w:space="0" w:color="auto"/>
      </w:divBdr>
    </w:div>
    <w:div w:id="1878078186">
      <w:bodyDiv w:val="1"/>
      <w:marLeft w:val="0"/>
      <w:marRight w:val="0"/>
      <w:marTop w:val="0"/>
      <w:marBottom w:val="0"/>
      <w:divBdr>
        <w:top w:val="none" w:sz="0" w:space="0" w:color="auto"/>
        <w:left w:val="none" w:sz="0" w:space="0" w:color="auto"/>
        <w:bottom w:val="none" w:sz="0" w:space="0" w:color="auto"/>
        <w:right w:val="none" w:sz="0" w:space="0" w:color="auto"/>
      </w:divBdr>
    </w:div>
    <w:div w:id="1882938919">
      <w:bodyDiv w:val="1"/>
      <w:marLeft w:val="0"/>
      <w:marRight w:val="0"/>
      <w:marTop w:val="0"/>
      <w:marBottom w:val="0"/>
      <w:divBdr>
        <w:top w:val="none" w:sz="0" w:space="0" w:color="auto"/>
        <w:left w:val="none" w:sz="0" w:space="0" w:color="auto"/>
        <w:bottom w:val="none" w:sz="0" w:space="0" w:color="auto"/>
        <w:right w:val="none" w:sz="0" w:space="0" w:color="auto"/>
      </w:divBdr>
    </w:div>
    <w:div w:id="1884905902">
      <w:bodyDiv w:val="1"/>
      <w:marLeft w:val="0"/>
      <w:marRight w:val="0"/>
      <w:marTop w:val="0"/>
      <w:marBottom w:val="0"/>
      <w:divBdr>
        <w:top w:val="none" w:sz="0" w:space="0" w:color="auto"/>
        <w:left w:val="none" w:sz="0" w:space="0" w:color="auto"/>
        <w:bottom w:val="none" w:sz="0" w:space="0" w:color="auto"/>
        <w:right w:val="none" w:sz="0" w:space="0" w:color="auto"/>
      </w:divBdr>
    </w:div>
    <w:div w:id="1889952460">
      <w:bodyDiv w:val="1"/>
      <w:marLeft w:val="0"/>
      <w:marRight w:val="0"/>
      <w:marTop w:val="0"/>
      <w:marBottom w:val="0"/>
      <w:divBdr>
        <w:top w:val="none" w:sz="0" w:space="0" w:color="auto"/>
        <w:left w:val="none" w:sz="0" w:space="0" w:color="auto"/>
        <w:bottom w:val="none" w:sz="0" w:space="0" w:color="auto"/>
        <w:right w:val="none" w:sz="0" w:space="0" w:color="auto"/>
      </w:divBdr>
    </w:div>
    <w:div w:id="1894853974">
      <w:bodyDiv w:val="1"/>
      <w:marLeft w:val="0"/>
      <w:marRight w:val="0"/>
      <w:marTop w:val="0"/>
      <w:marBottom w:val="0"/>
      <w:divBdr>
        <w:top w:val="none" w:sz="0" w:space="0" w:color="auto"/>
        <w:left w:val="none" w:sz="0" w:space="0" w:color="auto"/>
        <w:bottom w:val="none" w:sz="0" w:space="0" w:color="auto"/>
        <w:right w:val="none" w:sz="0" w:space="0" w:color="auto"/>
      </w:divBdr>
    </w:div>
    <w:div w:id="1902981439">
      <w:bodyDiv w:val="1"/>
      <w:marLeft w:val="0"/>
      <w:marRight w:val="0"/>
      <w:marTop w:val="0"/>
      <w:marBottom w:val="0"/>
      <w:divBdr>
        <w:top w:val="none" w:sz="0" w:space="0" w:color="auto"/>
        <w:left w:val="none" w:sz="0" w:space="0" w:color="auto"/>
        <w:bottom w:val="none" w:sz="0" w:space="0" w:color="auto"/>
        <w:right w:val="none" w:sz="0" w:space="0" w:color="auto"/>
      </w:divBdr>
    </w:div>
    <w:div w:id="1906144834">
      <w:bodyDiv w:val="1"/>
      <w:marLeft w:val="0"/>
      <w:marRight w:val="0"/>
      <w:marTop w:val="0"/>
      <w:marBottom w:val="0"/>
      <w:divBdr>
        <w:top w:val="none" w:sz="0" w:space="0" w:color="auto"/>
        <w:left w:val="none" w:sz="0" w:space="0" w:color="auto"/>
        <w:bottom w:val="none" w:sz="0" w:space="0" w:color="auto"/>
        <w:right w:val="none" w:sz="0" w:space="0" w:color="auto"/>
      </w:divBdr>
    </w:div>
    <w:div w:id="1933851998">
      <w:bodyDiv w:val="1"/>
      <w:marLeft w:val="0"/>
      <w:marRight w:val="0"/>
      <w:marTop w:val="0"/>
      <w:marBottom w:val="0"/>
      <w:divBdr>
        <w:top w:val="none" w:sz="0" w:space="0" w:color="auto"/>
        <w:left w:val="none" w:sz="0" w:space="0" w:color="auto"/>
        <w:bottom w:val="none" w:sz="0" w:space="0" w:color="auto"/>
        <w:right w:val="none" w:sz="0" w:space="0" w:color="auto"/>
      </w:divBdr>
    </w:div>
    <w:div w:id="1941838172">
      <w:bodyDiv w:val="1"/>
      <w:marLeft w:val="0"/>
      <w:marRight w:val="0"/>
      <w:marTop w:val="0"/>
      <w:marBottom w:val="0"/>
      <w:divBdr>
        <w:top w:val="none" w:sz="0" w:space="0" w:color="auto"/>
        <w:left w:val="none" w:sz="0" w:space="0" w:color="auto"/>
        <w:bottom w:val="none" w:sz="0" w:space="0" w:color="auto"/>
        <w:right w:val="none" w:sz="0" w:space="0" w:color="auto"/>
      </w:divBdr>
      <w:divsChild>
        <w:div w:id="890848259">
          <w:marLeft w:val="0"/>
          <w:marRight w:val="0"/>
          <w:marTop w:val="0"/>
          <w:marBottom w:val="0"/>
          <w:divBdr>
            <w:top w:val="none" w:sz="0" w:space="0" w:color="auto"/>
            <w:left w:val="none" w:sz="0" w:space="0" w:color="auto"/>
            <w:bottom w:val="none" w:sz="0" w:space="0" w:color="auto"/>
            <w:right w:val="none" w:sz="0" w:space="0" w:color="auto"/>
          </w:divBdr>
        </w:div>
        <w:div w:id="1184975592">
          <w:marLeft w:val="0"/>
          <w:marRight w:val="0"/>
          <w:marTop w:val="0"/>
          <w:marBottom w:val="0"/>
          <w:divBdr>
            <w:top w:val="none" w:sz="0" w:space="0" w:color="auto"/>
            <w:left w:val="none" w:sz="0" w:space="0" w:color="auto"/>
            <w:bottom w:val="none" w:sz="0" w:space="0" w:color="auto"/>
            <w:right w:val="none" w:sz="0" w:space="0" w:color="auto"/>
          </w:divBdr>
        </w:div>
        <w:div w:id="1461606566">
          <w:marLeft w:val="0"/>
          <w:marRight w:val="0"/>
          <w:marTop w:val="0"/>
          <w:marBottom w:val="0"/>
          <w:divBdr>
            <w:top w:val="none" w:sz="0" w:space="0" w:color="auto"/>
            <w:left w:val="none" w:sz="0" w:space="0" w:color="auto"/>
            <w:bottom w:val="none" w:sz="0" w:space="0" w:color="auto"/>
            <w:right w:val="none" w:sz="0" w:space="0" w:color="auto"/>
          </w:divBdr>
        </w:div>
        <w:div w:id="113404332">
          <w:marLeft w:val="0"/>
          <w:marRight w:val="0"/>
          <w:marTop w:val="0"/>
          <w:marBottom w:val="0"/>
          <w:divBdr>
            <w:top w:val="none" w:sz="0" w:space="0" w:color="auto"/>
            <w:left w:val="none" w:sz="0" w:space="0" w:color="auto"/>
            <w:bottom w:val="none" w:sz="0" w:space="0" w:color="auto"/>
            <w:right w:val="none" w:sz="0" w:space="0" w:color="auto"/>
          </w:divBdr>
        </w:div>
        <w:div w:id="162865661">
          <w:marLeft w:val="0"/>
          <w:marRight w:val="0"/>
          <w:marTop w:val="0"/>
          <w:marBottom w:val="0"/>
          <w:divBdr>
            <w:top w:val="none" w:sz="0" w:space="0" w:color="auto"/>
            <w:left w:val="none" w:sz="0" w:space="0" w:color="auto"/>
            <w:bottom w:val="none" w:sz="0" w:space="0" w:color="auto"/>
            <w:right w:val="none" w:sz="0" w:space="0" w:color="auto"/>
          </w:divBdr>
        </w:div>
        <w:div w:id="1821073643">
          <w:marLeft w:val="0"/>
          <w:marRight w:val="0"/>
          <w:marTop w:val="0"/>
          <w:marBottom w:val="0"/>
          <w:divBdr>
            <w:top w:val="none" w:sz="0" w:space="0" w:color="auto"/>
            <w:left w:val="none" w:sz="0" w:space="0" w:color="auto"/>
            <w:bottom w:val="none" w:sz="0" w:space="0" w:color="auto"/>
            <w:right w:val="none" w:sz="0" w:space="0" w:color="auto"/>
          </w:divBdr>
        </w:div>
        <w:div w:id="1147672047">
          <w:marLeft w:val="0"/>
          <w:marRight w:val="0"/>
          <w:marTop w:val="0"/>
          <w:marBottom w:val="0"/>
          <w:divBdr>
            <w:top w:val="none" w:sz="0" w:space="0" w:color="auto"/>
            <w:left w:val="none" w:sz="0" w:space="0" w:color="auto"/>
            <w:bottom w:val="none" w:sz="0" w:space="0" w:color="auto"/>
            <w:right w:val="none" w:sz="0" w:space="0" w:color="auto"/>
          </w:divBdr>
        </w:div>
        <w:div w:id="1830169708">
          <w:marLeft w:val="0"/>
          <w:marRight w:val="0"/>
          <w:marTop w:val="0"/>
          <w:marBottom w:val="0"/>
          <w:divBdr>
            <w:top w:val="none" w:sz="0" w:space="0" w:color="auto"/>
            <w:left w:val="none" w:sz="0" w:space="0" w:color="auto"/>
            <w:bottom w:val="none" w:sz="0" w:space="0" w:color="auto"/>
            <w:right w:val="none" w:sz="0" w:space="0" w:color="auto"/>
          </w:divBdr>
        </w:div>
        <w:div w:id="1028675708">
          <w:marLeft w:val="0"/>
          <w:marRight w:val="0"/>
          <w:marTop w:val="0"/>
          <w:marBottom w:val="0"/>
          <w:divBdr>
            <w:top w:val="none" w:sz="0" w:space="0" w:color="auto"/>
            <w:left w:val="none" w:sz="0" w:space="0" w:color="auto"/>
            <w:bottom w:val="none" w:sz="0" w:space="0" w:color="auto"/>
            <w:right w:val="none" w:sz="0" w:space="0" w:color="auto"/>
          </w:divBdr>
        </w:div>
        <w:div w:id="1105538452">
          <w:marLeft w:val="0"/>
          <w:marRight w:val="0"/>
          <w:marTop w:val="0"/>
          <w:marBottom w:val="0"/>
          <w:divBdr>
            <w:top w:val="none" w:sz="0" w:space="0" w:color="auto"/>
            <w:left w:val="none" w:sz="0" w:space="0" w:color="auto"/>
            <w:bottom w:val="none" w:sz="0" w:space="0" w:color="auto"/>
            <w:right w:val="none" w:sz="0" w:space="0" w:color="auto"/>
          </w:divBdr>
        </w:div>
        <w:div w:id="409695964">
          <w:marLeft w:val="0"/>
          <w:marRight w:val="0"/>
          <w:marTop w:val="0"/>
          <w:marBottom w:val="0"/>
          <w:divBdr>
            <w:top w:val="none" w:sz="0" w:space="0" w:color="auto"/>
            <w:left w:val="none" w:sz="0" w:space="0" w:color="auto"/>
            <w:bottom w:val="none" w:sz="0" w:space="0" w:color="auto"/>
            <w:right w:val="none" w:sz="0" w:space="0" w:color="auto"/>
          </w:divBdr>
        </w:div>
        <w:div w:id="1989049102">
          <w:marLeft w:val="0"/>
          <w:marRight w:val="0"/>
          <w:marTop w:val="0"/>
          <w:marBottom w:val="0"/>
          <w:divBdr>
            <w:top w:val="none" w:sz="0" w:space="0" w:color="auto"/>
            <w:left w:val="none" w:sz="0" w:space="0" w:color="auto"/>
            <w:bottom w:val="none" w:sz="0" w:space="0" w:color="auto"/>
            <w:right w:val="none" w:sz="0" w:space="0" w:color="auto"/>
          </w:divBdr>
        </w:div>
        <w:div w:id="1848248006">
          <w:marLeft w:val="0"/>
          <w:marRight w:val="0"/>
          <w:marTop w:val="0"/>
          <w:marBottom w:val="0"/>
          <w:divBdr>
            <w:top w:val="none" w:sz="0" w:space="0" w:color="auto"/>
            <w:left w:val="none" w:sz="0" w:space="0" w:color="auto"/>
            <w:bottom w:val="none" w:sz="0" w:space="0" w:color="auto"/>
            <w:right w:val="none" w:sz="0" w:space="0" w:color="auto"/>
          </w:divBdr>
        </w:div>
      </w:divsChild>
    </w:div>
    <w:div w:id="1946765474">
      <w:bodyDiv w:val="1"/>
      <w:marLeft w:val="0"/>
      <w:marRight w:val="0"/>
      <w:marTop w:val="0"/>
      <w:marBottom w:val="0"/>
      <w:divBdr>
        <w:top w:val="none" w:sz="0" w:space="0" w:color="auto"/>
        <w:left w:val="none" w:sz="0" w:space="0" w:color="auto"/>
        <w:bottom w:val="none" w:sz="0" w:space="0" w:color="auto"/>
        <w:right w:val="none" w:sz="0" w:space="0" w:color="auto"/>
      </w:divBdr>
      <w:divsChild>
        <w:div w:id="1790473214">
          <w:marLeft w:val="0"/>
          <w:marRight w:val="0"/>
          <w:marTop w:val="0"/>
          <w:marBottom w:val="0"/>
          <w:divBdr>
            <w:top w:val="none" w:sz="0" w:space="0" w:color="auto"/>
            <w:left w:val="none" w:sz="0" w:space="0" w:color="auto"/>
            <w:bottom w:val="none" w:sz="0" w:space="0" w:color="auto"/>
            <w:right w:val="none" w:sz="0" w:space="0" w:color="auto"/>
          </w:divBdr>
        </w:div>
      </w:divsChild>
    </w:div>
    <w:div w:id="1952518441">
      <w:bodyDiv w:val="1"/>
      <w:marLeft w:val="0"/>
      <w:marRight w:val="0"/>
      <w:marTop w:val="0"/>
      <w:marBottom w:val="0"/>
      <w:divBdr>
        <w:top w:val="none" w:sz="0" w:space="0" w:color="auto"/>
        <w:left w:val="none" w:sz="0" w:space="0" w:color="auto"/>
        <w:bottom w:val="none" w:sz="0" w:space="0" w:color="auto"/>
        <w:right w:val="none" w:sz="0" w:space="0" w:color="auto"/>
      </w:divBdr>
    </w:div>
    <w:div w:id="1956980482">
      <w:bodyDiv w:val="1"/>
      <w:marLeft w:val="0"/>
      <w:marRight w:val="0"/>
      <w:marTop w:val="0"/>
      <w:marBottom w:val="0"/>
      <w:divBdr>
        <w:top w:val="none" w:sz="0" w:space="0" w:color="auto"/>
        <w:left w:val="none" w:sz="0" w:space="0" w:color="auto"/>
        <w:bottom w:val="none" w:sz="0" w:space="0" w:color="auto"/>
        <w:right w:val="none" w:sz="0" w:space="0" w:color="auto"/>
      </w:divBdr>
    </w:div>
    <w:div w:id="1967009251">
      <w:bodyDiv w:val="1"/>
      <w:marLeft w:val="0"/>
      <w:marRight w:val="0"/>
      <w:marTop w:val="0"/>
      <w:marBottom w:val="0"/>
      <w:divBdr>
        <w:top w:val="none" w:sz="0" w:space="0" w:color="auto"/>
        <w:left w:val="none" w:sz="0" w:space="0" w:color="auto"/>
        <w:bottom w:val="none" w:sz="0" w:space="0" w:color="auto"/>
        <w:right w:val="none" w:sz="0" w:space="0" w:color="auto"/>
      </w:divBdr>
    </w:div>
    <w:div w:id="1984046738">
      <w:bodyDiv w:val="1"/>
      <w:marLeft w:val="0"/>
      <w:marRight w:val="0"/>
      <w:marTop w:val="0"/>
      <w:marBottom w:val="0"/>
      <w:divBdr>
        <w:top w:val="none" w:sz="0" w:space="0" w:color="auto"/>
        <w:left w:val="none" w:sz="0" w:space="0" w:color="auto"/>
        <w:bottom w:val="none" w:sz="0" w:space="0" w:color="auto"/>
        <w:right w:val="none" w:sz="0" w:space="0" w:color="auto"/>
      </w:divBdr>
    </w:div>
    <w:div w:id="1989089578">
      <w:bodyDiv w:val="1"/>
      <w:marLeft w:val="0"/>
      <w:marRight w:val="0"/>
      <w:marTop w:val="0"/>
      <w:marBottom w:val="0"/>
      <w:divBdr>
        <w:top w:val="none" w:sz="0" w:space="0" w:color="auto"/>
        <w:left w:val="none" w:sz="0" w:space="0" w:color="auto"/>
        <w:bottom w:val="none" w:sz="0" w:space="0" w:color="auto"/>
        <w:right w:val="none" w:sz="0" w:space="0" w:color="auto"/>
      </w:divBdr>
    </w:div>
    <w:div w:id="2011181051">
      <w:bodyDiv w:val="1"/>
      <w:marLeft w:val="0"/>
      <w:marRight w:val="0"/>
      <w:marTop w:val="0"/>
      <w:marBottom w:val="0"/>
      <w:divBdr>
        <w:top w:val="none" w:sz="0" w:space="0" w:color="auto"/>
        <w:left w:val="none" w:sz="0" w:space="0" w:color="auto"/>
        <w:bottom w:val="none" w:sz="0" w:space="0" w:color="auto"/>
        <w:right w:val="none" w:sz="0" w:space="0" w:color="auto"/>
      </w:divBdr>
    </w:div>
    <w:div w:id="2019040643">
      <w:bodyDiv w:val="1"/>
      <w:marLeft w:val="0"/>
      <w:marRight w:val="0"/>
      <w:marTop w:val="0"/>
      <w:marBottom w:val="0"/>
      <w:divBdr>
        <w:top w:val="none" w:sz="0" w:space="0" w:color="auto"/>
        <w:left w:val="none" w:sz="0" w:space="0" w:color="auto"/>
        <w:bottom w:val="none" w:sz="0" w:space="0" w:color="auto"/>
        <w:right w:val="none" w:sz="0" w:space="0" w:color="auto"/>
      </w:divBdr>
    </w:div>
    <w:div w:id="2029022228">
      <w:bodyDiv w:val="1"/>
      <w:marLeft w:val="0"/>
      <w:marRight w:val="0"/>
      <w:marTop w:val="0"/>
      <w:marBottom w:val="0"/>
      <w:divBdr>
        <w:top w:val="none" w:sz="0" w:space="0" w:color="auto"/>
        <w:left w:val="none" w:sz="0" w:space="0" w:color="auto"/>
        <w:bottom w:val="none" w:sz="0" w:space="0" w:color="auto"/>
        <w:right w:val="none" w:sz="0" w:space="0" w:color="auto"/>
      </w:divBdr>
    </w:div>
    <w:div w:id="2031948198">
      <w:bodyDiv w:val="1"/>
      <w:marLeft w:val="0"/>
      <w:marRight w:val="0"/>
      <w:marTop w:val="0"/>
      <w:marBottom w:val="0"/>
      <w:divBdr>
        <w:top w:val="none" w:sz="0" w:space="0" w:color="auto"/>
        <w:left w:val="none" w:sz="0" w:space="0" w:color="auto"/>
        <w:bottom w:val="none" w:sz="0" w:space="0" w:color="auto"/>
        <w:right w:val="none" w:sz="0" w:space="0" w:color="auto"/>
      </w:divBdr>
    </w:div>
    <w:div w:id="2032298949">
      <w:bodyDiv w:val="1"/>
      <w:marLeft w:val="0"/>
      <w:marRight w:val="0"/>
      <w:marTop w:val="0"/>
      <w:marBottom w:val="0"/>
      <w:divBdr>
        <w:top w:val="none" w:sz="0" w:space="0" w:color="auto"/>
        <w:left w:val="none" w:sz="0" w:space="0" w:color="auto"/>
        <w:bottom w:val="none" w:sz="0" w:space="0" w:color="auto"/>
        <w:right w:val="none" w:sz="0" w:space="0" w:color="auto"/>
      </w:divBdr>
    </w:div>
    <w:div w:id="2038846658">
      <w:bodyDiv w:val="1"/>
      <w:marLeft w:val="0"/>
      <w:marRight w:val="0"/>
      <w:marTop w:val="0"/>
      <w:marBottom w:val="0"/>
      <w:divBdr>
        <w:top w:val="none" w:sz="0" w:space="0" w:color="auto"/>
        <w:left w:val="none" w:sz="0" w:space="0" w:color="auto"/>
        <w:bottom w:val="none" w:sz="0" w:space="0" w:color="auto"/>
        <w:right w:val="none" w:sz="0" w:space="0" w:color="auto"/>
      </w:divBdr>
    </w:div>
    <w:div w:id="2039234324">
      <w:bodyDiv w:val="1"/>
      <w:marLeft w:val="0"/>
      <w:marRight w:val="0"/>
      <w:marTop w:val="0"/>
      <w:marBottom w:val="0"/>
      <w:divBdr>
        <w:top w:val="none" w:sz="0" w:space="0" w:color="auto"/>
        <w:left w:val="none" w:sz="0" w:space="0" w:color="auto"/>
        <w:bottom w:val="none" w:sz="0" w:space="0" w:color="auto"/>
        <w:right w:val="none" w:sz="0" w:space="0" w:color="auto"/>
      </w:divBdr>
    </w:div>
    <w:div w:id="2046907468">
      <w:bodyDiv w:val="1"/>
      <w:marLeft w:val="0"/>
      <w:marRight w:val="0"/>
      <w:marTop w:val="0"/>
      <w:marBottom w:val="0"/>
      <w:divBdr>
        <w:top w:val="none" w:sz="0" w:space="0" w:color="auto"/>
        <w:left w:val="none" w:sz="0" w:space="0" w:color="auto"/>
        <w:bottom w:val="none" w:sz="0" w:space="0" w:color="auto"/>
        <w:right w:val="none" w:sz="0" w:space="0" w:color="auto"/>
      </w:divBdr>
    </w:div>
    <w:div w:id="2050252023">
      <w:bodyDiv w:val="1"/>
      <w:marLeft w:val="0"/>
      <w:marRight w:val="0"/>
      <w:marTop w:val="0"/>
      <w:marBottom w:val="0"/>
      <w:divBdr>
        <w:top w:val="none" w:sz="0" w:space="0" w:color="auto"/>
        <w:left w:val="none" w:sz="0" w:space="0" w:color="auto"/>
        <w:bottom w:val="none" w:sz="0" w:space="0" w:color="auto"/>
        <w:right w:val="none" w:sz="0" w:space="0" w:color="auto"/>
      </w:divBdr>
    </w:div>
    <w:div w:id="2051999231">
      <w:bodyDiv w:val="1"/>
      <w:marLeft w:val="0"/>
      <w:marRight w:val="0"/>
      <w:marTop w:val="0"/>
      <w:marBottom w:val="0"/>
      <w:divBdr>
        <w:top w:val="none" w:sz="0" w:space="0" w:color="auto"/>
        <w:left w:val="none" w:sz="0" w:space="0" w:color="auto"/>
        <w:bottom w:val="none" w:sz="0" w:space="0" w:color="auto"/>
        <w:right w:val="none" w:sz="0" w:space="0" w:color="auto"/>
      </w:divBdr>
      <w:divsChild>
        <w:div w:id="1781682468">
          <w:marLeft w:val="0"/>
          <w:marRight w:val="0"/>
          <w:marTop w:val="0"/>
          <w:marBottom w:val="0"/>
          <w:divBdr>
            <w:top w:val="none" w:sz="0" w:space="0" w:color="auto"/>
            <w:left w:val="none" w:sz="0" w:space="0" w:color="auto"/>
            <w:bottom w:val="none" w:sz="0" w:space="0" w:color="auto"/>
            <w:right w:val="none" w:sz="0" w:space="0" w:color="auto"/>
          </w:divBdr>
        </w:div>
        <w:div w:id="1632979649">
          <w:marLeft w:val="0"/>
          <w:marRight w:val="0"/>
          <w:marTop w:val="0"/>
          <w:marBottom w:val="0"/>
          <w:divBdr>
            <w:top w:val="none" w:sz="0" w:space="0" w:color="auto"/>
            <w:left w:val="none" w:sz="0" w:space="0" w:color="auto"/>
            <w:bottom w:val="none" w:sz="0" w:space="0" w:color="auto"/>
            <w:right w:val="none" w:sz="0" w:space="0" w:color="auto"/>
          </w:divBdr>
        </w:div>
      </w:divsChild>
    </w:div>
    <w:div w:id="2052919520">
      <w:bodyDiv w:val="1"/>
      <w:marLeft w:val="0"/>
      <w:marRight w:val="0"/>
      <w:marTop w:val="0"/>
      <w:marBottom w:val="0"/>
      <w:divBdr>
        <w:top w:val="none" w:sz="0" w:space="0" w:color="auto"/>
        <w:left w:val="none" w:sz="0" w:space="0" w:color="auto"/>
        <w:bottom w:val="none" w:sz="0" w:space="0" w:color="auto"/>
        <w:right w:val="none" w:sz="0" w:space="0" w:color="auto"/>
      </w:divBdr>
    </w:div>
    <w:div w:id="2071151436">
      <w:bodyDiv w:val="1"/>
      <w:marLeft w:val="0"/>
      <w:marRight w:val="0"/>
      <w:marTop w:val="0"/>
      <w:marBottom w:val="0"/>
      <w:divBdr>
        <w:top w:val="none" w:sz="0" w:space="0" w:color="auto"/>
        <w:left w:val="none" w:sz="0" w:space="0" w:color="auto"/>
        <w:bottom w:val="none" w:sz="0" w:space="0" w:color="auto"/>
        <w:right w:val="none" w:sz="0" w:space="0" w:color="auto"/>
      </w:divBdr>
      <w:divsChild>
        <w:div w:id="1081560742">
          <w:marLeft w:val="0"/>
          <w:marRight w:val="0"/>
          <w:marTop w:val="120"/>
          <w:marBottom w:val="120"/>
          <w:divBdr>
            <w:top w:val="none" w:sz="0" w:space="0" w:color="auto"/>
            <w:left w:val="none" w:sz="0" w:space="0" w:color="auto"/>
            <w:bottom w:val="none" w:sz="0" w:space="0" w:color="auto"/>
            <w:right w:val="none" w:sz="0" w:space="0" w:color="auto"/>
          </w:divBdr>
        </w:div>
        <w:div w:id="1375345055">
          <w:marLeft w:val="0"/>
          <w:marRight w:val="0"/>
          <w:marTop w:val="120"/>
          <w:marBottom w:val="120"/>
          <w:divBdr>
            <w:top w:val="none" w:sz="0" w:space="0" w:color="auto"/>
            <w:left w:val="none" w:sz="0" w:space="0" w:color="auto"/>
            <w:bottom w:val="none" w:sz="0" w:space="0" w:color="auto"/>
            <w:right w:val="none" w:sz="0" w:space="0" w:color="auto"/>
          </w:divBdr>
        </w:div>
        <w:div w:id="1954705751">
          <w:marLeft w:val="0"/>
          <w:marRight w:val="0"/>
          <w:marTop w:val="120"/>
          <w:marBottom w:val="120"/>
          <w:divBdr>
            <w:top w:val="none" w:sz="0" w:space="0" w:color="auto"/>
            <w:left w:val="none" w:sz="0" w:space="0" w:color="auto"/>
            <w:bottom w:val="none" w:sz="0" w:space="0" w:color="auto"/>
            <w:right w:val="none" w:sz="0" w:space="0" w:color="auto"/>
          </w:divBdr>
        </w:div>
        <w:div w:id="807473718">
          <w:marLeft w:val="0"/>
          <w:marRight w:val="0"/>
          <w:marTop w:val="120"/>
          <w:marBottom w:val="120"/>
          <w:divBdr>
            <w:top w:val="none" w:sz="0" w:space="0" w:color="auto"/>
            <w:left w:val="none" w:sz="0" w:space="0" w:color="auto"/>
            <w:bottom w:val="none" w:sz="0" w:space="0" w:color="auto"/>
            <w:right w:val="none" w:sz="0" w:space="0" w:color="auto"/>
          </w:divBdr>
        </w:div>
        <w:div w:id="712002962">
          <w:marLeft w:val="0"/>
          <w:marRight w:val="0"/>
          <w:marTop w:val="120"/>
          <w:marBottom w:val="120"/>
          <w:divBdr>
            <w:top w:val="none" w:sz="0" w:space="0" w:color="auto"/>
            <w:left w:val="none" w:sz="0" w:space="0" w:color="auto"/>
            <w:bottom w:val="none" w:sz="0" w:space="0" w:color="auto"/>
            <w:right w:val="none" w:sz="0" w:space="0" w:color="auto"/>
          </w:divBdr>
        </w:div>
      </w:divsChild>
    </w:div>
    <w:div w:id="2075353585">
      <w:bodyDiv w:val="1"/>
      <w:marLeft w:val="0"/>
      <w:marRight w:val="0"/>
      <w:marTop w:val="0"/>
      <w:marBottom w:val="0"/>
      <w:divBdr>
        <w:top w:val="none" w:sz="0" w:space="0" w:color="auto"/>
        <w:left w:val="none" w:sz="0" w:space="0" w:color="auto"/>
        <w:bottom w:val="none" w:sz="0" w:space="0" w:color="auto"/>
        <w:right w:val="none" w:sz="0" w:space="0" w:color="auto"/>
      </w:divBdr>
    </w:div>
    <w:div w:id="2086101992">
      <w:bodyDiv w:val="1"/>
      <w:marLeft w:val="0"/>
      <w:marRight w:val="0"/>
      <w:marTop w:val="0"/>
      <w:marBottom w:val="0"/>
      <w:divBdr>
        <w:top w:val="none" w:sz="0" w:space="0" w:color="auto"/>
        <w:left w:val="none" w:sz="0" w:space="0" w:color="auto"/>
        <w:bottom w:val="none" w:sz="0" w:space="0" w:color="auto"/>
        <w:right w:val="none" w:sz="0" w:space="0" w:color="auto"/>
      </w:divBdr>
      <w:divsChild>
        <w:div w:id="2028289369">
          <w:marLeft w:val="0"/>
          <w:marRight w:val="0"/>
          <w:marTop w:val="0"/>
          <w:marBottom w:val="0"/>
          <w:divBdr>
            <w:top w:val="none" w:sz="0" w:space="0" w:color="auto"/>
            <w:left w:val="none" w:sz="0" w:space="0" w:color="auto"/>
            <w:bottom w:val="none" w:sz="0" w:space="0" w:color="auto"/>
            <w:right w:val="none" w:sz="0" w:space="0" w:color="auto"/>
          </w:divBdr>
        </w:div>
        <w:div w:id="586382625">
          <w:marLeft w:val="0"/>
          <w:marRight w:val="0"/>
          <w:marTop w:val="0"/>
          <w:marBottom w:val="0"/>
          <w:divBdr>
            <w:top w:val="none" w:sz="0" w:space="0" w:color="auto"/>
            <w:left w:val="none" w:sz="0" w:space="0" w:color="auto"/>
            <w:bottom w:val="none" w:sz="0" w:space="0" w:color="auto"/>
            <w:right w:val="none" w:sz="0" w:space="0" w:color="auto"/>
          </w:divBdr>
        </w:div>
      </w:divsChild>
    </w:div>
    <w:div w:id="2089380261">
      <w:bodyDiv w:val="1"/>
      <w:marLeft w:val="0"/>
      <w:marRight w:val="0"/>
      <w:marTop w:val="0"/>
      <w:marBottom w:val="0"/>
      <w:divBdr>
        <w:top w:val="none" w:sz="0" w:space="0" w:color="auto"/>
        <w:left w:val="none" w:sz="0" w:space="0" w:color="auto"/>
        <w:bottom w:val="none" w:sz="0" w:space="0" w:color="auto"/>
        <w:right w:val="none" w:sz="0" w:space="0" w:color="auto"/>
      </w:divBdr>
    </w:div>
    <w:div w:id="2095010220">
      <w:bodyDiv w:val="1"/>
      <w:marLeft w:val="0"/>
      <w:marRight w:val="0"/>
      <w:marTop w:val="0"/>
      <w:marBottom w:val="0"/>
      <w:divBdr>
        <w:top w:val="none" w:sz="0" w:space="0" w:color="auto"/>
        <w:left w:val="none" w:sz="0" w:space="0" w:color="auto"/>
        <w:bottom w:val="none" w:sz="0" w:space="0" w:color="auto"/>
        <w:right w:val="none" w:sz="0" w:space="0" w:color="auto"/>
      </w:divBdr>
    </w:div>
    <w:div w:id="2100445541">
      <w:bodyDiv w:val="1"/>
      <w:marLeft w:val="0"/>
      <w:marRight w:val="0"/>
      <w:marTop w:val="0"/>
      <w:marBottom w:val="0"/>
      <w:divBdr>
        <w:top w:val="none" w:sz="0" w:space="0" w:color="auto"/>
        <w:left w:val="none" w:sz="0" w:space="0" w:color="auto"/>
        <w:bottom w:val="none" w:sz="0" w:space="0" w:color="auto"/>
        <w:right w:val="none" w:sz="0" w:space="0" w:color="auto"/>
      </w:divBdr>
    </w:div>
    <w:div w:id="2104493329">
      <w:bodyDiv w:val="1"/>
      <w:marLeft w:val="0"/>
      <w:marRight w:val="0"/>
      <w:marTop w:val="0"/>
      <w:marBottom w:val="0"/>
      <w:divBdr>
        <w:top w:val="none" w:sz="0" w:space="0" w:color="auto"/>
        <w:left w:val="none" w:sz="0" w:space="0" w:color="auto"/>
        <w:bottom w:val="none" w:sz="0" w:space="0" w:color="auto"/>
        <w:right w:val="none" w:sz="0" w:space="0" w:color="auto"/>
      </w:divBdr>
    </w:div>
    <w:div w:id="2107456167">
      <w:bodyDiv w:val="1"/>
      <w:marLeft w:val="0"/>
      <w:marRight w:val="0"/>
      <w:marTop w:val="0"/>
      <w:marBottom w:val="0"/>
      <w:divBdr>
        <w:top w:val="none" w:sz="0" w:space="0" w:color="auto"/>
        <w:left w:val="none" w:sz="0" w:space="0" w:color="auto"/>
        <w:bottom w:val="none" w:sz="0" w:space="0" w:color="auto"/>
        <w:right w:val="none" w:sz="0" w:space="0" w:color="auto"/>
      </w:divBdr>
    </w:div>
    <w:div w:id="2114326239">
      <w:bodyDiv w:val="1"/>
      <w:marLeft w:val="0"/>
      <w:marRight w:val="0"/>
      <w:marTop w:val="0"/>
      <w:marBottom w:val="0"/>
      <w:divBdr>
        <w:top w:val="none" w:sz="0" w:space="0" w:color="auto"/>
        <w:left w:val="none" w:sz="0" w:space="0" w:color="auto"/>
        <w:bottom w:val="none" w:sz="0" w:space="0" w:color="auto"/>
        <w:right w:val="none" w:sz="0" w:space="0" w:color="auto"/>
      </w:divBdr>
    </w:div>
    <w:div w:id="2123914611">
      <w:bodyDiv w:val="1"/>
      <w:marLeft w:val="0"/>
      <w:marRight w:val="0"/>
      <w:marTop w:val="0"/>
      <w:marBottom w:val="0"/>
      <w:divBdr>
        <w:top w:val="none" w:sz="0" w:space="0" w:color="auto"/>
        <w:left w:val="none" w:sz="0" w:space="0" w:color="auto"/>
        <w:bottom w:val="none" w:sz="0" w:space="0" w:color="auto"/>
        <w:right w:val="none" w:sz="0" w:space="0" w:color="auto"/>
      </w:divBdr>
    </w:div>
    <w:div w:id="2133858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lgsp" TargetMode="External"/><Relationship Id="rId18" Type="http://schemas.openxmlformats.org/officeDocument/2006/relationships/hyperlink" Target="http://bci.md/ro/news/strategia-Orhei-finalizata-audieri-publice.html" TargetMode="External"/><Relationship Id="rId26" Type="http://schemas.openxmlformats.org/officeDocument/2006/relationships/image" Target="media/image7.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viitorul.org/newsview.php?l=ro&amp;idc=132&amp;id=4280&amp;t=/STIRI-EVENIMENTE-IDIS/La-Moscova-i-Bruxelles-viziunile-difera&amp;t=/STIRI-EVENIMENTE-IDIS/In-diplomatie-cele-mai-bune-solutii-sunt-cele-ale-exemplelor-pozitive&amp;t=/STIRI-EVENIMENTE-IDIS/Autoritatile-locale-vor-administra-mai-eficient-finantele-publice" TargetMode="External"/><Relationship Id="rId34"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www.facebook.com/pages/USAID-Local-Government-Support-Project-in-Moldova/169425949856184" TargetMode="External"/><Relationship Id="rId17" Type="http://schemas.openxmlformats.org/officeDocument/2006/relationships/hyperlink" Target="http://bci.md/ro/news/proiect-UE-Orhei-Telenesti-etapa-incheiata.html" TargetMode="External"/><Relationship Id="rId25" Type="http://schemas.openxmlformats.org/officeDocument/2006/relationships/hyperlink" Target="http://www.publika.md/apa-canal-chisinau-va-primi-un-credit-de-63-de-milioane-de-euro--cum-vor-fi-cheltuiti-banii_1737521.html" TargetMode="External"/><Relationship Id="rId33" Type="http://schemas.openxmlformats.org/officeDocument/2006/relationships/hyperlink" Target="http://www.primsoroca.md/stiri-0-282-0.htm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aee.md/primele-stiri/buletin-comunicat-anun/230-fondul-pentru-eficien-energetic-a-lansat-apelul-nr-3-de-propuneri-de-proiect-sector-public" TargetMode="External"/><Relationship Id="rId20" Type="http://schemas.openxmlformats.org/officeDocument/2006/relationships/hyperlink" Target="mailto:diana.lungu@viitorul.org" TargetMode="External"/><Relationship Id="rId29" Type="http://schemas.openxmlformats.org/officeDocument/2006/relationships/hyperlink" Target="http://www.expresu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unimedia.info/stiri/a-fost-semnat-primul-contract-de-reabilitare-a-sistemelor-de-irigare-de-pe-raul-prut-70137.html" TargetMode="External"/><Relationship Id="rId32" Type="http://schemas.openxmlformats.org/officeDocument/2006/relationships/image" Target="media/image9.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fee.md/" TargetMode="External"/><Relationship Id="rId23" Type="http://schemas.openxmlformats.org/officeDocument/2006/relationships/hyperlink" Target="http://eco.md/index.php/economie/finante-publice/item/467-moldova-pl%C4%83te%C5%9Fte-49-milioane-de-lei-ca-s%C4%83-fac%C4%83-parte-din-organiza%C5%A3iile-interna%C5%A3ionale" TargetMode="External"/><Relationship Id="rId28" Type="http://schemas.openxmlformats.org/officeDocument/2006/relationships/hyperlink" Target="http://www.expresul.com/2013/12/17/comisia-europeana-acceptat-finantarea-constructiei-unui-pod-peste-prut/" TargetMode="External"/><Relationship Id="rId36" Type="http://schemas.openxmlformats.org/officeDocument/2006/relationships/header" Target="header1.xml"/><Relationship Id="rId10" Type="http://schemas.openxmlformats.org/officeDocument/2006/relationships/hyperlink" Target="http://www.calm.md" TargetMode="External"/><Relationship Id="rId19" Type="http://schemas.openxmlformats.org/officeDocument/2006/relationships/image" Target="media/image5.jpeg"/><Relationship Id="rId31" Type="http://schemas.openxmlformats.org/officeDocument/2006/relationships/hyperlink" Target="http://adrnord.md/libview.php?l=ro&amp;idc=195&amp;id=200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6.jpeg"/><Relationship Id="rId27" Type="http://schemas.openxmlformats.org/officeDocument/2006/relationships/hyperlink" Target="http://unimedia.info/stiri/permalink-69989.html" TargetMode="External"/><Relationship Id="rId30" Type="http://schemas.openxmlformats.org/officeDocument/2006/relationships/image" Target="media/image8.jpeg"/><Relationship Id="rId35" Type="http://schemas.openxmlformats.org/officeDocument/2006/relationships/hyperlink" Target="http://tribuna.md/2013/12/24/interviu-elena-bodnarenco-am-avut-un-an-foarte-bun/"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9FD037-3D30-4111-8B00-1F0A60421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15</Pages>
  <Words>5698</Words>
  <Characters>32485</Characters>
  <Application>Microsoft Office Word</Application>
  <DocSecurity>0</DocSecurity>
  <Lines>270</Lines>
  <Paragraphs>76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CtrlSoft</Company>
  <LinksUpToDate>false</LinksUpToDate>
  <CharactersWithSpaces>38107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Alex</cp:lastModifiedBy>
  <cp:revision>19</cp:revision>
  <dcterms:created xsi:type="dcterms:W3CDTF">2014-01-04T09:52:00Z</dcterms:created>
  <dcterms:modified xsi:type="dcterms:W3CDTF">2014-01-04T18:15:00Z</dcterms:modified>
</cp:coreProperties>
</file>