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6B3" w:rsidRPr="00B356C1" w:rsidRDefault="00EA6272" w:rsidP="0048689F">
      <w:pPr>
        <w:tabs>
          <w:tab w:val="left" w:pos="567"/>
        </w:tabs>
        <w:spacing w:after="0" w:line="240" w:lineRule="auto"/>
        <w:jc w:val="center"/>
        <w:rPr>
          <w:rFonts w:ascii="Times New Roman" w:eastAsia="Times New Roman" w:hAnsi="Times New Roman"/>
          <w:b/>
          <w:bCs/>
          <w:sz w:val="24"/>
          <w:szCs w:val="24"/>
          <w:lang w:val="ro-RO"/>
        </w:rPr>
      </w:pPr>
      <w:r w:rsidRPr="00B356C1">
        <w:rPr>
          <w:rFonts w:ascii="Times New Roman" w:eastAsia="Times New Roman" w:hAnsi="Times New Roman"/>
          <w:b/>
          <w:bCs/>
          <w:sz w:val="24"/>
          <w:szCs w:val="24"/>
          <w:lang w:val="ro-RO"/>
        </w:rPr>
        <w:t>L E G E</w:t>
      </w:r>
    </w:p>
    <w:p w:rsidR="00A656B3" w:rsidRPr="00B356C1" w:rsidRDefault="00A656B3" w:rsidP="0048689F">
      <w:pPr>
        <w:tabs>
          <w:tab w:val="left" w:pos="567"/>
        </w:tabs>
        <w:spacing w:after="0" w:line="240" w:lineRule="auto"/>
        <w:jc w:val="center"/>
        <w:rPr>
          <w:rFonts w:ascii="Times New Roman" w:eastAsia="Times New Roman" w:hAnsi="Times New Roman"/>
          <w:b/>
          <w:bCs/>
          <w:sz w:val="24"/>
          <w:szCs w:val="24"/>
          <w:lang w:val="ro-RO"/>
        </w:rPr>
      </w:pPr>
      <w:r w:rsidRPr="00B356C1">
        <w:rPr>
          <w:rFonts w:ascii="Times New Roman" w:eastAsia="Times New Roman" w:hAnsi="Times New Roman"/>
          <w:b/>
          <w:bCs/>
          <w:sz w:val="24"/>
          <w:szCs w:val="24"/>
          <w:lang w:val="ro-RO"/>
        </w:rPr>
        <w:t xml:space="preserve">pentru modificarea </w:t>
      </w:r>
      <w:r w:rsidR="00793170" w:rsidRPr="00B356C1">
        <w:rPr>
          <w:rFonts w:ascii="Times New Roman" w:eastAsia="Times New Roman" w:hAnsi="Times New Roman"/>
          <w:b/>
          <w:bCs/>
          <w:sz w:val="24"/>
          <w:szCs w:val="24"/>
          <w:lang w:val="ro-RO"/>
        </w:rPr>
        <w:t>ş</w:t>
      </w:r>
      <w:r w:rsidR="00CF354A" w:rsidRPr="00B356C1">
        <w:rPr>
          <w:rFonts w:ascii="Times New Roman" w:eastAsia="Times New Roman" w:hAnsi="Times New Roman"/>
          <w:b/>
          <w:bCs/>
          <w:sz w:val="24"/>
          <w:szCs w:val="24"/>
          <w:lang w:val="ro-RO"/>
        </w:rPr>
        <w:t>i</w:t>
      </w:r>
      <w:r w:rsidRPr="00B356C1">
        <w:rPr>
          <w:rFonts w:ascii="Times New Roman" w:eastAsia="Times New Roman" w:hAnsi="Times New Roman"/>
          <w:b/>
          <w:bCs/>
          <w:sz w:val="24"/>
          <w:szCs w:val="24"/>
          <w:lang w:val="ro-RO"/>
        </w:rPr>
        <w:t xml:space="preserve"> completarea unor acte legislative </w:t>
      </w:r>
    </w:p>
    <w:p w:rsidR="00A656B3" w:rsidRPr="00B356C1" w:rsidRDefault="00A656B3" w:rsidP="0048689F">
      <w:pPr>
        <w:tabs>
          <w:tab w:val="left" w:pos="567"/>
        </w:tabs>
        <w:spacing w:after="0" w:line="240" w:lineRule="auto"/>
        <w:jc w:val="center"/>
        <w:rPr>
          <w:rFonts w:ascii="Times New Roman" w:eastAsia="Times New Roman" w:hAnsi="Times New Roman"/>
          <w:b/>
          <w:bCs/>
          <w:sz w:val="24"/>
          <w:szCs w:val="24"/>
          <w:lang w:val="ro-RO"/>
        </w:rPr>
      </w:pPr>
      <w:r w:rsidRPr="00B356C1">
        <w:rPr>
          <w:rFonts w:ascii="Times New Roman" w:eastAsia="Times New Roman" w:hAnsi="Times New Roman"/>
          <w:b/>
          <w:bCs/>
          <w:sz w:val="24"/>
          <w:szCs w:val="24"/>
          <w:lang w:val="ro-RO"/>
        </w:rPr>
        <w:t> </w:t>
      </w:r>
    </w:p>
    <w:p w:rsidR="00A656B3" w:rsidRPr="00B356C1" w:rsidRDefault="00495E9B"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A656B3" w:rsidRPr="00B356C1">
        <w:rPr>
          <w:rFonts w:ascii="Times New Roman" w:eastAsia="Times New Roman" w:hAnsi="Times New Roman"/>
          <w:sz w:val="24"/>
          <w:szCs w:val="24"/>
          <w:lang w:val="ro-RO"/>
        </w:rPr>
        <w:t xml:space="preserve">Parlamentul adoptă prezenta lege organică. </w:t>
      </w:r>
    </w:p>
    <w:p w:rsidR="00A656B3" w:rsidRPr="00B356C1" w:rsidRDefault="00A656B3" w:rsidP="0048689F">
      <w:pPr>
        <w:tabs>
          <w:tab w:val="left" w:pos="567"/>
        </w:tabs>
        <w:spacing w:after="0" w:line="240" w:lineRule="auto"/>
        <w:jc w:val="both"/>
        <w:rPr>
          <w:rFonts w:ascii="Times New Roman" w:eastAsia="Times New Roman" w:hAnsi="Times New Roman"/>
          <w:sz w:val="24"/>
          <w:szCs w:val="24"/>
          <w:lang w:val="ro-RO"/>
        </w:rPr>
      </w:pPr>
    </w:p>
    <w:p w:rsidR="00A656B3" w:rsidRPr="00B356C1" w:rsidRDefault="00495E9B"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b/>
          <w:bCs/>
          <w:sz w:val="24"/>
          <w:szCs w:val="24"/>
          <w:lang w:val="ro-RO"/>
        </w:rPr>
        <w:tab/>
      </w:r>
      <w:r w:rsidR="00A656B3" w:rsidRPr="00B356C1">
        <w:rPr>
          <w:rFonts w:ascii="Times New Roman" w:eastAsia="Times New Roman" w:hAnsi="Times New Roman"/>
          <w:b/>
          <w:bCs/>
          <w:sz w:val="24"/>
          <w:szCs w:val="24"/>
          <w:lang w:val="ro-RO"/>
        </w:rPr>
        <w:t xml:space="preserve">Art.I. </w:t>
      </w:r>
      <w:r w:rsidR="00A656B3" w:rsidRPr="00B356C1">
        <w:rPr>
          <w:rFonts w:ascii="Times New Roman" w:eastAsia="Times New Roman" w:hAnsi="Times New Roman"/>
          <w:sz w:val="24"/>
          <w:szCs w:val="24"/>
          <w:lang w:val="ro-RO"/>
        </w:rPr>
        <w:t xml:space="preserve">– Legea nr.231 din 23 septembrie 2010 cu privire la </w:t>
      </w:r>
      <w:r w:rsidR="00CF354A" w:rsidRPr="00B356C1">
        <w:rPr>
          <w:rFonts w:ascii="Times New Roman" w:eastAsia="Times New Roman" w:hAnsi="Times New Roman"/>
          <w:sz w:val="24"/>
          <w:szCs w:val="24"/>
          <w:lang w:val="ro-RO"/>
        </w:rPr>
        <w:t>comer</w:t>
      </w:r>
      <w:r w:rsidR="00FF6A13" w:rsidRPr="00B356C1">
        <w:rPr>
          <w:rFonts w:ascii="Times New Roman" w:eastAsia="Times New Roman" w:hAnsi="Times New Roman"/>
          <w:sz w:val="24"/>
          <w:szCs w:val="24"/>
          <w:lang w:val="ro-RO"/>
        </w:rPr>
        <w:t>ţ</w:t>
      </w:r>
      <w:r w:rsidR="00CF354A" w:rsidRPr="00B356C1">
        <w:rPr>
          <w:rFonts w:ascii="Times New Roman" w:eastAsia="Times New Roman" w:hAnsi="Times New Roman"/>
          <w:sz w:val="24"/>
          <w:szCs w:val="24"/>
          <w:lang w:val="ro-RO"/>
        </w:rPr>
        <w:t>ul</w:t>
      </w:r>
      <w:r w:rsidR="00A656B3" w:rsidRPr="00B356C1">
        <w:rPr>
          <w:rFonts w:ascii="Times New Roman" w:eastAsia="Times New Roman" w:hAnsi="Times New Roman"/>
          <w:sz w:val="24"/>
          <w:szCs w:val="24"/>
          <w:lang w:val="ro-RO"/>
        </w:rPr>
        <w:t xml:space="preserve"> interior (Monitorul Oficial al Republicii Moldova, 2010, nr.206–209, art.681), cu modificările ulterioare, se modifică </w:t>
      </w:r>
      <w:r w:rsidR="00C67687" w:rsidRPr="00B356C1">
        <w:rPr>
          <w:rFonts w:ascii="Times New Roman" w:eastAsia="Times New Roman" w:hAnsi="Times New Roman"/>
          <w:sz w:val="24"/>
          <w:szCs w:val="24"/>
          <w:lang w:val="ro-RO"/>
        </w:rPr>
        <w:t xml:space="preserve">şi se completează </w:t>
      </w:r>
      <w:r w:rsidR="00A656B3" w:rsidRPr="00B356C1">
        <w:rPr>
          <w:rFonts w:ascii="Times New Roman" w:eastAsia="Times New Roman" w:hAnsi="Times New Roman"/>
          <w:sz w:val="24"/>
          <w:szCs w:val="24"/>
          <w:lang w:val="ro-RO"/>
        </w:rPr>
        <w:t xml:space="preserve">după cum urmează: </w:t>
      </w:r>
    </w:p>
    <w:p w:rsidR="008D6874" w:rsidRPr="00B356C1" w:rsidRDefault="008E222C" w:rsidP="0048689F">
      <w:pPr>
        <w:numPr>
          <w:ilvl w:val="0"/>
          <w:numId w:val="1"/>
        </w:numPr>
        <w:tabs>
          <w:tab w:val="left" w:pos="567"/>
          <w:tab w:val="left" w:pos="993"/>
        </w:tabs>
        <w:spacing w:after="0" w:line="240" w:lineRule="auto"/>
        <w:ind w:left="0" w:firstLine="567"/>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Articolul 2</w:t>
      </w:r>
      <w:r w:rsidR="008D6874" w:rsidRPr="00B356C1">
        <w:rPr>
          <w:rFonts w:ascii="Times New Roman" w:eastAsia="Times New Roman" w:hAnsi="Times New Roman"/>
          <w:sz w:val="24"/>
          <w:szCs w:val="24"/>
          <w:lang w:val="ro-RO"/>
        </w:rPr>
        <w:t>:</w:t>
      </w:r>
    </w:p>
    <w:p w:rsidR="008E222C" w:rsidRPr="00B356C1" w:rsidRDefault="00495E9B" w:rsidP="0048689F">
      <w:pPr>
        <w:tabs>
          <w:tab w:val="left" w:pos="567"/>
          <w:tab w:val="left" w:pos="993"/>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8E222C" w:rsidRPr="00B356C1">
        <w:rPr>
          <w:rFonts w:ascii="Times New Roman" w:eastAsia="Times New Roman" w:hAnsi="Times New Roman"/>
          <w:sz w:val="24"/>
          <w:szCs w:val="24"/>
          <w:lang w:val="ro-RO"/>
        </w:rPr>
        <w:t>alineatul (2), după cuvîntul “anexa”</w:t>
      </w:r>
      <w:r w:rsidR="00C86D98" w:rsidRPr="00B356C1">
        <w:rPr>
          <w:rFonts w:ascii="Times New Roman" w:eastAsia="Times New Roman" w:hAnsi="Times New Roman"/>
          <w:sz w:val="24"/>
          <w:szCs w:val="24"/>
          <w:lang w:val="ro-RO"/>
        </w:rPr>
        <w:t>, se completează cu cuvintele “nr.1”</w:t>
      </w:r>
    </w:p>
    <w:p w:rsidR="008D6874" w:rsidRPr="00B356C1" w:rsidRDefault="008D6874" w:rsidP="00685281">
      <w:pPr>
        <w:tabs>
          <w:tab w:val="left" w:pos="567"/>
          <w:tab w:val="left" w:pos="993"/>
        </w:tabs>
        <w:spacing w:after="0" w:line="240" w:lineRule="auto"/>
        <w:jc w:val="both"/>
        <w:rPr>
          <w:rFonts w:ascii="Times New Roman" w:eastAsia="Times New Roman" w:hAnsi="Times New Roman"/>
          <w:sz w:val="24"/>
          <w:szCs w:val="24"/>
          <w:lang w:val="ro-RO"/>
        </w:rPr>
      </w:pPr>
    </w:p>
    <w:p w:rsidR="00F2262B" w:rsidRPr="00B356C1" w:rsidRDefault="00495E9B"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F2262B" w:rsidRPr="00B356C1">
        <w:rPr>
          <w:rFonts w:ascii="Times New Roman" w:eastAsia="Times New Roman" w:hAnsi="Times New Roman"/>
          <w:sz w:val="24"/>
          <w:szCs w:val="24"/>
          <w:lang w:val="ro-RO"/>
        </w:rPr>
        <w:t>se completează cu alineatul (3) cu următorul cuprins:</w:t>
      </w:r>
    </w:p>
    <w:p w:rsidR="00F2262B" w:rsidRPr="00B356C1" w:rsidRDefault="00495E9B"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F2262B" w:rsidRPr="00B356C1">
        <w:rPr>
          <w:rFonts w:ascii="Times New Roman" w:eastAsia="Times New Roman" w:hAnsi="Times New Roman"/>
          <w:sz w:val="24"/>
          <w:szCs w:val="24"/>
          <w:lang w:val="ro-RO"/>
        </w:rPr>
        <w:t>“(3) Sînt exceptate de la prevederile prezentei legi activităţile din comerţ care au ca obiect:</w:t>
      </w:r>
    </w:p>
    <w:p w:rsidR="00F2262B" w:rsidRPr="00B356C1" w:rsidRDefault="00495E9B"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F2262B" w:rsidRPr="00B356C1">
        <w:rPr>
          <w:rFonts w:ascii="Times New Roman" w:eastAsia="Times New Roman" w:hAnsi="Times New Roman"/>
          <w:sz w:val="24"/>
          <w:szCs w:val="24"/>
          <w:lang w:val="ro-RO"/>
        </w:rPr>
        <w:t xml:space="preserve">a) produsele medicamentoase </w:t>
      </w:r>
      <w:r w:rsidR="00793170" w:rsidRPr="00B356C1">
        <w:rPr>
          <w:rFonts w:ascii="Times New Roman" w:eastAsia="Times New Roman" w:hAnsi="Times New Roman"/>
          <w:sz w:val="24"/>
          <w:szCs w:val="24"/>
          <w:lang w:val="ro-RO"/>
        </w:rPr>
        <w:t>ş</w:t>
      </w:r>
      <w:r w:rsidR="00F2262B" w:rsidRPr="00B356C1">
        <w:rPr>
          <w:rFonts w:ascii="Times New Roman" w:eastAsia="Times New Roman" w:hAnsi="Times New Roman"/>
          <w:sz w:val="24"/>
          <w:szCs w:val="24"/>
          <w:lang w:val="ro-RO"/>
        </w:rPr>
        <w:t xml:space="preserve">i dispozitivele medicale; </w:t>
      </w:r>
    </w:p>
    <w:p w:rsidR="00F2262B" w:rsidRPr="00B356C1" w:rsidRDefault="00495E9B"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F2262B" w:rsidRPr="00B356C1">
        <w:rPr>
          <w:rFonts w:ascii="Times New Roman" w:eastAsia="Times New Roman" w:hAnsi="Times New Roman"/>
          <w:sz w:val="24"/>
          <w:szCs w:val="24"/>
          <w:lang w:val="ro-RO"/>
        </w:rPr>
        <w:t>b) produsele agricole şi agroalimentare vîndute de producătorii agricoli individuali în baza certificatului de producător;</w:t>
      </w:r>
    </w:p>
    <w:p w:rsidR="00F2262B" w:rsidRPr="00B356C1" w:rsidRDefault="00495E9B"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F2262B" w:rsidRPr="00B356C1">
        <w:rPr>
          <w:rFonts w:ascii="Times New Roman" w:eastAsia="Times New Roman" w:hAnsi="Times New Roman"/>
          <w:sz w:val="24"/>
          <w:szCs w:val="24"/>
          <w:lang w:val="ro-RO"/>
        </w:rPr>
        <w:t>c) combustibilii pentru uzul mijloacelo</w:t>
      </w:r>
      <w:r w:rsidR="000D3670" w:rsidRPr="00B356C1">
        <w:rPr>
          <w:rFonts w:ascii="Times New Roman" w:eastAsia="Times New Roman" w:hAnsi="Times New Roman"/>
          <w:sz w:val="24"/>
          <w:szCs w:val="24"/>
          <w:lang w:val="ro-RO"/>
        </w:rPr>
        <w:t>r</w:t>
      </w:r>
      <w:r w:rsidR="00F2262B" w:rsidRPr="00B356C1">
        <w:rPr>
          <w:rFonts w:ascii="Times New Roman" w:eastAsia="Times New Roman" w:hAnsi="Times New Roman"/>
          <w:sz w:val="24"/>
          <w:szCs w:val="24"/>
          <w:lang w:val="ro-RO"/>
        </w:rPr>
        <w:t xml:space="preserve"> de transport;</w:t>
      </w:r>
    </w:p>
    <w:p w:rsidR="00F2262B" w:rsidRPr="00B356C1" w:rsidRDefault="00495E9B"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F2262B" w:rsidRPr="00B356C1">
        <w:rPr>
          <w:rFonts w:ascii="Times New Roman" w:eastAsia="Times New Roman" w:hAnsi="Times New Roman"/>
          <w:sz w:val="24"/>
          <w:szCs w:val="24"/>
          <w:lang w:val="ro-RO"/>
        </w:rPr>
        <w:t>d) bunurile din producţia proprie a meşteşugarilor individuali vîndute la locurile de producţie;</w:t>
      </w:r>
    </w:p>
    <w:p w:rsidR="00F2262B" w:rsidRPr="00B356C1" w:rsidRDefault="00495E9B"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F2262B" w:rsidRPr="00B356C1">
        <w:rPr>
          <w:rFonts w:ascii="Times New Roman" w:eastAsia="Times New Roman" w:hAnsi="Times New Roman"/>
          <w:sz w:val="24"/>
          <w:szCs w:val="24"/>
          <w:lang w:val="ro-RO"/>
        </w:rPr>
        <w:t>e) lucrările, brevetele şi invenţiile, precum şi publicaţiile ştiinţifice sau informative realizate de titularii acestora;</w:t>
      </w:r>
    </w:p>
    <w:p w:rsidR="00F2262B" w:rsidRPr="00B356C1" w:rsidRDefault="00495E9B"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F2262B" w:rsidRPr="00B356C1">
        <w:rPr>
          <w:rFonts w:ascii="Times New Roman" w:eastAsia="Times New Roman" w:hAnsi="Times New Roman"/>
          <w:sz w:val="24"/>
          <w:szCs w:val="24"/>
          <w:lang w:val="ro-RO"/>
        </w:rPr>
        <w:t>f) tip</w:t>
      </w:r>
      <w:r w:rsidR="000D3670" w:rsidRPr="00B356C1">
        <w:rPr>
          <w:rFonts w:ascii="Times New Roman" w:eastAsia="Times New Roman" w:hAnsi="Times New Roman"/>
          <w:sz w:val="24"/>
          <w:szCs w:val="24"/>
          <w:lang w:val="ro-RO"/>
        </w:rPr>
        <w:t>ă</w:t>
      </w:r>
      <w:r w:rsidR="00F2262B" w:rsidRPr="00B356C1">
        <w:rPr>
          <w:rFonts w:ascii="Times New Roman" w:eastAsia="Times New Roman" w:hAnsi="Times New Roman"/>
          <w:sz w:val="24"/>
          <w:szCs w:val="24"/>
          <w:lang w:val="ro-RO"/>
        </w:rPr>
        <w:t>riturile, pliantele, broşurile, albumele, realizate în scopul prezentării patromoniului cultural deţinut de muzee, centre de cultură, teatre, alte instituţii similar, bunurile cultural / cu caracter patrimonial specific activităţii cultural, comercializate prin fondul propriu sau cu prilejul unor manifestări cultural artistice organizate de instituţiile cultural;</w:t>
      </w:r>
    </w:p>
    <w:p w:rsidR="00F2262B" w:rsidRPr="00B356C1" w:rsidRDefault="00495E9B"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F2262B" w:rsidRPr="00B356C1">
        <w:rPr>
          <w:rFonts w:ascii="Times New Roman" w:eastAsia="Times New Roman" w:hAnsi="Times New Roman"/>
          <w:sz w:val="24"/>
          <w:szCs w:val="24"/>
          <w:lang w:val="ro-RO"/>
        </w:rPr>
        <w:t>g) produsele vîndute către vizitatori în cadrul manifestărilor expoziţionale, cu condiţia că acestea sînt obiectul acestor manifestări;</w:t>
      </w:r>
    </w:p>
    <w:p w:rsidR="00F2262B" w:rsidRDefault="00495E9B"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F2262B" w:rsidRPr="00B356C1">
        <w:rPr>
          <w:rFonts w:ascii="Times New Roman" w:eastAsia="Times New Roman" w:hAnsi="Times New Roman"/>
          <w:sz w:val="24"/>
          <w:szCs w:val="24"/>
          <w:lang w:val="ro-RO"/>
        </w:rPr>
        <w:t>h) produsele confiscate şi valorificate conform legislaţiei în vigoare;</w:t>
      </w:r>
    </w:p>
    <w:p w:rsidR="00307770" w:rsidRPr="00B356C1" w:rsidRDefault="00307770" w:rsidP="0048689F">
      <w:pPr>
        <w:tabs>
          <w:tab w:val="left" w:pos="567"/>
        </w:tabs>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ab/>
        <w:t>i) activitatea de turism;</w:t>
      </w:r>
    </w:p>
    <w:p w:rsidR="00F2262B" w:rsidRPr="00B356C1" w:rsidRDefault="00495E9B"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307770">
        <w:rPr>
          <w:rFonts w:ascii="Times New Roman" w:eastAsia="Times New Roman" w:hAnsi="Times New Roman"/>
          <w:sz w:val="24"/>
          <w:szCs w:val="24"/>
          <w:lang w:val="ro-RO"/>
        </w:rPr>
        <w:t>j</w:t>
      </w:r>
      <w:r w:rsidR="00F2262B" w:rsidRPr="00B356C1">
        <w:rPr>
          <w:rFonts w:ascii="Times New Roman" w:eastAsia="Times New Roman" w:hAnsi="Times New Roman"/>
          <w:sz w:val="24"/>
          <w:szCs w:val="24"/>
          <w:lang w:val="ro-RO"/>
        </w:rPr>
        <w:t>) alte produse şi servicii exceptate prin lege.”</w:t>
      </w:r>
    </w:p>
    <w:p w:rsidR="008D6874" w:rsidRPr="00B356C1" w:rsidRDefault="008D6874" w:rsidP="0048689F">
      <w:pPr>
        <w:tabs>
          <w:tab w:val="left" w:pos="567"/>
        </w:tabs>
        <w:spacing w:after="0" w:line="240" w:lineRule="auto"/>
        <w:ind w:firstLine="567"/>
        <w:jc w:val="both"/>
        <w:rPr>
          <w:rFonts w:ascii="Times New Roman" w:eastAsia="Times New Roman" w:hAnsi="Times New Roman"/>
          <w:sz w:val="24"/>
          <w:szCs w:val="24"/>
          <w:lang w:val="ro-RO"/>
        </w:rPr>
      </w:pPr>
    </w:p>
    <w:p w:rsidR="00EB11AB" w:rsidRPr="00B356C1" w:rsidRDefault="00EB11AB" w:rsidP="0048689F">
      <w:pPr>
        <w:numPr>
          <w:ilvl w:val="0"/>
          <w:numId w:val="1"/>
        </w:numPr>
        <w:tabs>
          <w:tab w:val="left" w:pos="567"/>
          <w:tab w:val="left" w:pos="993"/>
        </w:tabs>
        <w:spacing w:after="0" w:line="240" w:lineRule="auto"/>
        <w:ind w:left="0" w:firstLine="567"/>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La articolul 3:</w:t>
      </w:r>
    </w:p>
    <w:p w:rsidR="00A97997" w:rsidRPr="00B356C1" w:rsidRDefault="000D3670"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A97997" w:rsidRPr="00B356C1">
        <w:rPr>
          <w:rFonts w:ascii="Times New Roman" w:eastAsia="Times New Roman" w:hAnsi="Times New Roman"/>
          <w:sz w:val="24"/>
          <w:szCs w:val="24"/>
          <w:lang w:val="ro-RO"/>
        </w:rPr>
        <w:t>în no</w:t>
      </w:r>
      <w:r w:rsidR="00FF6A13" w:rsidRPr="00B356C1">
        <w:rPr>
          <w:rFonts w:ascii="Times New Roman" w:eastAsia="Times New Roman" w:hAnsi="Times New Roman"/>
          <w:sz w:val="24"/>
          <w:szCs w:val="24"/>
          <w:lang w:val="ro-RO"/>
        </w:rPr>
        <w:t>ţ</w:t>
      </w:r>
      <w:r w:rsidR="00A97997" w:rsidRPr="00B356C1">
        <w:rPr>
          <w:rFonts w:ascii="Times New Roman" w:eastAsia="Times New Roman" w:hAnsi="Times New Roman"/>
          <w:sz w:val="24"/>
          <w:szCs w:val="24"/>
          <w:lang w:val="ro-RO"/>
        </w:rPr>
        <w:t>iunea “</w:t>
      </w:r>
      <w:r w:rsidR="00A97997" w:rsidRPr="00B356C1">
        <w:rPr>
          <w:rFonts w:ascii="Times New Roman" w:eastAsia="Times New Roman" w:hAnsi="Times New Roman"/>
          <w:i/>
          <w:sz w:val="24"/>
          <w:szCs w:val="24"/>
          <w:lang w:val="ro-RO"/>
        </w:rPr>
        <w:t>activitate de comer</w:t>
      </w:r>
      <w:r w:rsidR="00FF6A13" w:rsidRPr="00B356C1">
        <w:rPr>
          <w:rFonts w:ascii="Times New Roman" w:eastAsia="Times New Roman" w:hAnsi="Times New Roman"/>
          <w:i/>
          <w:sz w:val="24"/>
          <w:szCs w:val="24"/>
          <w:lang w:val="ro-RO"/>
        </w:rPr>
        <w:t>ţ</w:t>
      </w:r>
      <w:r w:rsidR="00A97997" w:rsidRPr="00B356C1">
        <w:rPr>
          <w:rFonts w:ascii="Times New Roman" w:eastAsia="Times New Roman" w:hAnsi="Times New Roman"/>
          <w:sz w:val="24"/>
          <w:szCs w:val="24"/>
          <w:lang w:val="ro-RO"/>
        </w:rPr>
        <w:t>”</w:t>
      </w:r>
      <w:r w:rsidR="00814F54" w:rsidRPr="00B356C1">
        <w:rPr>
          <w:rFonts w:ascii="Times New Roman" w:eastAsia="Times New Roman" w:hAnsi="Times New Roman"/>
          <w:sz w:val="24"/>
          <w:szCs w:val="24"/>
          <w:lang w:val="ro-RO"/>
        </w:rPr>
        <w:t>,</w:t>
      </w:r>
      <w:r w:rsidR="00A97997" w:rsidRPr="00B356C1">
        <w:rPr>
          <w:rFonts w:ascii="Times New Roman" w:eastAsia="Times New Roman" w:hAnsi="Times New Roman"/>
          <w:sz w:val="24"/>
          <w:szCs w:val="24"/>
          <w:lang w:val="ro-RO"/>
        </w:rPr>
        <w:t xml:space="preserve"> cuvintele “aferente vînzării mărfurilor”</w:t>
      </w:r>
      <w:r w:rsidR="00814F54" w:rsidRPr="00B356C1">
        <w:rPr>
          <w:rFonts w:ascii="Times New Roman" w:eastAsia="Times New Roman" w:hAnsi="Times New Roman"/>
          <w:sz w:val="24"/>
          <w:szCs w:val="24"/>
          <w:lang w:val="ro-RO"/>
        </w:rPr>
        <w:t xml:space="preserve"> se exclud</w:t>
      </w:r>
      <w:r w:rsidR="00A97997" w:rsidRPr="00B356C1">
        <w:rPr>
          <w:rFonts w:ascii="Times New Roman" w:eastAsia="Times New Roman" w:hAnsi="Times New Roman"/>
          <w:sz w:val="24"/>
          <w:szCs w:val="24"/>
          <w:lang w:val="ro-RO"/>
        </w:rPr>
        <w:t>;</w:t>
      </w:r>
    </w:p>
    <w:p w:rsidR="00814F54" w:rsidRPr="00B356C1" w:rsidRDefault="000D3670"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814F54" w:rsidRPr="00B356C1">
        <w:rPr>
          <w:rFonts w:ascii="Times New Roman" w:eastAsia="Times New Roman" w:hAnsi="Times New Roman"/>
          <w:sz w:val="24"/>
          <w:szCs w:val="24"/>
          <w:lang w:val="ro-RO"/>
        </w:rPr>
        <w:t>în no</w:t>
      </w:r>
      <w:r w:rsidR="00FF6A13" w:rsidRPr="00B356C1">
        <w:rPr>
          <w:rFonts w:ascii="Times New Roman" w:eastAsia="Times New Roman" w:hAnsi="Times New Roman"/>
          <w:sz w:val="24"/>
          <w:szCs w:val="24"/>
          <w:lang w:val="ro-RO"/>
        </w:rPr>
        <w:t>ţ</w:t>
      </w:r>
      <w:r w:rsidR="00814F54" w:rsidRPr="00B356C1">
        <w:rPr>
          <w:rFonts w:ascii="Times New Roman" w:eastAsia="Times New Roman" w:hAnsi="Times New Roman"/>
          <w:sz w:val="24"/>
          <w:szCs w:val="24"/>
          <w:lang w:val="ro-RO"/>
        </w:rPr>
        <w:t>iunea “</w:t>
      </w:r>
      <w:r w:rsidR="00814F54" w:rsidRPr="00B356C1">
        <w:rPr>
          <w:rFonts w:ascii="Times New Roman" w:eastAsia="Times New Roman" w:hAnsi="Times New Roman"/>
          <w:i/>
          <w:sz w:val="24"/>
          <w:szCs w:val="24"/>
          <w:lang w:val="ro-RO"/>
        </w:rPr>
        <w:t>comercia</w:t>
      </w:r>
      <w:r w:rsidR="00AD5C38" w:rsidRPr="00B356C1">
        <w:rPr>
          <w:rFonts w:ascii="Times New Roman" w:eastAsia="Times New Roman" w:hAnsi="Times New Roman"/>
          <w:i/>
          <w:sz w:val="24"/>
          <w:szCs w:val="24"/>
          <w:lang w:val="ro-RO"/>
        </w:rPr>
        <w:t>n</w:t>
      </w:r>
      <w:r w:rsidR="00814F54" w:rsidRPr="00B356C1">
        <w:rPr>
          <w:rFonts w:ascii="Times New Roman" w:eastAsia="Times New Roman" w:hAnsi="Times New Roman"/>
          <w:i/>
          <w:sz w:val="24"/>
          <w:szCs w:val="24"/>
          <w:lang w:val="ro-RO"/>
        </w:rPr>
        <w:t>t</w:t>
      </w:r>
      <w:r w:rsidR="00814F54" w:rsidRPr="00B356C1">
        <w:rPr>
          <w:rFonts w:ascii="Times New Roman" w:eastAsia="Times New Roman" w:hAnsi="Times New Roman"/>
          <w:sz w:val="24"/>
          <w:szCs w:val="24"/>
          <w:lang w:val="ro-RO"/>
        </w:rPr>
        <w:t xml:space="preserve">”, cuvintele </w:t>
      </w:r>
      <w:r w:rsidR="00A67A1A" w:rsidRPr="00B356C1">
        <w:rPr>
          <w:rFonts w:ascii="Times New Roman" w:eastAsia="Times New Roman" w:hAnsi="Times New Roman"/>
          <w:sz w:val="24"/>
          <w:szCs w:val="24"/>
          <w:lang w:val="ro-RO"/>
        </w:rPr>
        <w:t>“autorizată să desfă</w:t>
      </w:r>
      <w:r w:rsidR="00793170" w:rsidRPr="00B356C1">
        <w:rPr>
          <w:rFonts w:ascii="Times New Roman" w:eastAsia="Times New Roman" w:hAnsi="Times New Roman"/>
          <w:sz w:val="24"/>
          <w:szCs w:val="24"/>
          <w:lang w:val="ro-RO"/>
        </w:rPr>
        <w:t>ş</w:t>
      </w:r>
      <w:r w:rsidR="00A67A1A" w:rsidRPr="00B356C1">
        <w:rPr>
          <w:rFonts w:ascii="Times New Roman" w:eastAsia="Times New Roman" w:hAnsi="Times New Roman"/>
          <w:sz w:val="24"/>
          <w:szCs w:val="24"/>
          <w:lang w:val="ro-RO"/>
        </w:rPr>
        <w:t>oare activită</w:t>
      </w:r>
      <w:r w:rsidR="00FF6A13" w:rsidRPr="00B356C1">
        <w:rPr>
          <w:rFonts w:ascii="Times New Roman" w:eastAsia="Times New Roman" w:hAnsi="Times New Roman"/>
          <w:sz w:val="24"/>
          <w:szCs w:val="24"/>
          <w:lang w:val="ro-RO"/>
        </w:rPr>
        <w:t>ţ</w:t>
      </w:r>
      <w:r w:rsidR="00A67A1A" w:rsidRPr="00B356C1">
        <w:rPr>
          <w:rFonts w:ascii="Times New Roman" w:eastAsia="Times New Roman" w:hAnsi="Times New Roman"/>
          <w:sz w:val="24"/>
          <w:szCs w:val="24"/>
          <w:lang w:val="ro-RO"/>
        </w:rPr>
        <w:t>i în comer</w:t>
      </w:r>
      <w:r w:rsidR="00FF6A13" w:rsidRPr="00B356C1">
        <w:rPr>
          <w:rFonts w:ascii="Times New Roman" w:eastAsia="Times New Roman" w:hAnsi="Times New Roman"/>
          <w:sz w:val="24"/>
          <w:szCs w:val="24"/>
          <w:lang w:val="ro-RO"/>
        </w:rPr>
        <w:t>ţ</w:t>
      </w:r>
      <w:r w:rsidR="00A67A1A" w:rsidRPr="00B356C1">
        <w:rPr>
          <w:rFonts w:ascii="Times New Roman" w:eastAsia="Times New Roman" w:hAnsi="Times New Roman"/>
          <w:sz w:val="24"/>
          <w:szCs w:val="24"/>
          <w:lang w:val="ro-RO"/>
        </w:rPr>
        <w:t>” se substituie cu cuvintele “car</w:t>
      </w:r>
      <w:r w:rsidR="0059126F" w:rsidRPr="00B356C1">
        <w:rPr>
          <w:rFonts w:ascii="Times New Roman" w:eastAsia="Times New Roman" w:hAnsi="Times New Roman"/>
          <w:sz w:val="24"/>
          <w:szCs w:val="24"/>
          <w:lang w:val="ro-RO"/>
        </w:rPr>
        <w:t>e de</w:t>
      </w:r>
      <w:r w:rsidR="00FF6A13" w:rsidRPr="00B356C1">
        <w:rPr>
          <w:rFonts w:ascii="Times New Roman" w:eastAsia="Times New Roman" w:hAnsi="Times New Roman"/>
          <w:sz w:val="24"/>
          <w:szCs w:val="24"/>
          <w:lang w:val="ro-RO"/>
        </w:rPr>
        <w:t>ţ</w:t>
      </w:r>
      <w:r w:rsidR="0059126F" w:rsidRPr="00B356C1">
        <w:rPr>
          <w:rFonts w:ascii="Times New Roman" w:eastAsia="Times New Roman" w:hAnsi="Times New Roman"/>
          <w:sz w:val="24"/>
          <w:szCs w:val="24"/>
          <w:lang w:val="ro-RO"/>
        </w:rPr>
        <w:t>ine autoriza</w:t>
      </w:r>
      <w:r w:rsidR="00FF6A13" w:rsidRPr="00B356C1">
        <w:rPr>
          <w:rFonts w:ascii="Times New Roman" w:eastAsia="Times New Roman" w:hAnsi="Times New Roman"/>
          <w:sz w:val="24"/>
          <w:szCs w:val="24"/>
          <w:lang w:val="ro-RO"/>
        </w:rPr>
        <w:t>ţ</w:t>
      </w:r>
      <w:r w:rsidR="0059126F" w:rsidRPr="00B356C1">
        <w:rPr>
          <w:rFonts w:ascii="Times New Roman" w:eastAsia="Times New Roman" w:hAnsi="Times New Roman"/>
          <w:sz w:val="24"/>
          <w:szCs w:val="24"/>
          <w:lang w:val="ro-RO"/>
        </w:rPr>
        <w:t>ie de func</w:t>
      </w:r>
      <w:r w:rsidR="00FF6A13" w:rsidRPr="00B356C1">
        <w:rPr>
          <w:rFonts w:ascii="Times New Roman" w:eastAsia="Times New Roman" w:hAnsi="Times New Roman"/>
          <w:sz w:val="24"/>
          <w:szCs w:val="24"/>
          <w:lang w:val="ro-RO"/>
        </w:rPr>
        <w:t>ţ</w:t>
      </w:r>
      <w:r w:rsidR="0059126F" w:rsidRPr="00B356C1">
        <w:rPr>
          <w:rFonts w:ascii="Times New Roman" w:eastAsia="Times New Roman" w:hAnsi="Times New Roman"/>
          <w:sz w:val="24"/>
          <w:szCs w:val="24"/>
          <w:lang w:val="ro-RO"/>
        </w:rPr>
        <w:t>io</w:t>
      </w:r>
      <w:r w:rsidR="00A67A1A" w:rsidRPr="00B356C1">
        <w:rPr>
          <w:rFonts w:ascii="Times New Roman" w:eastAsia="Times New Roman" w:hAnsi="Times New Roman"/>
          <w:sz w:val="24"/>
          <w:szCs w:val="24"/>
          <w:lang w:val="ro-RO"/>
        </w:rPr>
        <w:t>n</w:t>
      </w:r>
      <w:r w:rsidR="0059126F" w:rsidRPr="00B356C1">
        <w:rPr>
          <w:rFonts w:ascii="Times New Roman" w:eastAsia="Times New Roman" w:hAnsi="Times New Roman"/>
          <w:sz w:val="24"/>
          <w:szCs w:val="24"/>
          <w:lang w:val="ro-RO"/>
        </w:rPr>
        <w:t>a</w:t>
      </w:r>
      <w:r w:rsidR="00A67A1A" w:rsidRPr="00B356C1">
        <w:rPr>
          <w:rFonts w:ascii="Times New Roman" w:eastAsia="Times New Roman" w:hAnsi="Times New Roman"/>
          <w:sz w:val="24"/>
          <w:szCs w:val="24"/>
          <w:lang w:val="ro-RO"/>
        </w:rPr>
        <w:t>re, inclusiv micul comerciant”;</w:t>
      </w:r>
    </w:p>
    <w:p w:rsidR="00A67A1A" w:rsidRPr="00B356C1" w:rsidRDefault="000D3670"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A67A1A" w:rsidRPr="00B356C1">
        <w:rPr>
          <w:rFonts w:ascii="Times New Roman" w:eastAsia="Times New Roman" w:hAnsi="Times New Roman"/>
          <w:sz w:val="24"/>
          <w:szCs w:val="24"/>
          <w:lang w:val="ro-RO"/>
        </w:rPr>
        <w:t>no</w:t>
      </w:r>
      <w:r w:rsidR="00FF6A13" w:rsidRPr="00B356C1">
        <w:rPr>
          <w:rFonts w:ascii="Times New Roman" w:eastAsia="Times New Roman" w:hAnsi="Times New Roman"/>
          <w:sz w:val="24"/>
          <w:szCs w:val="24"/>
          <w:lang w:val="ro-RO"/>
        </w:rPr>
        <w:t>ţ</w:t>
      </w:r>
      <w:r w:rsidR="00A67A1A" w:rsidRPr="00B356C1">
        <w:rPr>
          <w:rFonts w:ascii="Times New Roman" w:eastAsia="Times New Roman" w:hAnsi="Times New Roman"/>
          <w:sz w:val="24"/>
          <w:szCs w:val="24"/>
          <w:lang w:val="ro-RO"/>
        </w:rPr>
        <w:t>iunea “</w:t>
      </w:r>
      <w:r w:rsidR="00A67A1A" w:rsidRPr="00B356C1">
        <w:rPr>
          <w:rFonts w:ascii="Times New Roman" w:eastAsia="Times New Roman" w:hAnsi="Times New Roman"/>
          <w:i/>
          <w:sz w:val="24"/>
          <w:szCs w:val="24"/>
          <w:lang w:val="ro-RO"/>
        </w:rPr>
        <w:t>mic comerciant</w:t>
      </w:r>
      <w:r w:rsidR="00A67A1A" w:rsidRPr="00B356C1">
        <w:rPr>
          <w:rFonts w:ascii="Times New Roman" w:eastAsia="Times New Roman" w:hAnsi="Times New Roman"/>
          <w:sz w:val="24"/>
          <w:szCs w:val="24"/>
          <w:lang w:val="ro-RO"/>
        </w:rPr>
        <w:t>” va avea următorul cuprins:</w:t>
      </w:r>
    </w:p>
    <w:p w:rsidR="00A67A1A" w:rsidRPr="00B356C1" w:rsidRDefault="000D3670"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A67A1A" w:rsidRPr="00B356C1">
        <w:rPr>
          <w:rFonts w:ascii="Times New Roman" w:eastAsia="Times New Roman" w:hAnsi="Times New Roman"/>
          <w:sz w:val="24"/>
          <w:szCs w:val="24"/>
          <w:lang w:val="ro-RO"/>
        </w:rPr>
        <w:t>“</w:t>
      </w:r>
      <w:r w:rsidR="00A67A1A" w:rsidRPr="00B356C1">
        <w:rPr>
          <w:rFonts w:ascii="Times New Roman" w:eastAsia="Times New Roman" w:hAnsi="Times New Roman"/>
          <w:i/>
          <w:sz w:val="24"/>
          <w:szCs w:val="24"/>
          <w:lang w:val="ro-RO"/>
        </w:rPr>
        <w:t>mic comerciant</w:t>
      </w:r>
      <w:r w:rsidR="00A67A1A" w:rsidRPr="00B356C1">
        <w:rPr>
          <w:rFonts w:ascii="Times New Roman" w:eastAsia="Times New Roman" w:hAnsi="Times New Roman"/>
          <w:sz w:val="24"/>
          <w:szCs w:val="24"/>
          <w:lang w:val="ro-RO"/>
        </w:rPr>
        <w:t xml:space="preserve"> – persoană fizică, cetă</w:t>
      </w:r>
      <w:r w:rsidR="00FF6A13" w:rsidRPr="00B356C1">
        <w:rPr>
          <w:rFonts w:ascii="Times New Roman" w:eastAsia="Times New Roman" w:hAnsi="Times New Roman"/>
          <w:sz w:val="24"/>
          <w:szCs w:val="24"/>
          <w:lang w:val="ro-RO"/>
        </w:rPr>
        <w:t>ţ</w:t>
      </w:r>
      <w:r w:rsidR="00A67A1A" w:rsidRPr="00B356C1">
        <w:rPr>
          <w:rFonts w:ascii="Times New Roman" w:eastAsia="Times New Roman" w:hAnsi="Times New Roman"/>
          <w:sz w:val="24"/>
          <w:szCs w:val="24"/>
          <w:lang w:val="ro-RO"/>
        </w:rPr>
        <w:t>ean al Republicii Moldova, care practică</w:t>
      </w:r>
      <w:r w:rsidR="00195F93" w:rsidRPr="00B356C1">
        <w:rPr>
          <w:rFonts w:ascii="Times New Roman" w:eastAsia="Times New Roman" w:hAnsi="Times New Roman"/>
          <w:sz w:val="24"/>
          <w:szCs w:val="24"/>
          <w:lang w:val="ro-RO"/>
        </w:rPr>
        <w:t xml:space="preserve"> activit</w:t>
      </w:r>
      <w:r w:rsidR="00FA1ACD" w:rsidRPr="00B356C1">
        <w:rPr>
          <w:rFonts w:ascii="Times New Roman" w:eastAsia="Times New Roman" w:hAnsi="Times New Roman"/>
          <w:sz w:val="24"/>
          <w:szCs w:val="24"/>
          <w:lang w:val="ro-RO"/>
        </w:rPr>
        <w:t>ate de comer</w:t>
      </w:r>
      <w:r w:rsidR="00FF6A13" w:rsidRPr="00B356C1">
        <w:rPr>
          <w:rFonts w:ascii="Times New Roman" w:eastAsia="Times New Roman" w:hAnsi="Times New Roman"/>
          <w:sz w:val="24"/>
          <w:szCs w:val="24"/>
          <w:lang w:val="ro-RO"/>
        </w:rPr>
        <w:t>ţ</w:t>
      </w:r>
      <w:r w:rsidR="00FA1ACD" w:rsidRPr="00B356C1">
        <w:rPr>
          <w:rFonts w:ascii="Times New Roman" w:eastAsia="Times New Roman" w:hAnsi="Times New Roman"/>
          <w:sz w:val="24"/>
          <w:szCs w:val="24"/>
          <w:lang w:val="ro-RO"/>
        </w:rPr>
        <w:t xml:space="preserve"> </w:t>
      </w:r>
      <w:r w:rsidR="004A41C4" w:rsidRPr="00B356C1">
        <w:rPr>
          <w:rFonts w:ascii="Times New Roman" w:eastAsia="Times New Roman" w:hAnsi="Times New Roman"/>
          <w:sz w:val="24"/>
          <w:szCs w:val="24"/>
          <w:lang w:val="ro-RO"/>
        </w:rPr>
        <w:t xml:space="preserve">cu caracter provizoriu sau ocazional </w:t>
      </w:r>
      <w:r w:rsidR="00FA1ACD" w:rsidRPr="00B356C1">
        <w:rPr>
          <w:rFonts w:ascii="Times New Roman" w:eastAsia="Times New Roman" w:hAnsi="Times New Roman"/>
          <w:sz w:val="24"/>
          <w:szCs w:val="24"/>
          <w:lang w:val="ro-RO"/>
        </w:rPr>
        <w:t xml:space="preserve">conform </w:t>
      </w:r>
      <w:r w:rsidR="004A41C4" w:rsidRPr="00B356C1">
        <w:rPr>
          <w:rFonts w:ascii="Times New Roman" w:eastAsia="Times New Roman" w:hAnsi="Times New Roman"/>
          <w:sz w:val="24"/>
          <w:szCs w:val="24"/>
          <w:lang w:val="ro-RO"/>
        </w:rPr>
        <w:t>condi</w:t>
      </w:r>
      <w:r w:rsidR="00FF6A13" w:rsidRPr="00B356C1">
        <w:rPr>
          <w:rFonts w:ascii="Times New Roman" w:eastAsia="Times New Roman" w:hAnsi="Times New Roman"/>
          <w:sz w:val="24"/>
          <w:szCs w:val="24"/>
          <w:lang w:val="ro-RO"/>
        </w:rPr>
        <w:t>ţ</w:t>
      </w:r>
      <w:r w:rsidR="004A41C4" w:rsidRPr="00B356C1">
        <w:rPr>
          <w:rFonts w:ascii="Times New Roman" w:eastAsia="Times New Roman" w:hAnsi="Times New Roman"/>
          <w:sz w:val="24"/>
          <w:szCs w:val="24"/>
          <w:lang w:val="ro-RO"/>
        </w:rPr>
        <w:t>iilor</w:t>
      </w:r>
      <w:r w:rsidR="00195F93" w:rsidRPr="00B356C1">
        <w:rPr>
          <w:rFonts w:ascii="Times New Roman" w:eastAsia="Times New Roman" w:hAnsi="Times New Roman"/>
          <w:sz w:val="24"/>
          <w:szCs w:val="24"/>
          <w:lang w:val="ro-RO"/>
        </w:rPr>
        <w:t xml:space="preserve"> prezentei legi</w:t>
      </w:r>
      <w:r w:rsidR="00FA1ACD" w:rsidRPr="00B356C1">
        <w:rPr>
          <w:rFonts w:ascii="Times New Roman" w:eastAsia="Times New Roman" w:hAnsi="Times New Roman"/>
          <w:sz w:val="24"/>
          <w:szCs w:val="24"/>
          <w:lang w:val="ro-RO"/>
        </w:rPr>
        <w:t xml:space="preserve">, neavînd </w:t>
      </w:r>
      <w:r w:rsidR="00CD08A3" w:rsidRPr="00B356C1">
        <w:rPr>
          <w:rFonts w:ascii="Times New Roman" w:eastAsia="Times New Roman" w:hAnsi="Times New Roman"/>
          <w:sz w:val="24"/>
          <w:szCs w:val="24"/>
          <w:lang w:val="ro-RO"/>
        </w:rPr>
        <w:t>calitatea de întreprinzător</w:t>
      </w:r>
      <w:r w:rsidR="00FA1ACD" w:rsidRPr="00B356C1">
        <w:rPr>
          <w:rFonts w:ascii="Times New Roman" w:eastAsia="Times New Roman" w:hAnsi="Times New Roman"/>
          <w:sz w:val="24"/>
          <w:szCs w:val="24"/>
          <w:lang w:val="ro-RO"/>
        </w:rPr>
        <w:t xml:space="preserve"> </w:t>
      </w:r>
      <w:r w:rsidR="00793170" w:rsidRPr="00B356C1">
        <w:rPr>
          <w:rFonts w:ascii="Times New Roman" w:eastAsia="Times New Roman" w:hAnsi="Times New Roman"/>
          <w:sz w:val="24"/>
          <w:szCs w:val="24"/>
          <w:lang w:val="ro-RO"/>
        </w:rPr>
        <w:t>ş</w:t>
      </w:r>
      <w:r w:rsidR="00FA1ACD" w:rsidRPr="00B356C1">
        <w:rPr>
          <w:rFonts w:ascii="Times New Roman" w:eastAsia="Times New Roman" w:hAnsi="Times New Roman"/>
          <w:sz w:val="24"/>
          <w:szCs w:val="24"/>
          <w:lang w:val="ro-RO"/>
        </w:rPr>
        <w:t>i urmărind în mod exclusiv satisfacerea intereselor economice private</w:t>
      </w:r>
      <w:r w:rsidR="00CD08A3" w:rsidRPr="00B356C1">
        <w:rPr>
          <w:rFonts w:ascii="Times New Roman" w:eastAsia="Times New Roman" w:hAnsi="Times New Roman"/>
          <w:sz w:val="24"/>
          <w:szCs w:val="24"/>
          <w:lang w:val="ro-RO"/>
        </w:rPr>
        <w:t xml:space="preserve"> proprii</w:t>
      </w:r>
      <w:r w:rsidR="00A41F29" w:rsidRPr="00B356C1">
        <w:rPr>
          <w:rFonts w:ascii="Times New Roman" w:eastAsia="Times New Roman" w:hAnsi="Times New Roman"/>
          <w:sz w:val="24"/>
          <w:szCs w:val="24"/>
          <w:lang w:val="ro-RO"/>
        </w:rPr>
        <w:t>”;</w:t>
      </w:r>
    </w:p>
    <w:p w:rsidR="003E5164" w:rsidRPr="00B356C1" w:rsidRDefault="000D3670" w:rsidP="0048689F">
      <w:pPr>
        <w:pStyle w:val="Frspaiere"/>
        <w:tabs>
          <w:tab w:val="left" w:pos="567"/>
        </w:tabs>
        <w:jc w:val="both"/>
        <w:rPr>
          <w:rFonts w:ascii="Times New Roman" w:hAnsi="Times New Roman" w:cs="Times New Roman"/>
          <w:sz w:val="24"/>
          <w:szCs w:val="24"/>
          <w:lang w:val="ro-RO"/>
        </w:rPr>
      </w:pPr>
      <w:r w:rsidRPr="00B356C1">
        <w:rPr>
          <w:rFonts w:ascii="Times New Roman" w:hAnsi="Times New Roman" w:cs="Times New Roman"/>
          <w:sz w:val="24"/>
          <w:szCs w:val="24"/>
          <w:lang w:val="ro-RO"/>
        </w:rPr>
        <w:tab/>
      </w:r>
      <w:r w:rsidR="003E5164" w:rsidRPr="00B356C1">
        <w:rPr>
          <w:rFonts w:ascii="Times New Roman" w:hAnsi="Times New Roman" w:cs="Times New Roman"/>
          <w:sz w:val="24"/>
          <w:szCs w:val="24"/>
          <w:lang w:val="ro-RO"/>
        </w:rPr>
        <w:t>noţiunea de “</w:t>
      </w:r>
      <w:r w:rsidR="003E5164" w:rsidRPr="00B356C1">
        <w:rPr>
          <w:rFonts w:ascii="Times New Roman" w:hAnsi="Times New Roman" w:cs="Times New Roman"/>
          <w:i/>
          <w:sz w:val="24"/>
          <w:szCs w:val="24"/>
          <w:lang w:val="ro-RO"/>
        </w:rPr>
        <w:t>comerţ combinat</w:t>
      </w:r>
      <w:r w:rsidR="003E5164" w:rsidRPr="00B356C1">
        <w:rPr>
          <w:rFonts w:ascii="Times New Roman" w:hAnsi="Times New Roman" w:cs="Times New Roman"/>
          <w:sz w:val="24"/>
          <w:szCs w:val="24"/>
          <w:lang w:val="ro-RO"/>
        </w:rPr>
        <w:t>” se substituie cu noţiunea de “</w:t>
      </w:r>
      <w:r w:rsidR="003E5164" w:rsidRPr="00B356C1">
        <w:rPr>
          <w:rFonts w:ascii="Times New Roman" w:hAnsi="Times New Roman" w:cs="Times New Roman"/>
          <w:i/>
          <w:sz w:val="24"/>
          <w:szCs w:val="24"/>
          <w:lang w:val="ro-RO"/>
        </w:rPr>
        <w:t>comerţ cash and carry</w:t>
      </w:r>
      <w:r w:rsidR="003E5164" w:rsidRPr="00B356C1">
        <w:rPr>
          <w:rFonts w:ascii="Times New Roman" w:hAnsi="Times New Roman" w:cs="Times New Roman"/>
          <w:sz w:val="24"/>
          <w:szCs w:val="24"/>
          <w:lang w:val="ro-RO"/>
        </w:rPr>
        <w:t>” cu următorul cuprins:</w:t>
      </w:r>
    </w:p>
    <w:p w:rsidR="003E5164" w:rsidRPr="00B356C1" w:rsidRDefault="000D3670"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hAnsi="Times New Roman"/>
          <w:sz w:val="24"/>
          <w:szCs w:val="24"/>
          <w:lang w:val="ro-RO"/>
        </w:rPr>
        <w:tab/>
      </w:r>
      <w:r w:rsidR="003E5164" w:rsidRPr="00B356C1">
        <w:rPr>
          <w:rFonts w:ascii="Times New Roman" w:hAnsi="Times New Roman"/>
          <w:sz w:val="24"/>
          <w:szCs w:val="24"/>
          <w:lang w:val="ro-RO"/>
        </w:rPr>
        <w:t>“</w:t>
      </w:r>
      <w:r w:rsidR="003E5164" w:rsidRPr="00B356C1">
        <w:rPr>
          <w:rFonts w:ascii="Times New Roman" w:hAnsi="Times New Roman"/>
          <w:i/>
          <w:sz w:val="24"/>
          <w:szCs w:val="24"/>
          <w:lang w:val="ro-RO"/>
        </w:rPr>
        <w:t>comerţ cash and carry</w:t>
      </w:r>
      <w:r w:rsidR="003E5164" w:rsidRPr="00B356C1">
        <w:rPr>
          <w:rFonts w:ascii="Times New Roman" w:hAnsi="Times New Roman"/>
          <w:sz w:val="24"/>
          <w:szCs w:val="24"/>
          <w:lang w:val="ro-RO"/>
        </w:rPr>
        <w:t xml:space="preserve"> – formă de comerţ cu autoservire pe baza de legitimaţie de acces, desfăşurată de comercianţii care vînd mărfuri prin sistemul de autoservire către persoanele fizice şi juridice, înregistrate în baza de date a vînză</w:t>
      </w:r>
      <w:r w:rsidR="00A4406D" w:rsidRPr="00B356C1">
        <w:rPr>
          <w:rFonts w:ascii="Times New Roman" w:hAnsi="Times New Roman"/>
          <w:sz w:val="24"/>
          <w:szCs w:val="24"/>
          <w:lang w:val="ro-RO"/>
        </w:rPr>
        <w:t>torului în scopul revînzării şi/</w:t>
      </w:r>
      <w:r w:rsidR="003E5164" w:rsidRPr="00B356C1">
        <w:rPr>
          <w:rFonts w:ascii="Times New Roman" w:hAnsi="Times New Roman"/>
          <w:sz w:val="24"/>
          <w:szCs w:val="24"/>
          <w:lang w:val="ro-RO"/>
        </w:rPr>
        <w:t>sau prelucrării, precum şi utilizării acestora în consumul final”;</w:t>
      </w:r>
    </w:p>
    <w:p w:rsidR="00EB11AB" w:rsidRPr="00B356C1" w:rsidRDefault="000D3670"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07477A" w:rsidRPr="00B356C1">
        <w:rPr>
          <w:rFonts w:ascii="Times New Roman" w:eastAsia="Times New Roman" w:hAnsi="Times New Roman"/>
          <w:sz w:val="24"/>
          <w:szCs w:val="24"/>
          <w:lang w:val="ro-RO"/>
        </w:rPr>
        <w:t>no</w:t>
      </w:r>
      <w:r w:rsidR="00FF6A13" w:rsidRPr="00B356C1">
        <w:rPr>
          <w:rFonts w:ascii="Times New Roman" w:eastAsia="Times New Roman" w:hAnsi="Times New Roman"/>
          <w:sz w:val="24"/>
          <w:szCs w:val="24"/>
          <w:lang w:val="ro-RO"/>
        </w:rPr>
        <w:t>ţ</w:t>
      </w:r>
      <w:r w:rsidR="0007477A" w:rsidRPr="00B356C1">
        <w:rPr>
          <w:rFonts w:ascii="Times New Roman" w:eastAsia="Times New Roman" w:hAnsi="Times New Roman"/>
          <w:sz w:val="24"/>
          <w:szCs w:val="24"/>
          <w:lang w:val="ro-RO"/>
        </w:rPr>
        <w:t>iunea “</w:t>
      </w:r>
      <w:r w:rsidR="0007477A" w:rsidRPr="00B356C1">
        <w:rPr>
          <w:rFonts w:ascii="Times New Roman" w:eastAsia="Times New Roman" w:hAnsi="Times New Roman"/>
          <w:i/>
          <w:sz w:val="24"/>
          <w:szCs w:val="24"/>
          <w:lang w:val="ro-RO"/>
        </w:rPr>
        <w:t>serviciu de alimenta</w:t>
      </w:r>
      <w:r w:rsidR="00FF6A13" w:rsidRPr="00B356C1">
        <w:rPr>
          <w:rFonts w:ascii="Times New Roman" w:eastAsia="Times New Roman" w:hAnsi="Times New Roman"/>
          <w:i/>
          <w:sz w:val="24"/>
          <w:szCs w:val="24"/>
          <w:lang w:val="ro-RO"/>
        </w:rPr>
        <w:t>ţ</w:t>
      </w:r>
      <w:r w:rsidR="0007477A" w:rsidRPr="00B356C1">
        <w:rPr>
          <w:rFonts w:ascii="Times New Roman" w:eastAsia="Times New Roman" w:hAnsi="Times New Roman"/>
          <w:i/>
          <w:sz w:val="24"/>
          <w:szCs w:val="24"/>
          <w:lang w:val="ro-RO"/>
        </w:rPr>
        <w:t>ie publică</w:t>
      </w:r>
      <w:r w:rsidR="0007477A" w:rsidRPr="00B356C1">
        <w:rPr>
          <w:rFonts w:ascii="Times New Roman" w:eastAsia="Times New Roman" w:hAnsi="Times New Roman"/>
          <w:sz w:val="24"/>
          <w:szCs w:val="24"/>
          <w:lang w:val="ro-RO"/>
        </w:rPr>
        <w:t xml:space="preserve">” se </w:t>
      </w:r>
      <w:r w:rsidR="00EB11AB" w:rsidRPr="00B356C1">
        <w:rPr>
          <w:rFonts w:ascii="Times New Roman" w:eastAsia="Times New Roman" w:hAnsi="Times New Roman"/>
          <w:sz w:val="24"/>
          <w:szCs w:val="24"/>
          <w:lang w:val="ro-RO"/>
        </w:rPr>
        <w:t>exclude;</w:t>
      </w:r>
    </w:p>
    <w:p w:rsidR="00CC5F4D" w:rsidRPr="00B356C1" w:rsidRDefault="000D3670"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CC5F4D" w:rsidRPr="00B356C1">
        <w:rPr>
          <w:rFonts w:ascii="Times New Roman" w:eastAsia="Times New Roman" w:hAnsi="Times New Roman"/>
          <w:sz w:val="24"/>
          <w:szCs w:val="24"/>
          <w:lang w:val="ro-RO"/>
        </w:rPr>
        <w:t>no</w:t>
      </w:r>
      <w:r w:rsidR="00FF6A13" w:rsidRPr="00B356C1">
        <w:rPr>
          <w:rFonts w:ascii="Times New Roman" w:eastAsia="Times New Roman" w:hAnsi="Times New Roman"/>
          <w:sz w:val="24"/>
          <w:szCs w:val="24"/>
          <w:lang w:val="ro-RO"/>
        </w:rPr>
        <w:t>ţ</w:t>
      </w:r>
      <w:r w:rsidR="00CC5F4D" w:rsidRPr="00B356C1">
        <w:rPr>
          <w:rFonts w:ascii="Times New Roman" w:eastAsia="Times New Roman" w:hAnsi="Times New Roman"/>
          <w:sz w:val="24"/>
          <w:szCs w:val="24"/>
          <w:lang w:val="ro-RO"/>
        </w:rPr>
        <w:t>iunea “</w:t>
      </w:r>
      <w:r w:rsidR="00CC5F4D" w:rsidRPr="00B356C1">
        <w:rPr>
          <w:rFonts w:ascii="Times New Roman" w:eastAsia="Times New Roman" w:hAnsi="Times New Roman"/>
          <w:i/>
          <w:sz w:val="24"/>
          <w:szCs w:val="24"/>
          <w:lang w:val="ro-RO"/>
        </w:rPr>
        <w:t>unitate comercială</w:t>
      </w:r>
      <w:r w:rsidR="00CC5F4D" w:rsidRPr="00B356C1">
        <w:rPr>
          <w:rFonts w:ascii="Times New Roman" w:eastAsia="Times New Roman" w:hAnsi="Times New Roman"/>
          <w:sz w:val="24"/>
          <w:szCs w:val="24"/>
          <w:lang w:val="ro-RO"/>
        </w:rPr>
        <w:t>” se completează în final cu următorul text “unitatea comercială poate fi identificată, ca regulă, prin adresă po</w:t>
      </w:r>
      <w:r w:rsidR="00793170" w:rsidRPr="00B356C1">
        <w:rPr>
          <w:rFonts w:ascii="Times New Roman" w:eastAsia="Times New Roman" w:hAnsi="Times New Roman"/>
          <w:sz w:val="24"/>
          <w:szCs w:val="24"/>
          <w:lang w:val="ro-RO"/>
        </w:rPr>
        <w:t>ş</w:t>
      </w:r>
      <w:r w:rsidR="00CC5F4D" w:rsidRPr="00B356C1">
        <w:rPr>
          <w:rFonts w:ascii="Times New Roman" w:eastAsia="Times New Roman" w:hAnsi="Times New Roman"/>
          <w:sz w:val="24"/>
          <w:szCs w:val="24"/>
          <w:lang w:val="ro-RO"/>
        </w:rPr>
        <w:t xml:space="preserve">tală unică </w:t>
      </w:r>
      <w:r w:rsidR="00793170" w:rsidRPr="00B356C1">
        <w:rPr>
          <w:rFonts w:ascii="Times New Roman" w:eastAsia="Times New Roman" w:hAnsi="Times New Roman"/>
          <w:sz w:val="24"/>
          <w:szCs w:val="24"/>
          <w:lang w:val="ro-RO"/>
        </w:rPr>
        <w:t>ş</w:t>
      </w:r>
      <w:r w:rsidR="00CC5F4D" w:rsidRPr="00B356C1">
        <w:rPr>
          <w:rFonts w:ascii="Times New Roman" w:eastAsia="Times New Roman" w:hAnsi="Times New Roman"/>
          <w:sz w:val="24"/>
          <w:szCs w:val="24"/>
          <w:lang w:val="ro-RO"/>
        </w:rPr>
        <w:t>i individuală;”</w:t>
      </w:r>
    </w:p>
    <w:p w:rsidR="0007477A" w:rsidRPr="00B356C1" w:rsidRDefault="000D3670"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B11AB" w:rsidRPr="00B356C1">
        <w:rPr>
          <w:rFonts w:ascii="Times New Roman" w:eastAsia="Times New Roman" w:hAnsi="Times New Roman"/>
          <w:sz w:val="24"/>
          <w:szCs w:val="24"/>
          <w:lang w:val="ro-RO"/>
        </w:rPr>
        <w:t>după no</w:t>
      </w:r>
      <w:r w:rsidR="00FF6A13" w:rsidRPr="00B356C1">
        <w:rPr>
          <w:rFonts w:ascii="Times New Roman" w:eastAsia="Times New Roman" w:hAnsi="Times New Roman"/>
          <w:sz w:val="24"/>
          <w:szCs w:val="24"/>
          <w:lang w:val="ro-RO"/>
        </w:rPr>
        <w:t>ţ</w:t>
      </w:r>
      <w:r w:rsidR="00EB11AB" w:rsidRPr="00B356C1">
        <w:rPr>
          <w:rFonts w:ascii="Times New Roman" w:eastAsia="Times New Roman" w:hAnsi="Times New Roman"/>
          <w:sz w:val="24"/>
          <w:szCs w:val="24"/>
          <w:lang w:val="ro-RO"/>
        </w:rPr>
        <w:t>iunea “</w:t>
      </w:r>
      <w:r w:rsidR="00EB11AB" w:rsidRPr="00B356C1">
        <w:rPr>
          <w:rFonts w:ascii="Times New Roman" w:eastAsia="Times New Roman" w:hAnsi="Times New Roman"/>
          <w:i/>
          <w:sz w:val="24"/>
          <w:szCs w:val="24"/>
          <w:lang w:val="ro-RO"/>
        </w:rPr>
        <w:t>unitate comercială</w:t>
      </w:r>
      <w:r w:rsidR="00942E33" w:rsidRPr="00B356C1">
        <w:rPr>
          <w:rFonts w:ascii="Times New Roman" w:eastAsia="Times New Roman" w:hAnsi="Times New Roman"/>
          <w:sz w:val="24"/>
          <w:szCs w:val="24"/>
          <w:lang w:val="ro-RO"/>
        </w:rPr>
        <w:t>” se introduc</w:t>
      </w:r>
      <w:r w:rsidR="00EB11AB" w:rsidRPr="00B356C1">
        <w:rPr>
          <w:rFonts w:ascii="Times New Roman" w:eastAsia="Times New Roman" w:hAnsi="Times New Roman"/>
          <w:sz w:val="24"/>
          <w:szCs w:val="24"/>
          <w:lang w:val="ro-RO"/>
        </w:rPr>
        <w:t xml:space="preserve"> </w:t>
      </w:r>
      <w:r w:rsidR="00942E33" w:rsidRPr="00B356C1">
        <w:rPr>
          <w:rFonts w:ascii="Times New Roman" w:eastAsia="Times New Roman" w:hAnsi="Times New Roman"/>
          <w:sz w:val="24"/>
          <w:szCs w:val="24"/>
          <w:lang w:val="ro-RO"/>
        </w:rPr>
        <w:t>no</w:t>
      </w:r>
      <w:r w:rsidR="00FF6A13" w:rsidRPr="00B356C1">
        <w:rPr>
          <w:rFonts w:ascii="Times New Roman" w:eastAsia="Times New Roman" w:hAnsi="Times New Roman"/>
          <w:sz w:val="24"/>
          <w:szCs w:val="24"/>
          <w:lang w:val="ro-RO"/>
        </w:rPr>
        <w:t>ţ</w:t>
      </w:r>
      <w:r w:rsidR="00942E33" w:rsidRPr="00B356C1">
        <w:rPr>
          <w:rFonts w:ascii="Times New Roman" w:eastAsia="Times New Roman" w:hAnsi="Times New Roman"/>
          <w:sz w:val="24"/>
          <w:szCs w:val="24"/>
          <w:lang w:val="ro-RO"/>
        </w:rPr>
        <w:t>iunile</w:t>
      </w:r>
      <w:r w:rsidR="0007477A" w:rsidRPr="00B356C1">
        <w:rPr>
          <w:rFonts w:ascii="Times New Roman" w:eastAsia="Times New Roman" w:hAnsi="Times New Roman"/>
          <w:sz w:val="24"/>
          <w:szCs w:val="24"/>
          <w:lang w:val="ro-RO"/>
        </w:rPr>
        <w:t xml:space="preserve"> “</w:t>
      </w:r>
      <w:r w:rsidR="00EB11AB" w:rsidRPr="00B356C1">
        <w:rPr>
          <w:rFonts w:ascii="Times New Roman" w:eastAsia="Times New Roman" w:hAnsi="Times New Roman"/>
          <w:i/>
          <w:sz w:val="24"/>
          <w:szCs w:val="24"/>
          <w:lang w:val="ro-RO"/>
        </w:rPr>
        <w:t>unitate de alimenta</w:t>
      </w:r>
      <w:r w:rsidR="00FF6A13" w:rsidRPr="00B356C1">
        <w:rPr>
          <w:rFonts w:ascii="Times New Roman" w:eastAsia="Times New Roman" w:hAnsi="Times New Roman"/>
          <w:i/>
          <w:sz w:val="24"/>
          <w:szCs w:val="24"/>
          <w:lang w:val="ro-RO"/>
        </w:rPr>
        <w:t>ţ</w:t>
      </w:r>
      <w:r w:rsidR="00EB11AB" w:rsidRPr="00B356C1">
        <w:rPr>
          <w:rFonts w:ascii="Times New Roman" w:eastAsia="Times New Roman" w:hAnsi="Times New Roman"/>
          <w:i/>
          <w:sz w:val="24"/>
          <w:szCs w:val="24"/>
          <w:lang w:val="ro-RO"/>
        </w:rPr>
        <w:t>ie publică</w:t>
      </w:r>
      <w:r w:rsidR="0007477A" w:rsidRPr="00B356C1">
        <w:rPr>
          <w:rFonts w:ascii="Times New Roman" w:eastAsia="Times New Roman" w:hAnsi="Times New Roman"/>
          <w:sz w:val="24"/>
          <w:szCs w:val="24"/>
          <w:lang w:val="ro-RO"/>
        </w:rPr>
        <w:t>”</w:t>
      </w:r>
      <w:r w:rsidR="00C42D9D" w:rsidRPr="00B356C1">
        <w:rPr>
          <w:rFonts w:ascii="Times New Roman" w:eastAsia="Times New Roman" w:hAnsi="Times New Roman"/>
          <w:sz w:val="24"/>
          <w:szCs w:val="24"/>
          <w:lang w:val="ro-RO"/>
        </w:rPr>
        <w:t xml:space="preserve">, </w:t>
      </w:r>
      <w:r w:rsidR="00942E33" w:rsidRPr="00B356C1">
        <w:rPr>
          <w:rFonts w:ascii="Times New Roman" w:eastAsia="Times New Roman" w:hAnsi="Times New Roman"/>
          <w:sz w:val="24"/>
          <w:szCs w:val="24"/>
          <w:lang w:val="ro-RO"/>
        </w:rPr>
        <w:t>“</w:t>
      </w:r>
      <w:r w:rsidR="00942E33" w:rsidRPr="00B356C1">
        <w:rPr>
          <w:rFonts w:ascii="Times New Roman" w:eastAsia="Times New Roman" w:hAnsi="Times New Roman"/>
          <w:i/>
          <w:sz w:val="24"/>
          <w:szCs w:val="24"/>
          <w:lang w:val="ro-RO"/>
        </w:rPr>
        <w:t>loc pentru vînzare</w:t>
      </w:r>
      <w:r w:rsidR="00942E33" w:rsidRPr="00B356C1">
        <w:rPr>
          <w:rFonts w:ascii="Times New Roman" w:eastAsia="Times New Roman" w:hAnsi="Times New Roman"/>
          <w:sz w:val="24"/>
          <w:szCs w:val="24"/>
          <w:lang w:val="ro-RO"/>
        </w:rPr>
        <w:t>”</w:t>
      </w:r>
      <w:r w:rsidR="00C42D9D" w:rsidRPr="00B356C1">
        <w:rPr>
          <w:rFonts w:ascii="Times New Roman" w:eastAsia="Times New Roman" w:hAnsi="Times New Roman"/>
          <w:sz w:val="24"/>
          <w:szCs w:val="24"/>
          <w:lang w:val="ro-RO"/>
        </w:rPr>
        <w:t>, “</w:t>
      </w:r>
      <w:r w:rsidR="00C42D9D" w:rsidRPr="00B356C1">
        <w:rPr>
          <w:rFonts w:ascii="Times New Roman" w:eastAsia="Times New Roman" w:hAnsi="Times New Roman"/>
          <w:i/>
          <w:sz w:val="24"/>
          <w:szCs w:val="24"/>
          <w:lang w:val="ro-RO"/>
        </w:rPr>
        <w:t>unită</w:t>
      </w:r>
      <w:r w:rsidR="00FF6A13" w:rsidRPr="00B356C1">
        <w:rPr>
          <w:rFonts w:ascii="Times New Roman" w:eastAsia="Times New Roman" w:hAnsi="Times New Roman"/>
          <w:i/>
          <w:sz w:val="24"/>
          <w:szCs w:val="24"/>
          <w:lang w:val="ro-RO"/>
        </w:rPr>
        <w:t>ţ</w:t>
      </w:r>
      <w:r w:rsidR="00C42D9D" w:rsidRPr="00B356C1">
        <w:rPr>
          <w:rFonts w:ascii="Times New Roman" w:eastAsia="Times New Roman" w:hAnsi="Times New Roman"/>
          <w:i/>
          <w:sz w:val="24"/>
          <w:szCs w:val="24"/>
          <w:lang w:val="ro-RO"/>
        </w:rPr>
        <w:t>i mobile</w:t>
      </w:r>
      <w:r w:rsidR="00C42D9D" w:rsidRPr="00B356C1">
        <w:rPr>
          <w:rFonts w:ascii="Times New Roman" w:eastAsia="Times New Roman" w:hAnsi="Times New Roman"/>
          <w:sz w:val="24"/>
          <w:szCs w:val="24"/>
          <w:lang w:val="ro-RO"/>
        </w:rPr>
        <w:t>”, “</w:t>
      </w:r>
      <w:r w:rsidR="00C42D9D" w:rsidRPr="00B356C1">
        <w:rPr>
          <w:rFonts w:ascii="Times New Roman" w:eastAsia="Times New Roman" w:hAnsi="Times New Roman"/>
          <w:i/>
          <w:sz w:val="24"/>
          <w:szCs w:val="24"/>
          <w:lang w:val="ro-RO"/>
        </w:rPr>
        <w:t>comer</w:t>
      </w:r>
      <w:r w:rsidR="00FF6A13" w:rsidRPr="00B356C1">
        <w:rPr>
          <w:rFonts w:ascii="Times New Roman" w:eastAsia="Times New Roman" w:hAnsi="Times New Roman"/>
          <w:i/>
          <w:sz w:val="24"/>
          <w:szCs w:val="24"/>
          <w:lang w:val="ro-RO"/>
        </w:rPr>
        <w:t>ţ</w:t>
      </w:r>
      <w:r w:rsidR="00C42D9D" w:rsidRPr="00B356C1">
        <w:rPr>
          <w:rFonts w:ascii="Times New Roman" w:eastAsia="Times New Roman" w:hAnsi="Times New Roman"/>
          <w:i/>
          <w:sz w:val="24"/>
          <w:szCs w:val="24"/>
          <w:lang w:val="ro-RO"/>
        </w:rPr>
        <w:t xml:space="preserve"> ambulant</w:t>
      </w:r>
      <w:r w:rsidR="00C42D9D" w:rsidRPr="00B356C1">
        <w:rPr>
          <w:rFonts w:ascii="Times New Roman" w:eastAsia="Times New Roman" w:hAnsi="Times New Roman"/>
          <w:sz w:val="24"/>
          <w:szCs w:val="24"/>
          <w:lang w:val="ro-RO"/>
        </w:rPr>
        <w:t>”, “</w:t>
      </w:r>
      <w:r w:rsidR="00C42D9D" w:rsidRPr="00B356C1">
        <w:rPr>
          <w:rFonts w:ascii="Times New Roman" w:eastAsia="Times New Roman" w:hAnsi="Times New Roman"/>
          <w:i/>
          <w:sz w:val="24"/>
          <w:szCs w:val="24"/>
          <w:lang w:val="ro-RO"/>
        </w:rPr>
        <w:t>documenta</w:t>
      </w:r>
      <w:r w:rsidR="00FF6A13" w:rsidRPr="00B356C1">
        <w:rPr>
          <w:rFonts w:ascii="Times New Roman" w:eastAsia="Times New Roman" w:hAnsi="Times New Roman"/>
          <w:i/>
          <w:sz w:val="24"/>
          <w:szCs w:val="24"/>
          <w:lang w:val="ro-RO"/>
        </w:rPr>
        <w:t>ţ</w:t>
      </w:r>
      <w:r w:rsidR="00C42D9D" w:rsidRPr="00B356C1">
        <w:rPr>
          <w:rFonts w:ascii="Times New Roman" w:eastAsia="Times New Roman" w:hAnsi="Times New Roman"/>
          <w:i/>
          <w:sz w:val="24"/>
          <w:szCs w:val="24"/>
          <w:lang w:val="ro-RO"/>
        </w:rPr>
        <w:t xml:space="preserve">ie de urbanism </w:t>
      </w:r>
      <w:r w:rsidR="00793170" w:rsidRPr="00B356C1">
        <w:rPr>
          <w:rFonts w:ascii="Times New Roman" w:eastAsia="Times New Roman" w:hAnsi="Times New Roman"/>
          <w:i/>
          <w:sz w:val="24"/>
          <w:szCs w:val="24"/>
          <w:lang w:val="ro-RO"/>
        </w:rPr>
        <w:t>ş</w:t>
      </w:r>
      <w:r w:rsidR="00C42D9D" w:rsidRPr="00B356C1">
        <w:rPr>
          <w:rFonts w:ascii="Times New Roman" w:eastAsia="Times New Roman" w:hAnsi="Times New Roman"/>
          <w:i/>
          <w:sz w:val="24"/>
          <w:szCs w:val="24"/>
          <w:lang w:val="ro-RO"/>
        </w:rPr>
        <w:t>i amenajare a teritoriului</w:t>
      </w:r>
      <w:r w:rsidR="00C42D9D" w:rsidRPr="00B356C1">
        <w:rPr>
          <w:rFonts w:ascii="Times New Roman" w:eastAsia="Times New Roman" w:hAnsi="Times New Roman"/>
          <w:sz w:val="24"/>
          <w:szCs w:val="24"/>
          <w:lang w:val="ro-RO"/>
        </w:rPr>
        <w:t>”</w:t>
      </w:r>
      <w:r w:rsidR="009C6F8D" w:rsidRPr="00B356C1">
        <w:rPr>
          <w:rFonts w:ascii="Times New Roman" w:eastAsia="Times New Roman" w:hAnsi="Times New Roman"/>
          <w:sz w:val="24"/>
          <w:szCs w:val="24"/>
          <w:lang w:val="ro-RO"/>
        </w:rPr>
        <w:t>, “</w:t>
      </w:r>
      <w:r w:rsidR="009C6F8D" w:rsidRPr="00B356C1">
        <w:rPr>
          <w:rFonts w:ascii="Times New Roman" w:eastAsia="Times New Roman" w:hAnsi="Times New Roman"/>
          <w:i/>
          <w:sz w:val="24"/>
          <w:szCs w:val="24"/>
          <w:lang w:val="ro-RO"/>
        </w:rPr>
        <w:t>acordul vecinilor</w:t>
      </w:r>
      <w:r w:rsidR="009C6F8D" w:rsidRPr="00B356C1">
        <w:rPr>
          <w:rFonts w:ascii="Times New Roman" w:eastAsia="Times New Roman" w:hAnsi="Times New Roman"/>
          <w:sz w:val="24"/>
          <w:szCs w:val="24"/>
          <w:lang w:val="ro-RO"/>
        </w:rPr>
        <w:t>”</w:t>
      </w:r>
      <w:r w:rsidR="00A4406D" w:rsidRPr="00B356C1">
        <w:rPr>
          <w:rFonts w:ascii="Times New Roman" w:eastAsia="Times New Roman" w:hAnsi="Times New Roman"/>
          <w:i/>
          <w:sz w:val="24"/>
          <w:szCs w:val="24"/>
          <w:lang w:val="ro-RO" w:eastAsia="ru-RU"/>
        </w:rPr>
        <w:t xml:space="preserve"> </w:t>
      </w:r>
      <w:r w:rsidR="00A4406D" w:rsidRPr="00B356C1">
        <w:rPr>
          <w:rFonts w:ascii="Times New Roman" w:eastAsia="Times New Roman" w:hAnsi="Times New Roman"/>
          <w:i/>
          <w:sz w:val="24"/>
          <w:szCs w:val="24"/>
          <w:lang w:val="ro-RO"/>
        </w:rPr>
        <w:t>“produs destinat satisfacerii unor nevoi ocazionale”, “zonă comercială”, “vînzare în pierdere”, “preţ de referinţă”</w:t>
      </w:r>
      <w:r w:rsidR="00942E33" w:rsidRPr="00B356C1">
        <w:rPr>
          <w:rFonts w:ascii="Times New Roman" w:eastAsia="Times New Roman" w:hAnsi="Times New Roman"/>
          <w:sz w:val="24"/>
          <w:szCs w:val="24"/>
          <w:lang w:val="ro-RO"/>
        </w:rPr>
        <w:t xml:space="preserve"> </w:t>
      </w:r>
      <w:r w:rsidR="0007477A" w:rsidRPr="00B356C1">
        <w:rPr>
          <w:rFonts w:ascii="Times New Roman" w:eastAsia="Times New Roman" w:hAnsi="Times New Roman"/>
          <w:sz w:val="24"/>
          <w:szCs w:val="24"/>
          <w:lang w:val="ro-RO"/>
        </w:rPr>
        <w:t>cu următorul cuprins:</w:t>
      </w:r>
    </w:p>
    <w:p w:rsidR="00942E33" w:rsidRPr="00B356C1" w:rsidRDefault="000D3670"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07477A" w:rsidRPr="00B356C1">
        <w:rPr>
          <w:rFonts w:ascii="Times New Roman" w:eastAsia="Times New Roman" w:hAnsi="Times New Roman"/>
          <w:sz w:val="24"/>
          <w:szCs w:val="24"/>
          <w:lang w:val="ro-RO"/>
        </w:rPr>
        <w:t>“</w:t>
      </w:r>
      <w:r w:rsidR="00EB11AB" w:rsidRPr="00B356C1">
        <w:rPr>
          <w:rFonts w:ascii="Times New Roman" w:eastAsia="Times New Roman" w:hAnsi="Times New Roman"/>
          <w:i/>
          <w:sz w:val="24"/>
          <w:szCs w:val="24"/>
          <w:lang w:val="ro-RO"/>
        </w:rPr>
        <w:t>unitate de alimenta</w:t>
      </w:r>
      <w:r w:rsidR="00FF6A13" w:rsidRPr="00B356C1">
        <w:rPr>
          <w:rFonts w:ascii="Times New Roman" w:eastAsia="Times New Roman" w:hAnsi="Times New Roman"/>
          <w:i/>
          <w:sz w:val="24"/>
          <w:szCs w:val="24"/>
          <w:lang w:val="ro-RO"/>
        </w:rPr>
        <w:t>ţ</w:t>
      </w:r>
      <w:r w:rsidR="00EB11AB" w:rsidRPr="00B356C1">
        <w:rPr>
          <w:rFonts w:ascii="Times New Roman" w:eastAsia="Times New Roman" w:hAnsi="Times New Roman"/>
          <w:i/>
          <w:sz w:val="24"/>
          <w:szCs w:val="24"/>
          <w:lang w:val="ro-RO"/>
        </w:rPr>
        <w:t>ie publică</w:t>
      </w:r>
      <w:r w:rsidR="0007477A" w:rsidRPr="00B356C1">
        <w:rPr>
          <w:rFonts w:ascii="Times New Roman" w:eastAsia="Times New Roman" w:hAnsi="Times New Roman"/>
          <w:sz w:val="24"/>
          <w:szCs w:val="24"/>
          <w:lang w:val="ro-RO"/>
        </w:rPr>
        <w:t xml:space="preserve"> – </w:t>
      </w:r>
      <w:r w:rsidR="00EB11AB" w:rsidRPr="00B356C1">
        <w:rPr>
          <w:rFonts w:ascii="Times New Roman" w:eastAsia="Times New Roman" w:hAnsi="Times New Roman"/>
          <w:sz w:val="24"/>
          <w:szCs w:val="24"/>
          <w:lang w:val="ro-RO"/>
        </w:rPr>
        <w:t xml:space="preserve">unitate comercială </w:t>
      </w:r>
      <w:r w:rsidR="00CC5F4D" w:rsidRPr="00B356C1">
        <w:rPr>
          <w:rFonts w:ascii="Times New Roman" w:eastAsia="Times New Roman" w:hAnsi="Times New Roman"/>
          <w:sz w:val="24"/>
          <w:szCs w:val="24"/>
          <w:lang w:val="ro-RO"/>
        </w:rPr>
        <w:t xml:space="preserve">sau loc pentru vînzare în cadrul căruia se </w:t>
      </w:r>
      <w:r w:rsidR="005A2FBE" w:rsidRPr="00B356C1">
        <w:rPr>
          <w:rFonts w:ascii="Times New Roman" w:eastAsia="Times New Roman" w:hAnsi="Times New Roman"/>
          <w:sz w:val="24"/>
          <w:szCs w:val="24"/>
          <w:lang w:val="ro-RO"/>
        </w:rPr>
        <w:t>desfă</w:t>
      </w:r>
      <w:r w:rsidR="00793170" w:rsidRPr="00B356C1">
        <w:rPr>
          <w:rFonts w:ascii="Times New Roman" w:eastAsia="Times New Roman" w:hAnsi="Times New Roman"/>
          <w:sz w:val="24"/>
          <w:szCs w:val="24"/>
          <w:lang w:val="ro-RO"/>
        </w:rPr>
        <w:t>ş</w:t>
      </w:r>
      <w:r w:rsidR="00EB11AB" w:rsidRPr="00B356C1">
        <w:rPr>
          <w:rFonts w:ascii="Times New Roman" w:eastAsia="Times New Roman" w:hAnsi="Times New Roman"/>
          <w:sz w:val="24"/>
          <w:szCs w:val="24"/>
          <w:lang w:val="ro-RO"/>
        </w:rPr>
        <w:t>oară activită</w:t>
      </w:r>
      <w:r w:rsidR="00FF6A13" w:rsidRPr="00B356C1">
        <w:rPr>
          <w:rFonts w:ascii="Times New Roman" w:eastAsia="Times New Roman" w:hAnsi="Times New Roman"/>
          <w:sz w:val="24"/>
          <w:szCs w:val="24"/>
          <w:lang w:val="ro-RO"/>
        </w:rPr>
        <w:t>ţ</w:t>
      </w:r>
      <w:r w:rsidR="00EB11AB" w:rsidRPr="00B356C1">
        <w:rPr>
          <w:rFonts w:ascii="Times New Roman" w:eastAsia="Times New Roman" w:hAnsi="Times New Roman"/>
          <w:sz w:val="24"/>
          <w:szCs w:val="24"/>
          <w:lang w:val="ro-RO"/>
        </w:rPr>
        <w:t xml:space="preserve">i de </w:t>
      </w:r>
      <w:r w:rsidR="0007477A" w:rsidRPr="00B356C1">
        <w:rPr>
          <w:rFonts w:ascii="Times New Roman" w:eastAsia="Times New Roman" w:hAnsi="Times New Roman"/>
          <w:sz w:val="24"/>
          <w:szCs w:val="24"/>
          <w:lang w:val="ro-RO"/>
        </w:rPr>
        <w:t xml:space="preserve">preparare, </w:t>
      </w:r>
      <w:r w:rsidR="006347E9" w:rsidRPr="00B356C1">
        <w:rPr>
          <w:rFonts w:ascii="Times New Roman" w:eastAsia="Times New Roman" w:hAnsi="Times New Roman"/>
          <w:sz w:val="24"/>
          <w:szCs w:val="24"/>
          <w:lang w:val="ro-RO"/>
        </w:rPr>
        <w:t xml:space="preserve">prelucrare, </w:t>
      </w:r>
      <w:r w:rsidR="00EB11AB" w:rsidRPr="00B356C1">
        <w:rPr>
          <w:rFonts w:ascii="Times New Roman" w:eastAsia="Times New Roman" w:hAnsi="Times New Roman"/>
          <w:sz w:val="24"/>
          <w:szCs w:val="24"/>
          <w:lang w:val="ro-RO"/>
        </w:rPr>
        <w:t>comercializare</w:t>
      </w:r>
      <w:r w:rsidR="0007477A" w:rsidRPr="00B356C1">
        <w:rPr>
          <w:rFonts w:ascii="Times New Roman" w:eastAsia="Times New Roman" w:hAnsi="Times New Roman"/>
          <w:sz w:val="24"/>
          <w:szCs w:val="24"/>
          <w:lang w:val="ro-RO"/>
        </w:rPr>
        <w:t xml:space="preserve"> </w:t>
      </w:r>
      <w:r w:rsidR="00793170" w:rsidRPr="00B356C1">
        <w:rPr>
          <w:rFonts w:ascii="Times New Roman" w:eastAsia="Times New Roman" w:hAnsi="Times New Roman"/>
          <w:sz w:val="24"/>
          <w:szCs w:val="24"/>
          <w:lang w:val="ro-RO"/>
        </w:rPr>
        <w:t>ş</w:t>
      </w:r>
      <w:r w:rsidR="0007477A" w:rsidRPr="00B356C1">
        <w:rPr>
          <w:rFonts w:ascii="Times New Roman" w:eastAsia="Times New Roman" w:hAnsi="Times New Roman"/>
          <w:sz w:val="24"/>
          <w:szCs w:val="24"/>
          <w:lang w:val="ro-RO"/>
        </w:rPr>
        <w:t xml:space="preserve">i/sau păstrare a alimentelor </w:t>
      </w:r>
      <w:r w:rsidR="00793170" w:rsidRPr="00B356C1">
        <w:rPr>
          <w:rFonts w:ascii="Times New Roman" w:eastAsia="Times New Roman" w:hAnsi="Times New Roman"/>
          <w:sz w:val="24"/>
          <w:szCs w:val="24"/>
          <w:lang w:val="ro-RO"/>
        </w:rPr>
        <w:t>ş</w:t>
      </w:r>
      <w:r w:rsidR="004C1CFB" w:rsidRPr="00B356C1">
        <w:rPr>
          <w:rFonts w:ascii="Times New Roman" w:eastAsia="Times New Roman" w:hAnsi="Times New Roman"/>
          <w:sz w:val="24"/>
          <w:szCs w:val="24"/>
          <w:lang w:val="ro-RO"/>
        </w:rPr>
        <w:t>i băuturilor pentru consum</w:t>
      </w:r>
      <w:r w:rsidR="00E56C30" w:rsidRPr="00B356C1">
        <w:rPr>
          <w:rFonts w:ascii="Times New Roman" w:eastAsia="Times New Roman" w:hAnsi="Times New Roman"/>
          <w:sz w:val="24"/>
          <w:szCs w:val="24"/>
          <w:lang w:val="ro-RO"/>
        </w:rPr>
        <w:t>, în unitate sau în afara ei, de deservire a ceremoniilor şi festivităţilor, precum şi activitate de agrement aferentă</w:t>
      </w:r>
      <w:r w:rsidR="00942E33" w:rsidRPr="00B356C1">
        <w:rPr>
          <w:rFonts w:ascii="Times New Roman" w:eastAsia="Times New Roman" w:hAnsi="Times New Roman"/>
          <w:sz w:val="24"/>
          <w:szCs w:val="24"/>
          <w:lang w:val="ro-RO"/>
        </w:rPr>
        <w:t>;</w:t>
      </w:r>
    </w:p>
    <w:p w:rsidR="006A7DFC" w:rsidRPr="00B356C1" w:rsidRDefault="000D3670"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i/>
          <w:sz w:val="24"/>
          <w:szCs w:val="24"/>
          <w:lang w:val="ro-RO"/>
        </w:rPr>
        <w:lastRenderedPageBreak/>
        <w:tab/>
      </w:r>
      <w:r w:rsidR="00942E33" w:rsidRPr="00B356C1">
        <w:rPr>
          <w:rFonts w:ascii="Times New Roman" w:eastAsia="Times New Roman" w:hAnsi="Times New Roman"/>
          <w:i/>
          <w:sz w:val="24"/>
          <w:szCs w:val="24"/>
          <w:lang w:val="ro-RO"/>
        </w:rPr>
        <w:t>loc pentru vînzare</w:t>
      </w:r>
      <w:r w:rsidR="00085150" w:rsidRPr="00B356C1">
        <w:rPr>
          <w:rFonts w:ascii="Times New Roman" w:eastAsia="Times New Roman" w:hAnsi="Times New Roman"/>
          <w:i/>
          <w:sz w:val="24"/>
          <w:szCs w:val="24"/>
          <w:lang w:val="ro-RO"/>
        </w:rPr>
        <w:t xml:space="preserve"> </w:t>
      </w:r>
      <w:r w:rsidR="00942E33" w:rsidRPr="00B356C1">
        <w:rPr>
          <w:rFonts w:ascii="Times New Roman" w:eastAsia="Times New Roman" w:hAnsi="Times New Roman"/>
          <w:sz w:val="24"/>
          <w:szCs w:val="24"/>
          <w:lang w:val="ro-RO"/>
        </w:rPr>
        <w:t>– suprafa</w:t>
      </w:r>
      <w:r w:rsidR="00FF6A13" w:rsidRPr="00B356C1">
        <w:rPr>
          <w:rFonts w:ascii="Times New Roman" w:eastAsia="Times New Roman" w:hAnsi="Times New Roman"/>
          <w:sz w:val="24"/>
          <w:szCs w:val="24"/>
          <w:lang w:val="ro-RO"/>
        </w:rPr>
        <w:t>ţ</w:t>
      </w:r>
      <w:r w:rsidR="00942E33" w:rsidRPr="00B356C1">
        <w:rPr>
          <w:rFonts w:ascii="Times New Roman" w:eastAsia="Times New Roman" w:hAnsi="Times New Roman"/>
          <w:sz w:val="24"/>
          <w:szCs w:val="24"/>
          <w:lang w:val="ro-RO"/>
        </w:rPr>
        <w:t>a (spa</w:t>
      </w:r>
      <w:r w:rsidR="00FF6A13" w:rsidRPr="00B356C1">
        <w:rPr>
          <w:rFonts w:ascii="Times New Roman" w:eastAsia="Times New Roman" w:hAnsi="Times New Roman"/>
          <w:sz w:val="24"/>
          <w:szCs w:val="24"/>
          <w:lang w:val="ro-RO"/>
        </w:rPr>
        <w:t>ţ</w:t>
      </w:r>
      <w:r w:rsidR="00221AA8" w:rsidRPr="00B356C1">
        <w:rPr>
          <w:rFonts w:ascii="Times New Roman" w:eastAsia="Times New Roman" w:hAnsi="Times New Roman"/>
          <w:sz w:val="24"/>
          <w:szCs w:val="24"/>
          <w:lang w:val="ro-RO"/>
        </w:rPr>
        <w:t>iul) în cadrul căruia</w:t>
      </w:r>
      <w:r w:rsidR="00B32EA3" w:rsidRPr="00B356C1">
        <w:rPr>
          <w:rFonts w:ascii="Times New Roman" w:eastAsia="Times New Roman" w:hAnsi="Times New Roman"/>
          <w:sz w:val="24"/>
          <w:szCs w:val="24"/>
          <w:lang w:val="ro-RO"/>
        </w:rPr>
        <w:t xml:space="preserve"> are </w:t>
      </w:r>
      <w:r w:rsidR="00E26334" w:rsidRPr="00B356C1">
        <w:rPr>
          <w:rFonts w:ascii="Times New Roman" w:eastAsia="Times New Roman" w:hAnsi="Times New Roman"/>
          <w:sz w:val="24"/>
          <w:szCs w:val="24"/>
          <w:lang w:val="ro-RO"/>
        </w:rPr>
        <w:t xml:space="preserve">loc </w:t>
      </w:r>
      <w:r w:rsidR="00B32EA3" w:rsidRPr="00B356C1">
        <w:rPr>
          <w:rFonts w:ascii="Times New Roman" w:eastAsia="Times New Roman" w:hAnsi="Times New Roman"/>
          <w:sz w:val="24"/>
          <w:szCs w:val="24"/>
          <w:lang w:val="ro-RO"/>
        </w:rPr>
        <w:t xml:space="preserve">vînzarea bunurilor </w:t>
      </w:r>
      <w:r w:rsidR="00793170" w:rsidRPr="00B356C1">
        <w:rPr>
          <w:rFonts w:ascii="Times New Roman" w:eastAsia="Times New Roman" w:hAnsi="Times New Roman"/>
          <w:sz w:val="24"/>
          <w:szCs w:val="24"/>
          <w:lang w:val="ro-RO"/>
        </w:rPr>
        <w:t>ş</w:t>
      </w:r>
      <w:r w:rsidR="00B32EA3" w:rsidRPr="00B356C1">
        <w:rPr>
          <w:rFonts w:ascii="Times New Roman" w:eastAsia="Times New Roman" w:hAnsi="Times New Roman"/>
          <w:sz w:val="24"/>
          <w:szCs w:val="24"/>
          <w:lang w:val="ro-RO"/>
        </w:rPr>
        <w:t xml:space="preserve">i serviciilor </w:t>
      </w:r>
      <w:r w:rsidR="0059126F" w:rsidRPr="00B356C1">
        <w:rPr>
          <w:rFonts w:ascii="Times New Roman" w:eastAsia="Times New Roman" w:hAnsi="Times New Roman"/>
          <w:sz w:val="24"/>
          <w:szCs w:val="24"/>
          <w:lang w:val="ro-RO"/>
        </w:rPr>
        <w:t>în cadrul</w:t>
      </w:r>
      <w:r w:rsidR="00B32EA3" w:rsidRPr="00B356C1">
        <w:rPr>
          <w:rFonts w:ascii="Times New Roman" w:eastAsia="Times New Roman" w:hAnsi="Times New Roman"/>
          <w:sz w:val="24"/>
          <w:szCs w:val="24"/>
          <w:lang w:val="ro-RO"/>
        </w:rPr>
        <w:t>:</w:t>
      </w:r>
    </w:p>
    <w:p w:rsidR="00B32EA3" w:rsidRPr="00B356C1" w:rsidRDefault="000D3670"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B32EA3" w:rsidRPr="00B356C1">
        <w:rPr>
          <w:rFonts w:ascii="Times New Roman" w:eastAsia="Times New Roman" w:hAnsi="Times New Roman"/>
          <w:sz w:val="24"/>
          <w:szCs w:val="24"/>
          <w:lang w:val="ro-RO"/>
        </w:rPr>
        <w:t xml:space="preserve">a) </w:t>
      </w:r>
      <w:r w:rsidR="00AD5C38" w:rsidRPr="00B356C1">
        <w:rPr>
          <w:rFonts w:ascii="Times New Roman" w:eastAsia="Times New Roman" w:hAnsi="Times New Roman"/>
          <w:sz w:val="24"/>
          <w:szCs w:val="24"/>
          <w:lang w:val="ro-RO"/>
        </w:rPr>
        <w:t>unită</w:t>
      </w:r>
      <w:r w:rsidR="00FF6A13" w:rsidRPr="00B356C1">
        <w:rPr>
          <w:rFonts w:ascii="Times New Roman" w:eastAsia="Times New Roman" w:hAnsi="Times New Roman"/>
          <w:sz w:val="24"/>
          <w:szCs w:val="24"/>
          <w:lang w:val="ro-RO"/>
        </w:rPr>
        <w:t>ţ</w:t>
      </w:r>
      <w:r w:rsidR="00AD5C38" w:rsidRPr="00B356C1">
        <w:rPr>
          <w:rFonts w:ascii="Times New Roman" w:eastAsia="Times New Roman" w:hAnsi="Times New Roman"/>
          <w:sz w:val="24"/>
          <w:szCs w:val="24"/>
          <w:lang w:val="ro-RO"/>
        </w:rPr>
        <w:t>i</w:t>
      </w:r>
      <w:r w:rsidR="0059126F" w:rsidRPr="00B356C1">
        <w:rPr>
          <w:rFonts w:ascii="Times New Roman" w:eastAsia="Times New Roman" w:hAnsi="Times New Roman"/>
          <w:sz w:val="24"/>
          <w:szCs w:val="24"/>
          <w:lang w:val="ro-RO"/>
        </w:rPr>
        <w:t>i</w:t>
      </w:r>
      <w:r w:rsidR="00662F58" w:rsidRPr="00B356C1">
        <w:rPr>
          <w:rFonts w:ascii="Times New Roman" w:eastAsia="Times New Roman" w:hAnsi="Times New Roman"/>
          <w:sz w:val="24"/>
          <w:szCs w:val="24"/>
          <w:lang w:val="ro-RO"/>
        </w:rPr>
        <w:t xml:space="preserve"> </w:t>
      </w:r>
      <w:r w:rsidR="00B42ED2" w:rsidRPr="00B356C1">
        <w:rPr>
          <w:rFonts w:ascii="Times New Roman" w:eastAsia="Times New Roman" w:hAnsi="Times New Roman"/>
          <w:sz w:val="24"/>
          <w:szCs w:val="24"/>
          <w:lang w:val="ro-RO"/>
        </w:rPr>
        <w:t>mobile</w:t>
      </w:r>
      <w:r w:rsidR="00B32EA3" w:rsidRPr="00B356C1">
        <w:rPr>
          <w:rFonts w:ascii="Times New Roman" w:eastAsia="Times New Roman" w:hAnsi="Times New Roman"/>
          <w:sz w:val="24"/>
          <w:szCs w:val="24"/>
          <w:lang w:val="ro-RO"/>
        </w:rPr>
        <w:t>;</w:t>
      </w:r>
    </w:p>
    <w:p w:rsidR="00604A20" w:rsidRPr="00B356C1" w:rsidRDefault="000D3670"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B32EA3" w:rsidRPr="00B356C1">
        <w:rPr>
          <w:rFonts w:ascii="Times New Roman" w:eastAsia="Times New Roman" w:hAnsi="Times New Roman"/>
          <w:sz w:val="24"/>
          <w:szCs w:val="24"/>
          <w:lang w:val="ro-RO"/>
        </w:rPr>
        <w:t xml:space="preserve">b) </w:t>
      </w:r>
      <w:r w:rsidR="005A2FBE" w:rsidRPr="00B356C1">
        <w:rPr>
          <w:rFonts w:ascii="Times New Roman" w:eastAsia="Times New Roman" w:hAnsi="Times New Roman"/>
          <w:sz w:val="24"/>
          <w:szCs w:val="24"/>
          <w:lang w:val="ro-RO"/>
        </w:rPr>
        <w:t>autovehicu</w:t>
      </w:r>
      <w:r w:rsidR="0059126F" w:rsidRPr="00B356C1">
        <w:rPr>
          <w:rFonts w:ascii="Times New Roman" w:eastAsia="Times New Roman" w:hAnsi="Times New Roman"/>
          <w:sz w:val="24"/>
          <w:szCs w:val="24"/>
          <w:lang w:val="ro-RO"/>
        </w:rPr>
        <w:t>lului</w:t>
      </w:r>
      <w:r w:rsidR="00604A20" w:rsidRPr="00B356C1">
        <w:rPr>
          <w:rFonts w:ascii="Times New Roman" w:eastAsia="Times New Roman" w:hAnsi="Times New Roman"/>
          <w:sz w:val="24"/>
          <w:szCs w:val="24"/>
          <w:lang w:val="ro-RO"/>
        </w:rPr>
        <w:t>, remorci</w:t>
      </w:r>
      <w:r w:rsidR="0059126F" w:rsidRPr="00B356C1">
        <w:rPr>
          <w:rFonts w:ascii="Times New Roman" w:eastAsia="Times New Roman" w:hAnsi="Times New Roman"/>
          <w:sz w:val="24"/>
          <w:szCs w:val="24"/>
          <w:lang w:val="ro-RO"/>
        </w:rPr>
        <w:t>i</w:t>
      </w:r>
      <w:r w:rsidR="00604A20" w:rsidRPr="00B356C1">
        <w:rPr>
          <w:rFonts w:ascii="Times New Roman" w:eastAsia="Times New Roman" w:hAnsi="Times New Roman"/>
          <w:sz w:val="24"/>
          <w:szCs w:val="24"/>
          <w:lang w:val="ro-RO"/>
        </w:rPr>
        <w:t xml:space="preserve"> </w:t>
      </w:r>
      <w:r w:rsidR="0059126F" w:rsidRPr="00B356C1">
        <w:rPr>
          <w:rFonts w:ascii="Times New Roman" w:eastAsia="Times New Roman" w:hAnsi="Times New Roman"/>
          <w:sz w:val="24"/>
          <w:szCs w:val="24"/>
          <w:lang w:val="ro-RO"/>
        </w:rPr>
        <w:t>sau altor</w:t>
      </w:r>
      <w:r w:rsidR="00604A20" w:rsidRPr="00B356C1">
        <w:rPr>
          <w:rFonts w:ascii="Times New Roman" w:eastAsia="Times New Roman" w:hAnsi="Times New Roman"/>
          <w:sz w:val="24"/>
          <w:szCs w:val="24"/>
          <w:lang w:val="ro-RO"/>
        </w:rPr>
        <w:t xml:space="preserve"> unită</w:t>
      </w:r>
      <w:r w:rsidR="00FF6A13" w:rsidRPr="00B356C1">
        <w:rPr>
          <w:rFonts w:ascii="Times New Roman" w:eastAsia="Times New Roman" w:hAnsi="Times New Roman"/>
          <w:sz w:val="24"/>
          <w:szCs w:val="24"/>
          <w:lang w:val="ro-RO"/>
        </w:rPr>
        <w:t>ţ</w:t>
      </w:r>
      <w:r w:rsidR="00604A20" w:rsidRPr="00B356C1">
        <w:rPr>
          <w:rFonts w:ascii="Times New Roman" w:eastAsia="Times New Roman" w:hAnsi="Times New Roman"/>
          <w:sz w:val="24"/>
          <w:szCs w:val="24"/>
          <w:lang w:val="ro-RO"/>
        </w:rPr>
        <w:t xml:space="preserve">i similare care pot fi </w:t>
      </w:r>
      <w:r w:rsidR="00662F58" w:rsidRPr="00B356C1">
        <w:rPr>
          <w:rFonts w:ascii="Times New Roman" w:eastAsia="Times New Roman" w:hAnsi="Times New Roman"/>
          <w:sz w:val="24"/>
          <w:szCs w:val="24"/>
          <w:lang w:val="ro-RO"/>
        </w:rPr>
        <w:t>transportate</w:t>
      </w:r>
      <w:r w:rsidR="00604A20" w:rsidRPr="00B356C1">
        <w:rPr>
          <w:rFonts w:ascii="Times New Roman" w:eastAsia="Times New Roman" w:hAnsi="Times New Roman"/>
          <w:sz w:val="24"/>
          <w:szCs w:val="24"/>
          <w:lang w:val="ro-RO"/>
        </w:rPr>
        <w:t xml:space="preserve"> doar de mijloace de transport;</w:t>
      </w:r>
    </w:p>
    <w:p w:rsidR="00B32EA3" w:rsidRPr="00B356C1" w:rsidRDefault="000D3670"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604A20" w:rsidRPr="00B356C1">
        <w:rPr>
          <w:rFonts w:ascii="Times New Roman" w:eastAsia="Times New Roman" w:hAnsi="Times New Roman"/>
          <w:sz w:val="24"/>
          <w:szCs w:val="24"/>
          <w:lang w:val="ro-RO"/>
        </w:rPr>
        <w:t xml:space="preserve">c) </w:t>
      </w:r>
      <w:r w:rsidR="009902CC" w:rsidRPr="00B356C1">
        <w:rPr>
          <w:rFonts w:ascii="Times New Roman" w:eastAsia="Times New Roman" w:hAnsi="Times New Roman"/>
          <w:sz w:val="24"/>
          <w:szCs w:val="24"/>
          <w:lang w:val="ro-RO"/>
        </w:rPr>
        <w:t>construc</w:t>
      </w:r>
      <w:r w:rsidR="00FF6A13" w:rsidRPr="00B356C1">
        <w:rPr>
          <w:rFonts w:ascii="Times New Roman" w:eastAsia="Times New Roman" w:hAnsi="Times New Roman"/>
          <w:sz w:val="24"/>
          <w:szCs w:val="24"/>
          <w:lang w:val="ro-RO"/>
        </w:rPr>
        <w:t>ţ</w:t>
      </w:r>
      <w:r w:rsidR="009902CC" w:rsidRPr="00B356C1">
        <w:rPr>
          <w:rFonts w:ascii="Times New Roman" w:eastAsia="Times New Roman" w:hAnsi="Times New Roman"/>
          <w:sz w:val="24"/>
          <w:szCs w:val="24"/>
          <w:lang w:val="ro-RO"/>
        </w:rPr>
        <w:t>ii</w:t>
      </w:r>
      <w:r w:rsidR="0059126F" w:rsidRPr="00B356C1">
        <w:rPr>
          <w:rFonts w:ascii="Times New Roman" w:eastAsia="Times New Roman" w:hAnsi="Times New Roman"/>
          <w:sz w:val="24"/>
          <w:szCs w:val="24"/>
          <w:lang w:val="ro-RO"/>
        </w:rPr>
        <w:t>lor</w:t>
      </w:r>
      <w:r w:rsidR="009902CC" w:rsidRPr="00B356C1">
        <w:rPr>
          <w:rFonts w:ascii="Times New Roman" w:eastAsia="Times New Roman" w:hAnsi="Times New Roman"/>
          <w:sz w:val="24"/>
          <w:szCs w:val="24"/>
          <w:lang w:val="ro-RO"/>
        </w:rPr>
        <w:t xml:space="preserve"> </w:t>
      </w:r>
      <w:r w:rsidR="00793170" w:rsidRPr="00B356C1">
        <w:rPr>
          <w:rFonts w:ascii="Times New Roman" w:eastAsia="Times New Roman" w:hAnsi="Times New Roman"/>
          <w:sz w:val="24"/>
          <w:szCs w:val="24"/>
          <w:lang w:val="ro-RO"/>
        </w:rPr>
        <w:t>ş</w:t>
      </w:r>
      <w:r w:rsidR="009902CC" w:rsidRPr="00B356C1">
        <w:rPr>
          <w:rFonts w:ascii="Times New Roman" w:eastAsia="Times New Roman" w:hAnsi="Times New Roman"/>
          <w:sz w:val="24"/>
          <w:szCs w:val="24"/>
          <w:lang w:val="ro-RO"/>
        </w:rPr>
        <w:t>i elemente</w:t>
      </w:r>
      <w:r w:rsidR="0059126F" w:rsidRPr="00B356C1">
        <w:rPr>
          <w:rFonts w:ascii="Times New Roman" w:eastAsia="Times New Roman" w:hAnsi="Times New Roman"/>
          <w:sz w:val="24"/>
          <w:szCs w:val="24"/>
          <w:lang w:val="ro-RO"/>
        </w:rPr>
        <w:t>lor</w:t>
      </w:r>
      <w:r w:rsidR="009902CC" w:rsidRPr="00B356C1">
        <w:rPr>
          <w:rFonts w:ascii="Times New Roman" w:eastAsia="Times New Roman" w:hAnsi="Times New Roman"/>
          <w:sz w:val="24"/>
          <w:szCs w:val="24"/>
          <w:lang w:val="ro-RO"/>
        </w:rPr>
        <w:t xml:space="preserve"> de construc</w:t>
      </w:r>
      <w:r w:rsidR="00FF6A13" w:rsidRPr="00B356C1">
        <w:rPr>
          <w:rFonts w:ascii="Times New Roman" w:eastAsia="Times New Roman" w:hAnsi="Times New Roman"/>
          <w:sz w:val="24"/>
          <w:szCs w:val="24"/>
          <w:lang w:val="ro-RO"/>
        </w:rPr>
        <w:t>ţ</w:t>
      </w:r>
      <w:r w:rsidR="009902CC" w:rsidRPr="00B356C1">
        <w:rPr>
          <w:rFonts w:ascii="Times New Roman" w:eastAsia="Times New Roman" w:hAnsi="Times New Roman"/>
          <w:sz w:val="24"/>
          <w:szCs w:val="24"/>
          <w:lang w:val="ro-RO"/>
        </w:rPr>
        <w:t>ii amplasate provizoriu în cadrul iarmaroacelor, tîrgurilor, manifesta</w:t>
      </w:r>
      <w:r w:rsidR="00FF6A13" w:rsidRPr="00B356C1">
        <w:rPr>
          <w:rFonts w:ascii="Times New Roman" w:eastAsia="Times New Roman" w:hAnsi="Times New Roman"/>
          <w:sz w:val="24"/>
          <w:szCs w:val="24"/>
          <w:lang w:val="ro-RO"/>
        </w:rPr>
        <w:t>ţ</w:t>
      </w:r>
      <w:r w:rsidR="009902CC" w:rsidRPr="00B356C1">
        <w:rPr>
          <w:rFonts w:ascii="Times New Roman" w:eastAsia="Times New Roman" w:hAnsi="Times New Roman"/>
          <w:sz w:val="24"/>
          <w:szCs w:val="24"/>
          <w:lang w:val="ro-RO"/>
        </w:rPr>
        <w:t>iilor festive [culturale]</w:t>
      </w:r>
      <w:r w:rsidR="00A3173F" w:rsidRPr="00B356C1">
        <w:rPr>
          <w:rFonts w:ascii="Times New Roman" w:eastAsia="Times New Roman" w:hAnsi="Times New Roman"/>
          <w:sz w:val="24"/>
          <w:szCs w:val="24"/>
          <w:lang w:val="ro-RO"/>
        </w:rPr>
        <w:t xml:space="preserve"> </w:t>
      </w:r>
      <w:r w:rsidR="00793170" w:rsidRPr="00B356C1">
        <w:rPr>
          <w:rFonts w:ascii="Times New Roman" w:eastAsia="Times New Roman" w:hAnsi="Times New Roman"/>
          <w:sz w:val="24"/>
          <w:szCs w:val="24"/>
          <w:lang w:val="ro-RO"/>
        </w:rPr>
        <w:t>ş</w:t>
      </w:r>
      <w:r w:rsidR="00A3173F" w:rsidRPr="00B356C1">
        <w:rPr>
          <w:rFonts w:ascii="Times New Roman" w:eastAsia="Times New Roman" w:hAnsi="Times New Roman"/>
          <w:sz w:val="24"/>
          <w:szCs w:val="24"/>
          <w:lang w:val="ro-RO"/>
        </w:rPr>
        <w:t>i altor evenimente simi</w:t>
      </w:r>
      <w:r w:rsidR="009902CC" w:rsidRPr="00B356C1">
        <w:rPr>
          <w:rFonts w:ascii="Times New Roman" w:eastAsia="Times New Roman" w:hAnsi="Times New Roman"/>
          <w:sz w:val="24"/>
          <w:szCs w:val="24"/>
          <w:lang w:val="ro-RO"/>
        </w:rPr>
        <w:t>l</w:t>
      </w:r>
      <w:r w:rsidR="00A3173F" w:rsidRPr="00B356C1">
        <w:rPr>
          <w:rFonts w:ascii="Times New Roman" w:eastAsia="Times New Roman" w:hAnsi="Times New Roman"/>
          <w:sz w:val="24"/>
          <w:szCs w:val="24"/>
          <w:lang w:val="ro-RO"/>
        </w:rPr>
        <w:t>a</w:t>
      </w:r>
      <w:r w:rsidR="009902CC" w:rsidRPr="00B356C1">
        <w:rPr>
          <w:rFonts w:ascii="Times New Roman" w:eastAsia="Times New Roman" w:hAnsi="Times New Roman"/>
          <w:sz w:val="24"/>
          <w:szCs w:val="24"/>
          <w:lang w:val="ro-RO"/>
        </w:rPr>
        <w:t>re.</w:t>
      </w:r>
    </w:p>
    <w:p w:rsidR="00CC5F4D" w:rsidRPr="00B356C1" w:rsidRDefault="000D3670"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CC5F4D" w:rsidRPr="00B356C1">
        <w:rPr>
          <w:rFonts w:ascii="Times New Roman" w:eastAsia="Times New Roman" w:hAnsi="Times New Roman"/>
          <w:sz w:val="24"/>
          <w:szCs w:val="24"/>
          <w:lang w:val="ro-RO"/>
        </w:rPr>
        <w:t>Locul pentru vînzare, de regulă, nu poate fi identificat prin adresă po</w:t>
      </w:r>
      <w:r w:rsidR="00793170" w:rsidRPr="00B356C1">
        <w:rPr>
          <w:rFonts w:ascii="Times New Roman" w:eastAsia="Times New Roman" w:hAnsi="Times New Roman"/>
          <w:sz w:val="24"/>
          <w:szCs w:val="24"/>
          <w:lang w:val="ro-RO"/>
        </w:rPr>
        <w:t>ş</w:t>
      </w:r>
      <w:r w:rsidR="00CC5F4D" w:rsidRPr="00B356C1">
        <w:rPr>
          <w:rFonts w:ascii="Times New Roman" w:eastAsia="Times New Roman" w:hAnsi="Times New Roman"/>
          <w:sz w:val="24"/>
          <w:szCs w:val="24"/>
          <w:lang w:val="ro-RO"/>
        </w:rPr>
        <w:t xml:space="preserve">tală unică </w:t>
      </w:r>
      <w:r w:rsidR="00793170" w:rsidRPr="00B356C1">
        <w:rPr>
          <w:rFonts w:ascii="Times New Roman" w:eastAsia="Times New Roman" w:hAnsi="Times New Roman"/>
          <w:sz w:val="24"/>
          <w:szCs w:val="24"/>
          <w:lang w:val="ro-RO"/>
        </w:rPr>
        <w:t>ş</w:t>
      </w:r>
      <w:r w:rsidR="00CC5F4D" w:rsidRPr="00B356C1">
        <w:rPr>
          <w:rFonts w:ascii="Times New Roman" w:eastAsia="Times New Roman" w:hAnsi="Times New Roman"/>
          <w:sz w:val="24"/>
          <w:szCs w:val="24"/>
          <w:lang w:val="ro-RO"/>
        </w:rPr>
        <w:t>i individuală.</w:t>
      </w:r>
    </w:p>
    <w:p w:rsidR="00662F58" w:rsidRPr="00C2472F" w:rsidRDefault="000D3670"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i/>
          <w:sz w:val="24"/>
          <w:szCs w:val="24"/>
          <w:lang w:val="ro-RO"/>
        </w:rPr>
        <w:tab/>
      </w:r>
      <w:r w:rsidR="00A43687" w:rsidRPr="00B356C1">
        <w:rPr>
          <w:rFonts w:ascii="Times New Roman" w:eastAsia="Times New Roman" w:hAnsi="Times New Roman"/>
          <w:i/>
          <w:sz w:val="24"/>
          <w:szCs w:val="24"/>
          <w:lang w:val="ro-RO"/>
        </w:rPr>
        <w:t>unită</w:t>
      </w:r>
      <w:r w:rsidR="00FF6A13" w:rsidRPr="00B356C1">
        <w:rPr>
          <w:rFonts w:ascii="Times New Roman" w:eastAsia="Times New Roman" w:hAnsi="Times New Roman"/>
          <w:i/>
          <w:sz w:val="24"/>
          <w:szCs w:val="24"/>
          <w:lang w:val="ro-RO"/>
        </w:rPr>
        <w:t>ţ</w:t>
      </w:r>
      <w:r w:rsidR="00A43687" w:rsidRPr="00B356C1">
        <w:rPr>
          <w:rFonts w:ascii="Times New Roman" w:eastAsia="Times New Roman" w:hAnsi="Times New Roman"/>
          <w:i/>
          <w:sz w:val="24"/>
          <w:szCs w:val="24"/>
          <w:lang w:val="ro-RO"/>
        </w:rPr>
        <w:t>i</w:t>
      </w:r>
      <w:r w:rsidR="00662F58" w:rsidRPr="00B356C1">
        <w:rPr>
          <w:rFonts w:ascii="Times New Roman" w:eastAsia="Times New Roman" w:hAnsi="Times New Roman"/>
          <w:i/>
          <w:sz w:val="24"/>
          <w:szCs w:val="24"/>
          <w:lang w:val="ro-RO"/>
        </w:rPr>
        <w:t xml:space="preserve"> </w:t>
      </w:r>
      <w:r w:rsidR="00B42ED2" w:rsidRPr="00B356C1">
        <w:rPr>
          <w:rFonts w:ascii="Times New Roman" w:eastAsia="Times New Roman" w:hAnsi="Times New Roman"/>
          <w:i/>
          <w:sz w:val="24"/>
          <w:szCs w:val="24"/>
          <w:lang w:val="ro-RO"/>
        </w:rPr>
        <w:t>mobile</w:t>
      </w:r>
      <w:r w:rsidR="00662F58" w:rsidRPr="00B356C1">
        <w:rPr>
          <w:rFonts w:ascii="Times New Roman" w:eastAsia="Times New Roman" w:hAnsi="Times New Roman"/>
          <w:i/>
          <w:sz w:val="24"/>
          <w:szCs w:val="24"/>
          <w:lang w:val="ro-RO"/>
        </w:rPr>
        <w:t xml:space="preserve"> </w:t>
      </w:r>
      <w:r w:rsidR="00534AB8" w:rsidRPr="00B356C1">
        <w:rPr>
          <w:rFonts w:ascii="Times New Roman" w:eastAsia="Times New Roman" w:hAnsi="Times New Roman"/>
          <w:i/>
          <w:sz w:val="24"/>
          <w:szCs w:val="24"/>
          <w:lang w:val="ro-RO"/>
        </w:rPr>
        <w:t>–</w:t>
      </w:r>
      <w:r w:rsidR="00662F58" w:rsidRPr="00B356C1">
        <w:rPr>
          <w:rFonts w:ascii="Times New Roman" w:eastAsia="Times New Roman" w:hAnsi="Times New Roman"/>
          <w:i/>
          <w:sz w:val="24"/>
          <w:szCs w:val="24"/>
          <w:lang w:val="ro-RO"/>
        </w:rPr>
        <w:t xml:space="preserve"> </w:t>
      </w:r>
      <w:r w:rsidR="00B42ED2" w:rsidRPr="00B356C1">
        <w:rPr>
          <w:rFonts w:ascii="Times New Roman" w:eastAsia="Times New Roman" w:hAnsi="Times New Roman"/>
          <w:sz w:val="24"/>
          <w:szCs w:val="24"/>
          <w:lang w:val="ro-RO"/>
        </w:rPr>
        <w:t>pavilioane, chio</w:t>
      </w:r>
      <w:r w:rsidR="00793170" w:rsidRPr="00B356C1">
        <w:rPr>
          <w:rFonts w:ascii="Times New Roman" w:eastAsia="Times New Roman" w:hAnsi="Times New Roman"/>
          <w:sz w:val="24"/>
          <w:szCs w:val="24"/>
          <w:lang w:val="ro-RO"/>
        </w:rPr>
        <w:t>ş</w:t>
      </w:r>
      <w:r w:rsidR="00B42ED2" w:rsidRPr="00B356C1">
        <w:rPr>
          <w:rFonts w:ascii="Times New Roman" w:eastAsia="Times New Roman" w:hAnsi="Times New Roman"/>
          <w:sz w:val="24"/>
          <w:szCs w:val="24"/>
          <w:lang w:val="ro-RO"/>
        </w:rPr>
        <w:t xml:space="preserve">curi, gherete, </w:t>
      </w:r>
      <w:r w:rsidR="00B215E1" w:rsidRPr="00B356C1">
        <w:rPr>
          <w:rFonts w:ascii="Times New Roman" w:eastAsia="Times New Roman" w:hAnsi="Times New Roman"/>
          <w:sz w:val="24"/>
          <w:szCs w:val="24"/>
          <w:lang w:val="ro-RO"/>
        </w:rPr>
        <w:t xml:space="preserve">terminale </w:t>
      </w:r>
      <w:r w:rsidR="00A34A54" w:rsidRPr="00B356C1">
        <w:rPr>
          <w:rFonts w:ascii="Times New Roman" w:eastAsia="Times New Roman" w:hAnsi="Times New Roman"/>
          <w:sz w:val="24"/>
          <w:szCs w:val="24"/>
          <w:lang w:val="ro-RO"/>
        </w:rPr>
        <w:t>de auto</w:t>
      </w:r>
      <w:r w:rsidR="00B215E1" w:rsidRPr="00B356C1">
        <w:rPr>
          <w:rFonts w:ascii="Times New Roman" w:eastAsia="Times New Roman" w:hAnsi="Times New Roman"/>
          <w:sz w:val="24"/>
          <w:szCs w:val="24"/>
          <w:lang w:val="ro-RO"/>
        </w:rPr>
        <w:t>servire</w:t>
      </w:r>
      <w:r w:rsidR="00512958" w:rsidRPr="00B356C1">
        <w:rPr>
          <w:rFonts w:ascii="Times New Roman" w:eastAsia="Times New Roman" w:hAnsi="Times New Roman"/>
          <w:sz w:val="24"/>
          <w:szCs w:val="24"/>
          <w:lang w:val="ro-RO"/>
        </w:rPr>
        <w:t xml:space="preserve"> (automate pentru vînzări)</w:t>
      </w:r>
      <w:r w:rsidR="00B42ED2" w:rsidRPr="00B356C1">
        <w:rPr>
          <w:rFonts w:ascii="Times New Roman" w:eastAsia="Times New Roman" w:hAnsi="Times New Roman"/>
          <w:sz w:val="24"/>
          <w:szCs w:val="24"/>
          <w:lang w:val="ro-RO"/>
        </w:rPr>
        <w:t xml:space="preserve">, rulote, standuri, </w:t>
      </w:r>
      <w:r w:rsidR="00662F58" w:rsidRPr="00B356C1">
        <w:rPr>
          <w:rFonts w:ascii="Times New Roman" w:eastAsia="Times New Roman" w:hAnsi="Times New Roman"/>
          <w:sz w:val="24"/>
          <w:szCs w:val="24"/>
          <w:lang w:val="ro-RO"/>
        </w:rPr>
        <w:t>tarabe, tejghele, tonete, cărucioare</w:t>
      </w:r>
      <w:r w:rsidR="00250E8D" w:rsidRPr="00B356C1">
        <w:rPr>
          <w:rFonts w:ascii="Times New Roman" w:eastAsia="Times New Roman" w:hAnsi="Times New Roman"/>
          <w:sz w:val="24"/>
          <w:szCs w:val="24"/>
          <w:lang w:val="ro-RO"/>
        </w:rPr>
        <w:t>,</w:t>
      </w:r>
      <w:r w:rsidR="00250E8D" w:rsidRPr="00B356C1">
        <w:rPr>
          <w:rFonts w:ascii="Times New Roman" w:eastAsia="Times New Roman" w:hAnsi="Times New Roman"/>
          <w:sz w:val="24"/>
          <w:szCs w:val="24"/>
          <w:lang w:val="ro-RO" w:eastAsia="ru-RU"/>
        </w:rPr>
        <w:t xml:space="preserve"> </w:t>
      </w:r>
      <w:r w:rsidR="00E725D8" w:rsidRPr="00B356C1">
        <w:rPr>
          <w:rFonts w:ascii="Times New Roman" w:eastAsia="Times New Roman" w:hAnsi="Times New Roman"/>
          <w:sz w:val="24"/>
          <w:szCs w:val="24"/>
          <w:lang w:val="ro-RO"/>
        </w:rPr>
        <w:t>autovehic</w:t>
      </w:r>
      <w:r w:rsidR="00E725D8">
        <w:rPr>
          <w:rFonts w:ascii="Times New Roman" w:eastAsia="Times New Roman" w:hAnsi="Times New Roman"/>
          <w:sz w:val="24"/>
          <w:szCs w:val="24"/>
          <w:lang w:val="ro-RO"/>
        </w:rPr>
        <w:t>u</w:t>
      </w:r>
      <w:r w:rsidR="00E725D8" w:rsidRPr="00E725D8">
        <w:rPr>
          <w:rFonts w:ascii="Times New Roman" w:eastAsia="Times New Roman" w:hAnsi="Times New Roman"/>
          <w:sz w:val="24"/>
          <w:szCs w:val="24"/>
          <w:lang w:val="ro-RO"/>
        </w:rPr>
        <w:t>le</w:t>
      </w:r>
      <w:r w:rsidR="00250E8D" w:rsidRPr="00C2472F">
        <w:rPr>
          <w:rFonts w:ascii="Times New Roman" w:eastAsia="Times New Roman" w:hAnsi="Times New Roman"/>
          <w:sz w:val="24"/>
          <w:szCs w:val="24"/>
          <w:lang w:val="ro-RO"/>
        </w:rPr>
        <w:t>, autoremorci</w:t>
      </w:r>
      <w:r w:rsidR="00662F58" w:rsidRPr="00C2472F">
        <w:rPr>
          <w:rFonts w:ascii="Times New Roman" w:eastAsia="Times New Roman" w:hAnsi="Times New Roman"/>
          <w:sz w:val="24"/>
          <w:szCs w:val="24"/>
          <w:lang w:val="ro-RO"/>
        </w:rPr>
        <w:t xml:space="preserve"> </w:t>
      </w:r>
      <w:r w:rsidR="00793170" w:rsidRPr="00C2472F">
        <w:rPr>
          <w:rFonts w:ascii="Times New Roman" w:eastAsia="Times New Roman" w:hAnsi="Times New Roman"/>
          <w:sz w:val="24"/>
          <w:szCs w:val="24"/>
          <w:lang w:val="ro-RO"/>
        </w:rPr>
        <w:t>ş</w:t>
      </w:r>
      <w:r w:rsidR="00662F58" w:rsidRPr="00C2472F">
        <w:rPr>
          <w:rFonts w:ascii="Times New Roman" w:eastAsia="Times New Roman" w:hAnsi="Times New Roman"/>
          <w:sz w:val="24"/>
          <w:szCs w:val="24"/>
          <w:lang w:val="ro-RO"/>
        </w:rPr>
        <w:t>i alte unită</w:t>
      </w:r>
      <w:r w:rsidR="00FF6A13" w:rsidRPr="00C2472F">
        <w:rPr>
          <w:rFonts w:ascii="Times New Roman" w:eastAsia="Times New Roman" w:hAnsi="Times New Roman"/>
          <w:sz w:val="24"/>
          <w:szCs w:val="24"/>
          <w:lang w:val="ro-RO"/>
        </w:rPr>
        <w:t>ţ</w:t>
      </w:r>
      <w:r w:rsidR="00662F58" w:rsidRPr="00C2472F">
        <w:rPr>
          <w:rFonts w:ascii="Times New Roman" w:eastAsia="Times New Roman" w:hAnsi="Times New Roman"/>
          <w:sz w:val="24"/>
          <w:szCs w:val="24"/>
          <w:lang w:val="ro-RO"/>
        </w:rPr>
        <w:t>i de acest fel;</w:t>
      </w:r>
    </w:p>
    <w:p w:rsidR="001503E6" w:rsidRPr="00B356C1" w:rsidRDefault="006A7DFC" w:rsidP="0048689F">
      <w:pPr>
        <w:tabs>
          <w:tab w:val="left" w:pos="567"/>
        </w:tabs>
        <w:spacing w:after="0" w:line="240" w:lineRule="auto"/>
        <w:ind w:firstLine="567"/>
        <w:jc w:val="both"/>
        <w:rPr>
          <w:rFonts w:ascii="Times New Roman" w:eastAsia="Times New Roman" w:hAnsi="Times New Roman"/>
          <w:sz w:val="24"/>
          <w:szCs w:val="24"/>
          <w:lang w:val="ro-RO"/>
        </w:rPr>
      </w:pPr>
      <w:r w:rsidRPr="00B356C1">
        <w:rPr>
          <w:rFonts w:ascii="Times New Roman" w:eastAsia="Times New Roman" w:hAnsi="Times New Roman"/>
          <w:i/>
          <w:sz w:val="24"/>
          <w:szCs w:val="24"/>
          <w:lang w:val="ro-RO"/>
        </w:rPr>
        <w:t>comer</w:t>
      </w:r>
      <w:r w:rsidR="00FF6A13" w:rsidRPr="00B356C1">
        <w:rPr>
          <w:rFonts w:ascii="Times New Roman" w:eastAsia="Times New Roman" w:hAnsi="Times New Roman"/>
          <w:i/>
          <w:sz w:val="24"/>
          <w:szCs w:val="24"/>
          <w:lang w:val="ro-RO"/>
        </w:rPr>
        <w:t>ţ</w:t>
      </w:r>
      <w:r w:rsidRPr="00B356C1">
        <w:rPr>
          <w:rFonts w:ascii="Times New Roman" w:eastAsia="Times New Roman" w:hAnsi="Times New Roman"/>
          <w:i/>
          <w:sz w:val="24"/>
          <w:szCs w:val="24"/>
          <w:lang w:val="ro-RO"/>
        </w:rPr>
        <w:t xml:space="preserve"> </w:t>
      </w:r>
      <w:r w:rsidR="00DA5A28" w:rsidRPr="00B356C1">
        <w:rPr>
          <w:rFonts w:ascii="Times New Roman" w:eastAsia="Times New Roman" w:hAnsi="Times New Roman"/>
          <w:i/>
          <w:sz w:val="24"/>
          <w:szCs w:val="24"/>
          <w:lang w:val="ro-RO"/>
        </w:rPr>
        <w:t>ambulant</w:t>
      </w:r>
      <w:r w:rsidRPr="00B356C1">
        <w:rPr>
          <w:rFonts w:ascii="Times New Roman" w:eastAsia="Times New Roman" w:hAnsi="Times New Roman"/>
          <w:sz w:val="24"/>
          <w:szCs w:val="24"/>
          <w:lang w:val="ro-RO"/>
        </w:rPr>
        <w:t xml:space="preserve"> </w:t>
      </w:r>
      <w:r w:rsidR="00085150" w:rsidRPr="00B356C1">
        <w:rPr>
          <w:rFonts w:ascii="Times New Roman" w:eastAsia="Times New Roman" w:hAnsi="Times New Roman"/>
          <w:sz w:val="24"/>
          <w:szCs w:val="24"/>
          <w:lang w:val="ro-RO"/>
        </w:rPr>
        <w:t>–</w:t>
      </w:r>
      <w:r w:rsidRPr="00B356C1">
        <w:rPr>
          <w:rFonts w:ascii="Times New Roman" w:eastAsia="Times New Roman" w:hAnsi="Times New Roman"/>
          <w:sz w:val="24"/>
          <w:szCs w:val="24"/>
          <w:lang w:val="ro-RO"/>
        </w:rPr>
        <w:t xml:space="preserve"> </w:t>
      </w:r>
      <w:r w:rsidR="00085150" w:rsidRPr="00B356C1">
        <w:rPr>
          <w:rFonts w:ascii="Times New Roman" w:eastAsia="Times New Roman" w:hAnsi="Times New Roman"/>
          <w:sz w:val="24"/>
          <w:szCs w:val="24"/>
          <w:lang w:val="ro-RO"/>
        </w:rPr>
        <w:t>activitatea de comer</w:t>
      </w:r>
      <w:r w:rsidR="00FF6A13" w:rsidRPr="00B356C1">
        <w:rPr>
          <w:rFonts w:ascii="Times New Roman" w:eastAsia="Times New Roman" w:hAnsi="Times New Roman"/>
          <w:sz w:val="24"/>
          <w:szCs w:val="24"/>
          <w:lang w:val="ro-RO"/>
        </w:rPr>
        <w:t>ţ</w:t>
      </w:r>
      <w:r w:rsidR="00085150" w:rsidRPr="00B356C1">
        <w:rPr>
          <w:rFonts w:ascii="Times New Roman" w:eastAsia="Times New Roman" w:hAnsi="Times New Roman"/>
          <w:sz w:val="24"/>
          <w:szCs w:val="24"/>
          <w:lang w:val="ro-RO"/>
        </w:rPr>
        <w:t xml:space="preserve"> desfă</w:t>
      </w:r>
      <w:r w:rsidR="00793170" w:rsidRPr="00B356C1">
        <w:rPr>
          <w:rFonts w:ascii="Times New Roman" w:eastAsia="Times New Roman" w:hAnsi="Times New Roman"/>
          <w:sz w:val="24"/>
          <w:szCs w:val="24"/>
          <w:lang w:val="ro-RO"/>
        </w:rPr>
        <w:t>ş</w:t>
      </w:r>
      <w:r w:rsidR="00085150" w:rsidRPr="00B356C1">
        <w:rPr>
          <w:rFonts w:ascii="Times New Roman" w:eastAsia="Times New Roman" w:hAnsi="Times New Roman"/>
          <w:sz w:val="24"/>
          <w:szCs w:val="24"/>
          <w:lang w:val="ro-RO"/>
        </w:rPr>
        <w:t>urată în perimetrul trotuarelor</w:t>
      </w:r>
      <w:r w:rsidR="009902CC" w:rsidRPr="00B356C1">
        <w:rPr>
          <w:rFonts w:ascii="Times New Roman" w:eastAsia="Times New Roman" w:hAnsi="Times New Roman"/>
          <w:sz w:val="24"/>
          <w:szCs w:val="24"/>
          <w:lang w:val="ro-RO"/>
        </w:rPr>
        <w:t>,</w:t>
      </w:r>
      <w:r w:rsidR="00085150" w:rsidRPr="00B356C1">
        <w:rPr>
          <w:rFonts w:ascii="Times New Roman" w:eastAsia="Times New Roman" w:hAnsi="Times New Roman"/>
          <w:sz w:val="24"/>
          <w:szCs w:val="24"/>
          <w:lang w:val="ro-RO"/>
        </w:rPr>
        <w:t xml:space="preserve"> </w:t>
      </w:r>
      <w:r w:rsidR="009902CC" w:rsidRPr="00B356C1">
        <w:rPr>
          <w:rFonts w:ascii="Times New Roman" w:eastAsia="Times New Roman" w:hAnsi="Times New Roman"/>
          <w:sz w:val="24"/>
          <w:szCs w:val="24"/>
          <w:lang w:val="ro-RO"/>
        </w:rPr>
        <w:t xml:space="preserve">străzilor </w:t>
      </w:r>
      <w:r w:rsidR="00793170" w:rsidRPr="00B356C1">
        <w:rPr>
          <w:rFonts w:ascii="Times New Roman" w:eastAsia="Times New Roman" w:hAnsi="Times New Roman"/>
          <w:sz w:val="24"/>
          <w:szCs w:val="24"/>
          <w:lang w:val="ro-RO"/>
        </w:rPr>
        <w:t>ş</w:t>
      </w:r>
      <w:r w:rsidR="009902CC" w:rsidRPr="00B356C1">
        <w:rPr>
          <w:rFonts w:ascii="Times New Roman" w:eastAsia="Times New Roman" w:hAnsi="Times New Roman"/>
          <w:sz w:val="24"/>
          <w:szCs w:val="24"/>
          <w:lang w:val="ro-RO"/>
        </w:rPr>
        <w:t>i</w:t>
      </w:r>
      <w:r w:rsidR="00840819" w:rsidRPr="00B356C1">
        <w:rPr>
          <w:rFonts w:ascii="Times New Roman" w:eastAsia="Times New Roman" w:hAnsi="Times New Roman"/>
          <w:sz w:val="24"/>
          <w:szCs w:val="24"/>
          <w:lang w:val="ro-RO"/>
        </w:rPr>
        <w:t xml:space="preserve"> </w:t>
      </w:r>
      <w:r w:rsidR="00B027DC" w:rsidRPr="00B356C1">
        <w:rPr>
          <w:rFonts w:ascii="Times New Roman" w:eastAsia="Times New Roman" w:hAnsi="Times New Roman"/>
          <w:sz w:val="24"/>
          <w:szCs w:val="24"/>
          <w:lang w:val="ro-RO"/>
        </w:rPr>
        <w:t>terenuri</w:t>
      </w:r>
      <w:r w:rsidR="00A10025" w:rsidRPr="00B356C1">
        <w:rPr>
          <w:rFonts w:ascii="Times New Roman" w:eastAsia="Times New Roman" w:hAnsi="Times New Roman"/>
          <w:sz w:val="24"/>
          <w:szCs w:val="24"/>
          <w:lang w:val="ro-RO"/>
        </w:rPr>
        <w:t>lor</w:t>
      </w:r>
      <w:r w:rsidR="00B027DC" w:rsidRPr="00B356C1">
        <w:rPr>
          <w:rFonts w:ascii="Times New Roman" w:eastAsia="Times New Roman" w:hAnsi="Times New Roman"/>
          <w:sz w:val="24"/>
          <w:szCs w:val="24"/>
          <w:lang w:val="ro-RO"/>
        </w:rPr>
        <w:t xml:space="preserve"> de uz public</w:t>
      </w:r>
      <w:r w:rsidR="007D49CE" w:rsidRPr="00B356C1">
        <w:rPr>
          <w:rFonts w:ascii="Times New Roman" w:eastAsia="Times New Roman" w:hAnsi="Times New Roman"/>
          <w:sz w:val="24"/>
          <w:szCs w:val="24"/>
          <w:lang w:val="ro-RO"/>
        </w:rPr>
        <w:t xml:space="preserve"> </w:t>
      </w:r>
      <w:r w:rsidR="00A10025" w:rsidRPr="00B356C1">
        <w:rPr>
          <w:rFonts w:ascii="Times New Roman" w:eastAsia="Times New Roman" w:hAnsi="Times New Roman"/>
          <w:sz w:val="24"/>
          <w:szCs w:val="24"/>
          <w:lang w:val="ro-RO"/>
        </w:rPr>
        <w:t>prin intermediul</w:t>
      </w:r>
      <w:r w:rsidR="007D49CE" w:rsidRPr="00B356C1">
        <w:rPr>
          <w:rFonts w:ascii="Times New Roman" w:eastAsia="Times New Roman" w:hAnsi="Times New Roman"/>
          <w:sz w:val="24"/>
          <w:szCs w:val="24"/>
          <w:lang w:val="ro-RO"/>
        </w:rPr>
        <w:t xml:space="preserve"> unităţi</w:t>
      </w:r>
      <w:r w:rsidR="00A10025" w:rsidRPr="00B356C1">
        <w:rPr>
          <w:rFonts w:ascii="Times New Roman" w:eastAsia="Times New Roman" w:hAnsi="Times New Roman"/>
          <w:sz w:val="24"/>
          <w:szCs w:val="24"/>
          <w:lang w:val="ro-RO"/>
        </w:rPr>
        <w:t>i</w:t>
      </w:r>
      <w:r w:rsidR="007D49CE" w:rsidRPr="00B356C1">
        <w:rPr>
          <w:rFonts w:ascii="Times New Roman" w:eastAsia="Times New Roman" w:hAnsi="Times New Roman"/>
          <w:sz w:val="24"/>
          <w:szCs w:val="24"/>
          <w:lang w:val="ro-RO"/>
        </w:rPr>
        <w:t xml:space="preserve"> mobile</w:t>
      </w:r>
      <w:r w:rsidR="00724672" w:rsidRPr="00B356C1">
        <w:rPr>
          <w:rFonts w:ascii="Times New Roman" w:eastAsia="Times New Roman" w:hAnsi="Times New Roman"/>
          <w:sz w:val="24"/>
          <w:szCs w:val="24"/>
          <w:lang w:val="ro-RO"/>
        </w:rPr>
        <w:t>;</w:t>
      </w:r>
    </w:p>
    <w:p w:rsidR="00751562" w:rsidRPr="00B356C1" w:rsidRDefault="000D3670" w:rsidP="0048689F">
      <w:pPr>
        <w:tabs>
          <w:tab w:val="left" w:pos="567"/>
        </w:tabs>
        <w:spacing w:after="0" w:line="240" w:lineRule="auto"/>
        <w:jc w:val="both"/>
        <w:rPr>
          <w:rFonts w:ascii="Times New Roman" w:eastAsia="Times New Roman" w:hAnsi="Times New Roman"/>
          <w:bCs/>
          <w:sz w:val="24"/>
          <w:szCs w:val="24"/>
          <w:lang w:val="ro-RO"/>
        </w:rPr>
      </w:pPr>
      <w:r w:rsidRPr="00B356C1">
        <w:rPr>
          <w:rFonts w:ascii="Times New Roman" w:eastAsia="Times New Roman" w:hAnsi="Times New Roman"/>
          <w:i/>
          <w:sz w:val="24"/>
          <w:szCs w:val="24"/>
          <w:lang w:val="ro-RO"/>
        </w:rPr>
        <w:tab/>
      </w:r>
      <w:r w:rsidR="001503E6" w:rsidRPr="00B356C1">
        <w:rPr>
          <w:rFonts w:ascii="Times New Roman" w:eastAsia="Times New Roman" w:hAnsi="Times New Roman"/>
          <w:i/>
          <w:sz w:val="24"/>
          <w:szCs w:val="24"/>
          <w:lang w:val="ro-RO"/>
        </w:rPr>
        <w:t>documenta</w:t>
      </w:r>
      <w:r w:rsidR="00FF6A13" w:rsidRPr="00B356C1">
        <w:rPr>
          <w:rFonts w:ascii="Times New Roman" w:eastAsia="Times New Roman" w:hAnsi="Times New Roman"/>
          <w:i/>
          <w:sz w:val="24"/>
          <w:szCs w:val="24"/>
          <w:lang w:val="ro-RO"/>
        </w:rPr>
        <w:t>ţ</w:t>
      </w:r>
      <w:r w:rsidR="001503E6" w:rsidRPr="00B356C1">
        <w:rPr>
          <w:rFonts w:ascii="Times New Roman" w:eastAsia="Times New Roman" w:hAnsi="Times New Roman"/>
          <w:i/>
          <w:sz w:val="24"/>
          <w:szCs w:val="24"/>
          <w:lang w:val="ro-RO"/>
        </w:rPr>
        <w:t xml:space="preserve">ie de urbanism </w:t>
      </w:r>
      <w:r w:rsidR="00793170" w:rsidRPr="00B356C1">
        <w:rPr>
          <w:rFonts w:ascii="Times New Roman" w:eastAsia="Times New Roman" w:hAnsi="Times New Roman"/>
          <w:i/>
          <w:sz w:val="24"/>
          <w:szCs w:val="24"/>
          <w:lang w:val="ro-RO"/>
        </w:rPr>
        <w:t>ş</w:t>
      </w:r>
      <w:r w:rsidR="001503E6" w:rsidRPr="00B356C1">
        <w:rPr>
          <w:rFonts w:ascii="Times New Roman" w:eastAsia="Times New Roman" w:hAnsi="Times New Roman"/>
          <w:i/>
          <w:sz w:val="24"/>
          <w:szCs w:val="24"/>
          <w:lang w:val="ro-RO"/>
        </w:rPr>
        <w:t xml:space="preserve">i amenajare a teritoriului </w:t>
      </w:r>
      <w:r w:rsidR="006371C3" w:rsidRPr="00B356C1">
        <w:rPr>
          <w:rFonts w:ascii="Times New Roman" w:eastAsia="Times New Roman" w:hAnsi="Times New Roman"/>
          <w:sz w:val="24"/>
          <w:szCs w:val="24"/>
          <w:lang w:val="ro-RO"/>
        </w:rPr>
        <w:t>–</w:t>
      </w:r>
      <w:r w:rsidR="001503E6" w:rsidRPr="00B356C1">
        <w:rPr>
          <w:rFonts w:ascii="Times New Roman" w:eastAsia="Times New Roman" w:hAnsi="Times New Roman"/>
          <w:sz w:val="24"/>
          <w:szCs w:val="24"/>
          <w:lang w:val="ro-RO"/>
        </w:rPr>
        <w:t xml:space="preserve"> planuri de amenajare a teritoriului, planuri urbanistice </w:t>
      </w:r>
      <w:r w:rsidR="00793170" w:rsidRPr="00B356C1">
        <w:rPr>
          <w:rFonts w:ascii="Times New Roman" w:eastAsia="Times New Roman" w:hAnsi="Times New Roman"/>
          <w:sz w:val="24"/>
          <w:szCs w:val="24"/>
          <w:lang w:val="ro-RO"/>
        </w:rPr>
        <w:t>ş</w:t>
      </w:r>
      <w:r w:rsidR="001503E6" w:rsidRPr="00B356C1">
        <w:rPr>
          <w:rFonts w:ascii="Times New Roman" w:eastAsia="Times New Roman" w:hAnsi="Times New Roman"/>
          <w:sz w:val="24"/>
          <w:szCs w:val="24"/>
          <w:lang w:val="ro-RO"/>
        </w:rPr>
        <w:t>i regulamentele aferente</w:t>
      </w:r>
      <w:r w:rsidR="006371C3" w:rsidRPr="00B356C1">
        <w:rPr>
          <w:rFonts w:ascii="Times New Roman" w:eastAsia="Times New Roman" w:hAnsi="Times New Roman"/>
          <w:sz w:val="24"/>
          <w:szCs w:val="24"/>
          <w:lang w:val="ro-RO"/>
        </w:rPr>
        <w:t>,</w:t>
      </w:r>
      <w:r w:rsidR="001503E6" w:rsidRPr="00B356C1">
        <w:rPr>
          <w:rFonts w:ascii="Times New Roman" w:eastAsia="Times New Roman" w:hAnsi="Times New Roman"/>
          <w:sz w:val="24"/>
          <w:szCs w:val="24"/>
          <w:lang w:val="ro-RO"/>
        </w:rPr>
        <w:t xml:space="preserve"> aprobate prin decizia consiliului autorită</w:t>
      </w:r>
      <w:r w:rsidR="00FF6A13" w:rsidRPr="00B356C1">
        <w:rPr>
          <w:rFonts w:ascii="Times New Roman" w:eastAsia="Times New Roman" w:hAnsi="Times New Roman"/>
          <w:sz w:val="24"/>
          <w:szCs w:val="24"/>
          <w:lang w:val="ro-RO"/>
        </w:rPr>
        <w:t>ţ</w:t>
      </w:r>
      <w:r w:rsidR="001503E6" w:rsidRPr="00B356C1">
        <w:rPr>
          <w:rFonts w:ascii="Times New Roman" w:eastAsia="Times New Roman" w:hAnsi="Times New Roman"/>
          <w:sz w:val="24"/>
          <w:szCs w:val="24"/>
          <w:lang w:val="ro-RO"/>
        </w:rPr>
        <w:t>ii administra</w:t>
      </w:r>
      <w:r w:rsidR="00FF6A13" w:rsidRPr="00B356C1">
        <w:rPr>
          <w:rFonts w:ascii="Times New Roman" w:eastAsia="Times New Roman" w:hAnsi="Times New Roman"/>
          <w:sz w:val="24"/>
          <w:szCs w:val="24"/>
          <w:lang w:val="ro-RO"/>
        </w:rPr>
        <w:t>ţ</w:t>
      </w:r>
      <w:r w:rsidR="001503E6" w:rsidRPr="00B356C1">
        <w:rPr>
          <w:rFonts w:ascii="Times New Roman" w:eastAsia="Times New Roman" w:hAnsi="Times New Roman"/>
          <w:sz w:val="24"/>
          <w:szCs w:val="24"/>
          <w:lang w:val="ro-RO"/>
        </w:rPr>
        <w:t>iei publice locale în conformitate cu Legea nr.</w:t>
      </w:r>
      <w:r w:rsidR="00742BC9" w:rsidRPr="00B356C1">
        <w:rPr>
          <w:rFonts w:ascii="Times New Roman" w:eastAsia="Times New Roman" w:hAnsi="Times New Roman"/>
          <w:bCs/>
          <w:sz w:val="24"/>
          <w:szCs w:val="24"/>
          <w:lang w:val="ro-RO"/>
        </w:rPr>
        <w:t xml:space="preserve">835-XIII din 17 mai 1996 privind principiile urbanismului </w:t>
      </w:r>
      <w:r w:rsidR="00793170" w:rsidRPr="00B356C1">
        <w:rPr>
          <w:rFonts w:ascii="Times New Roman" w:eastAsia="Times New Roman" w:hAnsi="Times New Roman"/>
          <w:bCs/>
          <w:sz w:val="24"/>
          <w:szCs w:val="24"/>
          <w:lang w:val="ro-RO"/>
        </w:rPr>
        <w:t>ş</w:t>
      </w:r>
      <w:r w:rsidR="00742BC9" w:rsidRPr="00B356C1">
        <w:rPr>
          <w:rFonts w:ascii="Times New Roman" w:eastAsia="Times New Roman" w:hAnsi="Times New Roman"/>
          <w:bCs/>
          <w:sz w:val="24"/>
          <w:szCs w:val="24"/>
          <w:lang w:val="ro-RO"/>
        </w:rPr>
        <w:t>i amenajării teritoriului</w:t>
      </w:r>
      <w:r w:rsidR="00AD6E53" w:rsidRPr="00B356C1">
        <w:rPr>
          <w:rFonts w:ascii="Times New Roman" w:eastAsia="Times New Roman" w:hAnsi="Times New Roman"/>
          <w:bCs/>
          <w:sz w:val="24"/>
          <w:szCs w:val="24"/>
          <w:lang w:val="ro-RO"/>
        </w:rPr>
        <w:t>;</w:t>
      </w:r>
    </w:p>
    <w:p w:rsidR="00A4406D" w:rsidRPr="00B356C1" w:rsidRDefault="000D3670"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bCs/>
          <w:i/>
          <w:sz w:val="24"/>
          <w:szCs w:val="24"/>
          <w:lang w:val="ro-RO"/>
        </w:rPr>
        <w:tab/>
      </w:r>
      <w:r w:rsidR="00751562" w:rsidRPr="00B356C1">
        <w:rPr>
          <w:rFonts w:ascii="Times New Roman" w:eastAsia="Times New Roman" w:hAnsi="Times New Roman"/>
          <w:bCs/>
          <w:i/>
          <w:sz w:val="24"/>
          <w:szCs w:val="24"/>
          <w:lang w:val="ro-RO"/>
        </w:rPr>
        <w:t xml:space="preserve">acordul vecinilor </w:t>
      </w:r>
      <w:r w:rsidR="00751562" w:rsidRPr="00B356C1">
        <w:rPr>
          <w:rFonts w:ascii="Times New Roman" w:eastAsia="Times New Roman" w:hAnsi="Times New Roman"/>
          <w:bCs/>
          <w:sz w:val="24"/>
          <w:szCs w:val="24"/>
          <w:lang w:val="ro-RO"/>
        </w:rPr>
        <w:t xml:space="preserve">– acord </w:t>
      </w:r>
      <w:r w:rsidR="00751562" w:rsidRPr="00B356C1">
        <w:rPr>
          <w:rFonts w:ascii="Times New Roman" w:eastAsia="Times New Roman" w:hAnsi="Times New Roman"/>
          <w:sz w:val="24"/>
          <w:szCs w:val="24"/>
          <w:lang w:val="ro-RO"/>
        </w:rPr>
        <w:t>pentru desfă</w:t>
      </w:r>
      <w:r w:rsidR="00793170" w:rsidRPr="00B356C1">
        <w:rPr>
          <w:rFonts w:ascii="Times New Roman" w:eastAsia="Times New Roman" w:hAnsi="Times New Roman"/>
          <w:sz w:val="24"/>
          <w:szCs w:val="24"/>
          <w:lang w:val="ro-RO"/>
        </w:rPr>
        <w:t>ş</w:t>
      </w:r>
      <w:r w:rsidR="00751562" w:rsidRPr="00B356C1">
        <w:rPr>
          <w:rFonts w:ascii="Times New Roman" w:eastAsia="Times New Roman" w:hAnsi="Times New Roman"/>
          <w:sz w:val="24"/>
          <w:szCs w:val="24"/>
          <w:lang w:val="ro-RO"/>
        </w:rPr>
        <w:t>urarea activită</w:t>
      </w:r>
      <w:r w:rsidR="00FF6A13" w:rsidRPr="00B356C1">
        <w:rPr>
          <w:rFonts w:ascii="Times New Roman" w:eastAsia="Times New Roman" w:hAnsi="Times New Roman"/>
          <w:sz w:val="24"/>
          <w:szCs w:val="24"/>
          <w:lang w:val="ro-RO"/>
        </w:rPr>
        <w:t>ţ</w:t>
      </w:r>
      <w:r w:rsidR="00751562" w:rsidRPr="00B356C1">
        <w:rPr>
          <w:rFonts w:ascii="Times New Roman" w:eastAsia="Times New Roman" w:hAnsi="Times New Roman"/>
          <w:sz w:val="24"/>
          <w:szCs w:val="24"/>
          <w:lang w:val="ro-RO"/>
        </w:rPr>
        <w:t>ii de come</w:t>
      </w:r>
      <w:r w:rsidR="009C6F8D" w:rsidRPr="00B356C1">
        <w:rPr>
          <w:rFonts w:ascii="Times New Roman" w:eastAsia="Times New Roman" w:hAnsi="Times New Roman"/>
          <w:sz w:val="24"/>
          <w:szCs w:val="24"/>
          <w:lang w:val="ro-RO"/>
        </w:rPr>
        <w:t>r</w:t>
      </w:r>
      <w:r w:rsidR="00FF6A13" w:rsidRPr="00B356C1">
        <w:rPr>
          <w:rFonts w:ascii="Times New Roman" w:eastAsia="Times New Roman" w:hAnsi="Times New Roman"/>
          <w:sz w:val="24"/>
          <w:szCs w:val="24"/>
          <w:lang w:val="ro-RO"/>
        </w:rPr>
        <w:t>ţ</w:t>
      </w:r>
      <w:r w:rsidR="009C6F8D" w:rsidRPr="00B356C1">
        <w:rPr>
          <w:rFonts w:ascii="Times New Roman" w:eastAsia="Times New Roman" w:hAnsi="Times New Roman"/>
          <w:sz w:val="24"/>
          <w:szCs w:val="24"/>
          <w:lang w:val="ro-RO"/>
        </w:rPr>
        <w:t xml:space="preserve">, acordat de </w:t>
      </w:r>
      <w:r w:rsidR="00DD44C2" w:rsidRPr="00B356C1">
        <w:rPr>
          <w:rFonts w:ascii="Times New Roman" w:eastAsia="Times New Roman" w:hAnsi="Times New Roman"/>
          <w:sz w:val="24"/>
          <w:szCs w:val="24"/>
          <w:lang w:val="ro-RO"/>
        </w:rPr>
        <w:t>proprietarii bunurilor im</w:t>
      </w:r>
      <w:r w:rsidR="00751562" w:rsidRPr="00B356C1">
        <w:rPr>
          <w:rFonts w:ascii="Times New Roman" w:eastAsia="Times New Roman" w:hAnsi="Times New Roman"/>
          <w:sz w:val="24"/>
          <w:szCs w:val="24"/>
          <w:lang w:val="ro-RO"/>
        </w:rPr>
        <w:t>obile amplasate în imediata apropiere de unitatea de comer</w:t>
      </w:r>
      <w:r w:rsidR="00FF6A13" w:rsidRPr="00B356C1">
        <w:rPr>
          <w:rFonts w:ascii="Times New Roman" w:eastAsia="Times New Roman" w:hAnsi="Times New Roman"/>
          <w:sz w:val="24"/>
          <w:szCs w:val="24"/>
          <w:lang w:val="ro-RO"/>
        </w:rPr>
        <w:t>ţ</w:t>
      </w:r>
      <w:r w:rsidR="009C6F8D" w:rsidRPr="00B356C1">
        <w:rPr>
          <w:rFonts w:ascii="Times New Roman" w:eastAsia="Times New Roman" w:hAnsi="Times New Roman"/>
          <w:sz w:val="24"/>
          <w:szCs w:val="24"/>
          <w:lang w:val="ro-RO"/>
        </w:rPr>
        <w:t>;</w:t>
      </w:r>
    </w:p>
    <w:p w:rsidR="00A4406D" w:rsidRPr="00B356C1" w:rsidRDefault="00A4406D" w:rsidP="0048689F">
      <w:pPr>
        <w:pStyle w:val="Frspaiere"/>
        <w:tabs>
          <w:tab w:val="left" w:pos="567"/>
        </w:tabs>
        <w:ind w:firstLine="567"/>
        <w:jc w:val="both"/>
        <w:rPr>
          <w:rFonts w:ascii="Times New Roman" w:eastAsia="Calibri" w:hAnsi="Times New Roman" w:cs="Times New Roman"/>
          <w:sz w:val="24"/>
          <w:szCs w:val="24"/>
          <w:lang w:val="ro-RO"/>
        </w:rPr>
      </w:pPr>
      <w:r w:rsidRPr="00B356C1">
        <w:rPr>
          <w:rFonts w:ascii="Times New Roman" w:hAnsi="Times New Roman" w:cs="Times New Roman"/>
          <w:i/>
          <w:sz w:val="24"/>
          <w:szCs w:val="24"/>
          <w:lang w:val="ro-RO"/>
        </w:rPr>
        <w:t>“p</w:t>
      </w:r>
      <w:r w:rsidRPr="00B356C1">
        <w:rPr>
          <w:rFonts w:ascii="Times New Roman" w:eastAsia="Calibri" w:hAnsi="Times New Roman" w:cs="Times New Roman"/>
          <w:i/>
          <w:sz w:val="24"/>
          <w:szCs w:val="24"/>
          <w:lang w:val="ro-RO"/>
        </w:rPr>
        <w:t>rodus destinat satisfacerii unor nevoi ocazionale</w:t>
      </w:r>
      <w:r w:rsidRPr="00B356C1">
        <w:rPr>
          <w:rFonts w:ascii="Times New Roman" w:eastAsia="Calibri" w:hAnsi="Times New Roman" w:cs="Times New Roman"/>
          <w:sz w:val="24"/>
          <w:szCs w:val="24"/>
          <w:lang w:val="ro-RO"/>
        </w:rPr>
        <w:t xml:space="preserve"> -  produs care se comercializează cu ocazia unor sărbători</w:t>
      </w:r>
      <w:r w:rsidRPr="00B356C1">
        <w:rPr>
          <w:rFonts w:ascii="Times New Roman" w:hAnsi="Times New Roman" w:cs="Times New Roman"/>
          <w:sz w:val="24"/>
          <w:szCs w:val="24"/>
          <w:lang w:val="ro-RO"/>
        </w:rPr>
        <w:t>”</w:t>
      </w:r>
      <w:r w:rsidR="000D3670" w:rsidRPr="00B356C1">
        <w:rPr>
          <w:rFonts w:ascii="Times New Roman" w:eastAsia="Calibri" w:hAnsi="Times New Roman" w:cs="Times New Roman"/>
          <w:sz w:val="24"/>
          <w:szCs w:val="24"/>
          <w:lang w:val="ro-RO"/>
        </w:rPr>
        <w:t>;</w:t>
      </w:r>
    </w:p>
    <w:p w:rsidR="00A4406D" w:rsidRPr="00B356C1" w:rsidRDefault="000D3670" w:rsidP="0048689F">
      <w:pPr>
        <w:pStyle w:val="Frspaiere"/>
        <w:tabs>
          <w:tab w:val="left" w:pos="567"/>
        </w:tabs>
        <w:jc w:val="both"/>
        <w:rPr>
          <w:rFonts w:ascii="Times New Roman" w:eastAsia="Calibri" w:hAnsi="Times New Roman" w:cs="Times New Roman"/>
          <w:sz w:val="24"/>
          <w:szCs w:val="24"/>
          <w:lang w:val="ro-RO"/>
        </w:rPr>
      </w:pPr>
      <w:r w:rsidRPr="00B356C1">
        <w:rPr>
          <w:rFonts w:ascii="Times New Roman" w:eastAsia="Calibri" w:hAnsi="Times New Roman" w:cs="Times New Roman"/>
          <w:i/>
          <w:sz w:val="24"/>
          <w:szCs w:val="24"/>
          <w:lang w:val="ro-RO"/>
        </w:rPr>
        <w:tab/>
      </w:r>
      <w:r w:rsidR="00A4406D" w:rsidRPr="00B356C1">
        <w:rPr>
          <w:rFonts w:ascii="Times New Roman" w:hAnsi="Times New Roman" w:cs="Times New Roman"/>
          <w:i/>
          <w:sz w:val="24"/>
          <w:szCs w:val="24"/>
          <w:lang w:val="ro-RO"/>
        </w:rPr>
        <w:t>„z</w:t>
      </w:r>
      <w:r w:rsidR="00A4406D" w:rsidRPr="00B356C1">
        <w:rPr>
          <w:rFonts w:ascii="Times New Roman" w:eastAsia="Calibri" w:hAnsi="Times New Roman" w:cs="Times New Roman"/>
          <w:i/>
          <w:sz w:val="24"/>
          <w:szCs w:val="24"/>
          <w:lang w:val="ro-RO"/>
        </w:rPr>
        <w:t>onă comercială</w:t>
      </w:r>
      <w:r w:rsidR="00A4406D" w:rsidRPr="00B356C1">
        <w:rPr>
          <w:rFonts w:ascii="Times New Roman" w:eastAsia="Calibri" w:hAnsi="Times New Roman" w:cs="Times New Roman"/>
          <w:sz w:val="24"/>
          <w:szCs w:val="24"/>
          <w:lang w:val="ro-RO"/>
        </w:rPr>
        <w:t xml:space="preserve"> -  arie geografică în care funcţionează unităţi comerciale asemănătoare în condiţii de concurenţă relativ omogene</w:t>
      </w:r>
      <w:r w:rsidR="00A4406D" w:rsidRPr="00B356C1">
        <w:rPr>
          <w:rFonts w:ascii="Times New Roman" w:hAnsi="Times New Roman" w:cs="Times New Roman"/>
          <w:sz w:val="24"/>
          <w:szCs w:val="24"/>
          <w:lang w:val="ro-RO"/>
        </w:rPr>
        <w:t>”</w:t>
      </w:r>
      <w:r w:rsidR="00A4406D" w:rsidRPr="00B356C1">
        <w:rPr>
          <w:rFonts w:ascii="Times New Roman" w:eastAsia="Calibri" w:hAnsi="Times New Roman" w:cs="Times New Roman"/>
          <w:sz w:val="24"/>
          <w:szCs w:val="24"/>
          <w:lang w:val="ro-RO"/>
        </w:rPr>
        <w:t>;</w:t>
      </w:r>
    </w:p>
    <w:p w:rsidR="00A4406D" w:rsidRPr="00B356C1" w:rsidRDefault="000D3670" w:rsidP="0048689F">
      <w:pPr>
        <w:pStyle w:val="Frspaiere"/>
        <w:tabs>
          <w:tab w:val="left" w:pos="567"/>
        </w:tabs>
        <w:jc w:val="both"/>
        <w:rPr>
          <w:rFonts w:ascii="Times New Roman" w:eastAsia="Calibri" w:hAnsi="Times New Roman" w:cs="Times New Roman"/>
          <w:sz w:val="24"/>
          <w:szCs w:val="24"/>
          <w:lang w:val="ro-RO"/>
        </w:rPr>
      </w:pPr>
      <w:r w:rsidRPr="00B356C1">
        <w:rPr>
          <w:rFonts w:ascii="Times New Roman" w:eastAsia="Calibri" w:hAnsi="Times New Roman" w:cs="Times New Roman"/>
          <w:sz w:val="24"/>
          <w:szCs w:val="24"/>
          <w:lang w:val="ro-RO"/>
        </w:rPr>
        <w:tab/>
      </w:r>
      <w:r w:rsidR="00A4406D" w:rsidRPr="00B356C1">
        <w:rPr>
          <w:rFonts w:ascii="Times New Roman" w:hAnsi="Times New Roman" w:cs="Times New Roman"/>
          <w:sz w:val="24"/>
          <w:szCs w:val="24"/>
          <w:lang w:val="ro-RO"/>
        </w:rPr>
        <w:t>“v</w:t>
      </w:r>
      <w:r w:rsidR="00A4406D" w:rsidRPr="00B356C1">
        <w:rPr>
          <w:rFonts w:ascii="Times New Roman" w:eastAsia="Calibri" w:hAnsi="Times New Roman" w:cs="Times New Roman"/>
          <w:i/>
          <w:sz w:val="24"/>
          <w:szCs w:val="24"/>
          <w:lang w:val="ro-RO"/>
        </w:rPr>
        <w:t xml:space="preserve">înzare în pierdere - </w:t>
      </w:r>
      <w:r w:rsidR="00A4406D" w:rsidRPr="00B356C1">
        <w:rPr>
          <w:rFonts w:ascii="Times New Roman" w:eastAsia="Calibri" w:hAnsi="Times New Roman" w:cs="Times New Roman"/>
          <w:sz w:val="24"/>
          <w:szCs w:val="24"/>
          <w:lang w:val="ro-RO"/>
        </w:rPr>
        <w:t>orice vînzare la un preţ egal sau inferior costului de achiziţie</w:t>
      </w:r>
      <w:r w:rsidR="00A4406D" w:rsidRPr="00B356C1">
        <w:rPr>
          <w:rFonts w:ascii="Times New Roman" w:hAnsi="Times New Roman" w:cs="Times New Roman"/>
          <w:sz w:val="24"/>
          <w:szCs w:val="24"/>
          <w:lang w:val="ro-RO"/>
        </w:rPr>
        <w:t>, astfel cum acesta</w:t>
      </w:r>
      <w:r w:rsidRPr="00B356C1">
        <w:rPr>
          <w:rFonts w:ascii="Times New Roman" w:hAnsi="Times New Roman" w:cs="Times New Roman"/>
          <w:sz w:val="24"/>
          <w:szCs w:val="24"/>
          <w:lang w:val="ro-RO"/>
        </w:rPr>
        <w:t xml:space="preserve"> </w:t>
      </w:r>
      <w:r w:rsidR="00A4406D" w:rsidRPr="00B356C1">
        <w:rPr>
          <w:rFonts w:ascii="Times New Roman" w:hAnsi="Times New Roman" w:cs="Times New Roman"/>
          <w:sz w:val="24"/>
          <w:szCs w:val="24"/>
          <w:lang w:val="ro-RO"/>
        </w:rPr>
        <w:t>este definit în reglementările legale în vigoare”;</w:t>
      </w:r>
    </w:p>
    <w:p w:rsidR="0007477A" w:rsidRPr="00B356C1" w:rsidRDefault="00A4406D" w:rsidP="0048689F">
      <w:pPr>
        <w:tabs>
          <w:tab w:val="left" w:pos="567"/>
        </w:tabs>
        <w:spacing w:after="0" w:line="240" w:lineRule="auto"/>
        <w:ind w:firstLine="567"/>
        <w:jc w:val="both"/>
        <w:rPr>
          <w:rFonts w:ascii="Times New Roman" w:eastAsia="Times New Roman" w:hAnsi="Times New Roman"/>
          <w:bCs/>
          <w:sz w:val="24"/>
          <w:szCs w:val="24"/>
          <w:lang w:val="ro-RO"/>
        </w:rPr>
      </w:pPr>
      <w:r w:rsidRPr="00B356C1">
        <w:rPr>
          <w:rFonts w:ascii="Times New Roman" w:hAnsi="Times New Roman"/>
          <w:i/>
          <w:sz w:val="24"/>
          <w:szCs w:val="24"/>
          <w:lang w:val="ro-RO"/>
        </w:rPr>
        <w:t xml:space="preserve">       „preţul de referinţă</w:t>
      </w:r>
      <w:r w:rsidRPr="00B356C1">
        <w:rPr>
          <w:rFonts w:ascii="Times New Roman" w:hAnsi="Times New Roman"/>
          <w:sz w:val="24"/>
          <w:szCs w:val="24"/>
          <w:lang w:val="ro-RO"/>
        </w:rPr>
        <w:t xml:space="preserve"> reprezintă cel mai scăzut preţ practicat în aceeaşi unitate comercială în perioada ultimelor 30 de zile, înainte de data aplicării preţului redus.</w:t>
      </w:r>
      <w:r w:rsidR="0007477A" w:rsidRPr="00B356C1">
        <w:rPr>
          <w:rFonts w:ascii="Times New Roman" w:eastAsia="Times New Roman" w:hAnsi="Times New Roman"/>
          <w:sz w:val="24"/>
          <w:szCs w:val="24"/>
          <w:lang w:val="ro-RO"/>
        </w:rPr>
        <w:t>”</w:t>
      </w:r>
      <w:r w:rsidR="004F3E50" w:rsidRPr="00B356C1">
        <w:rPr>
          <w:rFonts w:ascii="Times New Roman" w:eastAsia="Times New Roman" w:hAnsi="Times New Roman"/>
          <w:sz w:val="24"/>
          <w:szCs w:val="24"/>
          <w:lang w:val="ro-RO"/>
        </w:rPr>
        <w:t>.</w:t>
      </w:r>
    </w:p>
    <w:p w:rsidR="009D754E" w:rsidRPr="00B356C1" w:rsidRDefault="009D754E" w:rsidP="0048689F">
      <w:pPr>
        <w:numPr>
          <w:ilvl w:val="0"/>
          <w:numId w:val="1"/>
        </w:numPr>
        <w:tabs>
          <w:tab w:val="left" w:pos="567"/>
          <w:tab w:val="left" w:pos="993"/>
        </w:tabs>
        <w:spacing w:after="0" w:line="240" w:lineRule="auto"/>
        <w:ind w:left="0" w:firstLine="567"/>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Articolul 5, după alineatul (1), se completează cu alineatul (1</w:t>
      </w:r>
      <w:r w:rsidRPr="00B356C1">
        <w:rPr>
          <w:rFonts w:ascii="Times New Roman" w:eastAsia="Times New Roman" w:hAnsi="Times New Roman"/>
          <w:sz w:val="24"/>
          <w:szCs w:val="24"/>
          <w:vertAlign w:val="superscript"/>
          <w:lang w:val="ro-RO"/>
        </w:rPr>
        <w:t>1</w:t>
      </w:r>
      <w:r w:rsidRPr="00B356C1">
        <w:rPr>
          <w:rFonts w:ascii="Times New Roman" w:eastAsia="Times New Roman" w:hAnsi="Times New Roman"/>
          <w:sz w:val="24"/>
          <w:szCs w:val="24"/>
          <w:lang w:val="ro-RO"/>
        </w:rPr>
        <w:t>) cu următorul cuprins:</w:t>
      </w:r>
    </w:p>
    <w:p w:rsidR="009D754E" w:rsidRPr="00B356C1" w:rsidRDefault="009D754E" w:rsidP="0048689F">
      <w:pPr>
        <w:tabs>
          <w:tab w:val="left" w:pos="567"/>
        </w:tabs>
        <w:spacing w:after="0" w:line="240" w:lineRule="auto"/>
        <w:ind w:firstLine="567"/>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“(1</w:t>
      </w:r>
      <w:r w:rsidRPr="00B356C1">
        <w:rPr>
          <w:rFonts w:ascii="Times New Roman" w:eastAsia="Times New Roman" w:hAnsi="Times New Roman"/>
          <w:sz w:val="24"/>
          <w:szCs w:val="24"/>
          <w:vertAlign w:val="superscript"/>
          <w:lang w:val="ro-RO"/>
        </w:rPr>
        <w:t>1</w:t>
      </w:r>
      <w:r w:rsidRPr="00B356C1">
        <w:rPr>
          <w:rFonts w:ascii="Times New Roman" w:eastAsia="Times New Roman" w:hAnsi="Times New Roman"/>
          <w:sz w:val="24"/>
          <w:szCs w:val="24"/>
          <w:lang w:val="ro-RO"/>
        </w:rPr>
        <w:t>) Regulile specifice de desfă</w:t>
      </w:r>
      <w:r w:rsidR="00793170" w:rsidRPr="00B356C1">
        <w:rPr>
          <w:rFonts w:ascii="Times New Roman" w:eastAsia="Times New Roman" w:hAnsi="Times New Roman"/>
          <w:sz w:val="24"/>
          <w:szCs w:val="24"/>
          <w:lang w:val="ro-RO"/>
        </w:rPr>
        <w:t>ş</w:t>
      </w:r>
      <w:r w:rsidRPr="00B356C1">
        <w:rPr>
          <w:rFonts w:ascii="Times New Roman" w:eastAsia="Times New Roman" w:hAnsi="Times New Roman"/>
          <w:sz w:val="24"/>
          <w:szCs w:val="24"/>
          <w:lang w:val="ro-RO"/>
        </w:rPr>
        <w:t>urare a activită</w:t>
      </w:r>
      <w:r w:rsidR="00FF6A13" w:rsidRPr="00B356C1">
        <w:rPr>
          <w:rFonts w:ascii="Times New Roman" w:eastAsia="Times New Roman" w:hAnsi="Times New Roman"/>
          <w:sz w:val="24"/>
          <w:szCs w:val="24"/>
          <w:lang w:val="ro-RO"/>
        </w:rPr>
        <w:t>ţ</w:t>
      </w:r>
      <w:r w:rsidRPr="00B356C1">
        <w:rPr>
          <w:rFonts w:ascii="Times New Roman" w:eastAsia="Times New Roman" w:hAnsi="Times New Roman"/>
          <w:sz w:val="24"/>
          <w:szCs w:val="24"/>
          <w:lang w:val="ro-RO"/>
        </w:rPr>
        <w:t>ii de comer</w:t>
      </w:r>
      <w:r w:rsidR="00FF6A13" w:rsidRPr="00B356C1">
        <w:rPr>
          <w:rFonts w:ascii="Times New Roman" w:eastAsia="Times New Roman" w:hAnsi="Times New Roman"/>
          <w:sz w:val="24"/>
          <w:szCs w:val="24"/>
          <w:lang w:val="ro-RO"/>
        </w:rPr>
        <w:t>ţ</w:t>
      </w:r>
      <w:r w:rsidRPr="00B356C1">
        <w:rPr>
          <w:rFonts w:ascii="Times New Roman" w:eastAsia="Times New Roman" w:hAnsi="Times New Roman"/>
          <w:sz w:val="24"/>
          <w:szCs w:val="24"/>
          <w:lang w:val="ro-RO"/>
        </w:rPr>
        <w:t>, inclusiv cele sanitare, sanitar-veterinare</w:t>
      </w:r>
      <w:r w:rsidR="00B3175E" w:rsidRPr="00B356C1">
        <w:rPr>
          <w:rFonts w:ascii="Times New Roman" w:eastAsia="Times New Roman" w:hAnsi="Times New Roman"/>
          <w:sz w:val="24"/>
          <w:szCs w:val="24"/>
          <w:lang w:val="ro-RO"/>
        </w:rPr>
        <w:t xml:space="preserve">, </w:t>
      </w:r>
      <w:r w:rsidR="00E40517" w:rsidRPr="00B356C1">
        <w:rPr>
          <w:rFonts w:ascii="Times New Roman" w:eastAsia="Times New Roman" w:hAnsi="Times New Roman"/>
          <w:sz w:val="24"/>
          <w:szCs w:val="24"/>
          <w:lang w:val="ro-RO"/>
        </w:rPr>
        <w:t xml:space="preserve">privind </w:t>
      </w:r>
      <w:r w:rsidR="00382065" w:rsidRPr="00B356C1">
        <w:rPr>
          <w:rFonts w:ascii="Times New Roman" w:eastAsia="Times New Roman" w:hAnsi="Times New Roman"/>
          <w:sz w:val="24"/>
          <w:szCs w:val="24"/>
          <w:lang w:val="ro-RO"/>
        </w:rPr>
        <w:t>siguran</w:t>
      </w:r>
      <w:r w:rsidR="00FF6A13" w:rsidRPr="00B356C1">
        <w:rPr>
          <w:rFonts w:ascii="Times New Roman" w:eastAsia="Times New Roman" w:hAnsi="Times New Roman"/>
          <w:sz w:val="24"/>
          <w:szCs w:val="24"/>
          <w:lang w:val="ro-RO"/>
        </w:rPr>
        <w:t>ţ</w:t>
      </w:r>
      <w:r w:rsidR="00382065" w:rsidRPr="00B356C1">
        <w:rPr>
          <w:rFonts w:ascii="Times New Roman" w:eastAsia="Times New Roman" w:hAnsi="Times New Roman"/>
          <w:sz w:val="24"/>
          <w:szCs w:val="24"/>
          <w:lang w:val="ro-RO"/>
        </w:rPr>
        <w:t xml:space="preserve">a alimentelor </w:t>
      </w:r>
      <w:r w:rsidR="00793170" w:rsidRPr="00B356C1">
        <w:rPr>
          <w:rFonts w:ascii="Times New Roman" w:eastAsia="Times New Roman" w:hAnsi="Times New Roman"/>
          <w:sz w:val="24"/>
          <w:szCs w:val="24"/>
          <w:lang w:val="ro-RO"/>
        </w:rPr>
        <w:t>ş</w:t>
      </w:r>
      <w:r w:rsidRPr="00B356C1">
        <w:rPr>
          <w:rFonts w:ascii="Times New Roman" w:eastAsia="Times New Roman" w:hAnsi="Times New Roman"/>
          <w:sz w:val="24"/>
          <w:szCs w:val="24"/>
          <w:lang w:val="ro-RO"/>
        </w:rPr>
        <w:t>i de protec</w:t>
      </w:r>
      <w:r w:rsidR="00FF6A13" w:rsidRPr="00B356C1">
        <w:rPr>
          <w:rFonts w:ascii="Times New Roman" w:eastAsia="Times New Roman" w:hAnsi="Times New Roman"/>
          <w:sz w:val="24"/>
          <w:szCs w:val="24"/>
          <w:lang w:val="ro-RO"/>
        </w:rPr>
        <w:t>ţ</w:t>
      </w:r>
      <w:r w:rsidRPr="00B356C1">
        <w:rPr>
          <w:rFonts w:ascii="Times New Roman" w:eastAsia="Times New Roman" w:hAnsi="Times New Roman"/>
          <w:sz w:val="24"/>
          <w:szCs w:val="24"/>
          <w:lang w:val="ro-RO"/>
        </w:rPr>
        <w:t>ie a drepturilor consumatorilor, se aprobă de Guvern.”</w:t>
      </w:r>
    </w:p>
    <w:p w:rsidR="006F2E13" w:rsidRPr="00B356C1" w:rsidRDefault="006F2E13" w:rsidP="0048689F">
      <w:pPr>
        <w:tabs>
          <w:tab w:val="left" w:pos="567"/>
        </w:tabs>
        <w:spacing w:after="0" w:line="240" w:lineRule="auto"/>
        <w:ind w:firstLine="567"/>
        <w:jc w:val="both"/>
        <w:rPr>
          <w:rFonts w:ascii="Times New Roman" w:eastAsia="Times New Roman" w:hAnsi="Times New Roman"/>
          <w:sz w:val="24"/>
          <w:szCs w:val="24"/>
          <w:lang w:val="ro-RO"/>
        </w:rPr>
      </w:pPr>
    </w:p>
    <w:p w:rsidR="009B20B2" w:rsidRPr="00B356C1" w:rsidRDefault="001953D3" w:rsidP="0048689F">
      <w:pPr>
        <w:numPr>
          <w:ilvl w:val="0"/>
          <w:numId w:val="1"/>
        </w:numPr>
        <w:tabs>
          <w:tab w:val="left" w:pos="567"/>
          <w:tab w:val="left" w:pos="993"/>
        </w:tabs>
        <w:spacing w:after="0" w:line="240" w:lineRule="auto"/>
        <w:ind w:left="0" w:firstLine="567"/>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w:t>
      </w:r>
      <w:r w:rsidR="009774F9" w:rsidRPr="00B356C1">
        <w:rPr>
          <w:rFonts w:ascii="Times New Roman" w:eastAsia="Times New Roman" w:hAnsi="Times New Roman"/>
          <w:sz w:val="24"/>
          <w:szCs w:val="24"/>
          <w:lang w:val="ro-RO"/>
        </w:rPr>
        <w:t>rticolul 6</w:t>
      </w:r>
      <w:r w:rsidR="009B20B2" w:rsidRPr="00B356C1">
        <w:rPr>
          <w:rFonts w:ascii="Times New Roman" w:eastAsia="Times New Roman" w:hAnsi="Times New Roman"/>
          <w:sz w:val="24"/>
          <w:szCs w:val="24"/>
          <w:lang w:val="ro-RO"/>
        </w:rPr>
        <w:t>:</w:t>
      </w:r>
    </w:p>
    <w:p w:rsidR="009B20B2" w:rsidRPr="00B356C1" w:rsidRDefault="00495E9B"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1953D3" w:rsidRPr="00B356C1">
        <w:rPr>
          <w:rFonts w:ascii="Times New Roman" w:eastAsia="Times New Roman" w:hAnsi="Times New Roman"/>
          <w:sz w:val="24"/>
          <w:szCs w:val="24"/>
          <w:lang w:val="ro-RO"/>
        </w:rPr>
        <w:t xml:space="preserve">alineatul (1) </w:t>
      </w:r>
      <w:r w:rsidR="009B20B2" w:rsidRPr="00B356C1">
        <w:rPr>
          <w:rFonts w:ascii="Times New Roman" w:eastAsia="Times New Roman" w:hAnsi="Times New Roman"/>
          <w:sz w:val="24"/>
          <w:szCs w:val="24"/>
          <w:lang w:val="ro-RO"/>
        </w:rPr>
        <w:t>litera g) va avea următorul cuprins:</w:t>
      </w:r>
    </w:p>
    <w:p w:rsidR="009B20B2" w:rsidRPr="00B356C1" w:rsidRDefault="00495E9B"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9B20B2" w:rsidRPr="00B356C1">
        <w:rPr>
          <w:rFonts w:ascii="Times New Roman" w:eastAsia="Times New Roman" w:hAnsi="Times New Roman"/>
          <w:sz w:val="24"/>
          <w:szCs w:val="24"/>
          <w:lang w:val="ro-RO"/>
        </w:rPr>
        <w:t>“g) efectuează clasificarea unită</w:t>
      </w:r>
      <w:r w:rsidR="00FF6A13" w:rsidRPr="00B356C1">
        <w:rPr>
          <w:rFonts w:ascii="Times New Roman" w:eastAsia="Times New Roman" w:hAnsi="Times New Roman"/>
          <w:sz w:val="24"/>
          <w:szCs w:val="24"/>
          <w:lang w:val="ro-RO"/>
        </w:rPr>
        <w:t>ţ</w:t>
      </w:r>
      <w:r w:rsidR="009B20B2" w:rsidRPr="00B356C1">
        <w:rPr>
          <w:rFonts w:ascii="Times New Roman" w:eastAsia="Times New Roman" w:hAnsi="Times New Roman"/>
          <w:sz w:val="24"/>
          <w:szCs w:val="24"/>
          <w:lang w:val="ro-RO"/>
        </w:rPr>
        <w:t xml:space="preserve">ilor </w:t>
      </w:r>
      <w:r w:rsidR="005C600B" w:rsidRPr="00B356C1">
        <w:rPr>
          <w:rFonts w:ascii="Times New Roman" w:eastAsia="Times New Roman" w:hAnsi="Times New Roman"/>
          <w:sz w:val="24"/>
          <w:szCs w:val="24"/>
          <w:lang w:val="ro-RO"/>
        </w:rPr>
        <w:t xml:space="preserve">comerciale </w:t>
      </w:r>
      <w:r w:rsidR="009B20B2" w:rsidRPr="00B356C1">
        <w:rPr>
          <w:rFonts w:ascii="Times New Roman" w:eastAsia="Times New Roman" w:hAnsi="Times New Roman"/>
          <w:sz w:val="24"/>
          <w:szCs w:val="24"/>
          <w:lang w:val="ro-RO"/>
        </w:rPr>
        <w:t xml:space="preserve">pe tipuri în modul stabilit de art.11 alin.(3) </w:t>
      </w:r>
      <w:r w:rsidR="00793170" w:rsidRPr="00B356C1">
        <w:rPr>
          <w:rFonts w:ascii="Times New Roman" w:eastAsia="Times New Roman" w:hAnsi="Times New Roman"/>
          <w:sz w:val="24"/>
          <w:szCs w:val="24"/>
          <w:lang w:val="ro-RO"/>
        </w:rPr>
        <w:t>ş</w:t>
      </w:r>
      <w:r w:rsidR="009B20B2" w:rsidRPr="00B356C1">
        <w:rPr>
          <w:rFonts w:ascii="Times New Roman" w:eastAsia="Times New Roman" w:hAnsi="Times New Roman"/>
          <w:sz w:val="24"/>
          <w:szCs w:val="24"/>
          <w:lang w:val="ro-RO"/>
        </w:rPr>
        <w:t xml:space="preserve">i (4) </w:t>
      </w:r>
      <w:r w:rsidR="00793170" w:rsidRPr="00B356C1">
        <w:rPr>
          <w:rFonts w:ascii="Times New Roman" w:eastAsia="Times New Roman" w:hAnsi="Times New Roman"/>
          <w:sz w:val="24"/>
          <w:szCs w:val="24"/>
          <w:lang w:val="ro-RO"/>
        </w:rPr>
        <w:t>ş</w:t>
      </w:r>
      <w:r w:rsidR="009B20B2" w:rsidRPr="00B356C1">
        <w:rPr>
          <w:rFonts w:ascii="Times New Roman" w:eastAsia="Times New Roman" w:hAnsi="Times New Roman"/>
          <w:sz w:val="24"/>
          <w:szCs w:val="24"/>
          <w:lang w:val="ro-RO"/>
        </w:rPr>
        <w:t>i art.15 alin.(5</w:t>
      </w:r>
      <w:r w:rsidR="009B20B2" w:rsidRPr="00B356C1">
        <w:rPr>
          <w:rFonts w:ascii="Times New Roman" w:eastAsia="Times New Roman" w:hAnsi="Times New Roman"/>
          <w:sz w:val="24"/>
          <w:szCs w:val="24"/>
          <w:vertAlign w:val="superscript"/>
          <w:lang w:val="ro-RO"/>
        </w:rPr>
        <w:t>2</w:t>
      </w:r>
      <w:r w:rsidR="009B20B2" w:rsidRPr="00B356C1">
        <w:rPr>
          <w:rFonts w:ascii="Times New Roman" w:eastAsia="Times New Roman" w:hAnsi="Times New Roman"/>
          <w:sz w:val="24"/>
          <w:szCs w:val="24"/>
          <w:lang w:val="ro-RO"/>
        </w:rPr>
        <w:t>)</w:t>
      </w:r>
      <w:r w:rsidR="008816D8" w:rsidRPr="00B356C1">
        <w:rPr>
          <w:rFonts w:ascii="Times New Roman" w:eastAsia="Times New Roman" w:hAnsi="Times New Roman"/>
          <w:sz w:val="24"/>
          <w:szCs w:val="24"/>
          <w:lang w:val="ro-RO"/>
        </w:rPr>
        <w:t>”;</w:t>
      </w:r>
    </w:p>
    <w:p w:rsidR="00B22739" w:rsidRPr="00B356C1" w:rsidRDefault="00B22739" w:rsidP="0048689F">
      <w:pPr>
        <w:tabs>
          <w:tab w:val="left" w:pos="567"/>
        </w:tabs>
        <w:spacing w:after="0" w:line="240" w:lineRule="auto"/>
        <w:jc w:val="both"/>
        <w:rPr>
          <w:rFonts w:ascii="Times New Roman" w:eastAsia="Times New Roman" w:hAnsi="Times New Roman"/>
          <w:sz w:val="24"/>
          <w:szCs w:val="24"/>
          <w:lang w:val="ro-RO"/>
        </w:rPr>
      </w:pPr>
    </w:p>
    <w:p w:rsidR="009774F9" w:rsidRPr="00B356C1" w:rsidRDefault="00495E9B"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1953D3" w:rsidRPr="00B356C1">
        <w:rPr>
          <w:rFonts w:ascii="Times New Roman" w:eastAsia="Times New Roman" w:hAnsi="Times New Roman"/>
          <w:sz w:val="24"/>
          <w:szCs w:val="24"/>
          <w:lang w:val="ro-RO"/>
        </w:rPr>
        <w:t xml:space="preserve">alineatul (1) </w:t>
      </w:r>
      <w:r w:rsidR="009774F9" w:rsidRPr="00B356C1">
        <w:rPr>
          <w:rFonts w:ascii="Times New Roman" w:eastAsia="Times New Roman" w:hAnsi="Times New Roman"/>
          <w:sz w:val="24"/>
          <w:szCs w:val="24"/>
          <w:lang w:val="ro-RO"/>
        </w:rPr>
        <w:t>litera l) va avea următorul cuprins:</w:t>
      </w:r>
    </w:p>
    <w:p w:rsidR="009774F9" w:rsidRPr="00B356C1" w:rsidRDefault="00495E9B"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9774F9" w:rsidRPr="00B356C1">
        <w:rPr>
          <w:rFonts w:ascii="Times New Roman" w:eastAsia="Times New Roman" w:hAnsi="Times New Roman"/>
          <w:sz w:val="24"/>
          <w:szCs w:val="24"/>
          <w:lang w:val="ro-RO"/>
        </w:rPr>
        <w:t xml:space="preserve">“l) efectuează controlul </w:t>
      </w:r>
      <w:r w:rsidR="00EC43D1" w:rsidRPr="00B356C1">
        <w:rPr>
          <w:rFonts w:ascii="Times New Roman" w:eastAsia="Times New Roman" w:hAnsi="Times New Roman"/>
          <w:sz w:val="24"/>
          <w:szCs w:val="24"/>
          <w:lang w:val="ro-RO"/>
        </w:rPr>
        <w:t>în domeniul activită</w:t>
      </w:r>
      <w:r w:rsidR="00FF6A13" w:rsidRPr="00B356C1">
        <w:rPr>
          <w:rFonts w:ascii="Times New Roman" w:eastAsia="Times New Roman" w:hAnsi="Times New Roman"/>
          <w:sz w:val="24"/>
          <w:szCs w:val="24"/>
          <w:lang w:val="ro-RO"/>
        </w:rPr>
        <w:t>ţ</w:t>
      </w:r>
      <w:r w:rsidR="00EC43D1" w:rsidRPr="00B356C1">
        <w:rPr>
          <w:rFonts w:ascii="Times New Roman" w:eastAsia="Times New Roman" w:hAnsi="Times New Roman"/>
          <w:sz w:val="24"/>
          <w:szCs w:val="24"/>
          <w:lang w:val="ro-RO"/>
        </w:rPr>
        <w:t>ii de comer</w:t>
      </w:r>
      <w:r w:rsidR="00FF6A13" w:rsidRPr="00B356C1">
        <w:rPr>
          <w:rFonts w:ascii="Times New Roman" w:eastAsia="Times New Roman" w:hAnsi="Times New Roman"/>
          <w:sz w:val="24"/>
          <w:szCs w:val="24"/>
          <w:lang w:val="ro-RO"/>
        </w:rPr>
        <w:t>ţ</w:t>
      </w:r>
      <w:r w:rsidR="00EC43D1" w:rsidRPr="00B356C1">
        <w:rPr>
          <w:rFonts w:ascii="Times New Roman" w:eastAsia="Times New Roman" w:hAnsi="Times New Roman"/>
          <w:sz w:val="24"/>
          <w:szCs w:val="24"/>
          <w:lang w:val="ro-RO"/>
        </w:rPr>
        <w:t xml:space="preserve"> în vederea constatării încălcărilor stabilite de art.22 alin.(4)”</w:t>
      </w:r>
      <w:r w:rsidR="008816D8" w:rsidRPr="00B356C1">
        <w:rPr>
          <w:rFonts w:ascii="Times New Roman" w:eastAsia="Times New Roman" w:hAnsi="Times New Roman"/>
          <w:sz w:val="24"/>
          <w:szCs w:val="24"/>
          <w:lang w:val="ro-RO"/>
        </w:rPr>
        <w:t>;</w:t>
      </w:r>
    </w:p>
    <w:p w:rsidR="00B22739" w:rsidRPr="00B356C1" w:rsidRDefault="00B22739" w:rsidP="0048689F">
      <w:pPr>
        <w:tabs>
          <w:tab w:val="left" w:pos="567"/>
        </w:tabs>
        <w:spacing w:after="0" w:line="240" w:lineRule="auto"/>
        <w:ind w:firstLine="567"/>
        <w:jc w:val="both"/>
        <w:rPr>
          <w:rFonts w:ascii="Times New Roman" w:eastAsia="Times New Roman" w:hAnsi="Times New Roman"/>
          <w:sz w:val="24"/>
          <w:szCs w:val="24"/>
          <w:lang w:val="ro-RO"/>
        </w:rPr>
      </w:pPr>
    </w:p>
    <w:p w:rsidR="001953D3" w:rsidRPr="00B356C1" w:rsidRDefault="00495E9B"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1953D3" w:rsidRPr="00B356C1">
        <w:rPr>
          <w:rFonts w:ascii="Times New Roman" w:eastAsia="Times New Roman" w:hAnsi="Times New Roman"/>
          <w:sz w:val="24"/>
          <w:szCs w:val="24"/>
          <w:lang w:val="ro-RO"/>
        </w:rPr>
        <w:t xml:space="preserve">la alineatul (1) </w:t>
      </w:r>
      <w:r w:rsidR="008816D8" w:rsidRPr="00B356C1">
        <w:rPr>
          <w:rFonts w:ascii="Times New Roman" w:eastAsia="Times New Roman" w:hAnsi="Times New Roman"/>
          <w:sz w:val="24"/>
          <w:szCs w:val="24"/>
          <w:lang w:val="ro-RO"/>
        </w:rPr>
        <w:t>litera n), cuvintele “în cazul depistării unor încălcări sistematice” se exclud</w:t>
      </w:r>
      <w:r w:rsidR="001953D3" w:rsidRPr="00B356C1">
        <w:rPr>
          <w:rFonts w:ascii="Times New Roman" w:eastAsia="Times New Roman" w:hAnsi="Times New Roman"/>
          <w:sz w:val="24"/>
          <w:szCs w:val="24"/>
          <w:lang w:val="ro-RO"/>
        </w:rPr>
        <w:t>;</w:t>
      </w:r>
    </w:p>
    <w:p w:rsidR="001953D3" w:rsidRPr="00B356C1" w:rsidRDefault="001953D3" w:rsidP="0048689F">
      <w:pPr>
        <w:tabs>
          <w:tab w:val="left" w:pos="567"/>
        </w:tabs>
        <w:spacing w:after="0" w:line="240" w:lineRule="auto"/>
        <w:ind w:firstLine="567"/>
        <w:jc w:val="both"/>
        <w:rPr>
          <w:rFonts w:ascii="Times New Roman" w:eastAsia="Times New Roman" w:hAnsi="Times New Roman"/>
          <w:sz w:val="24"/>
          <w:szCs w:val="24"/>
          <w:lang w:val="ro-RO"/>
        </w:rPr>
      </w:pPr>
    </w:p>
    <w:p w:rsidR="001953D3" w:rsidRPr="00B356C1" w:rsidRDefault="00495E9B"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1953D3" w:rsidRPr="00B356C1">
        <w:rPr>
          <w:rFonts w:ascii="Times New Roman" w:eastAsia="Times New Roman" w:hAnsi="Times New Roman"/>
          <w:sz w:val="24"/>
          <w:szCs w:val="24"/>
          <w:lang w:val="ro-RO"/>
        </w:rPr>
        <w:t>alineatul (1) se complet</w:t>
      </w:r>
      <w:r w:rsidR="006371C3" w:rsidRPr="00B356C1">
        <w:rPr>
          <w:rFonts w:ascii="Times New Roman" w:eastAsia="Times New Roman" w:hAnsi="Times New Roman"/>
          <w:sz w:val="24"/>
          <w:szCs w:val="24"/>
          <w:lang w:val="ro-RO"/>
        </w:rPr>
        <w:t>e</w:t>
      </w:r>
      <w:r w:rsidR="001953D3" w:rsidRPr="00B356C1">
        <w:rPr>
          <w:rFonts w:ascii="Times New Roman" w:eastAsia="Times New Roman" w:hAnsi="Times New Roman"/>
          <w:sz w:val="24"/>
          <w:szCs w:val="24"/>
          <w:lang w:val="ro-RO"/>
        </w:rPr>
        <w:t>ază cu litera p) cu următorul cuprins:</w:t>
      </w:r>
    </w:p>
    <w:p w:rsidR="006371C3" w:rsidRPr="00B356C1" w:rsidRDefault="00495E9B"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6371C3" w:rsidRPr="00B356C1">
        <w:rPr>
          <w:rFonts w:ascii="Times New Roman" w:eastAsia="Times New Roman" w:hAnsi="Times New Roman"/>
          <w:sz w:val="24"/>
          <w:szCs w:val="24"/>
          <w:lang w:val="ro-RO"/>
        </w:rPr>
        <w:t xml:space="preserve">“p) </w:t>
      </w:r>
      <w:r w:rsidR="00694755" w:rsidRPr="00B356C1">
        <w:rPr>
          <w:rFonts w:ascii="Times New Roman" w:eastAsia="Times New Roman" w:hAnsi="Times New Roman"/>
          <w:sz w:val="24"/>
          <w:szCs w:val="24"/>
          <w:lang w:val="ro-RO"/>
        </w:rPr>
        <w:t xml:space="preserve">aprobă, în cadrul </w:t>
      </w:r>
      <w:r w:rsidR="00FA51CC" w:rsidRPr="00B356C1">
        <w:rPr>
          <w:rFonts w:ascii="Times New Roman" w:eastAsia="Times New Roman" w:hAnsi="Times New Roman"/>
          <w:sz w:val="24"/>
          <w:szCs w:val="24"/>
          <w:lang w:val="ro-RO"/>
        </w:rPr>
        <w:t>documenta</w:t>
      </w:r>
      <w:r w:rsidR="00FF6A13" w:rsidRPr="00B356C1">
        <w:rPr>
          <w:rFonts w:ascii="Times New Roman" w:eastAsia="Times New Roman" w:hAnsi="Times New Roman"/>
          <w:sz w:val="24"/>
          <w:szCs w:val="24"/>
          <w:lang w:val="ro-RO"/>
        </w:rPr>
        <w:t>ţ</w:t>
      </w:r>
      <w:r w:rsidR="00FA51CC" w:rsidRPr="00B356C1">
        <w:rPr>
          <w:rFonts w:ascii="Times New Roman" w:eastAsia="Times New Roman" w:hAnsi="Times New Roman"/>
          <w:sz w:val="24"/>
          <w:szCs w:val="24"/>
          <w:lang w:val="ro-RO"/>
        </w:rPr>
        <w:t xml:space="preserve">iei de urbanism </w:t>
      </w:r>
      <w:r w:rsidR="00793170" w:rsidRPr="00B356C1">
        <w:rPr>
          <w:rFonts w:ascii="Times New Roman" w:eastAsia="Times New Roman" w:hAnsi="Times New Roman"/>
          <w:sz w:val="24"/>
          <w:szCs w:val="24"/>
          <w:lang w:val="ro-RO"/>
        </w:rPr>
        <w:t>ş</w:t>
      </w:r>
      <w:r w:rsidR="00FA51CC" w:rsidRPr="00B356C1">
        <w:rPr>
          <w:rFonts w:ascii="Times New Roman" w:eastAsia="Times New Roman" w:hAnsi="Times New Roman"/>
          <w:sz w:val="24"/>
          <w:szCs w:val="24"/>
          <w:lang w:val="ro-RO"/>
        </w:rPr>
        <w:t xml:space="preserve">i amenajare a teritoriului, </w:t>
      </w:r>
      <w:r w:rsidR="00E679DA" w:rsidRPr="00B356C1">
        <w:rPr>
          <w:rFonts w:ascii="Times New Roman" w:eastAsia="Times New Roman" w:hAnsi="Times New Roman"/>
          <w:sz w:val="24"/>
          <w:szCs w:val="24"/>
          <w:lang w:val="ro-RO"/>
        </w:rPr>
        <w:t>interdic</w:t>
      </w:r>
      <w:r w:rsidR="00FF6A13" w:rsidRPr="00B356C1">
        <w:rPr>
          <w:rFonts w:ascii="Times New Roman" w:eastAsia="Times New Roman" w:hAnsi="Times New Roman"/>
          <w:sz w:val="24"/>
          <w:szCs w:val="24"/>
          <w:lang w:val="ro-RO"/>
        </w:rPr>
        <w:t>ţ</w:t>
      </w:r>
      <w:r w:rsidR="00E679DA" w:rsidRPr="00B356C1">
        <w:rPr>
          <w:rFonts w:ascii="Times New Roman" w:eastAsia="Times New Roman" w:hAnsi="Times New Roman"/>
          <w:sz w:val="24"/>
          <w:szCs w:val="24"/>
          <w:lang w:val="ro-RO"/>
        </w:rPr>
        <w:t>ii</w:t>
      </w:r>
      <w:r w:rsidR="00286BE7" w:rsidRPr="00B356C1">
        <w:rPr>
          <w:rFonts w:ascii="Times New Roman" w:eastAsia="Times New Roman" w:hAnsi="Times New Roman"/>
          <w:sz w:val="24"/>
          <w:szCs w:val="24"/>
          <w:lang w:val="ro-RO"/>
        </w:rPr>
        <w:t xml:space="preserve"> </w:t>
      </w:r>
      <w:r w:rsidR="00793170" w:rsidRPr="00B356C1">
        <w:rPr>
          <w:rFonts w:ascii="Times New Roman" w:eastAsia="Times New Roman" w:hAnsi="Times New Roman"/>
          <w:sz w:val="24"/>
          <w:szCs w:val="24"/>
          <w:lang w:val="ro-RO"/>
        </w:rPr>
        <w:t>ş</w:t>
      </w:r>
      <w:r w:rsidR="00D169F1" w:rsidRPr="00B356C1">
        <w:rPr>
          <w:rFonts w:ascii="Times New Roman" w:eastAsia="Times New Roman" w:hAnsi="Times New Roman"/>
          <w:sz w:val="24"/>
          <w:szCs w:val="24"/>
          <w:lang w:val="ro-RO"/>
        </w:rPr>
        <w:t xml:space="preserve">i </w:t>
      </w:r>
      <w:r w:rsidR="004E6E1A" w:rsidRPr="00B356C1">
        <w:rPr>
          <w:rFonts w:ascii="Times New Roman" w:eastAsia="Times New Roman" w:hAnsi="Times New Roman"/>
          <w:sz w:val="24"/>
          <w:szCs w:val="24"/>
          <w:lang w:val="ro-RO"/>
        </w:rPr>
        <w:t xml:space="preserve">cerințe </w:t>
      </w:r>
      <w:r w:rsidR="006371C3" w:rsidRPr="00B356C1">
        <w:rPr>
          <w:rFonts w:ascii="Times New Roman" w:eastAsia="Times New Roman" w:hAnsi="Times New Roman"/>
          <w:sz w:val="24"/>
          <w:szCs w:val="24"/>
          <w:lang w:val="ro-RO"/>
        </w:rPr>
        <w:t>privind desfă</w:t>
      </w:r>
      <w:r w:rsidR="00793170" w:rsidRPr="00B356C1">
        <w:rPr>
          <w:rFonts w:ascii="Times New Roman" w:eastAsia="Times New Roman" w:hAnsi="Times New Roman"/>
          <w:sz w:val="24"/>
          <w:szCs w:val="24"/>
          <w:lang w:val="ro-RO"/>
        </w:rPr>
        <w:t>ş</w:t>
      </w:r>
      <w:r w:rsidR="006371C3" w:rsidRPr="00B356C1">
        <w:rPr>
          <w:rFonts w:ascii="Times New Roman" w:eastAsia="Times New Roman" w:hAnsi="Times New Roman"/>
          <w:sz w:val="24"/>
          <w:szCs w:val="24"/>
          <w:lang w:val="ro-RO"/>
        </w:rPr>
        <w:t>urarea activită</w:t>
      </w:r>
      <w:r w:rsidR="00FF6A13" w:rsidRPr="00B356C1">
        <w:rPr>
          <w:rFonts w:ascii="Times New Roman" w:eastAsia="Times New Roman" w:hAnsi="Times New Roman"/>
          <w:sz w:val="24"/>
          <w:szCs w:val="24"/>
          <w:lang w:val="ro-RO"/>
        </w:rPr>
        <w:t>ţ</w:t>
      </w:r>
      <w:r w:rsidR="006371C3" w:rsidRPr="00B356C1">
        <w:rPr>
          <w:rFonts w:ascii="Times New Roman" w:eastAsia="Times New Roman" w:hAnsi="Times New Roman"/>
          <w:sz w:val="24"/>
          <w:szCs w:val="24"/>
          <w:lang w:val="ro-RO"/>
        </w:rPr>
        <w:t>ii de comer</w:t>
      </w:r>
      <w:r w:rsidR="00FF6A13" w:rsidRPr="00B356C1">
        <w:rPr>
          <w:rFonts w:ascii="Times New Roman" w:eastAsia="Times New Roman" w:hAnsi="Times New Roman"/>
          <w:sz w:val="24"/>
          <w:szCs w:val="24"/>
          <w:lang w:val="ro-RO"/>
        </w:rPr>
        <w:t>ţ</w:t>
      </w:r>
      <w:r w:rsidR="006371C3" w:rsidRPr="00B356C1">
        <w:rPr>
          <w:rFonts w:ascii="Times New Roman" w:eastAsia="Times New Roman" w:hAnsi="Times New Roman"/>
          <w:sz w:val="24"/>
          <w:szCs w:val="24"/>
          <w:lang w:val="ro-RO"/>
        </w:rPr>
        <w:t xml:space="preserve"> în localitatea respectivă, conform cerin</w:t>
      </w:r>
      <w:r w:rsidR="00FF6A13" w:rsidRPr="00B356C1">
        <w:rPr>
          <w:rFonts w:ascii="Times New Roman" w:eastAsia="Times New Roman" w:hAnsi="Times New Roman"/>
          <w:sz w:val="24"/>
          <w:szCs w:val="24"/>
          <w:lang w:val="ro-RO"/>
        </w:rPr>
        <w:t>ţ</w:t>
      </w:r>
      <w:r w:rsidR="006371C3" w:rsidRPr="00B356C1">
        <w:rPr>
          <w:rFonts w:ascii="Times New Roman" w:eastAsia="Times New Roman" w:hAnsi="Times New Roman"/>
          <w:sz w:val="24"/>
          <w:szCs w:val="24"/>
          <w:lang w:val="ro-RO"/>
        </w:rPr>
        <w:t>elor din alin.(5).”;</w:t>
      </w:r>
    </w:p>
    <w:p w:rsidR="006371C3" w:rsidRPr="00B356C1" w:rsidRDefault="006371C3" w:rsidP="0048689F">
      <w:pPr>
        <w:tabs>
          <w:tab w:val="left" w:pos="567"/>
        </w:tabs>
        <w:spacing w:after="0" w:line="240" w:lineRule="auto"/>
        <w:ind w:firstLine="567"/>
        <w:jc w:val="both"/>
        <w:rPr>
          <w:rFonts w:ascii="Times New Roman" w:eastAsia="Times New Roman" w:hAnsi="Times New Roman"/>
          <w:sz w:val="24"/>
          <w:szCs w:val="24"/>
          <w:lang w:val="ro-RO"/>
        </w:rPr>
      </w:pPr>
    </w:p>
    <w:p w:rsidR="006371C3" w:rsidRPr="00B356C1" w:rsidRDefault="00495E9B"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6371C3" w:rsidRPr="00B356C1">
        <w:rPr>
          <w:rFonts w:ascii="Times New Roman" w:eastAsia="Times New Roman" w:hAnsi="Times New Roman"/>
          <w:sz w:val="24"/>
          <w:szCs w:val="24"/>
          <w:lang w:val="ro-RO"/>
        </w:rPr>
        <w:t>după alinea</w:t>
      </w:r>
      <w:r w:rsidR="00DD7618" w:rsidRPr="00B356C1">
        <w:rPr>
          <w:rFonts w:ascii="Times New Roman" w:eastAsia="Times New Roman" w:hAnsi="Times New Roman"/>
          <w:sz w:val="24"/>
          <w:szCs w:val="24"/>
          <w:lang w:val="ro-RO"/>
        </w:rPr>
        <w:t xml:space="preserve">tul (4), se completează cu alineatele </w:t>
      </w:r>
      <w:r w:rsidR="00D8550B" w:rsidRPr="00B356C1">
        <w:rPr>
          <w:rFonts w:ascii="Times New Roman" w:eastAsia="Times New Roman" w:hAnsi="Times New Roman"/>
          <w:sz w:val="24"/>
          <w:szCs w:val="24"/>
          <w:lang w:val="ro-RO"/>
        </w:rPr>
        <w:t>(5)-(</w:t>
      </w:r>
      <w:r w:rsidR="004D0897" w:rsidRPr="00B356C1">
        <w:rPr>
          <w:rFonts w:ascii="Times New Roman" w:eastAsia="Times New Roman" w:hAnsi="Times New Roman"/>
          <w:sz w:val="24"/>
          <w:szCs w:val="24"/>
          <w:lang w:val="ro-RO"/>
        </w:rPr>
        <w:t>8</w:t>
      </w:r>
      <w:r w:rsidR="00DD7618" w:rsidRPr="00B356C1">
        <w:rPr>
          <w:rFonts w:ascii="Times New Roman" w:eastAsia="Times New Roman" w:hAnsi="Times New Roman"/>
          <w:sz w:val="24"/>
          <w:szCs w:val="24"/>
          <w:lang w:val="ro-RO"/>
        </w:rPr>
        <w:t xml:space="preserve">) </w:t>
      </w:r>
      <w:r w:rsidR="006371C3" w:rsidRPr="00B356C1">
        <w:rPr>
          <w:rFonts w:ascii="Times New Roman" w:eastAsia="Times New Roman" w:hAnsi="Times New Roman"/>
          <w:sz w:val="24"/>
          <w:szCs w:val="24"/>
          <w:lang w:val="ro-RO"/>
        </w:rPr>
        <w:t>cu următorul cuprins:</w:t>
      </w:r>
    </w:p>
    <w:p w:rsidR="006371C3" w:rsidRPr="00B356C1" w:rsidRDefault="00495E9B"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6371C3" w:rsidRPr="00B356C1">
        <w:rPr>
          <w:rFonts w:ascii="Times New Roman" w:eastAsia="Times New Roman" w:hAnsi="Times New Roman"/>
          <w:sz w:val="24"/>
          <w:szCs w:val="24"/>
          <w:lang w:val="ro-RO"/>
        </w:rPr>
        <w:t>“(5) În cadrul documenta</w:t>
      </w:r>
      <w:r w:rsidR="00FF6A13" w:rsidRPr="00B356C1">
        <w:rPr>
          <w:rFonts w:ascii="Times New Roman" w:eastAsia="Times New Roman" w:hAnsi="Times New Roman"/>
          <w:sz w:val="24"/>
          <w:szCs w:val="24"/>
          <w:lang w:val="ro-RO"/>
        </w:rPr>
        <w:t>ţ</w:t>
      </w:r>
      <w:r w:rsidR="006371C3" w:rsidRPr="00B356C1">
        <w:rPr>
          <w:rFonts w:ascii="Times New Roman" w:eastAsia="Times New Roman" w:hAnsi="Times New Roman"/>
          <w:sz w:val="24"/>
          <w:szCs w:val="24"/>
          <w:lang w:val="ro-RO"/>
        </w:rPr>
        <w:t xml:space="preserve">iei de urbanism </w:t>
      </w:r>
      <w:r w:rsidR="00793170" w:rsidRPr="00B356C1">
        <w:rPr>
          <w:rFonts w:ascii="Times New Roman" w:eastAsia="Times New Roman" w:hAnsi="Times New Roman"/>
          <w:sz w:val="24"/>
          <w:szCs w:val="24"/>
          <w:lang w:val="ro-RO"/>
        </w:rPr>
        <w:t>ş</w:t>
      </w:r>
      <w:r w:rsidR="006371C3" w:rsidRPr="00B356C1">
        <w:rPr>
          <w:rFonts w:ascii="Times New Roman" w:eastAsia="Times New Roman" w:hAnsi="Times New Roman"/>
          <w:sz w:val="24"/>
          <w:szCs w:val="24"/>
          <w:lang w:val="ro-RO"/>
        </w:rPr>
        <w:t xml:space="preserve">i amenajare a teritoriului, </w:t>
      </w:r>
      <w:r w:rsidR="005A2FBE" w:rsidRPr="00B356C1">
        <w:rPr>
          <w:rFonts w:ascii="Times New Roman" w:eastAsia="Times New Roman" w:hAnsi="Times New Roman"/>
          <w:sz w:val="24"/>
          <w:szCs w:val="24"/>
          <w:lang w:val="ro-RO"/>
        </w:rPr>
        <w:t>prin decizi</w:t>
      </w:r>
      <w:r w:rsidR="00286BE7" w:rsidRPr="00B356C1">
        <w:rPr>
          <w:rFonts w:ascii="Times New Roman" w:eastAsia="Times New Roman" w:hAnsi="Times New Roman"/>
          <w:sz w:val="24"/>
          <w:szCs w:val="24"/>
          <w:lang w:val="ro-RO"/>
        </w:rPr>
        <w:t>a consiliului, autoritatea administra</w:t>
      </w:r>
      <w:r w:rsidR="00FF6A13" w:rsidRPr="00B356C1">
        <w:rPr>
          <w:rFonts w:ascii="Times New Roman" w:eastAsia="Times New Roman" w:hAnsi="Times New Roman"/>
          <w:sz w:val="24"/>
          <w:szCs w:val="24"/>
          <w:lang w:val="ro-RO"/>
        </w:rPr>
        <w:t>ţ</w:t>
      </w:r>
      <w:r w:rsidR="00286BE7" w:rsidRPr="00B356C1">
        <w:rPr>
          <w:rFonts w:ascii="Times New Roman" w:eastAsia="Times New Roman" w:hAnsi="Times New Roman"/>
          <w:sz w:val="24"/>
          <w:szCs w:val="24"/>
          <w:lang w:val="ro-RO"/>
        </w:rPr>
        <w:t>iei publice locale este în drept să stabilească</w:t>
      </w:r>
      <w:r w:rsidR="00ED31CA" w:rsidRPr="00B356C1">
        <w:rPr>
          <w:rFonts w:ascii="Times New Roman" w:eastAsia="Times New Roman" w:hAnsi="Times New Roman"/>
          <w:sz w:val="24"/>
          <w:szCs w:val="24"/>
          <w:lang w:val="ro-RO"/>
        </w:rPr>
        <w:t xml:space="preserve"> </w:t>
      </w:r>
      <w:r w:rsidR="00E679DA" w:rsidRPr="00B356C1">
        <w:rPr>
          <w:rFonts w:ascii="Times New Roman" w:eastAsia="Times New Roman" w:hAnsi="Times New Roman"/>
          <w:sz w:val="24"/>
          <w:szCs w:val="24"/>
          <w:lang w:val="ro-RO"/>
        </w:rPr>
        <w:t>interdic</w:t>
      </w:r>
      <w:r w:rsidR="00FF6A13" w:rsidRPr="00B356C1">
        <w:rPr>
          <w:rFonts w:ascii="Times New Roman" w:eastAsia="Times New Roman" w:hAnsi="Times New Roman"/>
          <w:sz w:val="24"/>
          <w:szCs w:val="24"/>
          <w:lang w:val="ro-RO"/>
        </w:rPr>
        <w:t>ţ</w:t>
      </w:r>
      <w:r w:rsidR="00E679DA" w:rsidRPr="00B356C1">
        <w:rPr>
          <w:rFonts w:ascii="Times New Roman" w:eastAsia="Times New Roman" w:hAnsi="Times New Roman"/>
          <w:sz w:val="24"/>
          <w:szCs w:val="24"/>
          <w:lang w:val="ro-RO"/>
        </w:rPr>
        <w:t>ii</w:t>
      </w:r>
      <w:r w:rsidR="00A27522" w:rsidRPr="00B356C1">
        <w:rPr>
          <w:rFonts w:ascii="Times New Roman" w:eastAsia="Times New Roman" w:hAnsi="Times New Roman"/>
          <w:sz w:val="24"/>
          <w:szCs w:val="24"/>
          <w:lang w:val="ro-RO"/>
        </w:rPr>
        <w:t xml:space="preserve"> </w:t>
      </w:r>
      <w:r w:rsidR="00793170" w:rsidRPr="00B356C1">
        <w:rPr>
          <w:rFonts w:ascii="Times New Roman" w:eastAsia="Times New Roman" w:hAnsi="Times New Roman"/>
          <w:sz w:val="24"/>
          <w:szCs w:val="24"/>
          <w:lang w:val="ro-RO"/>
        </w:rPr>
        <w:t>ş</w:t>
      </w:r>
      <w:r w:rsidR="00D169F1" w:rsidRPr="00B356C1">
        <w:rPr>
          <w:rFonts w:ascii="Times New Roman" w:eastAsia="Times New Roman" w:hAnsi="Times New Roman"/>
          <w:sz w:val="24"/>
          <w:szCs w:val="24"/>
          <w:lang w:val="ro-RO"/>
        </w:rPr>
        <w:t xml:space="preserve">i </w:t>
      </w:r>
      <w:r w:rsidR="004E6E1A" w:rsidRPr="00B356C1">
        <w:rPr>
          <w:rFonts w:ascii="Times New Roman" w:eastAsia="Times New Roman" w:hAnsi="Times New Roman"/>
          <w:sz w:val="24"/>
          <w:szCs w:val="24"/>
          <w:lang w:val="ro-RO"/>
        </w:rPr>
        <w:t xml:space="preserve">cerințe </w:t>
      </w:r>
      <w:r w:rsidR="00ED31CA" w:rsidRPr="00B356C1">
        <w:rPr>
          <w:rFonts w:ascii="Times New Roman" w:eastAsia="Times New Roman" w:hAnsi="Times New Roman"/>
          <w:sz w:val="24"/>
          <w:szCs w:val="24"/>
          <w:lang w:val="ro-RO"/>
        </w:rPr>
        <w:t>privind desfă</w:t>
      </w:r>
      <w:r w:rsidR="00793170" w:rsidRPr="00B356C1">
        <w:rPr>
          <w:rFonts w:ascii="Times New Roman" w:eastAsia="Times New Roman" w:hAnsi="Times New Roman"/>
          <w:sz w:val="24"/>
          <w:szCs w:val="24"/>
          <w:lang w:val="ro-RO"/>
        </w:rPr>
        <w:t>ş</w:t>
      </w:r>
      <w:r w:rsidR="00ED31CA" w:rsidRPr="00B356C1">
        <w:rPr>
          <w:rFonts w:ascii="Times New Roman" w:eastAsia="Times New Roman" w:hAnsi="Times New Roman"/>
          <w:sz w:val="24"/>
          <w:szCs w:val="24"/>
          <w:lang w:val="ro-RO"/>
        </w:rPr>
        <w:t>urarea activită</w:t>
      </w:r>
      <w:r w:rsidR="00FF6A13" w:rsidRPr="00B356C1">
        <w:rPr>
          <w:rFonts w:ascii="Times New Roman" w:eastAsia="Times New Roman" w:hAnsi="Times New Roman"/>
          <w:sz w:val="24"/>
          <w:szCs w:val="24"/>
          <w:lang w:val="ro-RO"/>
        </w:rPr>
        <w:t>ţ</w:t>
      </w:r>
      <w:r w:rsidR="00ED31CA" w:rsidRPr="00B356C1">
        <w:rPr>
          <w:rFonts w:ascii="Times New Roman" w:eastAsia="Times New Roman" w:hAnsi="Times New Roman"/>
          <w:sz w:val="24"/>
          <w:szCs w:val="24"/>
          <w:lang w:val="ro-RO"/>
        </w:rPr>
        <w:t>ii de comer</w:t>
      </w:r>
      <w:r w:rsidR="00FF6A13" w:rsidRPr="00B356C1">
        <w:rPr>
          <w:rFonts w:ascii="Times New Roman" w:eastAsia="Times New Roman" w:hAnsi="Times New Roman"/>
          <w:sz w:val="24"/>
          <w:szCs w:val="24"/>
          <w:lang w:val="ro-RO"/>
        </w:rPr>
        <w:t>ţ</w:t>
      </w:r>
      <w:r w:rsidR="00ED31CA" w:rsidRPr="00B356C1">
        <w:rPr>
          <w:rFonts w:ascii="Times New Roman" w:eastAsia="Times New Roman" w:hAnsi="Times New Roman"/>
          <w:sz w:val="24"/>
          <w:szCs w:val="24"/>
          <w:lang w:val="ro-RO"/>
        </w:rPr>
        <w:t xml:space="preserve"> în localitatea respectivă în următoarele privin</w:t>
      </w:r>
      <w:r w:rsidR="00FF6A13" w:rsidRPr="00B356C1">
        <w:rPr>
          <w:rFonts w:ascii="Times New Roman" w:eastAsia="Times New Roman" w:hAnsi="Times New Roman"/>
          <w:sz w:val="24"/>
          <w:szCs w:val="24"/>
          <w:lang w:val="ro-RO"/>
        </w:rPr>
        <w:t>ţ</w:t>
      </w:r>
      <w:r w:rsidR="00ED31CA" w:rsidRPr="00B356C1">
        <w:rPr>
          <w:rFonts w:ascii="Times New Roman" w:eastAsia="Times New Roman" w:hAnsi="Times New Roman"/>
          <w:sz w:val="24"/>
          <w:szCs w:val="24"/>
          <w:lang w:val="ro-RO"/>
        </w:rPr>
        <w:t>e</w:t>
      </w:r>
      <w:r w:rsidR="00286BE7" w:rsidRPr="00B356C1">
        <w:rPr>
          <w:rFonts w:ascii="Times New Roman" w:eastAsia="Times New Roman" w:hAnsi="Times New Roman"/>
          <w:sz w:val="24"/>
          <w:szCs w:val="24"/>
          <w:lang w:val="ro-RO"/>
        </w:rPr>
        <w:t>:</w:t>
      </w:r>
    </w:p>
    <w:p w:rsidR="00ED31CA" w:rsidRPr="00B356C1" w:rsidRDefault="002A305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B0133A" w:rsidRPr="00B356C1">
        <w:rPr>
          <w:rFonts w:ascii="Times New Roman" w:eastAsia="Times New Roman" w:hAnsi="Times New Roman"/>
          <w:sz w:val="24"/>
          <w:szCs w:val="24"/>
          <w:lang w:val="ro-RO"/>
        </w:rPr>
        <w:t>a)</w:t>
      </w:r>
      <w:r w:rsidR="00ED31CA" w:rsidRPr="00B356C1">
        <w:rPr>
          <w:rFonts w:ascii="Times New Roman" w:eastAsia="Times New Roman" w:hAnsi="Times New Roman"/>
          <w:sz w:val="24"/>
          <w:szCs w:val="24"/>
          <w:lang w:val="ro-RO"/>
        </w:rPr>
        <w:t xml:space="preserve"> interdic</w:t>
      </w:r>
      <w:r w:rsidR="00FF6A13" w:rsidRPr="00B356C1">
        <w:rPr>
          <w:rFonts w:ascii="Times New Roman" w:eastAsia="Times New Roman" w:hAnsi="Times New Roman"/>
          <w:sz w:val="24"/>
          <w:szCs w:val="24"/>
          <w:lang w:val="ro-RO"/>
        </w:rPr>
        <w:t>ţ</w:t>
      </w:r>
      <w:r w:rsidR="00ED31CA" w:rsidRPr="00B356C1">
        <w:rPr>
          <w:rFonts w:ascii="Times New Roman" w:eastAsia="Times New Roman" w:hAnsi="Times New Roman"/>
          <w:sz w:val="24"/>
          <w:szCs w:val="24"/>
          <w:lang w:val="ro-RO"/>
        </w:rPr>
        <w:t>ia de a desfă</w:t>
      </w:r>
      <w:r w:rsidR="00793170" w:rsidRPr="00B356C1">
        <w:rPr>
          <w:rFonts w:ascii="Times New Roman" w:eastAsia="Times New Roman" w:hAnsi="Times New Roman"/>
          <w:sz w:val="24"/>
          <w:szCs w:val="24"/>
          <w:lang w:val="ro-RO"/>
        </w:rPr>
        <w:t>ş</w:t>
      </w:r>
      <w:r w:rsidR="00ED31CA" w:rsidRPr="00B356C1">
        <w:rPr>
          <w:rFonts w:ascii="Times New Roman" w:eastAsia="Times New Roman" w:hAnsi="Times New Roman"/>
          <w:sz w:val="24"/>
          <w:szCs w:val="24"/>
          <w:lang w:val="ro-RO"/>
        </w:rPr>
        <w:t>ura activită</w:t>
      </w:r>
      <w:r w:rsidR="00FF6A13" w:rsidRPr="00B356C1">
        <w:rPr>
          <w:rFonts w:ascii="Times New Roman" w:eastAsia="Times New Roman" w:hAnsi="Times New Roman"/>
          <w:sz w:val="24"/>
          <w:szCs w:val="24"/>
          <w:lang w:val="ro-RO"/>
        </w:rPr>
        <w:t>ţ</w:t>
      </w:r>
      <w:r w:rsidR="00ED31CA" w:rsidRPr="00B356C1">
        <w:rPr>
          <w:rFonts w:ascii="Times New Roman" w:eastAsia="Times New Roman" w:hAnsi="Times New Roman"/>
          <w:sz w:val="24"/>
          <w:szCs w:val="24"/>
          <w:lang w:val="ro-RO"/>
        </w:rPr>
        <w:t>i de comer</w:t>
      </w:r>
      <w:r w:rsidR="00FF6A13" w:rsidRPr="00B356C1">
        <w:rPr>
          <w:rFonts w:ascii="Times New Roman" w:eastAsia="Times New Roman" w:hAnsi="Times New Roman"/>
          <w:sz w:val="24"/>
          <w:szCs w:val="24"/>
          <w:lang w:val="ro-RO"/>
        </w:rPr>
        <w:t>ţ</w:t>
      </w:r>
      <w:r w:rsidR="00ED31CA" w:rsidRPr="00B356C1">
        <w:rPr>
          <w:rFonts w:ascii="Times New Roman" w:eastAsia="Times New Roman" w:hAnsi="Times New Roman"/>
          <w:sz w:val="24"/>
          <w:szCs w:val="24"/>
          <w:lang w:val="ro-RO"/>
        </w:rPr>
        <w:t xml:space="preserve"> sau anumite forme de comer</w:t>
      </w:r>
      <w:r w:rsidR="00FF6A13" w:rsidRPr="00B356C1">
        <w:rPr>
          <w:rFonts w:ascii="Times New Roman" w:eastAsia="Times New Roman" w:hAnsi="Times New Roman"/>
          <w:sz w:val="24"/>
          <w:szCs w:val="24"/>
          <w:lang w:val="ro-RO"/>
        </w:rPr>
        <w:t>ţ</w:t>
      </w:r>
      <w:r w:rsidR="00ED31CA" w:rsidRPr="00B356C1">
        <w:rPr>
          <w:rFonts w:ascii="Times New Roman" w:eastAsia="Times New Roman" w:hAnsi="Times New Roman"/>
          <w:sz w:val="24"/>
          <w:szCs w:val="24"/>
          <w:lang w:val="ro-RO"/>
        </w:rPr>
        <w:t xml:space="preserve"> în anumite zone sau străzi;</w:t>
      </w:r>
    </w:p>
    <w:p w:rsidR="00ED31CA" w:rsidRPr="00B356C1" w:rsidRDefault="002A305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D31CA" w:rsidRPr="00B356C1">
        <w:rPr>
          <w:rFonts w:ascii="Times New Roman" w:eastAsia="Times New Roman" w:hAnsi="Times New Roman"/>
          <w:sz w:val="24"/>
          <w:szCs w:val="24"/>
          <w:lang w:val="ro-RO"/>
        </w:rPr>
        <w:t>b) interdic</w:t>
      </w:r>
      <w:r w:rsidR="00FF6A13" w:rsidRPr="00B356C1">
        <w:rPr>
          <w:rFonts w:ascii="Times New Roman" w:eastAsia="Times New Roman" w:hAnsi="Times New Roman"/>
          <w:sz w:val="24"/>
          <w:szCs w:val="24"/>
          <w:lang w:val="ro-RO"/>
        </w:rPr>
        <w:t>ţ</w:t>
      </w:r>
      <w:r w:rsidR="00ED31CA" w:rsidRPr="00B356C1">
        <w:rPr>
          <w:rFonts w:ascii="Times New Roman" w:eastAsia="Times New Roman" w:hAnsi="Times New Roman"/>
          <w:sz w:val="24"/>
          <w:szCs w:val="24"/>
          <w:lang w:val="ro-RO"/>
        </w:rPr>
        <w:t xml:space="preserve">ia de a vinde </w:t>
      </w:r>
      <w:r w:rsidR="003626D8" w:rsidRPr="00B356C1">
        <w:rPr>
          <w:rFonts w:ascii="Times New Roman" w:eastAsia="Times New Roman" w:hAnsi="Times New Roman"/>
          <w:sz w:val="24"/>
          <w:szCs w:val="24"/>
          <w:lang w:val="ro-RO"/>
        </w:rPr>
        <w:t xml:space="preserve">bunuri </w:t>
      </w:r>
      <w:r w:rsidR="00793170" w:rsidRPr="00B356C1">
        <w:rPr>
          <w:rFonts w:ascii="Times New Roman" w:eastAsia="Times New Roman" w:hAnsi="Times New Roman"/>
          <w:sz w:val="24"/>
          <w:szCs w:val="24"/>
          <w:lang w:val="ro-RO"/>
        </w:rPr>
        <w:t>ş</w:t>
      </w:r>
      <w:r w:rsidR="003626D8" w:rsidRPr="00B356C1">
        <w:rPr>
          <w:rFonts w:ascii="Times New Roman" w:eastAsia="Times New Roman" w:hAnsi="Times New Roman"/>
          <w:sz w:val="24"/>
          <w:szCs w:val="24"/>
          <w:lang w:val="ro-RO"/>
        </w:rPr>
        <w:t>i/sau servicii</w:t>
      </w:r>
      <w:r w:rsidR="00ED31CA" w:rsidRPr="00B356C1">
        <w:rPr>
          <w:rFonts w:ascii="Times New Roman" w:eastAsia="Times New Roman" w:hAnsi="Times New Roman"/>
          <w:sz w:val="24"/>
          <w:szCs w:val="24"/>
          <w:lang w:val="ro-RO"/>
        </w:rPr>
        <w:t xml:space="preserve"> în anumite zone sau străzi;</w:t>
      </w:r>
    </w:p>
    <w:p w:rsidR="00ED31CA" w:rsidRPr="00B356C1" w:rsidRDefault="002A305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D31CA" w:rsidRPr="00B356C1">
        <w:rPr>
          <w:rFonts w:ascii="Times New Roman" w:eastAsia="Times New Roman" w:hAnsi="Times New Roman"/>
          <w:sz w:val="24"/>
          <w:szCs w:val="24"/>
          <w:lang w:val="ro-RO"/>
        </w:rPr>
        <w:t>c) interdic</w:t>
      </w:r>
      <w:r w:rsidR="00FF6A13" w:rsidRPr="00B356C1">
        <w:rPr>
          <w:rFonts w:ascii="Times New Roman" w:eastAsia="Times New Roman" w:hAnsi="Times New Roman"/>
          <w:sz w:val="24"/>
          <w:szCs w:val="24"/>
          <w:lang w:val="ro-RO"/>
        </w:rPr>
        <w:t>ţ</w:t>
      </w:r>
      <w:r w:rsidR="00ED31CA" w:rsidRPr="00B356C1">
        <w:rPr>
          <w:rFonts w:ascii="Times New Roman" w:eastAsia="Times New Roman" w:hAnsi="Times New Roman"/>
          <w:sz w:val="24"/>
          <w:szCs w:val="24"/>
          <w:lang w:val="ro-RO"/>
        </w:rPr>
        <w:t>ia de a desfă</w:t>
      </w:r>
      <w:r w:rsidR="00793170" w:rsidRPr="00B356C1">
        <w:rPr>
          <w:rFonts w:ascii="Times New Roman" w:eastAsia="Times New Roman" w:hAnsi="Times New Roman"/>
          <w:sz w:val="24"/>
          <w:szCs w:val="24"/>
          <w:lang w:val="ro-RO"/>
        </w:rPr>
        <w:t>ş</w:t>
      </w:r>
      <w:r w:rsidR="00ED31CA" w:rsidRPr="00B356C1">
        <w:rPr>
          <w:rFonts w:ascii="Times New Roman" w:eastAsia="Times New Roman" w:hAnsi="Times New Roman"/>
          <w:sz w:val="24"/>
          <w:szCs w:val="24"/>
          <w:lang w:val="ro-RO"/>
        </w:rPr>
        <w:t>ura activită</w:t>
      </w:r>
      <w:r w:rsidR="00FF6A13" w:rsidRPr="00B356C1">
        <w:rPr>
          <w:rFonts w:ascii="Times New Roman" w:eastAsia="Times New Roman" w:hAnsi="Times New Roman"/>
          <w:sz w:val="24"/>
          <w:szCs w:val="24"/>
          <w:lang w:val="ro-RO"/>
        </w:rPr>
        <w:t>ţ</w:t>
      </w:r>
      <w:r w:rsidR="00ED31CA" w:rsidRPr="00B356C1">
        <w:rPr>
          <w:rFonts w:ascii="Times New Roman" w:eastAsia="Times New Roman" w:hAnsi="Times New Roman"/>
          <w:sz w:val="24"/>
          <w:szCs w:val="24"/>
          <w:lang w:val="ro-RO"/>
        </w:rPr>
        <w:t>i de comer</w:t>
      </w:r>
      <w:r w:rsidR="00FF6A13" w:rsidRPr="00B356C1">
        <w:rPr>
          <w:rFonts w:ascii="Times New Roman" w:eastAsia="Times New Roman" w:hAnsi="Times New Roman"/>
          <w:sz w:val="24"/>
          <w:szCs w:val="24"/>
          <w:lang w:val="ro-RO"/>
        </w:rPr>
        <w:t>ţ</w:t>
      </w:r>
      <w:r w:rsidR="00ED31CA" w:rsidRPr="00B356C1">
        <w:rPr>
          <w:rFonts w:ascii="Times New Roman" w:eastAsia="Times New Roman" w:hAnsi="Times New Roman"/>
          <w:sz w:val="24"/>
          <w:szCs w:val="24"/>
          <w:lang w:val="ro-RO"/>
        </w:rPr>
        <w:t xml:space="preserve"> sau anumite forme de comer</w:t>
      </w:r>
      <w:r w:rsidR="00FF6A13" w:rsidRPr="00B356C1">
        <w:rPr>
          <w:rFonts w:ascii="Times New Roman" w:eastAsia="Times New Roman" w:hAnsi="Times New Roman"/>
          <w:sz w:val="24"/>
          <w:szCs w:val="24"/>
          <w:lang w:val="ro-RO"/>
        </w:rPr>
        <w:t>ţ</w:t>
      </w:r>
      <w:r w:rsidR="00ED31CA" w:rsidRPr="00B356C1">
        <w:rPr>
          <w:rFonts w:ascii="Times New Roman" w:eastAsia="Times New Roman" w:hAnsi="Times New Roman"/>
          <w:sz w:val="24"/>
          <w:szCs w:val="24"/>
          <w:lang w:val="ro-RO"/>
        </w:rPr>
        <w:t xml:space="preserve"> în anumite zile sau în intervalul anumitor ore;</w:t>
      </w:r>
    </w:p>
    <w:p w:rsidR="004E6E1A" w:rsidRPr="00B356C1" w:rsidRDefault="002A305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lastRenderedPageBreak/>
        <w:tab/>
      </w:r>
      <w:r w:rsidR="00ED31CA" w:rsidRPr="00B356C1">
        <w:rPr>
          <w:rFonts w:ascii="Times New Roman" w:eastAsia="Times New Roman" w:hAnsi="Times New Roman"/>
          <w:sz w:val="24"/>
          <w:szCs w:val="24"/>
          <w:lang w:val="ro-RO"/>
        </w:rPr>
        <w:t>d) interdic</w:t>
      </w:r>
      <w:r w:rsidR="00FF6A13" w:rsidRPr="00B356C1">
        <w:rPr>
          <w:rFonts w:ascii="Times New Roman" w:eastAsia="Times New Roman" w:hAnsi="Times New Roman"/>
          <w:sz w:val="24"/>
          <w:szCs w:val="24"/>
          <w:lang w:val="ro-RO"/>
        </w:rPr>
        <w:t>ţ</w:t>
      </w:r>
      <w:r w:rsidR="00ED31CA" w:rsidRPr="00B356C1">
        <w:rPr>
          <w:rFonts w:ascii="Times New Roman" w:eastAsia="Times New Roman" w:hAnsi="Times New Roman"/>
          <w:sz w:val="24"/>
          <w:szCs w:val="24"/>
          <w:lang w:val="ro-RO"/>
        </w:rPr>
        <w:t xml:space="preserve">ia de a vinde bunuri </w:t>
      </w:r>
      <w:r w:rsidR="00793170" w:rsidRPr="00B356C1">
        <w:rPr>
          <w:rFonts w:ascii="Times New Roman" w:eastAsia="Times New Roman" w:hAnsi="Times New Roman"/>
          <w:sz w:val="24"/>
          <w:szCs w:val="24"/>
          <w:lang w:val="ro-RO"/>
        </w:rPr>
        <w:t>ş</w:t>
      </w:r>
      <w:r w:rsidR="00ED31CA" w:rsidRPr="00B356C1">
        <w:rPr>
          <w:rFonts w:ascii="Times New Roman" w:eastAsia="Times New Roman" w:hAnsi="Times New Roman"/>
          <w:sz w:val="24"/>
          <w:szCs w:val="24"/>
          <w:lang w:val="ro-RO"/>
        </w:rPr>
        <w:t>i/sau servicii în anumite</w:t>
      </w:r>
      <w:r w:rsidR="00EB4A8F" w:rsidRPr="00B356C1">
        <w:rPr>
          <w:rFonts w:ascii="Times New Roman" w:eastAsia="Times New Roman" w:hAnsi="Times New Roman"/>
          <w:sz w:val="24"/>
          <w:szCs w:val="24"/>
          <w:lang w:val="ro-RO"/>
        </w:rPr>
        <w:t xml:space="preserve"> zile sau în intervalul anumitor ore</w:t>
      </w:r>
      <w:r w:rsidR="004E6E1A" w:rsidRPr="00B356C1">
        <w:rPr>
          <w:rFonts w:ascii="Times New Roman" w:eastAsia="Times New Roman" w:hAnsi="Times New Roman"/>
          <w:sz w:val="24"/>
          <w:szCs w:val="24"/>
          <w:lang w:val="ro-RO"/>
        </w:rPr>
        <w:t>;</w:t>
      </w:r>
    </w:p>
    <w:p w:rsidR="004E6E1A" w:rsidRPr="00B356C1" w:rsidRDefault="002A305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4E6E1A" w:rsidRPr="00B356C1">
        <w:rPr>
          <w:rFonts w:ascii="Times New Roman" w:eastAsia="Times New Roman" w:hAnsi="Times New Roman"/>
          <w:sz w:val="24"/>
          <w:szCs w:val="24"/>
          <w:lang w:val="ro-RO"/>
        </w:rPr>
        <w:t>e) modul de desfă</w:t>
      </w:r>
      <w:r w:rsidR="00793170" w:rsidRPr="00B356C1">
        <w:rPr>
          <w:rFonts w:ascii="Times New Roman" w:eastAsia="Times New Roman" w:hAnsi="Times New Roman"/>
          <w:sz w:val="24"/>
          <w:szCs w:val="24"/>
          <w:lang w:val="ro-RO"/>
        </w:rPr>
        <w:t>ş</w:t>
      </w:r>
      <w:r w:rsidR="004E6E1A" w:rsidRPr="00B356C1">
        <w:rPr>
          <w:rFonts w:ascii="Times New Roman" w:eastAsia="Times New Roman" w:hAnsi="Times New Roman"/>
          <w:sz w:val="24"/>
          <w:szCs w:val="24"/>
          <w:lang w:val="ro-RO"/>
        </w:rPr>
        <w:t>urare a activităților de comerț în apropierea monumentelor, lucrări</w:t>
      </w:r>
      <w:r w:rsidR="00F2262B" w:rsidRPr="00B356C1">
        <w:rPr>
          <w:rFonts w:ascii="Times New Roman" w:eastAsia="Times New Roman" w:hAnsi="Times New Roman"/>
          <w:sz w:val="24"/>
          <w:szCs w:val="24"/>
          <w:lang w:val="ro-RO"/>
        </w:rPr>
        <w:t>lor</w:t>
      </w:r>
      <w:r w:rsidR="004E6E1A" w:rsidRPr="00B356C1">
        <w:rPr>
          <w:rFonts w:ascii="Times New Roman" w:eastAsia="Times New Roman" w:hAnsi="Times New Roman"/>
          <w:sz w:val="24"/>
          <w:szCs w:val="24"/>
          <w:lang w:val="ro-RO"/>
        </w:rPr>
        <w:t xml:space="preserve"> de artă, edificii</w:t>
      </w:r>
      <w:r w:rsidR="00F2262B" w:rsidRPr="00B356C1">
        <w:rPr>
          <w:rFonts w:ascii="Times New Roman" w:eastAsia="Times New Roman" w:hAnsi="Times New Roman"/>
          <w:sz w:val="24"/>
          <w:szCs w:val="24"/>
          <w:lang w:val="ro-RO"/>
        </w:rPr>
        <w:t>lor</w:t>
      </w:r>
      <w:r w:rsidR="004E6E1A" w:rsidRPr="00B356C1">
        <w:rPr>
          <w:rFonts w:ascii="Times New Roman" w:eastAsia="Times New Roman" w:hAnsi="Times New Roman"/>
          <w:sz w:val="24"/>
          <w:szCs w:val="24"/>
          <w:lang w:val="ro-RO"/>
        </w:rPr>
        <w:t xml:space="preserve"> cu valoare </w:t>
      </w:r>
      <w:r w:rsidR="001A4CEB" w:rsidRPr="00B356C1">
        <w:rPr>
          <w:rFonts w:ascii="Times New Roman" w:eastAsia="Times New Roman" w:hAnsi="Times New Roman"/>
          <w:sz w:val="24"/>
          <w:szCs w:val="24"/>
          <w:lang w:val="ro-RO"/>
        </w:rPr>
        <w:t>arhitecturală</w:t>
      </w:r>
      <w:r w:rsidR="004E6E1A" w:rsidRPr="00B356C1">
        <w:rPr>
          <w:rFonts w:ascii="Times New Roman" w:eastAsia="Times New Roman" w:hAnsi="Times New Roman"/>
          <w:sz w:val="24"/>
          <w:szCs w:val="24"/>
          <w:lang w:val="ro-RO"/>
        </w:rPr>
        <w:t>, istorică sau arheologică, zone</w:t>
      </w:r>
      <w:r w:rsidR="00F2262B" w:rsidRPr="00B356C1">
        <w:rPr>
          <w:rFonts w:ascii="Times New Roman" w:eastAsia="Times New Roman" w:hAnsi="Times New Roman"/>
          <w:sz w:val="24"/>
          <w:szCs w:val="24"/>
          <w:lang w:val="ro-RO"/>
        </w:rPr>
        <w:t>lor</w:t>
      </w:r>
      <w:r w:rsidR="004E6E1A" w:rsidRPr="00B356C1">
        <w:rPr>
          <w:rFonts w:ascii="Times New Roman" w:eastAsia="Times New Roman" w:hAnsi="Times New Roman"/>
          <w:sz w:val="24"/>
          <w:szCs w:val="24"/>
          <w:lang w:val="ro-RO"/>
        </w:rPr>
        <w:t xml:space="preserve"> istorice</w:t>
      </w:r>
      <w:r w:rsidR="00F2262B" w:rsidRPr="00B356C1">
        <w:rPr>
          <w:rFonts w:ascii="Times New Roman" w:eastAsia="Times New Roman" w:hAnsi="Times New Roman"/>
          <w:sz w:val="24"/>
          <w:szCs w:val="24"/>
          <w:lang w:val="ro-RO"/>
        </w:rPr>
        <w:t>, precum</w:t>
      </w:r>
      <w:r w:rsidR="004E6E1A" w:rsidRPr="00B356C1">
        <w:rPr>
          <w:rFonts w:ascii="Times New Roman" w:eastAsia="Times New Roman" w:hAnsi="Times New Roman"/>
          <w:sz w:val="24"/>
          <w:szCs w:val="24"/>
          <w:lang w:val="ro-RO"/>
        </w:rPr>
        <w:t xml:space="preserve"> şi în localităţile de interes turistic;</w:t>
      </w:r>
    </w:p>
    <w:p w:rsidR="004E6E1A" w:rsidRPr="00B356C1" w:rsidRDefault="002A305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4E6E1A" w:rsidRPr="00B356C1">
        <w:rPr>
          <w:rFonts w:ascii="Times New Roman" w:eastAsia="Times New Roman" w:hAnsi="Times New Roman"/>
          <w:sz w:val="24"/>
          <w:szCs w:val="24"/>
          <w:lang w:val="ro-RO"/>
        </w:rPr>
        <w:t xml:space="preserve">f) </w:t>
      </w:r>
      <w:r w:rsidR="00F2262B" w:rsidRPr="00B356C1">
        <w:rPr>
          <w:rFonts w:ascii="Times New Roman" w:eastAsia="Times New Roman" w:hAnsi="Times New Roman"/>
          <w:sz w:val="24"/>
          <w:szCs w:val="24"/>
          <w:lang w:val="ro-RO"/>
        </w:rPr>
        <w:t>distribuirea activităților de comerț între zona centrală</w:t>
      </w:r>
      <w:r w:rsidR="004E6E1A" w:rsidRPr="00B356C1">
        <w:rPr>
          <w:rFonts w:ascii="Times New Roman" w:eastAsia="Times New Roman" w:hAnsi="Times New Roman"/>
          <w:sz w:val="24"/>
          <w:szCs w:val="24"/>
          <w:lang w:val="ro-RO"/>
        </w:rPr>
        <w:t xml:space="preserve"> şi </w:t>
      </w:r>
      <w:r w:rsidR="00F2262B" w:rsidRPr="00B356C1">
        <w:rPr>
          <w:rFonts w:ascii="Times New Roman" w:eastAsia="Times New Roman" w:hAnsi="Times New Roman"/>
          <w:sz w:val="24"/>
          <w:szCs w:val="24"/>
          <w:lang w:val="ro-RO"/>
        </w:rPr>
        <w:t>zonele periferice ale</w:t>
      </w:r>
      <w:r w:rsidR="004E6E1A" w:rsidRPr="00B356C1">
        <w:rPr>
          <w:rFonts w:ascii="Times New Roman" w:eastAsia="Times New Roman" w:hAnsi="Times New Roman"/>
          <w:sz w:val="24"/>
          <w:szCs w:val="24"/>
          <w:lang w:val="ro-RO"/>
        </w:rPr>
        <w:t xml:space="preserve"> localităţii, </w:t>
      </w:r>
      <w:r w:rsidR="00F2262B" w:rsidRPr="00B356C1">
        <w:rPr>
          <w:rFonts w:ascii="Times New Roman" w:eastAsia="Times New Roman" w:hAnsi="Times New Roman"/>
          <w:sz w:val="24"/>
          <w:szCs w:val="24"/>
          <w:lang w:val="ro-RO"/>
        </w:rPr>
        <w:t xml:space="preserve">precum </w:t>
      </w:r>
      <w:r w:rsidR="00793170" w:rsidRPr="00B356C1">
        <w:rPr>
          <w:rFonts w:ascii="Times New Roman" w:eastAsia="Times New Roman" w:hAnsi="Times New Roman"/>
          <w:sz w:val="24"/>
          <w:szCs w:val="24"/>
          <w:lang w:val="ro-RO"/>
        </w:rPr>
        <w:t>ş</w:t>
      </w:r>
      <w:r w:rsidR="00F2262B" w:rsidRPr="00B356C1">
        <w:rPr>
          <w:rFonts w:ascii="Times New Roman" w:eastAsia="Times New Roman" w:hAnsi="Times New Roman"/>
          <w:sz w:val="24"/>
          <w:szCs w:val="24"/>
          <w:lang w:val="ro-RO"/>
        </w:rPr>
        <w:t xml:space="preserve">i </w:t>
      </w:r>
      <w:r w:rsidR="004E6E1A" w:rsidRPr="00B356C1">
        <w:rPr>
          <w:rFonts w:ascii="Times New Roman" w:eastAsia="Times New Roman" w:hAnsi="Times New Roman"/>
          <w:sz w:val="24"/>
          <w:szCs w:val="24"/>
          <w:lang w:val="ro-RO"/>
        </w:rPr>
        <w:t xml:space="preserve">între zonele aglomerate şi cele </w:t>
      </w:r>
      <w:r w:rsidR="00F2262B" w:rsidRPr="00B356C1">
        <w:rPr>
          <w:rFonts w:ascii="Times New Roman" w:eastAsia="Times New Roman" w:hAnsi="Times New Roman"/>
          <w:sz w:val="24"/>
          <w:szCs w:val="24"/>
          <w:lang w:val="ro-RO"/>
        </w:rPr>
        <w:t>neaglomerate</w:t>
      </w:r>
      <w:r w:rsidR="004E6E1A" w:rsidRPr="00B356C1">
        <w:rPr>
          <w:rFonts w:ascii="Times New Roman" w:eastAsia="Times New Roman" w:hAnsi="Times New Roman"/>
          <w:sz w:val="24"/>
          <w:szCs w:val="24"/>
          <w:lang w:val="ro-RO"/>
        </w:rPr>
        <w:t>.</w:t>
      </w:r>
    </w:p>
    <w:p w:rsidR="008816D8" w:rsidRPr="00B356C1" w:rsidRDefault="008816D8" w:rsidP="0048689F">
      <w:pPr>
        <w:tabs>
          <w:tab w:val="left" w:pos="567"/>
        </w:tabs>
        <w:spacing w:after="0" w:line="240" w:lineRule="auto"/>
        <w:jc w:val="both"/>
        <w:rPr>
          <w:rFonts w:ascii="Times New Roman" w:eastAsia="Times New Roman" w:hAnsi="Times New Roman"/>
          <w:sz w:val="24"/>
          <w:szCs w:val="24"/>
          <w:lang w:val="ro-RO"/>
        </w:rPr>
      </w:pPr>
    </w:p>
    <w:p w:rsidR="00D8550B" w:rsidRPr="00B356C1" w:rsidRDefault="002A305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DD7618" w:rsidRPr="00B356C1">
        <w:rPr>
          <w:rFonts w:ascii="Times New Roman" w:eastAsia="Times New Roman" w:hAnsi="Times New Roman"/>
          <w:sz w:val="24"/>
          <w:szCs w:val="24"/>
          <w:lang w:val="ro-RO"/>
        </w:rPr>
        <w:t>(6) Autoritatea administra</w:t>
      </w:r>
      <w:r w:rsidR="00FF6A13" w:rsidRPr="00B356C1">
        <w:rPr>
          <w:rFonts w:ascii="Times New Roman" w:eastAsia="Times New Roman" w:hAnsi="Times New Roman"/>
          <w:sz w:val="24"/>
          <w:szCs w:val="24"/>
          <w:lang w:val="ro-RO"/>
        </w:rPr>
        <w:t>ţ</w:t>
      </w:r>
      <w:r w:rsidR="00DD7618" w:rsidRPr="00B356C1">
        <w:rPr>
          <w:rFonts w:ascii="Times New Roman" w:eastAsia="Times New Roman" w:hAnsi="Times New Roman"/>
          <w:sz w:val="24"/>
          <w:szCs w:val="24"/>
          <w:lang w:val="ro-RO"/>
        </w:rPr>
        <w:t xml:space="preserve">iei publice locale nu este în drept să stabilească </w:t>
      </w:r>
      <w:r w:rsidR="00FF3A87" w:rsidRPr="00B356C1">
        <w:rPr>
          <w:rFonts w:ascii="Times New Roman" w:eastAsia="Times New Roman" w:hAnsi="Times New Roman"/>
          <w:sz w:val="24"/>
          <w:szCs w:val="24"/>
          <w:lang w:val="ro-RO"/>
        </w:rPr>
        <w:t>cerin</w:t>
      </w:r>
      <w:r w:rsidR="00FF6A13" w:rsidRPr="00B356C1">
        <w:rPr>
          <w:rFonts w:ascii="Times New Roman" w:eastAsia="Times New Roman" w:hAnsi="Times New Roman"/>
          <w:sz w:val="24"/>
          <w:szCs w:val="24"/>
          <w:lang w:val="ro-RO"/>
        </w:rPr>
        <w:t>ţ</w:t>
      </w:r>
      <w:r w:rsidR="00FF3A87" w:rsidRPr="00B356C1">
        <w:rPr>
          <w:rFonts w:ascii="Times New Roman" w:eastAsia="Times New Roman" w:hAnsi="Times New Roman"/>
          <w:sz w:val="24"/>
          <w:szCs w:val="24"/>
          <w:lang w:val="ro-RO"/>
        </w:rPr>
        <w:t xml:space="preserve">e </w:t>
      </w:r>
      <w:r w:rsidR="00793170" w:rsidRPr="00B356C1">
        <w:rPr>
          <w:rFonts w:ascii="Times New Roman" w:eastAsia="Times New Roman" w:hAnsi="Times New Roman"/>
          <w:sz w:val="24"/>
          <w:szCs w:val="24"/>
          <w:lang w:val="ro-RO"/>
        </w:rPr>
        <w:t>ş</w:t>
      </w:r>
      <w:r w:rsidR="00FF3A87" w:rsidRPr="00B356C1">
        <w:rPr>
          <w:rFonts w:ascii="Times New Roman" w:eastAsia="Times New Roman" w:hAnsi="Times New Roman"/>
          <w:sz w:val="24"/>
          <w:szCs w:val="24"/>
          <w:lang w:val="ro-RO"/>
        </w:rPr>
        <w:t xml:space="preserve">i </w:t>
      </w:r>
      <w:r w:rsidR="00DD7618" w:rsidRPr="00B356C1">
        <w:rPr>
          <w:rFonts w:ascii="Times New Roman" w:eastAsia="Times New Roman" w:hAnsi="Times New Roman"/>
          <w:sz w:val="24"/>
          <w:szCs w:val="24"/>
          <w:lang w:val="ro-RO"/>
        </w:rPr>
        <w:t>interdic</w:t>
      </w:r>
      <w:r w:rsidR="00FF6A13" w:rsidRPr="00B356C1">
        <w:rPr>
          <w:rFonts w:ascii="Times New Roman" w:eastAsia="Times New Roman" w:hAnsi="Times New Roman"/>
          <w:sz w:val="24"/>
          <w:szCs w:val="24"/>
          <w:lang w:val="ro-RO"/>
        </w:rPr>
        <w:t>ţ</w:t>
      </w:r>
      <w:r w:rsidR="00DD7618" w:rsidRPr="00B356C1">
        <w:rPr>
          <w:rFonts w:ascii="Times New Roman" w:eastAsia="Times New Roman" w:hAnsi="Times New Roman"/>
          <w:sz w:val="24"/>
          <w:szCs w:val="24"/>
          <w:lang w:val="ro-RO"/>
        </w:rPr>
        <w:t>ii suplimentare privind desfă</w:t>
      </w:r>
      <w:r w:rsidR="00793170" w:rsidRPr="00B356C1">
        <w:rPr>
          <w:rFonts w:ascii="Times New Roman" w:eastAsia="Times New Roman" w:hAnsi="Times New Roman"/>
          <w:sz w:val="24"/>
          <w:szCs w:val="24"/>
          <w:lang w:val="ro-RO"/>
        </w:rPr>
        <w:t>ş</w:t>
      </w:r>
      <w:r w:rsidR="00DD7618" w:rsidRPr="00B356C1">
        <w:rPr>
          <w:rFonts w:ascii="Times New Roman" w:eastAsia="Times New Roman" w:hAnsi="Times New Roman"/>
          <w:sz w:val="24"/>
          <w:szCs w:val="24"/>
          <w:lang w:val="ro-RO"/>
        </w:rPr>
        <w:t>urarea activită</w:t>
      </w:r>
      <w:r w:rsidR="00FF6A13" w:rsidRPr="00B356C1">
        <w:rPr>
          <w:rFonts w:ascii="Times New Roman" w:eastAsia="Times New Roman" w:hAnsi="Times New Roman"/>
          <w:sz w:val="24"/>
          <w:szCs w:val="24"/>
          <w:lang w:val="ro-RO"/>
        </w:rPr>
        <w:t>ţ</w:t>
      </w:r>
      <w:r w:rsidR="00DD7618" w:rsidRPr="00B356C1">
        <w:rPr>
          <w:rFonts w:ascii="Times New Roman" w:eastAsia="Times New Roman" w:hAnsi="Times New Roman"/>
          <w:sz w:val="24"/>
          <w:szCs w:val="24"/>
          <w:lang w:val="ro-RO"/>
        </w:rPr>
        <w:t>ilor de comer</w:t>
      </w:r>
      <w:r w:rsidR="00FF6A13" w:rsidRPr="00B356C1">
        <w:rPr>
          <w:rFonts w:ascii="Times New Roman" w:eastAsia="Times New Roman" w:hAnsi="Times New Roman"/>
          <w:sz w:val="24"/>
          <w:szCs w:val="24"/>
          <w:lang w:val="ro-RO"/>
        </w:rPr>
        <w:t>ţ</w:t>
      </w:r>
      <w:r w:rsidR="00DD7618" w:rsidRPr="00B356C1">
        <w:rPr>
          <w:rFonts w:ascii="Times New Roman" w:eastAsia="Times New Roman" w:hAnsi="Times New Roman"/>
          <w:sz w:val="24"/>
          <w:szCs w:val="24"/>
          <w:lang w:val="ro-RO"/>
        </w:rPr>
        <w:t>, cu excep</w:t>
      </w:r>
      <w:r w:rsidR="00FF6A13" w:rsidRPr="00B356C1">
        <w:rPr>
          <w:rFonts w:ascii="Times New Roman" w:eastAsia="Times New Roman" w:hAnsi="Times New Roman"/>
          <w:sz w:val="24"/>
          <w:szCs w:val="24"/>
          <w:lang w:val="ro-RO"/>
        </w:rPr>
        <w:t>ţ</w:t>
      </w:r>
      <w:r w:rsidR="00DD7618" w:rsidRPr="00B356C1">
        <w:rPr>
          <w:rFonts w:ascii="Times New Roman" w:eastAsia="Times New Roman" w:hAnsi="Times New Roman"/>
          <w:sz w:val="24"/>
          <w:szCs w:val="24"/>
          <w:lang w:val="ro-RO"/>
        </w:rPr>
        <w:t xml:space="preserve">ia </w:t>
      </w:r>
      <w:r w:rsidR="001C1147" w:rsidRPr="00B356C1">
        <w:rPr>
          <w:rFonts w:ascii="Times New Roman" w:eastAsia="Times New Roman" w:hAnsi="Times New Roman"/>
          <w:sz w:val="24"/>
          <w:szCs w:val="24"/>
          <w:lang w:val="ro-RO"/>
        </w:rPr>
        <w:t>celor</w:t>
      </w:r>
      <w:r w:rsidR="00DD7618" w:rsidRPr="00B356C1">
        <w:rPr>
          <w:rFonts w:ascii="Times New Roman" w:eastAsia="Times New Roman" w:hAnsi="Times New Roman"/>
          <w:sz w:val="24"/>
          <w:szCs w:val="24"/>
          <w:lang w:val="ro-RO"/>
        </w:rPr>
        <w:t xml:space="preserve"> stabilite de alin.(5).</w:t>
      </w:r>
    </w:p>
    <w:p w:rsidR="005F45D4" w:rsidRPr="00B356C1" w:rsidRDefault="002A305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D8550B" w:rsidRPr="00B356C1">
        <w:rPr>
          <w:rFonts w:ascii="Times New Roman" w:eastAsia="Times New Roman" w:hAnsi="Times New Roman"/>
          <w:sz w:val="24"/>
          <w:szCs w:val="24"/>
          <w:lang w:val="ro-RO"/>
        </w:rPr>
        <w:t xml:space="preserve">(7) Deciziile de eliberare, reperfectare, eliberare a duplicatului, suspendare </w:t>
      </w:r>
      <w:r w:rsidR="00793170" w:rsidRPr="00B356C1">
        <w:rPr>
          <w:rFonts w:ascii="Times New Roman" w:eastAsia="Times New Roman" w:hAnsi="Times New Roman"/>
          <w:sz w:val="24"/>
          <w:szCs w:val="24"/>
          <w:lang w:val="ro-RO"/>
        </w:rPr>
        <w:t>ş</w:t>
      </w:r>
      <w:r w:rsidR="00D8550B" w:rsidRPr="00B356C1">
        <w:rPr>
          <w:rFonts w:ascii="Times New Roman" w:eastAsia="Times New Roman" w:hAnsi="Times New Roman"/>
          <w:sz w:val="24"/>
          <w:szCs w:val="24"/>
          <w:lang w:val="ro-RO"/>
        </w:rPr>
        <w:t>i retragere a autoriza</w:t>
      </w:r>
      <w:r w:rsidR="00FF6A13" w:rsidRPr="00B356C1">
        <w:rPr>
          <w:rFonts w:ascii="Times New Roman" w:eastAsia="Times New Roman" w:hAnsi="Times New Roman"/>
          <w:sz w:val="24"/>
          <w:szCs w:val="24"/>
          <w:lang w:val="ro-RO"/>
        </w:rPr>
        <w:t>ţ</w:t>
      </w:r>
      <w:r w:rsidR="00D8550B" w:rsidRPr="00B356C1">
        <w:rPr>
          <w:rFonts w:ascii="Times New Roman" w:eastAsia="Times New Roman" w:hAnsi="Times New Roman"/>
          <w:sz w:val="24"/>
          <w:szCs w:val="24"/>
          <w:lang w:val="ro-RO"/>
        </w:rPr>
        <w:t>iei de func</w:t>
      </w:r>
      <w:r w:rsidR="00FF6A13" w:rsidRPr="00B356C1">
        <w:rPr>
          <w:rFonts w:ascii="Times New Roman" w:eastAsia="Times New Roman" w:hAnsi="Times New Roman"/>
          <w:sz w:val="24"/>
          <w:szCs w:val="24"/>
          <w:lang w:val="ro-RO"/>
        </w:rPr>
        <w:t>ţ</w:t>
      </w:r>
      <w:r w:rsidR="00D8550B" w:rsidRPr="00B356C1">
        <w:rPr>
          <w:rFonts w:ascii="Times New Roman" w:eastAsia="Times New Roman" w:hAnsi="Times New Roman"/>
          <w:sz w:val="24"/>
          <w:szCs w:val="24"/>
          <w:lang w:val="ro-RO"/>
        </w:rPr>
        <w:t xml:space="preserve">ionare se </w:t>
      </w:r>
      <w:r w:rsidR="00213D8A" w:rsidRPr="00B356C1">
        <w:rPr>
          <w:rFonts w:ascii="Times New Roman" w:eastAsia="Times New Roman" w:hAnsi="Times New Roman"/>
          <w:sz w:val="24"/>
          <w:szCs w:val="24"/>
          <w:lang w:val="ro-RO"/>
        </w:rPr>
        <w:t xml:space="preserve">aprobă </w:t>
      </w:r>
      <w:r w:rsidR="00D8550B" w:rsidRPr="00B356C1">
        <w:rPr>
          <w:rFonts w:ascii="Times New Roman" w:eastAsia="Times New Roman" w:hAnsi="Times New Roman"/>
          <w:sz w:val="24"/>
          <w:szCs w:val="24"/>
          <w:lang w:val="ro-RO"/>
        </w:rPr>
        <w:t>de primarul localită</w:t>
      </w:r>
      <w:r w:rsidR="00FF6A13" w:rsidRPr="00B356C1">
        <w:rPr>
          <w:rFonts w:ascii="Times New Roman" w:eastAsia="Times New Roman" w:hAnsi="Times New Roman"/>
          <w:sz w:val="24"/>
          <w:szCs w:val="24"/>
          <w:lang w:val="ro-RO"/>
        </w:rPr>
        <w:t>ţ</w:t>
      </w:r>
      <w:r w:rsidR="00D8550B" w:rsidRPr="00B356C1">
        <w:rPr>
          <w:rFonts w:ascii="Times New Roman" w:eastAsia="Times New Roman" w:hAnsi="Times New Roman"/>
          <w:sz w:val="24"/>
          <w:szCs w:val="24"/>
          <w:lang w:val="ro-RO"/>
        </w:rPr>
        <w:t>ii sau de persoana responsabilă a autorită</w:t>
      </w:r>
      <w:r w:rsidR="00FF6A13" w:rsidRPr="00B356C1">
        <w:rPr>
          <w:rFonts w:ascii="Times New Roman" w:eastAsia="Times New Roman" w:hAnsi="Times New Roman"/>
          <w:sz w:val="24"/>
          <w:szCs w:val="24"/>
          <w:lang w:val="ro-RO"/>
        </w:rPr>
        <w:t>ţ</w:t>
      </w:r>
      <w:r w:rsidR="00D8550B" w:rsidRPr="00B356C1">
        <w:rPr>
          <w:rFonts w:ascii="Times New Roman" w:eastAsia="Times New Roman" w:hAnsi="Times New Roman"/>
          <w:sz w:val="24"/>
          <w:szCs w:val="24"/>
          <w:lang w:val="ro-RO"/>
        </w:rPr>
        <w:t>ii administra</w:t>
      </w:r>
      <w:r w:rsidR="00FF6A13" w:rsidRPr="00B356C1">
        <w:rPr>
          <w:rFonts w:ascii="Times New Roman" w:eastAsia="Times New Roman" w:hAnsi="Times New Roman"/>
          <w:sz w:val="24"/>
          <w:szCs w:val="24"/>
          <w:lang w:val="ro-RO"/>
        </w:rPr>
        <w:t>ţ</w:t>
      </w:r>
      <w:r w:rsidR="00D8550B" w:rsidRPr="00B356C1">
        <w:rPr>
          <w:rFonts w:ascii="Times New Roman" w:eastAsia="Times New Roman" w:hAnsi="Times New Roman"/>
          <w:sz w:val="24"/>
          <w:szCs w:val="24"/>
          <w:lang w:val="ro-RO"/>
        </w:rPr>
        <w:t>iei publice locale, căreia, prin decizia primarului, i-a</w:t>
      </w:r>
      <w:r w:rsidR="00CF354A" w:rsidRPr="00B356C1">
        <w:rPr>
          <w:rFonts w:ascii="Times New Roman" w:eastAsia="Times New Roman" w:hAnsi="Times New Roman"/>
          <w:sz w:val="24"/>
          <w:szCs w:val="24"/>
          <w:lang w:val="ro-RO"/>
        </w:rPr>
        <w:t>u fost delegate ace</w:t>
      </w:r>
      <w:r w:rsidR="00BB424F" w:rsidRPr="00B356C1">
        <w:rPr>
          <w:rFonts w:ascii="Times New Roman" w:eastAsia="Times New Roman" w:hAnsi="Times New Roman"/>
          <w:sz w:val="24"/>
          <w:szCs w:val="24"/>
          <w:lang w:val="ro-RO"/>
        </w:rPr>
        <w:t xml:space="preserve">ste </w:t>
      </w:r>
      <w:r w:rsidR="005F45D4" w:rsidRPr="00B356C1">
        <w:rPr>
          <w:rFonts w:ascii="Times New Roman" w:eastAsia="Times New Roman" w:hAnsi="Times New Roman"/>
          <w:sz w:val="24"/>
          <w:szCs w:val="24"/>
          <w:lang w:val="ro-RO"/>
        </w:rPr>
        <w:t>atribu</w:t>
      </w:r>
      <w:r w:rsidR="00FF6A13" w:rsidRPr="00B356C1">
        <w:rPr>
          <w:rFonts w:ascii="Times New Roman" w:eastAsia="Times New Roman" w:hAnsi="Times New Roman"/>
          <w:sz w:val="24"/>
          <w:szCs w:val="24"/>
          <w:lang w:val="ro-RO"/>
        </w:rPr>
        <w:t>ţ</w:t>
      </w:r>
      <w:r w:rsidR="005F45D4" w:rsidRPr="00B356C1">
        <w:rPr>
          <w:rFonts w:ascii="Times New Roman" w:eastAsia="Times New Roman" w:hAnsi="Times New Roman"/>
          <w:sz w:val="24"/>
          <w:szCs w:val="24"/>
          <w:lang w:val="ro-RO"/>
        </w:rPr>
        <w:t>ii.</w:t>
      </w:r>
    </w:p>
    <w:p w:rsidR="00DD7618" w:rsidRPr="00B356C1" w:rsidRDefault="002A305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5F45D4" w:rsidRPr="00B356C1">
        <w:rPr>
          <w:rFonts w:ascii="Times New Roman" w:eastAsia="Times New Roman" w:hAnsi="Times New Roman"/>
          <w:sz w:val="24"/>
          <w:szCs w:val="24"/>
          <w:lang w:val="ro-RO"/>
        </w:rPr>
        <w:t xml:space="preserve">(8) Deciziile de eliberare, reperfectare, eliberare a duplicatului, suspendare </w:t>
      </w:r>
      <w:r w:rsidR="00793170" w:rsidRPr="00B356C1">
        <w:rPr>
          <w:rFonts w:ascii="Times New Roman" w:eastAsia="Times New Roman" w:hAnsi="Times New Roman"/>
          <w:sz w:val="24"/>
          <w:szCs w:val="24"/>
          <w:lang w:val="ro-RO"/>
        </w:rPr>
        <w:t>ş</w:t>
      </w:r>
      <w:r w:rsidR="005F45D4" w:rsidRPr="00B356C1">
        <w:rPr>
          <w:rFonts w:ascii="Times New Roman" w:eastAsia="Times New Roman" w:hAnsi="Times New Roman"/>
          <w:sz w:val="24"/>
          <w:szCs w:val="24"/>
          <w:lang w:val="ro-RO"/>
        </w:rPr>
        <w:t>i retragere a autoriza</w:t>
      </w:r>
      <w:r w:rsidR="00FF6A13" w:rsidRPr="00B356C1">
        <w:rPr>
          <w:rFonts w:ascii="Times New Roman" w:eastAsia="Times New Roman" w:hAnsi="Times New Roman"/>
          <w:sz w:val="24"/>
          <w:szCs w:val="24"/>
          <w:lang w:val="ro-RO"/>
        </w:rPr>
        <w:t>ţ</w:t>
      </w:r>
      <w:r w:rsidR="005F45D4" w:rsidRPr="00B356C1">
        <w:rPr>
          <w:rFonts w:ascii="Times New Roman" w:eastAsia="Times New Roman" w:hAnsi="Times New Roman"/>
          <w:sz w:val="24"/>
          <w:szCs w:val="24"/>
          <w:lang w:val="ro-RO"/>
        </w:rPr>
        <w:t>iei de func</w:t>
      </w:r>
      <w:r w:rsidR="00FF6A13" w:rsidRPr="00B356C1">
        <w:rPr>
          <w:rFonts w:ascii="Times New Roman" w:eastAsia="Times New Roman" w:hAnsi="Times New Roman"/>
          <w:sz w:val="24"/>
          <w:szCs w:val="24"/>
          <w:lang w:val="ro-RO"/>
        </w:rPr>
        <w:t>ţ</w:t>
      </w:r>
      <w:r w:rsidR="005F45D4" w:rsidRPr="00B356C1">
        <w:rPr>
          <w:rFonts w:ascii="Times New Roman" w:eastAsia="Times New Roman" w:hAnsi="Times New Roman"/>
          <w:sz w:val="24"/>
          <w:szCs w:val="24"/>
          <w:lang w:val="ro-RO"/>
        </w:rPr>
        <w:t>ionare se</w:t>
      </w:r>
      <w:r w:rsidR="00B13A50" w:rsidRPr="00B356C1">
        <w:rPr>
          <w:rFonts w:ascii="Times New Roman" w:eastAsia="Times New Roman" w:hAnsi="Times New Roman"/>
          <w:sz w:val="24"/>
          <w:szCs w:val="24"/>
          <w:lang w:val="ro-RO"/>
        </w:rPr>
        <w:t xml:space="preserve"> publică în modul stabilit de </w:t>
      </w:r>
      <w:r w:rsidR="00F27963" w:rsidRPr="00B356C1">
        <w:rPr>
          <w:rFonts w:ascii="Times New Roman" w:eastAsia="Times New Roman" w:hAnsi="Times New Roman"/>
          <w:sz w:val="24"/>
          <w:szCs w:val="24"/>
          <w:lang w:val="ro-RO"/>
        </w:rPr>
        <w:t>actele legislative în vigoare</w:t>
      </w:r>
      <w:r w:rsidR="00B13A50" w:rsidRPr="00B356C1">
        <w:rPr>
          <w:rFonts w:ascii="Times New Roman" w:eastAsia="Times New Roman" w:hAnsi="Times New Roman"/>
          <w:sz w:val="24"/>
          <w:szCs w:val="24"/>
          <w:lang w:val="ro-RO"/>
        </w:rPr>
        <w:t>.</w:t>
      </w:r>
      <w:r w:rsidR="00FF3A87" w:rsidRPr="00B356C1">
        <w:rPr>
          <w:rFonts w:ascii="Times New Roman" w:eastAsia="Times New Roman" w:hAnsi="Times New Roman"/>
          <w:sz w:val="24"/>
          <w:szCs w:val="24"/>
          <w:lang w:val="ro-RO"/>
        </w:rPr>
        <w:t>”</w:t>
      </w:r>
    </w:p>
    <w:p w:rsidR="008816D8" w:rsidRPr="00B356C1" w:rsidRDefault="008816D8" w:rsidP="0048689F">
      <w:pPr>
        <w:tabs>
          <w:tab w:val="left" w:pos="567"/>
        </w:tabs>
        <w:spacing w:after="0" w:line="240" w:lineRule="auto"/>
        <w:ind w:firstLine="567"/>
        <w:jc w:val="both"/>
        <w:rPr>
          <w:rFonts w:ascii="Times New Roman" w:eastAsia="Times New Roman" w:hAnsi="Times New Roman"/>
          <w:sz w:val="24"/>
          <w:szCs w:val="24"/>
          <w:lang w:val="ro-RO"/>
        </w:rPr>
      </w:pPr>
    </w:p>
    <w:p w:rsidR="004C737F" w:rsidRPr="00B356C1" w:rsidRDefault="004C737F" w:rsidP="0048689F">
      <w:pPr>
        <w:numPr>
          <w:ilvl w:val="0"/>
          <w:numId w:val="1"/>
        </w:numPr>
        <w:tabs>
          <w:tab w:val="left" w:pos="567"/>
          <w:tab w:val="left" w:pos="993"/>
        </w:tabs>
        <w:spacing w:after="0" w:line="240" w:lineRule="auto"/>
        <w:ind w:left="0" w:firstLine="567"/>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w:t>
      </w:r>
      <w:r w:rsidR="00D9405B" w:rsidRPr="00B356C1">
        <w:rPr>
          <w:rFonts w:ascii="Times New Roman" w:eastAsia="Times New Roman" w:hAnsi="Times New Roman"/>
          <w:sz w:val="24"/>
          <w:szCs w:val="24"/>
          <w:lang w:val="ro-RO"/>
        </w:rPr>
        <w:t>rticolul 7</w:t>
      </w:r>
      <w:r w:rsidR="00DC2967" w:rsidRPr="00B356C1">
        <w:rPr>
          <w:rFonts w:ascii="Times New Roman" w:eastAsia="Times New Roman" w:hAnsi="Times New Roman"/>
          <w:sz w:val="24"/>
          <w:szCs w:val="24"/>
          <w:lang w:val="ro-RO"/>
        </w:rPr>
        <w:t>:</w:t>
      </w:r>
    </w:p>
    <w:p w:rsidR="00C717CE" w:rsidRPr="00B356C1" w:rsidRDefault="002A3054" w:rsidP="0048689F">
      <w:pPr>
        <w:tabs>
          <w:tab w:val="left" w:pos="567"/>
          <w:tab w:val="left" w:pos="993"/>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C717CE" w:rsidRPr="00B356C1">
        <w:rPr>
          <w:rFonts w:ascii="Times New Roman" w:eastAsia="Times New Roman" w:hAnsi="Times New Roman"/>
          <w:sz w:val="24"/>
          <w:szCs w:val="24"/>
          <w:lang w:val="ro-RO"/>
        </w:rPr>
        <w:t>din titlul alineatului (1) se exclud cuvintele “</w:t>
      </w:r>
      <w:r w:rsidR="00793170" w:rsidRPr="00B356C1">
        <w:rPr>
          <w:rFonts w:ascii="Times New Roman" w:eastAsia="Times New Roman" w:hAnsi="Times New Roman"/>
          <w:sz w:val="24"/>
          <w:szCs w:val="24"/>
          <w:lang w:val="ro-RO"/>
        </w:rPr>
        <w:t>ş</w:t>
      </w:r>
      <w:r w:rsidR="00C717CE" w:rsidRPr="00B356C1">
        <w:rPr>
          <w:rFonts w:ascii="Times New Roman" w:eastAsia="Times New Roman" w:hAnsi="Times New Roman"/>
          <w:sz w:val="24"/>
          <w:szCs w:val="24"/>
          <w:lang w:val="ro-RO"/>
        </w:rPr>
        <w:t>i principiile generale”;</w:t>
      </w:r>
    </w:p>
    <w:p w:rsidR="00C717CE" w:rsidRPr="00B356C1" w:rsidRDefault="00C717CE" w:rsidP="0048689F">
      <w:pPr>
        <w:tabs>
          <w:tab w:val="left" w:pos="567"/>
          <w:tab w:val="left" w:pos="993"/>
        </w:tabs>
        <w:spacing w:after="0" w:line="240" w:lineRule="auto"/>
        <w:ind w:left="567"/>
        <w:jc w:val="both"/>
        <w:rPr>
          <w:rFonts w:ascii="Times New Roman" w:eastAsia="Times New Roman" w:hAnsi="Times New Roman"/>
          <w:sz w:val="24"/>
          <w:szCs w:val="24"/>
          <w:lang w:val="ro-RO"/>
        </w:rPr>
      </w:pPr>
    </w:p>
    <w:p w:rsidR="00C717CE" w:rsidRPr="00B356C1" w:rsidRDefault="002A3054" w:rsidP="0048689F">
      <w:pPr>
        <w:tabs>
          <w:tab w:val="left" w:pos="567"/>
          <w:tab w:val="left" w:pos="993"/>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C717CE" w:rsidRPr="00B356C1">
        <w:rPr>
          <w:rFonts w:ascii="Times New Roman" w:eastAsia="Times New Roman" w:hAnsi="Times New Roman"/>
          <w:sz w:val="24"/>
          <w:szCs w:val="24"/>
          <w:lang w:val="ro-RO"/>
        </w:rPr>
        <w:t>alineatul (1) se completează cu litera d) cu următorul cuprins:</w:t>
      </w:r>
    </w:p>
    <w:p w:rsidR="00C717CE" w:rsidRPr="00B356C1" w:rsidRDefault="002A3054" w:rsidP="0048689F">
      <w:pPr>
        <w:tabs>
          <w:tab w:val="left" w:pos="567"/>
          <w:tab w:val="left" w:pos="993"/>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C717CE" w:rsidRPr="00B356C1">
        <w:rPr>
          <w:rFonts w:ascii="Times New Roman" w:eastAsia="Times New Roman" w:hAnsi="Times New Roman"/>
          <w:sz w:val="24"/>
          <w:szCs w:val="24"/>
          <w:lang w:val="ro-RO"/>
        </w:rPr>
        <w:t>“d) comerţul cash and carry”;</w:t>
      </w:r>
    </w:p>
    <w:p w:rsidR="00C717CE" w:rsidRPr="00B356C1" w:rsidRDefault="00C717CE" w:rsidP="0048689F">
      <w:pPr>
        <w:tabs>
          <w:tab w:val="left" w:pos="567"/>
          <w:tab w:val="left" w:pos="993"/>
        </w:tabs>
        <w:spacing w:after="0" w:line="240" w:lineRule="auto"/>
        <w:ind w:left="567"/>
        <w:jc w:val="both"/>
        <w:rPr>
          <w:rFonts w:ascii="Times New Roman" w:eastAsia="Times New Roman" w:hAnsi="Times New Roman"/>
          <w:sz w:val="24"/>
          <w:szCs w:val="24"/>
          <w:lang w:val="ro-RO"/>
        </w:rPr>
      </w:pPr>
    </w:p>
    <w:p w:rsidR="002C1DB7" w:rsidRPr="00B356C1" w:rsidRDefault="002A3054" w:rsidP="0048689F">
      <w:pPr>
        <w:tabs>
          <w:tab w:val="left" w:pos="567"/>
          <w:tab w:val="left" w:pos="993"/>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C717CE" w:rsidRPr="00B356C1">
        <w:rPr>
          <w:rFonts w:ascii="Times New Roman" w:eastAsia="Times New Roman" w:hAnsi="Times New Roman"/>
          <w:sz w:val="24"/>
          <w:szCs w:val="24"/>
          <w:lang w:val="ro-RO"/>
        </w:rPr>
        <w:t>alineatul (2) se exclude.</w:t>
      </w:r>
    </w:p>
    <w:p w:rsidR="00C717CE" w:rsidRPr="00B356C1" w:rsidRDefault="00C717CE" w:rsidP="0048689F">
      <w:pPr>
        <w:tabs>
          <w:tab w:val="left" w:pos="567"/>
          <w:tab w:val="left" w:pos="993"/>
        </w:tabs>
        <w:spacing w:after="0" w:line="240" w:lineRule="auto"/>
        <w:ind w:left="567"/>
        <w:jc w:val="both"/>
        <w:rPr>
          <w:rFonts w:ascii="Times New Roman" w:eastAsia="Times New Roman" w:hAnsi="Times New Roman"/>
          <w:sz w:val="24"/>
          <w:szCs w:val="24"/>
          <w:lang w:val="ro-RO"/>
        </w:rPr>
      </w:pPr>
    </w:p>
    <w:p w:rsidR="00881ED1" w:rsidRPr="00B356C1" w:rsidRDefault="00881ED1" w:rsidP="0048689F">
      <w:pPr>
        <w:numPr>
          <w:ilvl w:val="0"/>
          <w:numId w:val="1"/>
        </w:numPr>
        <w:tabs>
          <w:tab w:val="left" w:pos="567"/>
          <w:tab w:val="left" w:pos="993"/>
        </w:tabs>
        <w:spacing w:after="0" w:line="240" w:lineRule="auto"/>
        <w:ind w:left="0" w:firstLine="567"/>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Articolul 8 va avea următorul cuprins:</w:t>
      </w:r>
    </w:p>
    <w:p w:rsidR="00881ED1" w:rsidRPr="00B356C1" w:rsidRDefault="002A305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881ED1" w:rsidRPr="00B356C1">
        <w:rPr>
          <w:rFonts w:ascii="Times New Roman" w:eastAsia="Times New Roman" w:hAnsi="Times New Roman"/>
          <w:sz w:val="24"/>
          <w:szCs w:val="24"/>
          <w:lang w:val="ro-RO"/>
        </w:rPr>
        <w:t>“Articolul 8. Comerţul cu produse</w:t>
      </w:r>
    </w:p>
    <w:p w:rsidR="00881ED1" w:rsidRPr="00B356C1" w:rsidRDefault="002A305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881ED1" w:rsidRPr="00B356C1">
        <w:rPr>
          <w:rFonts w:ascii="Times New Roman" w:eastAsia="Times New Roman" w:hAnsi="Times New Roman"/>
          <w:sz w:val="24"/>
          <w:szCs w:val="24"/>
          <w:lang w:val="ro-RO"/>
        </w:rPr>
        <w:t>(1) Comerţul cu ridicata se desfăşoară prin intermediul unităţilor comerciale staţionare (depozite), iar comerţul cu amănuntul se desfăşoară atît prin intermediul unităţilor comerciale staţionare (magazine), cît şi prin intermediul unităţilor mobile şi comerţului ambulant.</w:t>
      </w:r>
    </w:p>
    <w:p w:rsidR="00881ED1" w:rsidRPr="00B356C1" w:rsidRDefault="002A305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881ED1" w:rsidRPr="00B356C1">
        <w:rPr>
          <w:rFonts w:ascii="Times New Roman" w:eastAsia="Times New Roman" w:hAnsi="Times New Roman"/>
          <w:sz w:val="24"/>
          <w:szCs w:val="24"/>
          <w:lang w:val="ro-RO"/>
        </w:rPr>
        <w:t>(2) Regulile de desfăşurare a comerţului cu produse se aprobă de Guvern, fiind respectate următoarele principii generale:</w:t>
      </w:r>
    </w:p>
    <w:p w:rsidR="00881ED1" w:rsidRPr="00B356C1" w:rsidRDefault="002A305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881ED1" w:rsidRPr="00B356C1">
        <w:rPr>
          <w:rFonts w:ascii="Times New Roman" w:eastAsia="Times New Roman" w:hAnsi="Times New Roman"/>
          <w:sz w:val="24"/>
          <w:szCs w:val="24"/>
          <w:lang w:val="ro-RO"/>
        </w:rPr>
        <w:t>a) asigurarea unui sortiment de produse în funcţie de tipul unităţii comerciale;</w:t>
      </w:r>
    </w:p>
    <w:p w:rsidR="00881ED1" w:rsidRPr="00B356C1" w:rsidRDefault="002A305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881ED1" w:rsidRPr="00B356C1">
        <w:rPr>
          <w:rFonts w:ascii="Times New Roman" w:eastAsia="Times New Roman" w:hAnsi="Times New Roman"/>
          <w:sz w:val="24"/>
          <w:szCs w:val="24"/>
          <w:lang w:val="ro-RO"/>
        </w:rPr>
        <w:t xml:space="preserve">b) dotarea tehnică a unităţilor comerciale şi efectuarea proceselor operaţionale conform reglementărilor tehnice în vigoare; </w:t>
      </w:r>
    </w:p>
    <w:p w:rsidR="00881ED1" w:rsidRPr="00B356C1" w:rsidRDefault="002A305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881ED1" w:rsidRPr="00B356C1">
        <w:rPr>
          <w:rFonts w:ascii="Times New Roman" w:eastAsia="Times New Roman" w:hAnsi="Times New Roman"/>
          <w:sz w:val="24"/>
          <w:szCs w:val="24"/>
          <w:lang w:val="ro-RO"/>
        </w:rPr>
        <w:t>c) utilizarea mijloacelor de măsurare şi control verificate metrologic;</w:t>
      </w:r>
    </w:p>
    <w:p w:rsidR="002A1A2C" w:rsidRPr="00B356C1" w:rsidRDefault="002A305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881ED1" w:rsidRPr="00B356C1">
        <w:rPr>
          <w:rFonts w:ascii="Times New Roman" w:eastAsia="Times New Roman" w:hAnsi="Times New Roman"/>
          <w:sz w:val="24"/>
          <w:szCs w:val="24"/>
          <w:lang w:val="ro-RO"/>
        </w:rPr>
        <w:t>d) respectarea regulilor de comercializare a produselor prevăzute de prezenta lege şi alte acte legislative în vigoare.</w:t>
      </w:r>
    </w:p>
    <w:p w:rsidR="00881ED1" w:rsidRPr="00B356C1" w:rsidRDefault="002A305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2A1A2C" w:rsidRPr="00B356C1">
        <w:rPr>
          <w:rFonts w:ascii="Times New Roman" w:eastAsia="Times New Roman" w:hAnsi="Times New Roman"/>
          <w:sz w:val="24"/>
          <w:szCs w:val="24"/>
          <w:lang w:val="ro-RO"/>
        </w:rPr>
        <w:t>(3) Nomenclatorul unităţilor comerciale (tipurile) se aprobă de Guvern.</w:t>
      </w:r>
      <w:r w:rsidR="00881ED1" w:rsidRPr="00B356C1">
        <w:rPr>
          <w:rFonts w:ascii="Times New Roman" w:eastAsia="Times New Roman" w:hAnsi="Times New Roman"/>
          <w:sz w:val="24"/>
          <w:szCs w:val="24"/>
          <w:lang w:val="ro-RO"/>
        </w:rPr>
        <w:t>”</w:t>
      </w:r>
    </w:p>
    <w:p w:rsidR="00881ED1" w:rsidRPr="00B356C1" w:rsidRDefault="00881ED1" w:rsidP="0048689F">
      <w:pPr>
        <w:tabs>
          <w:tab w:val="left" w:pos="567"/>
          <w:tab w:val="left" w:pos="993"/>
        </w:tabs>
        <w:spacing w:after="0" w:line="240" w:lineRule="auto"/>
        <w:ind w:left="567"/>
        <w:jc w:val="both"/>
        <w:rPr>
          <w:rFonts w:ascii="Times New Roman" w:eastAsia="Times New Roman" w:hAnsi="Times New Roman"/>
          <w:sz w:val="24"/>
          <w:szCs w:val="24"/>
          <w:lang w:val="ro-RO"/>
        </w:rPr>
      </w:pPr>
    </w:p>
    <w:p w:rsidR="002A1A2C" w:rsidRPr="00B356C1" w:rsidRDefault="002A1A2C" w:rsidP="0048689F">
      <w:pPr>
        <w:numPr>
          <w:ilvl w:val="0"/>
          <w:numId w:val="1"/>
        </w:numPr>
        <w:tabs>
          <w:tab w:val="left" w:pos="567"/>
          <w:tab w:val="left" w:pos="993"/>
        </w:tabs>
        <w:spacing w:after="0" w:line="240" w:lineRule="auto"/>
        <w:ind w:left="0" w:firstLine="567"/>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Articolul 9 se exclude.</w:t>
      </w:r>
    </w:p>
    <w:p w:rsidR="002A1A2C" w:rsidRPr="00B356C1" w:rsidRDefault="002A1A2C" w:rsidP="0048689F">
      <w:pPr>
        <w:tabs>
          <w:tab w:val="left" w:pos="567"/>
          <w:tab w:val="left" w:pos="993"/>
        </w:tabs>
        <w:spacing w:after="0" w:line="240" w:lineRule="auto"/>
        <w:jc w:val="both"/>
        <w:rPr>
          <w:rFonts w:ascii="Times New Roman" w:eastAsia="Times New Roman" w:hAnsi="Times New Roman"/>
          <w:sz w:val="24"/>
          <w:szCs w:val="24"/>
          <w:lang w:val="ro-RO"/>
        </w:rPr>
      </w:pPr>
    </w:p>
    <w:p w:rsidR="00E543B1" w:rsidRPr="00B356C1" w:rsidRDefault="00E543B1" w:rsidP="0048689F">
      <w:pPr>
        <w:numPr>
          <w:ilvl w:val="0"/>
          <w:numId w:val="1"/>
        </w:numPr>
        <w:tabs>
          <w:tab w:val="left" w:pos="567"/>
          <w:tab w:val="left" w:pos="993"/>
        </w:tabs>
        <w:spacing w:after="0" w:line="240" w:lineRule="auto"/>
        <w:ind w:left="0" w:firstLine="567"/>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w:t>
      </w:r>
      <w:r w:rsidR="00355FDE" w:rsidRPr="00B356C1">
        <w:rPr>
          <w:rFonts w:ascii="Times New Roman" w:eastAsia="Times New Roman" w:hAnsi="Times New Roman"/>
          <w:sz w:val="24"/>
          <w:szCs w:val="24"/>
          <w:lang w:val="ro-RO"/>
        </w:rPr>
        <w:t>rticolul 10</w:t>
      </w:r>
      <w:r w:rsidRPr="00B356C1">
        <w:rPr>
          <w:rFonts w:ascii="Times New Roman" w:eastAsia="Times New Roman" w:hAnsi="Times New Roman"/>
          <w:sz w:val="24"/>
          <w:szCs w:val="24"/>
          <w:lang w:val="ro-RO"/>
        </w:rPr>
        <w:t>:</w:t>
      </w:r>
    </w:p>
    <w:p w:rsidR="00E543B1" w:rsidRPr="00B356C1" w:rsidRDefault="002A305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543B1" w:rsidRPr="00B356C1">
        <w:rPr>
          <w:rFonts w:ascii="Times New Roman" w:eastAsia="Times New Roman" w:hAnsi="Times New Roman"/>
          <w:sz w:val="24"/>
          <w:szCs w:val="24"/>
          <w:lang w:val="ro-RO"/>
        </w:rPr>
        <w:t xml:space="preserve">alineatul (1) se completează cu cuvintele “, </w:t>
      </w:r>
      <w:r w:rsidR="00E543B1" w:rsidRPr="00B356C1">
        <w:rPr>
          <w:rFonts w:ascii="Times New Roman" w:hAnsi="Times New Roman"/>
          <w:sz w:val="24"/>
          <w:szCs w:val="24"/>
          <w:lang w:val="ro-RO"/>
        </w:rPr>
        <w:t>nomenclatorul cărora se aprobă de Guvern</w:t>
      </w:r>
      <w:r w:rsidR="00E543B1" w:rsidRPr="00B356C1">
        <w:rPr>
          <w:rFonts w:ascii="Times New Roman" w:eastAsia="Times New Roman" w:hAnsi="Times New Roman"/>
          <w:sz w:val="24"/>
          <w:szCs w:val="24"/>
          <w:lang w:val="ro-RO"/>
        </w:rPr>
        <w:t>”</w:t>
      </w:r>
    </w:p>
    <w:p w:rsidR="00E543B1" w:rsidRPr="00B356C1" w:rsidRDefault="00E543B1" w:rsidP="0048689F">
      <w:pPr>
        <w:tabs>
          <w:tab w:val="left" w:pos="567"/>
        </w:tabs>
        <w:spacing w:after="0" w:line="240" w:lineRule="auto"/>
        <w:ind w:firstLine="567"/>
        <w:jc w:val="both"/>
        <w:rPr>
          <w:rFonts w:ascii="Times New Roman" w:eastAsia="Times New Roman" w:hAnsi="Times New Roman"/>
          <w:sz w:val="24"/>
          <w:szCs w:val="24"/>
          <w:lang w:val="ro-RO"/>
        </w:rPr>
      </w:pPr>
    </w:p>
    <w:p w:rsidR="00355FDE" w:rsidRPr="00B356C1" w:rsidRDefault="002A305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355FDE" w:rsidRPr="00B356C1">
        <w:rPr>
          <w:rFonts w:ascii="Times New Roman" w:eastAsia="Times New Roman" w:hAnsi="Times New Roman"/>
          <w:sz w:val="24"/>
          <w:szCs w:val="24"/>
          <w:lang w:val="ro-RO"/>
        </w:rPr>
        <w:t>alineatul (2), litera a) se exclude</w:t>
      </w:r>
      <w:r w:rsidR="002C1DB7" w:rsidRPr="00B356C1">
        <w:rPr>
          <w:rFonts w:ascii="Times New Roman" w:eastAsia="Times New Roman" w:hAnsi="Times New Roman"/>
          <w:sz w:val="24"/>
          <w:szCs w:val="24"/>
          <w:lang w:val="ro-RO"/>
        </w:rPr>
        <w:t>.</w:t>
      </w:r>
    </w:p>
    <w:p w:rsidR="002C1DB7" w:rsidRPr="00B356C1" w:rsidRDefault="002C1DB7" w:rsidP="0048689F">
      <w:pPr>
        <w:tabs>
          <w:tab w:val="left" w:pos="567"/>
          <w:tab w:val="left" w:pos="993"/>
        </w:tabs>
        <w:spacing w:after="0" w:line="240" w:lineRule="auto"/>
        <w:jc w:val="both"/>
        <w:rPr>
          <w:rFonts w:ascii="Times New Roman" w:eastAsia="Times New Roman" w:hAnsi="Times New Roman"/>
          <w:sz w:val="24"/>
          <w:szCs w:val="24"/>
          <w:lang w:val="ro-RO"/>
        </w:rPr>
      </w:pPr>
    </w:p>
    <w:p w:rsidR="00371CA9" w:rsidRPr="00B356C1" w:rsidRDefault="00371CA9" w:rsidP="0048689F">
      <w:pPr>
        <w:numPr>
          <w:ilvl w:val="0"/>
          <w:numId w:val="1"/>
        </w:numPr>
        <w:tabs>
          <w:tab w:val="left" w:pos="567"/>
          <w:tab w:val="left" w:pos="993"/>
        </w:tabs>
        <w:spacing w:after="0" w:line="240" w:lineRule="auto"/>
        <w:ind w:left="0" w:firstLine="567"/>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Articolul 11:</w:t>
      </w:r>
    </w:p>
    <w:p w:rsidR="00555737" w:rsidRPr="00B356C1" w:rsidRDefault="002A305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4527DC" w:rsidRPr="00B356C1">
        <w:rPr>
          <w:rFonts w:ascii="Times New Roman" w:eastAsia="Times New Roman" w:hAnsi="Times New Roman"/>
          <w:sz w:val="24"/>
          <w:szCs w:val="24"/>
          <w:lang w:val="ro-RO"/>
        </w:rPr>
        <w:t xml:space="preserve">alineatul (2) litera b) </w:t>
      </w:r>
      <w:r w:rsidR="00113549" w:rsidRPr="00B356C1">
        <w:rPr>
          <w:rFonts w:ascii="Times New Roman" w:eastAsia="Times New Roman" w:hAnsi="Times New Roman"/>
          <w:sz w:val="24"/>
          <w:szCs w:val="24"/>
          <w:lang w:val="ro-RO"/>
        </w:rPr>
        <w:t>se exclude</w:t>
      </w:r>
      <w:r w:rsidR="004527DC" w:rsidRPr="00B356C1">
        <w:rPr>
          <w:rFonts w:ascii="Times New Roman" w:eastAsia="Times New Roman" w:hAnsi="Times New Roman"/>
          <w:sz w:val="24"/>
          <w:szCs w:val="24"/>
          <w:lang w:val="ro-RO"/>
        </w:rPr>
        <w:t>;</w:t>
      </w:r>
    </w:p>
    <w:p w:rsidR="00265BEE" w:rsidRPr="00B356C1" w:rsidRDefault="00265BEE" w:rsidP="0048689F">
      <w:pPr>
        <w:tabs>
          <w:tab w:val="left" w:pos="567"/>
        </w:tabs>
        <w:spacing w:after="0" w:line="240" w:lineRule="auto"/>
        <w:ind w:firstLine="567"/>
        <w:jc w:val="both"/>
        <w:rPr>
          <w:rFonts w:ascii="Times New Roman" w:eastAsia="Times New Roman" w:hAnsi="Times New Roman"/>
          <w:sz w:val="24"/>
          <w:szCs w:val="24"/>
          <w:lang w:val="ro-RO"/>
        </w:rPr>
      </w:pPr>
    </w:p>
    <w:p w:rsidR="00265BEE" w:rsidRPr="00B356C1" w:rsidRDefault="002A305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265BEE" w:rsidRPr="00B356C1">
        <w:rPr>
          <w:rFonts w:ascii="Times New Roman" w:eastAsia="Times New Roman" w:hAnsi="Times New Roman"/>
          <w:sz w:val="24"/>
          <w:szCs w:val="24"/>
          <w:lang w:val="ro-RO"/>
        </w:rPr>
        <w:t>după alinea</w:t>
      </w:r>
      <w:r w:rsidR="005A2FBE" w:rsidRPr="00B356C1">
        <w:rPr>
          <w:rFonts w:ascii="Times New Roman" w:eastAsia="Times New Roman" w:hAnsi="Times New Roman"/>
          <w:sz w:val="24"/>
          <w:szCs w:val="24"/>
          <w:lang w:val="ro-RO"/>
        </w:rPr>
        <w:t>t</w:t>
      </w:r>
      <w:r w:rsidR="00265BEE" w:rsidRPr="00B356C1">
        <w:rPr>
          <w:rFonts w:ascii="Times New Roman" w:eastAsia="Times New Roman" w:hAnsi="Times New Roman"/>
          <w:sz w:val="24"/>
          <w:szCs w:val="24"/>
          <w:lang w:val="ro-RO"/>
        </w:rPr>
        <w:t>ul (2) se completează cu alineat</w:t>
      </w:r>
      <w:r w:rsidR="00C8722B" w:rsidRPr="00B356C1">
        <w:rPr>
          <w:rFonts w:ascii="Times New Roman" w:eastAsia="Times New Roman" w:hAnsi="Times New Roman"/>
          <w:sz w:val="24"/>
          <w:szCs w:val="24"/>
          <w:lang w:val="ro-RO"/>
        </w:rPr>
        <w:t xml:space="preserve">ul </w:t>
      </w:r>
      <w:r w:rsidR="00265BEE" w:rsidRPr="00B356C1">
        <w:rPr>
          <w:rFonts w:ascii="Times New Roman" w:eastAsia="Times New Roman" w:hAnsi="Times New Roman"/>
          <w:sz w:val="24"/>
          <w:szCs w:val="24"/>
          <w:lang w:val="ro-RO"/>
        </w:rPr>
        <w:t>(3) cu următorul cuprins:</w:t>
      </w:r>
    </w:p>
    <w:p w:rsidR="00265BEE" w:rsidRPr="00B356C1" w:rsidRDefault="002A305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265BEE" w:rsidRPr="00B356C1">
        <w:rPr>
          <w:rFonts w:ascii="Times New Roman" w:eastAsia="Times New Roman" w:hAnsi="Times New Roman"/>
          <w:sz w:val="24"/>
          <w:szCs w:val="24"/>
          <w:lang w:val="ro-RO"/>
        </w:rPr>
        <w:t>“(3)</w:t>
      </w:r>
      <w:r w:rsidR="00C8722B" w:rsidRPr="00B356C1">
        <w:rPr>
          <w:rFonts w:ascii="Times New Roman" w:eastAsia="Times New Roman" w:hAnsi="Times New Roman"/>
          <w:sz w:val="24"/>
          <w:szCs w:val="24"/>
          <w:lang w:val="ro-RO"/>
        </w:rPr>
        <w:t xml:space="preserve"> Autorităţile administraţiei publice locale sînt în drept să plafoneze rentabilitatea şi/sau adaosul comercial la stabilirea preţurilor / tarifelor pentru prestarea serviciilor de alimentaţie publică în instituţiile medicale şi de învăţămînt care le aparţin</w:t>
      </w:r>
      <w:r w:rsidR="00642229" w:rsidRPr="00B356C1">
        <w:rPr>
          <w:rFonts w:ascii="Times New Roman" w:eastAsia="Times New Roman" w:hAnsi="Times New Roman"/>
          <w:sz w:val="24"/>
          <w:szCs w:val="24"/>
          <w:lang w:val="ro-RO"/>
        </w:rPr>
        <w:t>.</w:t>
      </w:r>
      <w:r w:rsidR="00265BEE" w:rsidRPr="00B356C1">
        <w:rPr>
          <w:rFonts w:ascii="Times New Roman" w:eastAsia="Times New Roman" w:hAnsi="Times New Roman"/>
          <w:sz w:val="24"/>
          <w:szCs w:val="24"/>
          <w:lang w:val="ro-RO"/>
        </w:rPr>
        <w:t>”</w:t>
      </w:r>
    </w:p>
    <w:p w:rsidR="004527DC" w:rsidRPr="00B356C1" w:rsidRDefault="004527DC" w:rsidP="0048689F">
      <w:pPr>
        <w:tabs>
          <w:tab w:val="left" w:pos="567"/>
        </w:tabs>
        <w:spacing w:after="0" w:line="240" w:lineRule="auto"/>
        <w:ind w:firstLine="567"/>
        <w:jc w:val="both"/>
        <w:rPr>
          <w:rFonts w:ascii="Times New Roman" w:eastAsia="Times New Roman" w:hAnsi="Times New Roman"/>
          <w:sz w:val="24"/>
          <w:szCs w:val="24"/>
          <w:lang w:val="ro-RO"/>
        </w:rPr>
      </w:pPr>
    </w:p>
    <w:p w:rsidR="00AC5025" w:rsidRPr="00B356C1" w:rsidRDefault="00AC5025" w:rsidP="0048689F">
      <w:pPr>
        <w:numPr>
          <w:ilvl w:val="0"/>
          <w:numId w:val="1"/>
        </w:numPr>
        <w:tabs>
          <w:tab w:val="left" w:pos="567"/>
          <w:tab w:val="left" w:pos="993"/>
        </w:tabs>
        <w:spacing w:after="0" w:line="240" w:lineRule="auto"/>
        <w:ind w:left="0" w:firstLine="567"/>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Articolul 12:</w:t>
      </w:r>
    </w:p>
    <w:p w:rsidR="00AC5025" w:rsidRPr="00B356C1" w:rsidRDefault="002A305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AC5025" w:rsidRPr="00B356C1">
        <w:rPr>
          <w:rFonts w:ascii="Times New Roman" w:eastAsia="Times New Roman" w:hAnsi="Times New Roman"/>
          <w:sz w:val="24"/>
          <w:szCs w:val="24"/>
          <w:lang w:val="ro-RO"/>
        </w:rPr>
        <w:t>după alineatul (2) se completează cu alineatul (2</w:t>
      </w:r>
      <w:r w:rsidR="00AC5025" w:rsidRPr="00B356C1">
        <w:rPr>
          <w:rFonts w:ascii="Times New Roman" w:eastAsia="Times New Roman" w:hAnsi="Times New Roman"/>
          <w:sz w:val="24"/>
          <w:szCs w:val="24"/>
          <w:vertAlign w:val="superscript"/>
          <w:lang w:val="ro-RO"/>
        </w:rPr>
        <w:t>1</w:t>
      </w:r>
      <w:r w:rsidR="00AC5025" w:rsidRPr="00B356C1">
        <w:rPr>
          <w:rFonts w:ascii="Times New Roman" w:eastAsia="Times New Roman" w:hAnsi="Times New Roman"/>
          <w:sz w:val="24"/>
          <w:szCs w:val="24"/>
          <w:lang w:val="ro-RO"/>
        </w:rPr>
        <w:t>)</w:t>
      </w:r>
      <w:r w:rsidR="003E75BB" w:rsidRPr="00B356C1">
        <w:rPr>
          <w:rFonts w:ascii="Times New Roman" w:eastAsia="Times New Roman" w:hAnsi="Times New Roman"/>
          <w:sz w:val="24"/>
          <w:szCs w:val="24"/>
          <w:lang w:val="ro-RO"/>
        </w:rPr>
        <w:t xml:space="preserve"> cu următorul cuprins:</w:t>
      </w:r>
    </w:p>
    <w:p w:rsidR="003E75BB" w:rsidRPr="00B356C1" w:rsidRDefault="002A305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lastRenderedPageBreak/>
        <w:tab/>
      </w:r>
      <w:r w:rsidR="003E75BB" w:rsidRPr="00B356C1">
        <w:rPr>
          <w:rFonts w:ascii="Times New Roman" w:eastAsia="Times New Roman" w:hAnsi="Times New Roman"/>
          <w:sz w:val="24"/>
          <w:szCs w:val="24"/>
          <w:lang w:val="ro-RO"/>
        </w:rPr>
        <w:t>“(2</w:t>
      </w:r>
      <w:r w:rsidR="003E75BB" w:rsidRPr="00B356C1">
        <w:rPr>
          <w:rFonts w:ascii="Times New Roman" w:eastAsia="Times New Roman" w:hAnsi="Times New Roman"/>
          <w:sz w:val="24"/>
          <w:szCs w:val="24"/>
          <w:vertAlign w:val="superscript"/>
          <w:lang w:val="ro-RO"/>
        </w:rPr>
        <w:t>1</w:t>
      </w:r>
      <w:r w:rsidR="003E75BB" w:rsidRPr="00B356C1">
        <w:rPr>
          <w:rFonts w:ascii="Times New Roman" w:eastAsia="Times New Roman" w:hAnsi="Times New Roman"/>
          <w:sz w:val="24"/>
          <w:szCs w:val="24"/>
          <w:lang w:val="ro-RO"/>
        </w:rPr>
        <w:t>)</w:t>
      </w:r>
      <w:r w:rsidR="00065EF2" w:rsidRPr="00B356C1">
        <w:rPr>
          <w:rFonts w:ascii="Times New Roman" w:eastAsia="Times New Roman" w:hAnsi="Times New Roman"/>
          <w:sz w:val="24"/>
          <w:szCs w:val="24"/>
          <w:lang w:val="ro-RO"/>
        </w:rPr>
        <w:t xml:space="preserve"> Comercian</w:t>
      </w:r>
      <w:r w:rsidR="00FF6A13" w:rsidRPr="00B356C1">
        <w:rPr>
          <w:rFonts w:ascii="Times New Roman" w:eastAsia="Times New Roman" w:hAnsi="Times New Roman"/>
          <w:sz w:val="24"/>
          <w:szCs w:val="24"/>
          <w:lang w:val="ro-RO"/>
        </w:rPr>
        <w:t>ţ</w:t>
      </w:r>
      <w:r w:rsidR="00065EF2" w:rsidRPr="00B356C1">
        <w:rPr>
          <w:rFonts w:ascii="Times New Roman" w:eastAsia="Times New Roman" w:hAnsi="Times New Roman"/>
          <w:sz w:val="24"/>
          <w:szCs w:val="24"/>
          <w:lang w:val="ro-RO"/>
        </w:rPr>
        <w:t>ii care administrează activitatea pie</w:t>
      </w:r>
      <w:r w:rsidR="00FF6A13" w:rsidRPr="00B356C1">
        <w:rPr>
          <w:rFonts w:ascii="Times New Roman" w:eastAsia="Times New Roman" w:hAnsi="Times New Roman"/>
          <w:sz w:val="24"/>
          <w:szCs w:val="24"/>
          <w:lang w:val="ro-RO"/>
        </w:rPr>
        <w:t>ţ</w:t>
      </w:r>
      <w:r w:rsidR="00065EF2" w:rsidRPr="00B356C1">
        <w:rPr>
          <w:rFonts w:ascii="Times New Roman" w:eastAsia="Times New Roman" w:hAnsi="Times New Roman"/>
          <w:sz w:val="24"/>
          <w:szCs w:val="24"/>
          <w:lang w:val="ro-RO"/>
        </w:rPr>
        <w:t>ei sînt obliga</w:t>
      </w:r>
      <w:r w:rsidR="00FF6A13" w:rsidRPr="00B356C1">
        <w:rPr>
          <w:rFonts w:ascii="Times New Roman" w:eastAsia="Times New Roman" w:hAnsi="Times New Roman"/>
          <w:sz w:val="24"/>
          <w:szCs w:val="24"/>
          <w:lang w:val="ro-RO"/>
        </w:rPr>
        <w:t>ţ</w:t>
      </w:r>
      <w:r w:rsidR="00065EF2" w:rsidRPr="00B356C1">
        <w:rPr>
          <w:rFonts w:ascii="Times New Roman" w:eastAsia="Times New Roman" w:hAnsi="Times New Roman"/>
          <w:sz w:val="24"/>
          <w:szCs w:val="24"/>
          <w:lang w:val="ro-RO"/>
        </w:rPr>
        <w:t>i să aprobe regulamentul pie</w:t>
      </w:r>
      <w:r w:rsidR="00FF6A13" w:rsidRPr="00B356C1">
        <w:rPr>
          <w:rFonts w:ascii="Times New Roman" w:eastAsia="Times New Roman" w:hAnsi="Times New Roman"/>
          <w:sz w:val="24"/>
          <w:szCs w:val="24"/>
          <w:lang w:val="ro-RO"/>
        </w:rPr>
        <w:t>ţ</w:t>
      </w:r>
      <w:r w:rsidR="00065EF2" w:rsidRPr="00B356C1">
        <w:rPr>
          <w:rFonts w:ascii="Times New Roman" w:eastAsia="Times New Roman" w:hAnsi="Times New Roman"/>
          <w:sz w:val="24"/>
          <w:szCs w:val="24"/>
          <w:lang w:val="ro-RO"/>
        </w:rPr>
        <w:t>ei, în conformitate cu regulamentul-tip aprobat de Guvern.</w:t>
      </w:r>
      <w:r w:rsidR="003E75BB" w:rsidRPr="00B356C1">
        <w:rPr>
          <w:rFonts w:ascii="Times New Roman" w:eastAsia="Times New Roman" w:hAnsi="Times New Roman"/>
          <w:sz w:val="24"/>
          <w:szCs w:val="24"/>
          <w:lang w:val="ro-RO"/>
        </w:rPr>
        <w:t>”</w:t>
      </w:r>
    </w:p>
    <w:p w:rsidR="00E77F83" w:rsidRPr="00B356C1" w:rsidRDefault="00E77F83" w:rsidP="0048689F">
      <w:pPr>
        <w:tabs>
          <w:tab w:val="left" w:pos="567"/>
        </w:tabs>
        <w:spacing w:after="0" w:line="240" w:lineRule="auto"/>
        <w:ind w:firstLine="567"/>
        <w:jc w:val="both"/>
        <w:rPr>
          <w:rFonts w:ascii="Times New Roman" w:eastAsia="Times New Roman" w:hAnsi="Times New Roman"/>
          <w:sz w:val="24"/>
          <w:szCs w:val="24"/>
          <w:lang w:val="ro-RO"/>
        </w:rPr>
      </w:pPr>
    </w:p>
    <w:p w:rsidR="00A656B3" w:rsidRPr="00B356C1" w:rsidRDefault="00747882" w:rsidP="0048689F">
      <w:pPr>
        <w:numPr>
          <w:ilvl w:val="0"/>
          <w:numId w:val="1"/>
        </w:numPr>
        <w:tabs>
          <w:tab w:val="left" w:pos="567"/>
          <w:tab w:val="left" w:pos="993"/>
        </w:tabs>
        <w:spacing w:after="0" w:line="240" w:lineRule="auto"/>
        <w:ind w:left="0" w:firstLine="567"/>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La articolul 13:</w:t>
      </w:r>
      <w:r w:rsidR="00A656B3" w:rsidRPr="00B356C1">
        <w:rPr>
          <w:rFonts w:ascii="Times New Roman" w:eastAsia="Times New Roman" w:hAnsi="Times New Roman"/>
          <w:sz w:val="24"/>
          <w:szCs w:val="24"/>
          <w:lang w:val="ro-RO"/>
        </w:rPr>
        <w:t xml:space="preserve"> </w:t>
      </w:r>
    </w:p>
    <w:p w:rsidR="00C544A6" w:rsidRPr="00B356C1" w:rsidRDefault="00577D3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617656" w:rsidRPr="00B356C1">
        <w:rPr>
          <w:rFonts w:ascii="Times New Roman" w:eastAsia="Times New Roman" w:hAnsi="Times New Roman"/>
          <w:sz w:val="24"/>
          <w:szCs w:val="24"/>
          <w:lang w:val="ro-RO"/>
        </w:rPr>
        <w:t>alineatele</w:t>
      </w:r>
      <w:r w:rsidR="00C544A6" w:rsidRPr="00B356C1">
        <w:rPr>
          <w:rFonts w:ascii="Times New Roman" w:eastAsia="Times New Roman" w:hAnsi="Times New Roman"/>
          <w:sz w:val="24"/>
          <w:szCs w:val="24"/>
          <w:lang w:val="ro-RO"/>
        </w:rPr>
        <w:t xml:space="preserve"> (2)</w:t>
      </w:r>
      <w:r w:rsidR="00E12EAC" w:rsidRPr="00B356C1">
        <w:rPr>
          <w:rFonts w:ascii="Times New Roman" w:eastAsia="Times New Roman" w:hAnsi="Times New Roman"/>
          <w:sz w:val="24"/>
          <w:szCs w:val="24"/>
          <w:lang w:val="ro-RO"/>
        </w:rPr>
        <w:t>-</w:t>
      </w:r>
      <w:r w:rsidR="00617656" w:rsidRPr="00B356C1">
        <w:rPr>
          <w:rFonts w:ascii="Times New Roman" w:eastAsia="Times New Roman" w:hAnsi="Times New Roman"/>
          <w:sz w:val="24"/>
          <w:szCs w:val="24"/>
          <w:lang w:val="ro-RO"/>
        </w:rPr>
        <w:t>(4) vor</w:t>
      </w:r>
      <w:r w:rsidR="00C544A6" w:rsidRPr="00B356C1">
        <w:rPr>
          <w:rFonts w:ascii="Times New Roman" w:eastAsia="Times New Roman" w:hAnsi="Times New Roman"/>
          <w:sz w:val="24"/>
          <w:szCs w:val="24"/>
          <w:lang w:val="ro-RO"/>
        </w:rPr>
        <w:t xml:space="preserve"> avea următorul cuprins:</w:t>
      </w:r>
    </w:p>
    <w:p w:rsidR="00C544A6" w:rsidRPr="00B356C1" w:rsidRDefault="00577D3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C544A6" w:rsidRPr="00B356C1">
        <w:rPr>
          <w:rFonts w:ascii="Times New Roman" w:eastAsia="Times New Roman" w:hAnsi="Times New Roman"/>
          <w:sz w:val="24"/>
          <w:szCs w:val="24"/>
          <w:lang w:val="ro-RO"/>
        </w:rPr>
        <w:t>“(2)</w:t>
      </w:r>
      <w:r w:rsidR="00FB00E9" w:rsidRPr="00B356C1">
        <w:rPr>
          <w:rFonts w:ascii="Times New Roman" w:eastAsia="Times New Roman" w:hAnsi="Times New Roman"/>
          <w:sz w:val="24"/>
          <w:szCs w:val="24"/>
          <w:lang w:val="ro-RO"/>
        </w:rPr>
        <w:t xml:space="preserve"> </w:t>
      </w:r>
      <w:r w:rsidR="00617656" w:rsidRPr="00B356C1">
        <w:rPr>
          <w:rFonts w:ascii="Times New Roman" w:eastAsia="Times New Roman" w:hAnsi="Times New Roman"/>
          <w:sz w:val="24"/>
          <w:szCs w:val="24"/>
          <w:lang w:val="ro-RO"/>
        </w:rPr>
        <w:t>Autoriza</w:t>
      </w:r>
      <w:r w:rsidR="00FF6A13" w:rsidRPr="00B356C1">
        <w:rPr>
          <w:rFonts w:ascii="Times New Roman" w:eastAsia="Times New Roman" w:hAnsi="Times New Roman"/>
          <w:sz w:val="24"/>
          <w:szCs w:val="24"/>
          <w:lang w:val="ro-RO"/>
        </w:rPr>
        <w:t>ţ</w:t>
      </w:r>
      <w:r w:rsidR="00617656" w:rsidRPr="00B356C1">
        <w:rPr>
          <w:rFonts w:ascii="Times New Roman" w:eastAsia="Times New Roman" w:hAnsi="Times New Roman"/>
          <w:sz w:val="24"/>
          <w:szCs w:val="24"/>
          <w:lang w:val="ro-RO"/>
        </w:rPr>
        <w:t>ia de func</w:t>
      </w:r>
      <w:r w:rsidR="00FF6A13" w:rsidRPr="00B356C1">
        <w:rPr>
          <w:rFonts w:ascii="Times New Roman" w:eastAsia="Times New Roman" w:hAnsi="Times New Roman"/>
          <w:sz w:val="24"/>
          <w:szCs w:val="24"/>
          <w:lang w:val="ro-RO"/>
        </w:rPr>
        <w:t>ţ</w:t>
      </w:r>
      <w:r w:rsidR="00617656" w:rsidRPr="00B356C1">
        <w:rPr>
          <w:rFonts w:ascii="Times New Roman" w:eastAsia="Times New Roman" w:hAnsi="Times New Roman"/>
          <w:sz w:val="24"/>
          <w:szCs w:val="24"/>
          <w:lang w:val="ro-RO"/>
        </w:rPr>
        <w:t>ionare eliberată comerciantului</w:t>
      </w:r>
      <w:r w:rsidR="00DA7D41" w:rsidRPr="00B356C1">
        <w:rPr>
          <w:rFonts w:ascii="Times New Roman" w:eastAsia="Times New Roman" w:hAnsi="Times New Roman"/>
          <w:sz w:val="24"/>
          <w:szCs w:val="24"/>
          <w:lang w:val="ro-RO"/>
        </w:rPr>
        <w:t xml:space="preserve"> </w:t>
      </w:r>
      <w:r w:rsidR="00617656" w:rsidRPr="00B356C1">
        <w:rPr>
          <w:rFonts w:ascii="Times New Roman" w:eastAsia="Times New Roman" w:hAnsi="Times New Roman"/>
          <w:sz w:val="24"/>
          <w:szCs w:val="24"/>
          <w:lang w:val="ro-RO"/>
        </w:rPr>
        <w:t>nu confirmă dreptul titularului autoriza</w:t>
      </w:r>
      <w:r w:rsidR="00FF6A13" w:rsidRPr="00B356C1">
        <w:rPr>
          <w:rFonts w:ascii="Times New Roman" w:eastAsia="Times New Roman" w:hAnsi="Times New Roman"/>
          <w:sz w:val="24"/>
          <w:szCs w:val="24"/>
          <w:lang w:val="ro-RO"/>
        </w:rPr>
        <w:t>ţ</w:t>
      </w:r>
      <w:r w:rsidR="00617656" w:rsidRPr="00B356C1">
        <w:rPr>
          <w:rFonts w:ascii="Times New Roman" w:eastAsia="Times New Roman" w:hAnsi="Times New Roman"/>
          <w:sz w:val="24"/>
          <w:szCs w:val="24"/>
          <w:lang w:val="ro-RO"/>
        </w:rPr>
        <w:t>iei de a de</w:t>
      </w:r>
      <w:r w:rsidR="00FF6A13" w:rsidRPr="00B356C1">
        <w:rPr>
          <w:rFonts w:ascii="Times New Roman" w:eastAsia="Times New Roman" w:hAnsi="Times New Roman"/>
          <w:sz w:val="24"/>
          <w:szCs w:val="24"/>
          <w:lang w:val="ro-RO"/>
        </w:rPr>
        <w:t>ţ</w:t>
      </w:r>
      <w:r w:rsidR="00617656" w:rsidRPr="00B356C1">
        <w:rPr>
          <w:rFonts w:ascii="Times New Roman" w:eastAsia="Times New Roman" w:hAnsi="Times New Roman"/>
          <w:sz w:val="24"/>
          <w:szCs w:val="24"/>
          <w:lang w:val="ro-RO"/>
        </w:rPr>
        <w:t xml:space="preserve">ine în proprietate, posesiune </w:t>
      </w:r>
      <w:r w:rsidR="00793170" w:rsidRPr="00B356C1">
        <w:rPr>
          <w:rFonts w:ascii="Times New Roman" w:eastAsia="Times New Roman" w:hAnsi="Times New Roman"/>
          <w:sz w:val="24"/>
          <w:szCs w:val="24"/>
          <w:lang w:val="ro-RO"/>
        </w:rPr>
        <w:t>ş</w:t>
      </w:r>
      <w:r w:rsidR="00617656" w:rsidRPr="00B356C1">
        <w:rPr>
          <w:rFonts w:ascii="Times New Roman" w:eastAsia="Times New Roman" w:hAnsi="Times New Roman"/>
          <w:sz w:val="24"/>
          <w:szCs w:val="24"/>
          <w:lang w:val="ro-RO"/>
        </w:rPr>
        <w:t>i/sau utilizare încăperea sau spa</w:t>
      </w:r>
      <w:r w:rsidR="00FF6A13" w:rsidRPr="00B356C1">
        <w:rPr>
          <w:rFonts w:ascii="Times New Roman" w:eastAsia="Times New Roman" w:hAnsi="Times New Roman"/>
          <w:sz w:val="24"/>
          <w:szCs w:val="24"/>
          <w:lang w:val="ro-RO"/>
        </w:rPr>
        <w:t>ţ</w:t>
      </w:r>
      <w:r w:rsidR="00617656" w:rsidRPr="00B356C1">
        <w:rPr>
          <w:rFonts w:ascii="Times New Roman" w:eastAsia="Times New Roman" w:hAnsi="Times New Roman"/>
          <w:sz w:val="24"/>
          <w:szCs w:val="24"/>
          <w:lang w:val="ro-RO"/>
        </w:rPr>
        <w:t>iul în care este ampla</w:t>
      </w:r>
      <w:r w:rsidR="005A2FBE" w:rsidRPr="00B356C1">
        <w:rPr>
          <w:rFonts w:ascii="Times New Roman" w:eastAsia="Times New Roman" w:hAnsi="Times New Roman"/>
          <w:sz w:val="24"/>
          <w:szCs w:val="24"/>
          <w:lang w:val="ro-RO"/>
        </w:rPr>
        <w:t>sată unitatea comercială, comer</w:t>
      </w:r>
      <w:r w:rsidR="00617656" w:rsidRPr="00B356C1">
        <w:rPr>
          <w:rFonts w:ascii="Times New Roman" w:eastAsia="Times New Roman" w:hAnsi="Times New Roman"/>
          <w:sz w:val="24"/>
          <w:szCs w:val="24"/>
          <w:lang w:val="ro-RO"/>
        </w:rPr>
        <w:t>c</w:t>
      </w:r>
      <w:r w:rsidR="005A2FBE" w:rsidRPr="00B356C1">
        <w:rPr>
          <w:rFonts w:ascii="Times New Roman" w:eastAsia="Times New Roman" w:hAnsi="Times New Roman"/>
          <w:sz w:val="24"/>
          <w:szCs w:val="24"/>
          <w:lang w:val="ro-RO"/>
        </w:rPr>
        <w:t>i</w:t>
      </w:r>
      <w:r w:rsidR="00617656" w:rsidRPr="00B356C1">
        <w:rPr>
          <w:rFonts w:ascii="Times New Roman" w:eastAsia="Times New Roman" w:hAnsi="Times New Roman"/>
          <w:sz w:val="24"/>
          <w:szCs w:val="24"/>
          <w:lang w:val="ro-RO"/>
        </w:rPr>
        <w:t>antul urmînd a de</w:t>
      </w:r>
      <w:r w:rsidR="00FF6A13" w:rsidRPr="00B356C1">
        <w:rPr>
          <w:rFonts w:ascii="Times New Roman" w:eastAsia="Times New Roman" w:hAnsi="Times New Roman"/>
          <w:sz w:val="24"/>
          <w:szCs w:val="24"/>
          <w:lang w:val="ro-RO"/>
        </w:rPr>
        <w:t>ţ</w:t>
      </w:r>
      <w:r w:rsidR="00617656" w:rsidRPr="00B356C1">
        <w:rPr>
          <w:rFonts w:ascii="Times New Roman" w:eastAsia="Times New Roman" w:hAnsi="Times New Roman"/>
          <w:sz w:val="24"/>
          <w:szCs w:val="24"/>
          <w:lang w:val="ro-RO"/>
        </w:rPr>
        <w:t>in actele necesare care îi oferă aceste drepturi.</w:t>
      </w:r>
    </w:p>
    <w:p w:rsidR="003D0F91" w:rsidRPr="00B356C1" w:rsidRDefault="00577D3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617656" w:rsidRPr="00B356C1">
        <w:rPr>
          <w:rFonts w:ascii="Times New Roman" w:eastAsia="Times New Roman" w:hAnsi="Times New Roman"/>
          <w:sz w:val="24"/>
          <w:szCs w:val="24"/>
          <w:lang w:val="ro-RO"/>
        </w:rPr>
        <w:t xml:space="preserve">(3) </w:t>
      </w:r>
      <w:r w:rsidR="00747882" w:rsidRPr="00B356C1">
        <w:rPr>
          <w:rFonts w:ascii="Times New Roman" w:eastAsia="Times New Roman" w:hAnsi="Times New Roman"/>
          <w:sz w:val="24"/>
          <w:szCs w:val="24"/>
          <w:lang w:val="ro-RO"/>
        </w:rPr>
        <w:t>Comercian</w:t>
      </w:r>
      <w:r w:rsidR="00FF6A13" w:rsidRPr="00B356C1">
        <w:rPr>
          <w:rFonts w:ascii="Times New Roman" w:eastAsia="Times New Roman" w:hAnsi="Times New Roman"/>
          <w:sz w:val="24"/>
          <w:szCs w:val="24"/>
          <w:lang w:val="ro-RO"/>
        </w:rPr>
        <w:t>ţ</w:t>
      </w:r>
      <w:r w:rsidR="00747882" w:rsidRPr="00B356C1">
        <w:rPr>
          <w:rFonts w:ascii="Times New Roman" w:eastAsia="Times New Roman" w:hAnsi="Times New Roman"/>
          <w:sz w:val="24"/>
          <w:szCs w:val="24"/>
          <w:lang w:val="ro-RO"/>
        </w:rPr>
        <w:t xml:space="preserve">ii care </w:t>
      </w:r>
      <w:r w:rsidR="00DC3597" w:rsidRPr="00B356C1">
        <w:rPr>
          <w:rFonts w:ascii="Times New Roman" w:eastAsia="Times New Roman" w:hAnsi="Times New Roman"/>
          <w:sz w:val="24"/>
          <w:szCs w:val="24"/>
          <w:lang w:val="ro-RO"/>
        </w:rPr>
        <w:t>comercializează bunuri sau servicii în cadrul</w:t>
      </w:r>
      <w:r w:rsidR="00747882" w:rsidRPr="00B356C1">
        <w:rPr>
          <w:rFonts w:ascii="Times New Roman" w:eastAsia="Times New Roman" w:hAnsi="Times New Roman"/>
          <w:sz w:val="24"/>
          <w:szCs w:val="24"/>
          <w:lang w:val="ro-RO"/>
        </w:rPr>
        <w:t xml:space="preserve"> unită</w:t>
      </w:r>
      <w:r w:rsidR="00FF6A13" w:rsidRPr="00B356C1">
        <w:rPr>
          <w:rFonts w:ascii="Times New Roman" w:eastAsia="Times New Roman" w:hAnsi="Times New Roman"/>
          <w:sz w:val="24"/>
          <w:szCs w:val="24"/>
          <w:lang w:val="ro-RO"/>
        </w:rPr>
        <w:t>ţ</w:t>
      </w:r>
      <w:r w:rsidR="00747882" w:rsidRPr="00B356C1">
        <w:rPr>
          <w:rFonts w:ascii="Times New Roman" w:eastAsia="Times New Roman" w:hAnsi="Times New Roman"/>
          <w:sz w:val="24"/>
          <w:szCs w:val="24"/>
          <w:lang w:val="ro-RO"/>
        </w:rPr>
        <w:t>i</w:t>
      </w:r>
      <w:r w:rsidR="00DC3597" w:rsidRPr="00B356C1">
        <w:rPr>
          <w:rFonts w:ascii="Times New Roman" w:eastAsia="Times New Roman" w:hAnsi="Times New Roman"/>
          <w:sz w:val="24"/>
          <w:szCs w:val="24"/>
          <w:lang w:val="ro-RO"/>
        </w:rPr>
        <w:t>lor</w:t>
      </w:r>
      <w:r w:rsidR="00747882" w:rsidRPr="00B356C1">
        <w:rPr>
          <w:rFonts w:ascii="Times New Roman" w:eastAsia="Times New Roman" w:hAnsi="Times New Roman"/>
          <w:sz w:val="24"/>
          <w:szCs w:val="24"/>
          <w:lang w:val="ro-RO"/>
        </w:rPr>
        <w:t xml:space="preserve"> de a</w:t>
      </w:r>
      <w:r w:rsidR="001515F4" w:rsidRPr="00B356C1">
        <w:rPr>
          <w:rFonts w:ascii="Times New Roman" w:eastAsia="Times New Roman" w:hAnsi="Times New Roman"/>
          <w:sz w:val="24"/>
          <w:szCs w:val="24"/>
          <w:lang w:val="ro-RO"/>
        </w:rPr>
        <w:t>limenta</w:t>
      </w:r>
      <w:r w:rsidR="00FF6A13" w:rsidRPr="00B356C1">
        <w:rPr>
          <w:rFonts w:ascii="Times New Roman" w:eastAsia="Times New Roman" w:hAnsi="Times New Roman"/>
          <w:sz w:val="24"/>
          <w:szCs w:val="24"/>
          <w:lang w:val="ro-RO"/>
        </w:rPr>
        <w:t>ţ</w:t>
      </w:r>
      <w:r w:rsidR="001515F4" w:rsidRPr="00B356C1">
        <w:rPr>
          <w:rFonts w:ascii="Times New Roman" w:eastAsia="Times New Roman" w:hAnsi="Times New Roman"/>
          <w:sz w:val="24"/>
          <w:szCs w:val="24"/>
          <w:lang w:val="ro-RO"/>
        </w:rPr>
        <w:t>ie publică sînt obliga</w:t>
      </w:r>
      <w:r w:rsidR="00FF6A13" w:rsidRPr="00B356C1">
        <w:rPr>
          <w:rFonts w:ascii="Times New Roman" w:eastAsia="Times New Roman" w:hAnsi="Times New Roman"/>
          <w:sz w:val="24"/>
          <w:szCs w:val="24"/>
          <w:lang w:val="ro-RO"/>
        </w:rPr>
        <w:t>ţ</w:t>
      </w:r>
      <w:r w:rsidR="001515F4" w:rsidRPr="00B356C1">
        <w:rPr>
          <w:rFonts w:ascii="Times New Roman" w:eastAsia="Times New Roman" w:hAnsi="Times New Roman"/>
          <w:sz w:val="24"/>
          <w:szCs w:val="24"/>
          <w:lang w:val="ro-RO"/>
        </w:rPr>
        <w:t>i</w:t>
      </w:r>
      <w:r w:rsidR="00747882" w:rsidRPr="00B356C1">
        <w:rPr>
          <w:rFonts w:ascii="Times New Roman" w:eastAsia="Times New Roman" w:hAnsi="Times New Roman"/>
          <w:sz w:val="24"/>
          <w:szCs w:val="24"/>
          <w:lang w:val="ro-RO"/>
        </w:rPr>
        <w:t xml:space="preserve"> să ia măsurile de rigoare ca</w:t>
      </w:r>
      <w:r w:rsidR="004E214B" w:rsidRPr="00B356C1">
        <w:rPr>
          <w:rFonts w:ascii="Times New Roman" w:eastAsia="Times New Roman" w:hAnsi="Times New Roman"/>
          <w:sz w:val="24"/>
          <w:szCs w:val="24"/>
          <w:lang w:val="ro-RO"/>
        </w:rPr>
        <w:t xml:space="preserve"> </w:t>
      </w:r>
      <w:r w:rsidR="00747882" w:rsidRPr="00B356C1">
        <w:rPr>
          <w:rFonts w:ascii="Times New Roman" w:eastAsia="Times New Roman" w:hAnsi="Times New Roman"/>
          <w:sz w:val="24"/>
          <w:szCs w:val="24"/>
          <w:lang w:val="ro-RO"/>
        </w:rPr>
        <w:t xml:space="preserve">persoanele nemijlocit </w:t>
      </w:r>
      <w:r w:rsidR="00662F6C" w:rsidRPr="00B356C1">
        <w:rPr>
          <w:rFonts w:ascii="Times New Roman" w:eastAsia="Times New Roman" w:hAnsi="Times New Roman"/>
          <w:sz w:val="24"/>
          <w:szCs w:val="24"/>
          <w:lang w:val="ro-RO"/>
        </w:rPr>
        <w:t xml:space="preserve">implicate </w:t>
      </w:r>
      <w:r w:rsidR="001515F4" w:rsidRPr="00B356C1">
        <w:rPr>
          <w:rFonts w:ascii="Times New Roman" w:eastAsia="Times New Roman" w:hAnsi="Times New Roman"/>
          <w:sz w:val="24"/>
          <w:szCs w:val="24"/>
          <w:lang w:val="ro-RO"/>
        </w:rPr>
        <w:t>în activită</w:t>
      </w:r>
      <w:r w:rsidR="00FF6A13" w:rsidRPr="00B356C1">
        <w:rPr>
          <w:rFonts w:ascii="Times New Roman" w:eastAsia="Times New Roman" w:hAnsi="Times New Roman"/>
          <w:sz w:val="24"/>
          <w:szCs w:val="24"/>
          <w:lang w:val="ro-RO"/>
        </w:rPr>
        <w:t>ţ</w:t>
      </w:r>
      <w:r w:rsidR="001515F4" w:rsidRPr="00B356C1">
        <w:rPr>
          <w:rFonts w:ascii="Times New Roman" w:eastAsia="Times New Roman" w:hAnsi="Times New Roman"/>
          <w:sz w:val="24"/>
          <w:szCs w:val="24"/>
          <w:lang w:val="ro-RO"/>
        </w:rPr>
        <w:t>i</w:t>
      </w:r>
      <w:r w:rsidR="00747882" w:rsidRPr="00B356C1">
        <w:rPr>
          <w:rFonts w:ascii="Times New Roman" w:eastAsia="Times New Roman" w:hAnsi="Times New Roman"/>
          <w:sz w:val="24"/>
          <w:szCs w:val="24"/>
          <w:lang w:val="ro-RO"/>
        </w:rPr>
        <w:t xml:space="preserve"> de preparare, prelucrare, comercializare </w:t>
      </w:r>
      <w:r w:rsidR="00793170" w:rsidRPr="00B356C1">
        <w:rPr>
          <w:rFonts w:ascii="Times New Roman" w:eastAsia="Times New Roman" w:hAnsi="Times New Roman"/>
          <w:sz w:val="24"/>
          <w:szCs w:val="24"/>
          <w:lang w:val="ro-RO"/>
        </w:rPr>
        <w:t>ş</w:t>
      </w:r>
      <w:r w:rsidR="00747882" w:rsidRPr="00B356C1">
        <w:rPr>
          <w:rFonts w:ascii="Times New Roman" w:eastAsia="Times New Roman" w:hAnsi="Times New Roman"/>
          <w:sz w:val="24"/>
          <w:szCs w:val="24"/>
          <w:lang w:val="ro-RO"/>
        </w:rPr>
        <w:t xml:space="preserve">i/sau păstrare a alimentelor </w:t>
      </w:r>
      <w:r w:rsidR="00793170" w:rsidRPr="00B356C1">
        <w:rPr>
          <w:rFonts w:ascii="Times New Roman" w:eastAsia="Times New Roman" w:hAnsi="Times New Roman"/>
          <w:sz w:val="24"/>
          <w:szCs w:val="24"/>
          <w:lang w:val="ro-RO"/>
        </w:rPr>
        <w:t>ş</w:t>
      </w:r>
      <w:r w:rsidR="00747882" w:rsidRPr="00B356C1">
        <w:rPr>
          <w:rFonts w:ascii="Times New Roman" w:eastAsia="Times New Roman" w:hAnsi="Times New Roman"/>
          <w:sz w:val="24"/>
          <w:szCs w:val="24"/>
          <w:lang w:val="ro-RO"/>
        </w:rPr>
        <w:t>i băuturilor pentru consum dispun de certificate medicale privind starea sănătă</w:t>
      </w:r>
      <w:r w:rsidR="00FF6A13" w:rsidRPr="00B356C1">
        <w:rPr>
          <w:rFonts w:ascii="Times New Roman" w:eastAsia="Times New Roman" w:hAnsi="Times New Roman"/>
          <w:sz w:val="24"/>
          <w:szCs w:val="24"/>
          <w:lang w:val="ro-RO"/>
        </w:rPr>
        <w:t>ţ</w:t>
      </w:r>
      <w:r w:rsidR="00747882" w:rsidRPr="00B356C1">
        <w:rPr>
          <w:rFonts w:ascii="Times New Roman" w:eastAsia="Times New Roman" w:hAnsi="Times New Roman"/>
          <w:sz w:val="24"/>
          <w:szCs w:val="24"/>
          <w:lang w:val="ro-RO"/>
        </w:rPr>
        <w:t>ii</w:t>
      </w:r>
      <w:r w:rsidR="00617656" w:rsidRPr="00B356C1">
        <w:rPr>
          <w:rFonts w:ascii="Times New Roman" w:eastAsia="Times New Roman" w:hAnsi="Times New Roman"/>
          <w:sz w:val="24"/>
          <w:szCs w:val="24"/>
          <w:lang w:val="ro-RO"/>
        </w:rPr>
        <w:t>, conform cerin</w:t>
      </w:r>
      <w:r w:rsidR="00FF6A13" w:rsidRPr="00B356C1">
        <w:rPr>
          <w:rFonts w:ascii="Times New Roman" w:eastAsia="Times New Roman" w:hAnsi="Times New Roman"/>
          <w:sz w:val="24"/>
          <w:szCs w:val="24"/>
          <w:lang w:val="ro-RO"/>
        </w:rPr>
        <w:t>ţ</w:t>
      </w:r>
      <w:r w:rsidR="00617656" w:rsidRPr="00B356C1">
        <w:rPr>
          <w:rFonts w:ascii="Times New Roman" w:eastAsia="Times New Roman" w:hAnsi="Times New Roman"/>
          <w:sz w:val="24"/>
          <w:szCs w:val="24"/>
          <w:lang w:val="ro-RO"/>
        </w:rPr>
        <w:t>elor stabilite de Guvern</w:t>
      </w:r>
      <w:r w:rsidR="00747882" w:rsidRPr="00B356C1">
        <w:rPr>
          <w:rFonts w:ascii="Times New Roman" w:eastAsia="Times New Roman" w:hAnsi="Times New Roman"/>
          <w:sz w:val="24"/>
          <w:szCs w:val="24"/>
          <w:lang w:val="ro-RO"/>
        </w:rPr>
        <w:t>.</w:t>
      </w:r>
    </w:p>
    <w:p w:rsidR="00894DCD" w:rsidRPr="00B356C1" w:rsidRDefault="00577D3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3D0F91" w:rsidRPr="00B356C1">
        <w:rPr>
          <w:rFonts w:ascii="Times New Roman" w:eastAsia="Times New Roman" w:hAnsi="Times New Roman"/>
          <w:sz w:val="24"/>
          <w:szCs w:val="24"/>
          <w:lang w:val="ro-RO"/>
        </w:rPr>
        <w:t xml:space="preserve">(4) </w:t>
      </w:r>
      <w:r w:rsidR="00894DCD" w:rsidRPr="00B356C1">
        <w:rPr>
          <w:rFonts w:ascii="Times New Roman" w:eastAsia="Times New Roman" w:hAnsi="Times New Roman"/>
          <w:sz w:val="24"/>
          <w:szCs w:val="24"/>
          <w:lang w:val="ro-RO"/>
        </w:rPr>
        <w:t>Se interzice autorită</w:t>
      </w:r>
      <w:r w:rsidR="00FF6A13" w:rsidRPr="00B356C1">
        <w:rPr>
          <w:rFonts w:ascii="Times New Roman" w:eastAsia="Times New Roman" w:hAnsi="Times New Roman"/>
          <w:sz w:val="24"/>
          <w:szCs w:val="24"/>
          <w:lang w:val="ro-RO"/>
        </w:rPr>
        <w:t>ţ</w:t>
      </w:r>
      <w:r w:rsidR="00894DCD" w:rsidRPr="00B356C1">
        <w:rPr>
          <w:rFonts w:ascii="Times New Roman" w:eastAsia="Times New Roman" w:hAnsi="Times New Roman"/>
          <w:sz w:val="24"/>
          <w:szCs w:val="24"/>
          <w:lang w:val="ro-RO"/>
        </w:rPr>
        <w:t>ilor</w:t>
      </w:r>
      <w:r w:rsidR="003D0F91" w:rsidRPr="00B356C1">
        <w:rPr>
          <w:rFonts w:ascii="Times New Roman" w:eastAsia="Times New Roman" w:hAnsi="Times New Roman"/>
          <w:sz w:val="24"/>
          <w:szCs w:val="24"/>
          <w:lang w:val="ro-RO"/>
        </w:rPr>
        <w:t xml:space="preserve"> men</w:t>
      </w:r>
      <w:r w:rsidR="00FF6A13" w:rsidRPr="00B356C1">
        <w:rPr>
          <w:rFonts w:ascii="Times New Roman" w:eastAsia="Times New Roman" w:hAnsi="Times New Roman"/>
          <w:sz w:val="24"/>
          <w:szCs w:val="24"/>
          <w:lang w:val="ro-RO"/>
        </w:rPr>
        <w:t>ţ</w:t>
      </w:r>
      <w:r w:rsidR="003D0F91" w:rsidRPr="00B356C1">
        <w:rPr>
          <w:rFonts w:ascii="Times New Roman" w:eastAsia="Times New Roman" w:hAnsi="Times New Roman"/>
          <w:sz w:val="24"/>
          <w:szCs w:val="24"/>
          <w:lang w:val="ro-RO"/>
        </w:rPr>
        <w:t>io</w:t>
      </w:r>
      <w:r w:rsidR="00F91D97" w:rsidRPr="00B356C1">
        <w:rPr>
          <w:rFonts w:ascii="Times New Roman" w:eastAsia="Times New Roman" w:hAnsi="Times New Roman"/>
          <w:sz w:val="24"/>
          <w:szCs w:val="24"/>
          <w:lang w:val="ro-RO"/>
        </w:rPr>
        <w:t xml:space="preserve">nate în alin.(5) </w:t>
      </w:r>
      <w:r w:rsidR="00793170" w:rsidRPr="00B356C1">
        <w:rPr>
          <w:rFonts w:ascii="Times New Roman" w:eastAsia="Times New Roman" w:hAnsi="Times New Roman"/>
          <w:sz w:val="24"/>
          <w:szCs w:val="24"/>
          <w:lang w:val="ro-RO"/>
        </w:rPr>
        <w:t>ş</w:t>
      </w:r>
      <w:r w:rsidR="00F91D97" w:rsidRPr="00B356C1">
        <w:rPr>
          <w:rFonts w:ascii="Times New Roman" w:eastAsia="Times New Roman" w:hAnsi="Times New Roman"/>
          <w:sz w:val="24"/>
          <w:szCs w:val="24"/>
          <w:lang w:val="ro-RO"/>
        </w:rPr>
        <w:t>i institu</w:t>
      </w:r>
      <w:r w:rsidR="00FF6A13" w:rsidRPr="00B356C1">
        <w:rPr>
          <w:rFonts w:ascii="Times New Roman" w:eastAsia="Times New Roman" w:hAnsi="Times New Roman"/>
          <w:sz w:val="24"/>
          <w:szCs w:val="24"/>
          <w:lang w:val="ro-RO"/>
        </w:rPr>
        <w:t>ţ</w:t>
      </w:r>
      <w:r w:rsidR="00F91D97" w:rsidRPr="00B356C1">
        <w:rPr>
          <w:rFonts w:ascii="Times New Roman" w:eastAsia="Times New Roman" w:hAnsi="Times New Roman"/>
          <w:sz w:val="24"/>
          <w:szCs w:val="24"/>
          <w:lang w:val="ro-RO"/>
        </w:rPr>
        <w:t>iilor</w:t>
      </w:r>
      <w:r w:rsidR="003D0F91" w:rsidRPr="00B356C1">
        <w:rPr>
          <w:rFonts w:ascii="Times New Roman" w:eastAsia="Times New Roman" w:hAnsi="Times New Roman"/>
          <w:sz w:val="24"/>
          <w:szCs w:val="24"/>
          <w:lang w:val="ro-RO"/>
        </w:rPr>
        <w:t xml:space="preserve"> subord</w:t>
      </w:r>
      <w:r w:rsidR="00894DCD" w:rsidRPr="00B356C1">
        <w:rPr>
          <w:rFonts w:ascii="Times New Roman" w:eastAsia="Times New Roman" w:hAnsi="Times New Roman"/>
          <w:sz w:val="24"/>
          <w:szCs w:val="24"/>
          <w:lang w:val="ro-RO"/>
        </w:rPr>
        <w:t>onate</w:t>
      </w:r>
      <w:r w:rsidR="00F91D97" w:rsidRPr="00B356C1">
        <w:rPr>
          <w:rFonts w:ascii="Times New Roman" w:eastAsia="Times New Roman" w:hAnsi="Times New Roman"/>
          <w:sz w:val="24"/>
          <w:szCs w:val="24"/>
          <w:lang w:val="ro-RO"/>
        </w:rPr>
        <w:t xml:space="preserve"> acestora</w:t>
      </w:r>
      <w:r w:rsidR="00894DCD" w:rsidRPr="00B356C1">
        <w:rPr>
          <w:rFonts w:ascii="Times New Roman" w:eastAsia="Times New Roman" w:hAnsi="Times New Roman"/>
          <w:sz w:val="24"/>
          <w:szCs w:val="24"/>
          <w:lang w:val="ro-RO"/>
        </w:rPr>
        <w:t>:</w:t>
      </w:r>
    </w:p>
    <w:p w:rsidR="00894DCD" w:rsidRPr="00B356C1" w:rsidRDefault="00577D3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894DCD" w:rsidRPr="00B356C1">
        <w:rPr>
          <w:rFonts w:ascii="Times New Roman" w:eastAsia="Times New Roman" w:hAnsi="Times New Roman"/>
          <w:sz w:val="24"/>
          <w:szCs w:val="24"/>
          <w:lang w:val="ro-RO"/>
        </w:rPr>
        <w:t xml:space="preserve">a) </w:t>
      </w:r>
      <w:r w:rsidR="003D0F91" w:rsidRPr="00B356C1">
        <w:rPr>
          <w:rFonts w:ascii="Times New Roman" w:eastAsia="Times New Roman" w:hAnsi="Times New Roman"/>
          <w:sz w:val="24"/>
          <w:szCs w:val="24"/>
          <w:lang w:val="ro-RO"/>
        </w:rPr>
        <w:t>să oblige comercian</w:t>
      </w:r>
      <w:r w:rsidR="00FF6A13" w:rsidRPr="00B356C1">
        <w:rPr>
          <w:rFonts w:ascii="Times New Roman" w:eastAsia="Times New Roman" w:hAnsi="Times New Roman"/>
          <w:sz w:val="24"/>
          <w:szCs w:val="24"/>
          <w:lang w:val="ro-RO"/>
        </w:rPr>
        <w:t>ţ</w:t>
      </w:r>
      <w:r w:rsidR="003D0F91" w:rsidRPr="00B356C1">
        <w:rPr>
          <w:rFonts w:ascii="Times New Roman" w:eastAsia="Times New Roman" w:hAnsi="Times New Roman"/>
          <w:sz w:val="24"/>
          <w:szCs w:val="24"/>
          <w:lang w:val="ro-RO"/>
        </w:rPr>
        <w:t xml:space="preserve">ii frecventarea cursurilor de </w:t>
      </w:r>
      <w:r w:rsidR="00894DCD" w:rsidRPr="00B356C1">
        <w:rPr>
          <w:rFonts w:ascii="Times New Roman" w:eastAsia="Times New Roman" w:hAnsi="Times New Roman"/>
          <w:sz w:val="24"/>
          <w:szCs w:val="24"/>
          <w:lang w:val="ro-RO"/>
        </w:rPr>
        <w:t xml:space="preserve">instruire sau </w:t>
      </w:r>
      <w:r w:rsidR="003D0F91" w:rsidRPr="00B356C1">
        <w:rPr>
          <w:rFonts w:ascii="Times New Roman" w:eastAsia="Times New Roman" w:hAnsi="Times New Roman"/>
          <w:sz w:val="24"/>
          <w:szCs w:val="24"/>
          <w:lang w:val="ro-RO"/>
        </w:rPr>
        <w:t xml:space="preserve">pregătire </w:t>
      </w:r>
      <w:r w:rsidR="00793170" w:rsidRPr="00B356C1">
        <w:rPr>
          <w:rFonts w:ascii="Times New Roman" w:eastAsia="Times New Roman" w:hAnsi="Times New Roman"/>
          <w:sz w:val="24"/>
          <w:szCs w:val="24"/>
          <w:lang w:val="ro-RO"/>
        </w:rPr>
        <w:t>ş</w:t>
      </w:r>
      <w:r w:rsidR="00894DCD" w:rsidRPr="00B356C1">
        <w:rPr>
          <w:rFonts w:ascii="Times New Roman" w:eastAsia="Times New Roman" w:hAnsi="Times New Roman"/>
          <w:sz w:val="24"/>
          <w:szCs w:val="24"/>
          <w:lang w:val="ro-RO"/>
        </w:rPr>
        <w:t>i</w:t>
      </w:r>
      <w:r w:rsidR="003D0F91" w:rsidRPr="00B356C1">
        <w:rPr>
          <w:rFonts w:ascii="Times New Roman" w:eastAsia="Times New Roman" w:hAnsi="Times New Roman"/>
          <w:sz w:val="24"/>
          <w:szCs w:val="24"/>
          <w:lang w:val="ro-RO"/>
        </w:rPr>
        <w:t xml:space="preserve"> perfec</w:t>
      </w:r>
      <w:r w:rsidR="00FF6A13" w:rsidRPr="00B356C1">
        <w:rPr>
          <w:rFonts w:ascii="Times New Roman" w:eastAsia="Times New Roman" w:hAnsi="Times New Roman"/>
          <w:sz w:val="24"/>
          <w:szCs w:val="24"/>
          <w:lang w:val="ro-RO"/>
        </w:rPr>
        <w:t>ţ</w:t>
      </w:r>
      <w:r w:rsidR="003D0F91" w:rsidRPr="00B356C1">
        <w:rPr>
          <w:rFonts w:ascii="Times New Roman" w:eastAsia="Times New Roman" w:hAnsi="Times New Roman"/>
          <w:sz w:val="24"/>
          <w:szCs w:val="24"/>
          <w:lang w:val="ro-RO"/>
        </w:rPr>
        <w:t>ionare profesională</w:t>
      </w:r>
      <w:r w:rsidR="00894DCD" w:rsidRPr="00B356C1">
        <w:rPr>
          <w:rFonts w:ascii="Times New Roman" w:eastAsia="Times New Roman" w:hAnsi="Times New Roman"/>
          <w:sz w:val="24"/>
          <w:szCs w:val="24"/>
          <w:lang w:val="ro-RO"/>
        </w:rPr>
        <w:t>;</w:t>
      </w:r>
    </w:p>
    <w:p w:rsidR="00747882" w:rsidRPr="00B356C1" w:rsidRDefault="00577D3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894DCD" w:rsidRPr="00B356C1">
        <w:rPr>
          <w:rFonts w:ascii="Times New Roman" w:eastAsia="Times New Roman" w:hAnsi="Times New Roman"/>
          <w:sz w:val="24"/>
          <w:szCs w:val="24"/>
          <w:lang w:val="ro-RO"/>
        </w:rPr>
        <w:t>b) să aplice sanc</w:t>
      </w:r>
      <w:r w:rsidR="00FF6A13" w:rsidRPr="00B356C1">
        <w:rPr>
          <w:rFonts w:ascii="Times New Roman" w:eastAsia="Times New Roman" w:hAnsi="Times New Roman"/>
          <w:sz w:val="24"/>
          <w:szCs w:val="24"/>
          <w:lang w:val="ro-RO"/>
        </w:rPr>
        <w:t>ţ</w:t>
      </w:r>
      <w:r w:rsidR="00894DCD" w:rsidRPr="00B356C1">
        <w:rPr>
          <w:rFonts w:ascii="Times New Roman" w:eastAsia="Times New Roman" w:hAnsi="Times New Roman"/>
          <w:sz w:val="24"/>
          <w:szCs w:val="24"/>
          <w:lang w:val="ro-RO"/>
        </w:rPr>
        <w:t xml:space="preserve">iuni </w:t>
      </w:r>
      <w:r w:rsidR="00793170" w:rsidRPr="00B356C1">
        <w:rPr>
          <w:rFonts w:ascii="Times New Roman" w:eastAsia="Times New Roman" w:hAnsi="Times New Roman"/>
          <w:sz w:val="24"/>
          <w:szCs w:val="24"/>
          <w:lang w:val="ro-RO"/>
        </w:rPr>
        <w:t>ş</w:t>
      </w:r>
      <w:r w:rsidR="00894DCD" w:rsidRPr="00B356C1">
        <w:rPr>
          <w:rFonts w:ascii="Times New Roman" w:eastAsia="Times New Roman" w:hAnsi="Times New Roman"/>
          <w:sz w:val="24"/>
          <w:szCs w:val="24"/>
          <w:lang w:val="ro-RO"/>
        </w:rPr>
        <w:t>i/sau să ceară retragerea autoriza</w:t>
      </w:r>
      <w:r w:rsidR="00FF6A13" w:rsidRPr="00B356C1">
        <w:rPr>
          <w:rFonts w:ascii="Times New Roman" w:eastAsia="Times New Roman" w:hAnsi="Times New Roman"/>
          <w:sz w:val="24"/>
          <w:szCs w:val="24"/>
          <w:lang w:val="ro-RO"/>
        </w:rPr>
        <w:t>ţ</w:t>
      </w:r>
      <w:r w:rsidR="00894DCD" w:rsidRPr="00B356C1">
        <w:rPr>
          <w:rFonts w:ascii="Times New Roman" w:eastAsia="Times New Roman" w:hAnsi="Times New Roman"/>
          <w:sz w:val="24"/>
          <w:szCs w:val="24"/>
          <w:lang w:val="ro-RO"/>
        </w:rPr>
        <w:t>iei de func</w:t>
      </w:r>
      <w:r w:rsidR="00FF6A13" w:rsidRPr="00B356C1">
        <w:rPr>
          <w:rFonts w:ascii="Times New Roman" w:eastAsia="Times New Roman" w:hAnsi="Times New Roman"/>
          <w:sz w:val="24"/>
          <w:szCs w:val="24"/>
          <w:lang w:val="ro-RO"/>
        </w:rPr>
        <w:t>ţ</w:t>
      </w:r>
      <w:r w:rsidR="00894DCD" w:rsidRPr="00B356C1">
        <w:rPr>
          <w:rFonts w:ascii="Times New Roman" w:eastAsia="Times New Roman" w:hAnsi="Times New Roman"/>
          <w:sz w:val="24"/>
          <w:szCs w:val="24"/>
          <w:lang w:val="ro-RO"/>
        </w:rPr>
        <w:t xml:space="preserve">ionare în legătură cu nefrecventarea cursurilor de instruire sau pregătire </w:t>
      </w:r>
      <w:r w:rsidR="00793170" w:rsidRPr="00B356C1">
        <w:rPr>
          <w:rFonts w:ascii="Times New Roman" w:eastAsia="Times New Roman" w:hAnsi="Times New Roman"/>
          <w:sz w:val="24"/>
          <w:szCs w:val="24"/>
          <w:lang w:val="ro-RO"/>
        </w:rPr>
        <w:t>ş</w:t>
      </w:r>
      <w:r w:rsidR="00894DCD" w:rsidRPr="00B356C1">
        <w:rPr>
          <w:rFonts w:ascii="Times New Roman" w:eastAsia="Times New Roman" w:hAnsi="Times New Roman"/>
          <w:sz w:val="24"/>
          <w:szCs w:val="24"/>
          <w:lang w:val="ro-RO"/>
        </w:rPr>
        <w:t>i perfec</w:t>
      </w:r>
      <w:r w:rsidR="00FF6A13" w:rsidRPr="00B356C1">
        <w:rPr>
          <w:rFonts w:ascii="Times New Roman" w:eastAsia="Times New Roman" w:hAnsi="Times New Roman"/>
          <w:sz w:val="24"/>
          <w:szCs w:val="24"/>
          <w:lang w:val="ro-RO"/>
        </w:rPr>
        <w:t>ţ</w:t>
      </w:r>
      <w:r w:rsidR="00894DCD" w:rsidRPr="00B356C1">
        <w:rPr>
          <w:rFonts w:ascii="Times New Roman" w:eastAsia="Times New Roman" w:hAnsi="Times New Roman"/>
          <w:sz w:val="24"/>
          <w:szCs w:val="24"/>
          <w:lang w:val="ro-RO"/>
        </w:rPr>
        <w:t>ionare profesională</w:t>
      </w:r>
      <w:r w:rsidR="003D0F91" w:rsidRPr="00B356C1">
        <w:rPr>
          <w:rFonts w:ascii="Times New Roman" w:eastAsia="Times New Roman" w:hAnsi="Times New Roman"/>
          <w:sz w:val="24"/>
          <w:szCs w:val="24"/>
          <w:lang w:val="ro-RO"/>
        </w:rPr>
        <w:t>.</w:t>
      </w:r>
      <w:r w:rsidR="00747882" w:rsidRPr="00B356C1">
        <w:rPr>
          <w:rFonts w:ascii="Times New Roman" w:eastAsia="Times New Roman" w:hAnsi="Times New Roman"/>
          <w:sz w:val="24"/>
          <w:szCs w:val="24"/>
          <w:lang w:val="ro-RO"/>
        </w:rPr>
        <w:t>”;</w:t>
      </w:r>
    </w:p>
    <w:p w:rsidR="00177E1B" w:rsidRPr="00B356C1" w:rsidRDefault="00177E1B" w:rsidP="0048689F">
      <w:pPr>
        <w:tabs>
          <w:tab w:val="left" w:pos="567"/>
        </w:tabs>
        <w:spacing w:after="0" w:line="240" w:lineRule="auto"/>
        <w:jc w:val="both"/>
        <w:rPr>
          <w:rFonts w:ascii="Times New Roman" w:eastAsia="Times New Roman" w:hAnsi="Times New Roman"/>
          <w:sz w:val="24"/>
          <w:szCs w:val="24"/>
          <w:lang w:val="ro-RO"/>
        </w:rPr>
      </w:pPr>
    </w:p>
    <w:p w:rsidR="00CA5DFB" w:rsidRPr="00B356C1" w:rsidRDefault="00577D3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747882" w:rsidRPr="00B356C1">
        <w:rPr>
          <w:rFonts w:ascii="Times New Roman" w:eastAsia="Times New Roman" w:hAnsi="Times New Roman"/>
          <w:sz w:val="24"/>
          <w:szCs w:val="24"/>
          <w:lang w:val="ro-RO"/>
        </w:rPr>
        <w:t xml:space="preserve">alineatul (6), litera a) se </w:t>
      </w:r>
      <w:r w:rsidR="001E395D" w:rsidRPr="00B356C1">
        <w:rPr>
          <w:rFonts w:ascii="Times New Roman" w:eastAsia="Times New Roman" w:hAnsi="Times New Roman"/>
          <w:sz w:val="24"/>
          <w:szCs w:val="24"/>
          <w:lang w:val="ro-RO"/>
        </w:rPr>
        <w:t>completează cu cuvintele “conform cerințelor stabilite de Guvern</w:t>
      </w:r>
      <w:r w:rsidR="00F62A33" w:rsidRPr="00B356C1">
        <w:rPr>
          <w:rFonts w:ascii="Times New Roman" w:eastAsia="Times New Roman" w:hAnsi="Times New Roman"/>
          <w:sz w:val="24"/>
          <w:szCs w:val="24"/>
          <w:lang w:val="ro-RO"/>
        </w:rPr>
        <w:t xml:space="preserve"> – în cazul unităților de alimentație publică</w:t>
      </w:r>
      <w:r w:rsidR="001E395D" w:rsidRPr="00B356C1">
        <w:rPr>
          <w:rFonts w:ascii="Times New Roman" w:eastAsia="Times New Roman" w:hAnsi="Times New Roman"/>
          <w:sz w:val="24"/>
          <w:szCs w:val="24"/>
          <w:lang w:val="ro-RO"/>
        </w:rPr>
        <w:t>”</w:t>
      </w:r>
      <w:r w:rsidR="00CA5DFB" w:rsidRPr="00B356C1">
        <w:rPr>
          <w:rFonts w:ascii="Times New Roman" w:eastAsia="Times New Roman" w:hAnsi="Times New Roman"/>
          <w:sz w:val="24"/>
          <w:szCs w:val="24"/>
          <w:lang w:val="ro-RO"/>
        </w:rPr>
        <w:t>;</w:t>
      </w:r>
    </w:p>
    <w:p w:rsidR="00177E1B" w:rsidRPr="00B356C1" w:rsidRDefault="00177E1B" w:rsidP="0048689F">
      <w:pPr>
        <w:tabs>
          <w:tab w:val="left" w:pos="567"/>
        </w:tabs>
        <w:spacing w:after="0" w:line="240" w:lineRule="auto"/>
        <w:jc w:val="both"/>
        <w:rPr>
          <w:rFonts w:ascii="Times New Roman" w:eastAsia="Times New Roman" w:hAnsi="Times New Roman"/>
          <w:sz w:val="24"/>
          <w:szCs w:val="24"/>
          <w:lang w:val="ro-RO"/>
        </w:rPr>
      </w:pPr>
    </w:p>
    <w:p w:rsidR="00747882" w:rsidRPr="00B356C1" w:rsidRDefault="00577D3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CA5DFB" w:rsidRPr="00B356C1">
        <w:rPr>
          <w:rFonts w:ascii="Times New Roman" w:eastAsia="Times New Roman" w:hAnsi="Times New Roman"/>
          <w:sz w:val="24"/>
          <w:szCs w:val="24"/>
          <w:lang w:val="ro-RO"/>
        </w:rPr>
        <w:t>alineatul (6) litera c), cuvintele “a unită</w:t>
      </w:r>
      <w:r w:rsidR="00FF6A13" w:rsidRPr="00B356C1">
        <w:rPr>
          <w:rFonts w:ascii="Times New Roman" w:eastAsia="Times New Roman" w:hAnsi="Times New Roman"/>
          <w:sz w:val="24"/>
          <w:szCs w:val="24"/>
          <w:lang w:val="ro-RO"/>
        </w:rPr>
        <w:t>ţ</w:t>
      </w:r>
      <w:r w:rsidR="00CA5DFB" w:rsidRPr="00B356C1">
        <w:rPr>
          <w:rFonts w:ascii="Times New Roman" w:eastAsia="Times New Roman" w:hAnsi="Times New Roman"/>
          <w:sz w:val="24"/>
          <w:szCs w:val="24"/>
          <w:lang w:val="ro-RO"/>
        </w:rPr>
        <w:t>ii comerciale” se exclud</w:t>
      </w:r>
      <w:r w:rsidR="00747882" w:rsidRPr="00B356C1">
        <w:rPr>
          <w:rFonts w:ascii="Times New Roman" w:eastAsia="Times New Roman" w:hAnsi="Times New Roman"/>
          <w:sz w:val="24"/>
          <w:szCs w:val="24"/>
          <w:lang w:val="ro-RO"/>
        </w:rPr>
        <w:t>.</w:t>
      </w:r>
    </w:p>
    <w:p w:rsidR="00177E1B" w:rsidRPr="00B356C1" w:rsidRDefault="00177E1B" w:rsidP="0048689F">
      <w:pPr>
        <w:tabs>
          <w:tab w:val="left" w:pos="567"/>
        </w:tabs>
        <w:spacing w:after="0" w:line="240" w:lineRule="auto"/>
        <w:jc w:val="both"/>
        <w:rPr>
          <w:rFonts w:ascii="Times New Roman" w:eastAsia="Times New Roman" w:hAnsi="Times New Roman"/>
          <w:sz w:val="24"/>
          <w:szCs w:val="24"/>
          <w:lang w:val="ro-RO"/>
        </w:rPr>
      </w:pPr>
    </w:p>
    <w:p w:rsidR="0060616E" w:rsidRPr="00B356C1" w:rsidRDefault="00501BB4" w:rsidP="0048689F">
      <w:pPr>
        <w:numPr>
          <w:ilvl w:val="0"/>
          <w:numId w:val="1"/>
        </w:numPr>
        <w:tabs>
          <w:tab w:val="left" w:pos="567"/>
          <w:tab w:val="left" w:pos="993"/>
        </w:tabs>
        <w:spacing w:after="0" w:line="240" w:lineRule="auto"/>
        <w:ind w:left="0" w:firstLine="567"/>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w:t>
      </w:r>
      <w:r w:rsidR="0060616E" w:rsidRPr="00B356C1">
        <w:rPr>
          <w:rFonts w:ascii="Times New Roman" w:eastAsia="Times New Roman" w:hAnsi="Times New Roman"/>
          <w:sz w:val="24"/>
          <w:szCs w:val="24"/>
          <w:lang w:val="ro-RO"/>
        </w:rPr>
        <w:t>rticolul 14:</w:t>
      </w:r>
    </w:p>
    <w:p w:rsidR="00747882" w:rsidRPr="00B356C1" w:rsidRDefault="00577D3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501BB4" w:rsidRPr="00B356C1">
        <w:rPr>
          <w:rFonts w:ascii="Times New Roman" w:eastAsia="Times New Roman" w:hAnsi="Times New Roman"/>
          <w:sz w:val="24"/>
          <w:szCs w:val="24"/>
          <w:lang w:val="ro-RO"/>
        </w:rPr>
        <w:t xml:space="preserve">la </w:t>
      </w:r>
      <w:r w:rsidR="0060616E" w:rsidRPr="00B356C1">
        <w:rPr>
          <w:rFonts w:ascii="Times New Roman" w:eastAsia="Times New Roman" w:hAnsi="Times New Roman"/>
          <w:sz w:val="24"/>
          <w:szCs w:val="24"/>
          <w:lang w:val="ro-RO"/>
        </w:rPr>
        <w:t>alineatul (1</w:t>
      </w:r>
      <w:r w:rsidR="00747882" w:rsidRPr="00B356C1">
        <w:rPr>
          <w:rFonts w:ascii="Times New Roman" w:eastAsia="Times New Roman" w:hAnsi="Times New Roman"/>
          <w:sz w:val="24"/>
          <w:szCs w:val="24"/>
          <w:lang w:val="ro-RO"/>
        </w:rPr>
        <w:t>)</w:t>
      </w:r>
      <w:r w:rsidR="0060616E" w:rsidRPr="00B356C1">
        <w:rPr>
          <w:rFonts w:ascii="Times New Roman" w:eastAsia="Times New Roman" w:hAnsi="Times New Roman"/>
          <w:sz w:val="24"/>
          <w:szCs w:val="24"/>
          <w:lang w:val="ro-RO"/>
        </w:rPr>
        <w:t>, cuvintele “Desfă</w:t>
      </w:r>
      <w:r w:rsidR="00793170" w:rsidRPr="00B356C1">
        <w:rPr>
          <w:rFonts w:ascii="Times New Roman" w:eastAsia="Times New Roman" w:hAnsi="Times New Roman"/>
          <w:sz w:val="24"/>
          <w:szCs w:val="24"/>
          <w:lang w:val="ro-RO"/>
        </w:rPr>
        <w:t>ş</w:t>
      </w:r>
      <w:r w:rsidR="0060616E" w:rsidRPr="00B356C1">
        <w:rPr>
          <w:rFonts w:ascii="Times New Roman" w:eastAsia="Times New Roman" w:hAnsi="Times New Roman"/>
          <w:sz w:val="24"/>
          <w:szCs w:val="24"/>
          <w:lang w:val="ro-RO"/>
        </w:rPr>
        <w:t>urarea activită</w:t>
      </w:r>
      <w:r w:rsidR="00FF6A13" w:rsidRPr="00B356C1">
        <w:rPr>
          <w:rFonts w:ascii="Times New Roman" w:eastAsia="Times New Roman" w:hAnsi="Times New Roman"/>
          <w:sz w:val="24"/>
          <w:szCs w:val="24"/>
          <w:lang w:val="ro-RO"/>
        </w:rPr>
        <w:t>ţ</w:t>
      </w:r>
      <w:r w:rsidR="0060616E" w:rsidRPr="00B356C1">
        <w:rPr>
          <w:rFonts w:ascii="Times New Roman" w:eastAsia="Times New Roman" w:hAnsi="Times New Roman"/>
          <w:sz w:val="24"/>
          <w:szCs w:val="24"/>
          <w:lang w:val="ro-RO"/>
        </w:rPr>
        <w:t>ii de comer</w:t>
      </w:r>
      <w:r w:rsidR="00FF6A13" w:rsidRPr="00B356C1">
        <w:rPr>
          <w:rFonts w:ascii="Times New Roman" w:eastAsia="Times New Roman" w:hAnsi="Times New Roman"/>
          <w:sz w:val="24"/>
          <w:szCs w:val="24"/>
          <w:lang w:val="ro-RO"/>
        </w:rPr>
        <w:t>ţ</w:t>
      </w:r>
      <w:r w:rsidR="0060616E" w:rsidRPr="00B356C1">
        <w:rPr>
          <w:rFonts w:ascii="Times New Roman" w:eastAsia="Times New Roman" w:hAnsi="Times New Roman"/>
          <w:sz w:val="24"/>
          <w:szCs w:val="24"/>
          <w:lang w:val="ro-RO"/>
        </w:rPr>
        <w:t xml:space="preserve"> se autorizează”</w:t>
      </w:r>
      <w:r w:rsidR="00747882" w:rsidRPr="00B356C1">
        <w:rPr>
          <w:rFonts w:ascii="Times New Roman" w:eastAsia="Times New Roman" w:hAnsi="Times New Roman"/>
          <w:sz w:val="24"/>
          <w:szCs w:val="24"/>
          <w:lang w:val="ro-RO"/>
        </w:rPr>
        <w:t xml:space="preserve"> </w:t>
      </w:r>
      <w:r w:rsidR="0060616E" w:rsidRPr="00B356C1">
        <w:rPr>
          <w:rFonts w:ascii="Times New Roman" w:eastAsia="Times New Roman" w:hAnsi="Times New Roman"/>
          <w:sz w:val="24"/>
          <w:szCs w:val="24"/>
          <w:lang w:val="ro-RO"/>
        </w:rPr>
        <w:t>se substituie cu cuvintele “Activitatea de comer</w:t>
      </w:r>
      <w:r w:rsidR="00FF6A13" w:rsidRPr="00B356C1">
        <w:rPr>
          <w:rFonts w:ascii="Times New Roman" w:eastAsia="Times New Roman" w:hAnsi="Times New Roman"/>
          <w:sz w:val="24"/>
          <w:szCs w:val="24"/>
          <w:lang w:val="ro-RO"/>
        </w:rPr>
        <w:t>ţ</w:t>
      </w:r>
      <w:r w:rsidR="0060616E" w:rsidRPr="00B356C1">
        <w:rPr>
          <w:rFonts w:ascii="Times New Roman" w:eastAsia="Times New Roman" w:hAnsi="Times New Roman"/>
          <w:sz w:val="24"/>
          <w:szCs w:val="24"/>
          <w:lang w:val="ro-RO"/>
        </w:rPr>
        <w:t xml:space="preserve"> se d</w:t>
      </w:r>
      <w:r w:rsidR="00E74D40" w:rsidRPr="00B356C1">
        <w:rPr>
          <w:rFonts w:ascii="Times New Roman" w:eastAsia="Times New Roman" w:hAnsi="Times New Roman"/>
          <w:sz w:val="24"/>
          <w:szCs w:val="24"/>
          <w:lang w:val="ro-RO"/>
        </w:rPr>
        <w:t>e</w:t>
      </w:r>
      <w:r w:rsidR="0060616E" w:rsidRPr="00B356C1">
        <w:rPr>
          <w:rFonts w:ascii="Times New Roman" w:eastAsia="Times New Roman" w:hAnsi="Times New Roman"/>
          <w:sz w:val="24"/>
          <w:szCs w:val="24"/>
          <w:lang w:val="ro-RO"/>
        </w:rPr>
        <w:t>sfă</w:t>
      </w:r>
      <w:r w:rsidR="00793170" w:rsidRPr="00B356C1">
        <w:rPr>
          <w:rFonts w:ascii="Times New Roman" w:eastAsia="Times New Roman" w:hAnsi="Times New Roman"/>
          <w:sz w:val="24"/>
          <w:szCs w:val="24"/>
          <w:lang w:val="ro-RO"/>
        </w:rPr>
        <w:t>ş</w:t>
      </w:r>
      <w:r w:rsidR="0060616E" w:rsidRPr="00B356C1">
        <w:rPr>
          <w:rFonts w:ascii="Times New Roman" w:eastAsia="Times New Roman" w:hAnsi="Times New Roman"/>
          <w:sz w:val="24"/>
          <w:szCs w:val="24"/>
          <w:lang w:val="ro-RO"/>
        </w:rPr>
        <w:t>oară în temeiul autoriza</w:t>
      </w:r>
      <w:r w:rsidR="00FF6A13" w:rsidRPr="00B356C1">
        <w:rPr>
          <w:rFonts w:ascii="Times New Roman" w:eastAsia="Times New Roman" w:hAnsi="Times New Roman"/>
          <w:sz w:val="24"/>
          <w:szCs w:val="24"/>
          <w:lang w:val="ro-RO"/>
        </w:rPr>
        <w:t>ţ</w:t>
      </w:r>
      <w:r w:rsidR="0060616E" w:rsidRPr="00B356C1">
        <w:rPr>
          <w:rFonts w:ascii="Times New Roman" w:eastAsia="Times New Roman" w:hAnsi="Times New Roman"/>
          <w:sz w:val="24"/>
          <w:szCs w:val="24"/>
          <w:lang w:val="ro-RO"/>
        </w:rPr>
        <w:t>iei de func</w:t>
      </w:r>
      <w:r w:rsidR="00FF6A13" w:rsidRPr="00B356C1">
        <w:rPr>
          <w:rFonts w:ascii="Times New Roman" w:eastAsia="Times New Roman" w:hAnsi="Times New Roman"/>
          <w:sz w:val="24"/>
          <w:szCs w:val="24"/>
          <w:lang w:val="ro-RO"/>
        </w:rPr>
        <w:t>ţ</w:t>
      </w:r>
      <w:r w:rsidR="0060616E" w:rsidRPr="00B356C1">
        <w:rPr>
          <w:rFonts w:ascii="Times New Roman" w:eastAsia="Times New Roman" w:hAnsi="Times New Roman"/>
          <w:sz w:val="24"/>
          <w:szCs w:val="24"/>
          <w:lang w:val="ro-RO"/>
        </w:rPr>
        <w:t>ionare eliberate”</w:t>
      </w:r>
      <w:r w:rsidR="00356CD0" w:rsidRPr="00B356C1">
        <w:rPr>
          <w:rFonts w:ascii="Times New Roman" w:eastAsia="Times New Roman" w:hAnsi="Times New Roman"/>
          <w:sz w:val="24"/>
          <w:szCs w:val="24"/>
          <w:lang w:val="ro-RO"/>
        </w:rPr>
        <w:t>;</w:t>
      </w:r>
    </w:p>
    <w:p w:rsidR="0069065A" w:rsidRPr="00B356C1" w:rsidRDefault="0069065A" w:rsidP="0048689F">
      <w:pPr>
        <w:tabs>
          <w:tab w:val="left" w:pos="567"/>
        </w:tabs>
        <w:spacing w:after="0" w:line="240" w:lineRule="auto"/>
        <w:jc w:val="both"/>
        <w:rPr>
          <w:rFonts w:ascii="Times New Roman" w:eastAsia="Times New Roman" w:hAnsi="Times New Roman"/>
          <w:sz w:val="24"/>
          <w:szCs w:val="24"/>
          <w:lang w:val="ro-RO"/>
        </w:rPr>
      </w:pPr>
    </w:p>
    <w:p w:rsidR="00501BB4" w:rsidRPr="00B356C1" w:rsidRDefault="00577D3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501BB4" w:rsidRPr="00B356C1">
        <w:rPr>
          <w:rFonts w:ascii="Times New Roman" w:eastAsia="Times New Roman" w:hAnsi="Times New Roman"/>
          <w:sz w:val="24"/>
          <w:szCs w:val="24"/>
          <w:lang w:val="ro-RO"/>
        </w:rPr>
        <w:t xml:space="preserve">după alineatul </w:t>
      </w:r>
      <w:r w:rsidR="006A5399" w:rsidRPr="00B356C1">
        <w:rPr>
          <w:rFonts w:ascii="Times New Roman" w:eastAsia="Times New Roman" w:hAnsi="Times New Roman"/>
          <w:sz w:val="24"/>
          <w:szCs w:val="24"/>
          <w:lang w:val="ro-RO"/>
        </w:rPr>
        <w:t>(2), se completează cu alineatele</w:t>
      </w:r>
      <w:r w:rsidR="00501BB4" w:rsidRPr="00B356C1">
        <w:rPr>
          <w:rFonts w:ascii="Times New Roman" w:eastAsia="Times New Roman" w:hAnsi="Times New Roman"/>
          <w:sz w:val="24"/>
          <w:szCs w:val="24"/>
          <w:lang w:val="ro-RO"/>
        </w:rPr>
        <w:t xml:space="preserve"> (</w:t>
      </w:r>
      <w:r w:rsidR="0052462C" w:rsidRPr="00B356C1">
        <w:rPr>
          <w:rFonts w:ascii="Times New Roman" w:eastAsia="Times New Roman" w:hAnsi="Times New Roman"/>
          <w:sz w:val="24"/>
          <w:szCs w:val="24"/>
          <w:lang w:val="ro-RO"/>
        </w:rPr>
        <w:t>2</w:t>
      </w:r>
      <w:r w:rsidR="00501BB4" w:rsidRPr="00B356C1">
        <w:rPr>
          <w:rFonts w:ascii="Times New Roman" w:eastAsia="Times New Roman" w:hAnsi="Times New Roman"/>
          <w:sz w:val="24"/>
          <w:szCs w:val="24"/>
          <w:vertAlign w:val="superscript"/>
          <w:lang w:val="ro-RO"/>
        </w:rPr>
        <w:t>1</w:t>
      </w:r>
      <w:r w:rsidR="00501BB4" w:rsidRPr="00B356C1">
        <w:rPr>
          <w:rFonts w:ascii="Times New Roman" w:eastAsia="Times New Roman" w:hAnsi="Times New Roman"/>
          <w:sz w:val="24"/>
          <w:szCs w:val="24"/>
          <w:lang w:val="ro-RO"/>
        </w:rPr>
        <w:t>)</w:t>
      </w:r>
      <w:r w:rsidR="00E67875" w:rsidRPr="00B356C1">
        <w:rPr>
          <w:rFonts w:ascii="Times New Roman" w:eastAsia="Times New Roman" w:hAnsi="Times New Roman"/>
          <w:sz w:val="24"/>
          <w:szCs w:val="24"/>
          <w:lang w:val="ro-RO"/>
        </w:rPr>
        <w:t>-(2</w:t>
      </w:r>
      <w:r w:rsidR="00D40054" w:rsidRPr="00B356C1">
        <w:rPr>
          <w:rFonts w:ascii="Times New Roman" w:eastAsia="Times New Roman" w:hAnsi="Times New Roman"/>
          <w:sz w:val="24"/>
          <w:szCs w:val="24"/>
          <w:vertAlign w:val="superscript"/>
          <w:lang w:val="ro-RO"/>
        </w:rPr>
        <w:t>3</w:t>
      </w:r>
      <w:r w:rsidR="00E67875" w:rsidRPr="00B356C1">
        <w:rPr>
          <w:rFonts w:ascii="Times New Roman" w:eastAsia="Times New Roman" w:hAnsi="Times New Roman"/>
          <w:sz w:val="24"/>
          <w:szCs w:val="24"/>
          <w:lang w:val="ro-RO"/>
        </w:rPr>
        <w:t>)</w:t>
      </w:r>
      <w:r w:rsidR="00501BB4" w:rsidRPr="00B356C1">
        <w:rPr>
          <w:rFonts w:ascii="Times New Roman" w:eastAsia="Times New Roman" w:hAnsi="Times New Roman"/>
          <w:sz w:val="24"/>
          <w:szCs w:val="24"/>
          <w:lang w:val="ro-RO"/>
        </w:rPr>
        <w:t xml:space="preserve"> cu următorul cuprins:</w:t>
      </w:r>
    </w:p>
    <w:p w:rsidR="00501BB4" w:rsidRPr="00B356C1" w:rsidRDefault="00577D3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501BB4" w:rsidRPr="00B356C1">
        <w:rPr>
          <w:rFonts w:ascii="Times New Roman" w:eastAsia="Times New Roman" w:hAnsi="Times New Roman"/>
          <w:sz w:val="24"/>
          <w:szCs w:val="24"/>
          <w:lang w:val="ro-RO"/>
        </w:rPr>
        <w:t>“(</w:t>
      </w:r>
      <w:r w:rsidR="0052462C" w:rsidRPr="00B356C1">
        <w:rPr>
          <w:rFonts w:ascii="Times New Roman" w:eastAsia="Times New Roman" w:hAnsi="Times New Roman"/>
          <w:sz w:val="24"/>
          <w:szCs w:val="24"/>
          <w:lang w:val="ro-RO"/>
        </w:rPr>
        <w:t>2</w:t>
      </w:r>
      <w:r w:rsidR="00501BB4" w:rsidRPr="00B356C1">
        <w:rPr>
          <w:rFonts w:ascii="Times New Roman" w:eastAsia="Times New Roman" w:hAnsi="Times New Roman"/>
          <w:sz w:val="24"/>
          <w:szCs w:val="24"/>
          <w:vertAlign w:val="superscript"/>
          <w:lang w:val="ro-RO"/>
        </w:rPr>
        <w:t>1</w:t>
      </w:r>
      <w:r w:rsidR="00501BB4" w:rsidRPr="00B356C1">
        <w:rPr>
          <w:rFonts w:ascii="Times New Roman" w:eastAsia="Times New Roman" w:hAnsi="Times New Roman"/>
          <w:sz w:val="24"/>
          <w:szCs w:val="24"/>
          <w:lang w:val="ro-RO"/>
        </w:rPr>
        <w:t>) Cererea de eliberarea a autoriza</w:t>
      </w:r>
      <w:r w:rsidR="00FF6A13" w:rsidRPr="00B356C1">
        <w:rPr>
          <w:rFonts w:ascii="Times New Roman" w:eastAsia="Times New Roman" w:hAnsi="Times New Roman"/>
          <w:sz w:val="24"/>
          <w:szCs w:val="24"/>
          <w:lang w:val="ro-RO"/>
        </w:rPr>
        <w:t>ţ</w:t>
      </w:r>
      <w:r w:rsidR="00501BB4" w:rsidRPr="00B356C1">
        <w:rPr>
          <w:rFonts w:ascii="Times New Roman" w:eastAsia="Times New Roman" w:hAnsi="Times New Roman"/>
          <w:sz w:val="24"/>
          <w:szCs w:val="24"/>
          <w:lang w:val="ro-RO"/>
        </w:rPr>
        <w:t>iei de func</w:t>
      </w:r>
      <w:r w:rsidR="00FF6A13" w:rsidRPr="00B356C1">
        <w:rPr>
          <w:rFonts w:ascii="Times New Roman" w:eastAsia="Times New Roman" w:hAnsi="Times New Roman"/>
          <w:sz w:val="24"/>
          <w:szCs w:val="24"/>
          <w:lang w:val="ro-RO"/>
        </w:rPr>
        <w:t>ţ</w:t>
      </w:r>
      <w:r w:rsidR="00501BB4" w:rsidRPr="00B356C1">
        <w:rPr>
          <w:rFonts w:ascii="Times New Roman" w:eastAsia="Times New Roman" w:hAnsi="Times New Roman"/>
          <w:sz w:val="24"/>
          <w:szCs w:val="24"/>
          <w:lang w:val="ro-RO"/>
        </w:rPr>
        <w:t>ionare</w:t>
      </w:r>
      <w:r w:rsidR="00D72287" w:rsidRPr="00B356C1">
        <w:rPr>
          <w:rFonts w:ascii="Times New Roman" w:eastAsia="Times New Roman" w:hAnsi="Times New Roman"/>
          <w:sz w:val="24"/>
          <w:szCs w:val="24"/>
          <w:lang w:val="ro-RO"/>
        </w:rPr>
        <w:t xml:space="preserve"> depusă de comerciant, cu excep</w:t>
      </w:r>
      <w:r w:rsidR="00FF6A13" w:rsidRPr="00B356C1">
        <w:rPr>
          <w:rFonts w:ascii="Times New Roman" w:eastAsia="Times New Roman" w:hAnsi="Times New Roman"/>
          <w:sz w:val="24"/>
          <w:szCs w:val="24"/>
          <w:lang w:val="ro-RO"/>
        </w:rPr>
        <w:t>ţ</w:t>
      </w:r>
      <w:r w:rsidR="00D72287" w:rsidRPr="00B356C1">
        <w:rPr>
          <w:rFonts w:ascii="Times New Roman" w:eastAsia="Times New Roman" w:hAnsi="Times New Roman"/>
          <w:sz w:val="24"/>
          <w:szCs w:val="24"/>
          <w:lang w:val="ro-RO"/>
        </w:rPr>
        <w:t>ia micului comerciant,</w:t>
      </w:r>
      <w:r w:rsidR="00501BB4" w:rsidRPr="00B356C1">
        <w:rPr>
          <w:rFonts w:ascii="Times New Roman" w:eastAsia="Times New Roman" w:hAnsi="Times New Roman"/>
          <w:sz w:val="24"/>
          <w:szCs w:val="24"/>
          <w:lang w:val="ro-RO"/>
        </w:rPr>
        <w:t xml:space="preserve"> va </w:t>
      </w:r>
      <w:r w:rsidR="00565DF4" w:rsidRPr="00B356C1">
        <w:rPr>
          <w:rFonts w:ascii="Times New Roman" w:eastAsia="Times New Roman" w:hAnsi="Times New Roman"/>
          <w:sz w:val="24"/>
          <w:szCs w:val="24"/>
          <w:lang w:val="ro-RO"/>
        </w:rPr>
        <w:t xml:space="preserve">corespunde </w:t>
      </w:r>
      <w:r w:rsidR="00C86D98" w:rsidRPr="00B356C1">
        <w:rPr>
          <w:rFonts w:ascii="Times New Roman" w:eastAsia="Times New Roman" w:hAnsi="Times New Roman"/>
          <w:sz w:val="24"/>
          <w:szCs w:val="24"/>
          <w:lang w:val="ro-RO"/>
        </w:rPr>
        <w:t>modelului stabilit de anexa nr.2</w:t>
      </w:r>
      <w:r w:rsidR="00565DF4" w:rsidRPr="00B356C1">
        <w:rPr>
          <w:rFonts w:ascii="Times New Roman" w:eastAsia="Times New Roman" w:hAnsi="Times New Roman"/>
          <w:sz w:val="24"/>
          <w:szCs w:val="24"/>
          <w:lang w:val="ro-RO"/>
        </w:rPr>
        <w:t xml:space="preserve"> la prezenta lege </w:t>
      </w:r>
      <w:r w:rsidR="00793170" w:rsidRPr="00B356C1">
        <w:rPr>
          <w:rFonts w:ascii="Times New Roman" w:eastAsia="Times New Roman" w:hAnsi="Times New Roman"/>
          <w:sz w:val="24"/>
          <w:szCs w:val="24"/>
          <w:lang w:val="ro-RO"/>
        </w:rPr>
        <w:t>ş</w:t>
      </w:r>
      <w:r w:rsidR="00565DF4" w:rsidRPr="00B356C1">
        <w:rPr>
          <w:rFonts w:ascii="Times New Roman" w:eastAsia="Times New Roman" w:hAnsi="Times New Roman"/>
          <w:sz w:val="24"/>
          <w:szCs w:val="24"/>
          <w:lang w:val="ro-RO"/>
        </w:rPr>
        <w:t xml:space="preserve">i va </w:t>
      </w:r>
      <w:r w:rsidR="00501BB4" w:rsidRPr="00B356C1">
        <w:rPr>
          <w:rFonts w:ascii="Times New Roman" w:eastAsia="Times New Roman" w:hAnsi="Times New Roman"/>
          <w:sz w:val="24"/>
          <w:szCs w:val="24"/>
          <w:lang w:val="ro-RO"/>
        </w:rPr>
        <w:t>con</w:t>
      </w:r>
      <w:r w:rsidR="00FF6A13" w:rsidRPr="00B356C1">
        <w:rPr>
          <w:rFonts w:ascii="Times New Roman" w:eastAsia="Times New Roman" w:hAnsi="Times New Roman"/>
          <w:sz w:val="24"/>
          <w:szCs w:val="24"/>
          <w:lang w:val="ro-RO"/>
        </w:rPr>
        <w:t>ţ</w:t>
      </w:r>
      <w:r w:rsidR="00501BB4" w:rsidRPr="00B356C1">
        <w:rPr>
          <w:rFonts w:ascii="Times New Roman" w:eastAsia="Times New Roman" w:hAnsi="Times New Roman"/>
          <w:sz w:val="24"/>
          <w:szCs w:val="24"/>
          <w:lang w:val="ro-RO"/>
        </w:rPr>
        <w:t xml:space="preserve">ine </w:t>
      </w:r>
      <w:r w:rsidR="00DF15CC" w:rsidRPr="00B356C1">
        <w:rPr>
          <w:rFonts w:ascii="Times New Roman" w:eastAsia="Times New Roman" w:hAnsi="Times New Roman"/>
          <w:sz w:val="24"/>
          <w:szCs w:val="24"/>
          <w:lang w:val="ro-RO"/>
        </w:rPr>
        <w:t>următoarele date</w:t>
      </w:r>
      <w:r w:rsidR="00501BB4" w:rsidRPr="00B356C1">
        <w:rPr>
          <w:rFonts w:ascii="Times New Roman" w:eastAsia="Times New Roman" w:hAnsi="Times New Roman"/>
          <w:sz w:val="24"/>
          <w:szCs w:val="24"/>
          <w:lang w:val="ro-RO"/>
        </w:rPr>
        <w:t>:</w:t>
      </w:r>
    </w:p>
    <w:p w:rsidR="00FB3331" w:rsidRPr="00B356C1" w:rsidRDefault="00577D3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FB3331" w:rsidRPr="00B356C1">
        <w:rPr>
          <w:rFonts w:ascii="Times New Roman" w:eastAsia="Times New Roman" w:hAnsi="Times New Roman"/>
          <w:sz w:val="24"/>
          <w:szCs w:val="24"/>
          <w:lang w:val="ro-RO"/>
        </w:rPr>
        <w:t xml:space="preserve">a) </w:t>
      </w:r>
      <w:r w:rsidR="005A31D3" w:rsidRPr="00B356C1">
        <w:rPr>
          <w:rFonts w:ascii="Times New Roman" w:eastAsia="Times New Roman" w:hAnsi="Times New Roman"/>
          <w:sz w:val="24"/>
          <w:szCs w:val="24"/>
          <w:lang w:val="ro-RO"/>
        </w:rPr>
        <w:t>denumirea/numele, sediul/</w:t>
      </w:r>
      <w:r w:rsidR="00CF354A" w:rsidRPr="00B356C1">
        <w:rPr>
          <w:rFonts w:ascii="Times New Roman" w:eastAsia="Times New Roman" w:hAnsi="Times New Roman"/>
          <w:sz w:val="24"/>
          <w:szCs w:val="24"/>
          <w:lang w:val="ro-RO"/>
        </w:rPr>
        <w:t>domiciliul</w:t>
      </w:r>
      <w:r w:rsidR="005A31D3" w:rsidRPr="00B356C1">
        <w:rPr>
          <w:rFonts w:ascii="Times New Roman" w:eastAsia="Times New Roman" w:hAnsi="Times New Roman"/>
          <w:sz w:val="24"/>
          <w:szCs w:val="24"/>
          <w:lang w:val="ro-RO"/>
        </w:rPr>
        <w:t xml:space="preserve">, IDNO/IDNP </w:t>
      </w:r>
      <w:r w:rsidR="00793170" w:rsidRPr="00B356C1">
        <w:rPr>
          <w:rFonts w:ascii="Times New Roman" w:eastAsia="Times New Roman" w:hAnsi="Times New Roman"/>
          <w:sz w:val="24"/>
          <w:szCs w:val="24"/>
          <w:lang w:val="ro-RO"/>
        </w:rPr>
        <w:t>ş</w:t>
      </w:r>
      <w:r w:rsidR="005A31D3" w:rsidRPr="00B356C1">
        <w:rPr>
          <w:rFonts w:ascii="Times New Roman" w:eastAsia="Times New Roman" w:hAnsi="Times New Roman"/>
          <w:sz w:val="24"/>
          <w:szCs w:val="24"/>
          <w:lang w:val="ro-RO"/>
        </w:rPr>
        <w:t>i datele de contact</w:t>
      </w:r>
      <w:r w:rsidR="00FB3331" w:rsidRPr="00B356C1">
        <w:rPr>
          <w:rFonts w:ascii="Times New Roman" w:eastAsia="Times New Roman" w:hAnsi="Times New Roman"/>
          <w:sz w:val="24"/>
          <w:szCs w:val="24"/>
          <w:lang w:val="ro-RO"/>
        </w:rPr>
        <w:t xml:space="preserve"> </w:t>
      </w:r>
      <w:r w:rsidR="005A31D3" w:rsidRPr="00B356C1">
        <w:rPr>
          <w:rFonts w:ascii="Times New Roman" w:eastAsia="Times New Roman" w:hAnsi="Times New Roman"/>
          <w:sz w:val="24"/>
          <w:szCs w:val="24"/>
          <w:lang w:val="ro-RO"/>
        </w:rPr>
        <w:t xml:space="preserve">ale </w:t>
      </w:r>
      <w:r w:rsidR="0018438C" w:rsidRPr="00B356C1">
        <w:rPr>
          <w:rFonts w:ascii="Times New Roman" w:eastAsia="Times New Roman" w:hAnsi="Times New Roman"/>
          <w:sz w:val="24"/>
          <w:szCs w:val="24"/>
          <w:lang w:val="ro-RO"/>
        </w:rPr>
        <w:t>comerciantului</w:t>
      </w:r>
      <w:r w:rsidR="00FB3331" w:rsidRPr="00B356C1">
        <w:rPr>
          <w:rFonts w:ascii="Times New Roman" w:eastAsia="Times New Roman" w:hAnsi="Times New Roman"/>
          <w:sz w:val="24"/>
          <w:szCs w:val="24"/>
          <w:lang w:val="ro-RO"/>
        </w:rPr>
        <w:t>;</w:t>
      </w:r>
    </w:p>
    <w:p w:rsidR="00FB3331" w:rsidRPr="00B356C1" w:rsidRDefault="00577D3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FB3331" w:rsidRPr="00B356C1">
        <w:rPr>
          <w:rFonts w:ascii="Times New Roman" w:eastAsia="Times New Roman" w:hAnsi="Times New Roman"/>
          <w:sz w:val="24"/>
          <w:szCs w:val="24"/>
          <w:lang w:val="ro-RO"/>
        </w:rPr>
        <w:t xml:space="preserve">b) </w:t>
      </w:r>
      <w:r w:rsidR="00AB0627" w:rsidRPr="00B356C1">
        <w:rPr>
          <w:rFonts w:ascii="Times New Roman" w:eastAsia="Times New Roman" w:hAnsi="Times New Roman"/>
          <w:sz w:val="25"/>
          <w:szCs w:val="25"/>
          <w:lang w:val="ro-RO"/>
        </w:rPr>
        <w:t xml:space="preserve">denumirea </w:t>
      </w:r>
      <w:r w:rsidR="00793170" w:rsidRPr="00B356C1">
        <w:rPr>
          <w:rFonts w:ascii="Times New Roman" w:eastAsia="Times New Roman" w:hAnsi="Times New Roman"/>
          <w:sz w:val="25"/>
          <w:szCs w:val="25"/>
          <w:lang w:val="ro-RO"/>
        </w:rPr>
        <w:t>ş</w:t>
      </w:r>
      <w:r w:rsidR="00AB0627" w:rsidRPr="00B356C1">
        <w:rPr>
          <w:rFonts w:ascii="Times New Roman" w:eastAsia="Times New Roman" w:hAnsi="Times New Roman"/>
          <w:sz w:val="25"/>
          <w:szCs w:val="25"/>
          <w:lang w:val="ro-RO"/>
        </w:rPr>
        <w:t>i codul activită</w:t>
      </w:r>
      <w:r w:rsidR="00FF6A13" w:rsidRPr="00B356C1">
        <w:rPr>
          <w:rFonts w:ascii="Times New Roman" w:eastAsia="Times New Roman" w:hAnsi="Times New Roman"/>
          <w:sz w:val="25"/>
          <w:szCs w:val="25"/>
          <w:lang w:val="ro-RO"/>
        </w:rPr>
        <w:t>ţ</w:t>
      </w:r>
      <w:r w:rsidR="00AB0627" w:rsidRPr="00B356C1">
        <w:rPr>
          <w:rFonts w:ascii="Times New Roman" w:eastAsia="Times New Roman" w:hAnsi="Times New Roman"/>
          <w:sz w:val="25"/>
          <w:szCs w:val="25"/>
          <w:lang w:val="ro-RO"/>
        </w:rPr>
        <w:t>ii de comer</w:t>
      </w:r>
      <w:r w:rsidR="00FF6A13" w:rsidRPr="00B356C1">
        <w:rPr>
          <w:rFonts w:ascii="Times New Roman" w:eastAsia="Times New Roman" w:hAnsi="Times New Roman"/>
          <w:sz w:val="25"/>
          <w:szCs w:val="25"/>
          <w:lang w:val="ro-RO"/>
        </w:rPr>
        <w:t>ţ</w:t>
      </w:r>
      <w:r w:rsidR="00AB0627" w:rsidRPr="00B356C1">
        <w:rPr>
          <w:rFonts w:ascii="Times New Roman" w:eastAsia="Times New Roman" w:hAnsi="Times New Roman"/>
          <w:sz w:val="25"/>
          <w:szCs w:val="25"/>
          <w:lang w:val="ro-RO"/>
        </w:rPr>
        <w:t xml:space="preserve"> conform CAEM</w:t>
      </w:r>
      <w:r w:rsidR="00BD74D3" w:rsidRPr="00B356C1">
        <w:rPr>
          <w:rFonts w:ascii="Times New Roman" w:eastAsia="Times New Roman" w:hAnsi="Times New Roman"/>
          <w:sz w:val="24"/>
          <w:szCs w:val="24"/>
          <w:lang w:val="ro-RO"/>
        </w:rPr>
        <w:t xml:space="preserve">, precum </w:t>
      </w:r>
      <w:r w:rsidR="00793170" w:rsidRPr="00B356C1">
        <w:rPr>
          <w:rFonts w:ascii="Times New Roman" w:eastAsia="Times New Roman" w:hAnsi="Times New Roman"/>
          <w:sz w:val="24"/>
          <w:szCs w:val="24"/>
          <w:lang w:val="ro-RO"/>
        </w:rPr>
        <w:t>ş</w:t>
      </w:r>
      <w:r w:rsidR="00BD74D3" w:rsidRPr="00B356C1">
        <w:rPr>
          <w:rFonts w:ascii="Times New Roman" w:eastAsia="Times New Roman" w:hAnsi="Times New Roman"/>
          <w:sz w:val="24"/>
          <w:szCs w:val="24"/>
          <w:lang w:val="ro-RO"/>
        </w:rPr>
        <w:t xml:space="preserve">i </w:t>
      </w:r>
      <w:r w:rsidR="00BD74D3" w:rsidRPr="00B356C1">
        <w:rPr>
          <w:rFonts w:ascii="Times New Roman" w:eastAsia="Times New Roman" w:hAnsi="Times New Roman"/>
          <w:bCs/>
          <w:iCs/>
          <w:sz w:val="24"/>
          <w:szCs w:val="24"/>
          <w:lang w:val="ro-RO"/>
        </w:rPr>
        <w:t xml:space="preserve">mărfurile </w:t>
      </w:r>
      <w:r w:rsidR="00793170" w:rsidRPr="00B356C1">
        <w:rPr>
          <w:rFonts w:ascii="Times New Roman" w:eastAsia="Times New Roman" w:hAnsi="Times New Roman"/>
          <w:bCs/>
          <w:iCs/>
          <w:sz w:val="24"/>
          <w:szCs w:val="24"/>
          <w:lang w:val="ro-RO"/>
        </w:rPr>
        <w:t>ş</w:t>
      </w:r>
      <w:r w:rsidR="00BD74D3" w:rsidRPr="00B356C1">
        <w:rPr>
          <w:rFonts w:ascii="Times New Roman" w:eastAsia="Times New Roman" w:hAnsi="Times New Roman"/>
          <w:bCs/>
          <w:iCs/>
          <w:sz w:val="24"/>
          <w:szCs w:val="24"/>
          <w:lang w:val="ro-RO"/>
        </w:rPr>
        <w:t>i serviciile comercializare</w:t>
      </w:r>
      <w:r w:rsidR="00A548BB" w:rsidRPr="00B356C1">
        <w:rPr>
          <w:rFonts w:ascii="Times New Roman" w:eastAsia="Times New Roman" w:hAnsi="Times New Roman"/>
          <w:sz w:val="25"/>
          <w:szCs w:val="25"/>
          <w:lang w:val="ro-RO"/>
        </w:rPr>
        <w:t xml:space="preserve"> </w:t>
      </w:r>
      <w:r w:rsidR="00A548BB" w:rsidRPr="00B356C1">
        <w:rPr>
          <w:rFonts w:ascii="Times New Roman" w:eastAsia="Times New Roman" w:hAnsi="Times New Roman"/>
          <w:sz w:val="24"/>
          <w:szCs w:val="24"/>
          <w:lang w:val="ro-RO"/>
        </w:rPr>
        <w:t xml:space="preserve">(se indică separat comercializarea băuturilor alcoolice </w:t>
      </w:r>
      <w:r w:rsidR="00793170" w:rsidRPr="00B356C1">
        <w:rPr>
          <w:rFonts w:ascii="Times New Roman" w:eastAsia="Times New Roman" w:hAnsi="Times New Roman"/>
          <w:sz w:val="24"/>
          <w:szCs w:val="24"/>
          <w:lang w:val="ro-RO"/>
        </w:rPr>
        <w:t>ş</w:t>
      </w:r>
      <w:r w:rsidR="00A548BB" w:rsidRPr="00B356C1">
        <w:rPr>
          <w:rFonts w:ascii="Times New Roman" w:eastAsia="Times New Roman" w:hAnsi="Times New Roman"/>
          <w:sz w:val="24"/>
          <w:szCs w:val="24"/>
          <w:lang w:val="ro-RO"/>
        </w:rPr>
        <w:t>i a articolelor din tutun)</w:t>
      </w:r>
      <w:r w:rsidR="00AB0627" w:rsidRPr="00B356C1">
        <w:rPr>
          <w:rFonts w:ascii="Times New Roman" w:eastAsia="Times New Roman" w:hAnsi="Times New Roman"/>
          <w:sz w:val="24"/>
          <w:szCs w:val="24"/>
          <w:lang w:val="ro-RO"/>
        </w:rPr>
        <w:t>;</w:t>
      </w:r>
    </w:p>
    <w:p w:rsidR="00D03622" w:rsidRPr="00B356C1" w:rsidRDefault="00577D3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D03622" w:rsidRPr="00B356C1">
        <w:rPr>
          <w:rFonts w:ascii="Times New Roman" w:eastAsia="Times New Roman" w:hAnsi="Times New Roman"/>
          <w:sz w:val="24"/>
          <w:szCs w:val="24"/>
          <w:lang w:val="ro-RO"/>
        </w:rPr>
        <w:t>c) orarul de func</w:t>
      </w:r>
      <w:r w:rsidR="00FF6A13" w:rsidRPr="00B356C1">
        <w:rPr>
          <w:rFonts w:ascii="Times New Roman" w:eastAsia="Times New Roman" w:hAnsi="Times New Roman"/>
          <w:sz w:val="24"/>
          <w:szCs w:val="24"/>
          <w:lang w:val="ro-RO"/>
        </w:rPr>
        <w:t>ţ</w:t>
      </w:r>
      <w:r w:rsidR="00D03622" w:rsidRPr="00B356C1">
        <w:rPr>
          <w:rFonts w:ascii="Times New Roman" w:eastAsia="Times New Roman" w:hAnsi="Times New Roman"/>
          <w:sz w:val="24"/>
          <w:szCs w:val="24"/>
          <w:lang w:val="ro-RO"/>
        </w:rPr>
        <w:t>ionare</w:t>
      </w:r>
      <w:r w:rsidR="0059126F" w:rsidRPr="00B356C1">
        <w:rPr>
          <w:rFonts w:ascii="Times New Roman" w:eastAsia="Times New Roman" w:hAnsi="Times New Roman"/>
          <w:sz w:val="24"/>
          <w:szCs w:val="24"/>
          <w:lang w:val="ro-RO"/>
        </w:rPr>
        <w:t xml:space="preserve">, cu indicarea zilelor </w:t>
      </w:r>
      <w:r w:rsidR="00793170" w:rsidRPr="00B356C1">
        <w:rPr>
          <w:rFonts w:ascii="Times New Roman" w:eastAsia="Times New Roman" w:hAnsi="Times New Roman"/>
          <w:sz w:val="24"/>
          <w:szCs w:val="24"/>
          <w:lang w:val="ro-RO"/>
        </w:rPr>
        <w:t>ş</w:t>
      </w:r>
      <w:r w:rsidR="0059126F" w:rsidRPr="00B356C1">
        <w:rPr>
          <w:rFonts w:ascii="Times New Roman" w:eastAsia="Times New Roman" w:hAnsi="Times New Roman"/>
          <w:sz w:val="24"/>
          <w:szCs w:val="24"/>
          <w:lang w:val="ro-RO"/>
        </w:rPr>
        <w:t>i orelor de func</w:t>
      </w:r>
      <w:r w:rsidR="00FF6A13" w:rsidRPr="00B356C1">
        <w:rPr>
          <w:rFonts w:ascii="Times New Roman" w:eastAsia="Times New Roman" w:hAnsi="Times New Roman"/>
          <w:sz w:val="24"/>
          <w:szCs w:val="24"/>
          <w:lang w:val="ro-RO"/>
        </w:rPr>
        <w:t>ţ</w:t>
      </w:r>
      <w:r w:rsidR="0059126F" w:rsidRPr="00B356C1">
        <w:rPr>
          <w:rFonts w:ascii="Times New Roman" w:eastAsia="Times New Roman" w:hAnsi="Times New Roman"/>
          <w:sz w:val="24"/>
          <w:szCs w:val="24"/>
          <w:lang w:val="ro-RO"/>
        </w:rPr>
        <w:t>ionare</w:t>
      </w:r>
      <w:r w:rsidR="00D03622" w:rsidRPr="00B356C1">
        <w:rPr>
          <w:rFonts w:ascii="Times New Roman" w:eastAsia="Times New Roman" w:hAnsi="Times New Roman"/>
          <w:sz w:val="24"/>
          <w:szCs w:val="24"/>
          <w:lang w:val="ro-RO"/>
        </w:rPr>
        <w:t>;</w:t>
      </w:r>
    </w:p>
    <w:p w:rsidR="00483DDE" w:rsidRPr="00B356C1" w:rsidRDefault="00577D3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D03622" w:rsidRPr="00B356C1">
        <w:rPr>
          <w:rFonts w:ascii="Times New Roman" w:eastAsia="Times New Roman" w:hAnsi="Times New Roman"/>
          <w:sz w:val="24"/>
          <w:szCs w:val="24"/>
          <w:lang w:val="ro-RO"/>
        </w:rPr>
        <w:t xml:space="preserve">d) </w:t>
      </w:r>
      <w:r w:rsidR="00AF1E01" w:rsidRPr="00B356C1">
        <w:rPr>
          <w:rFonts w:ascii="Times New Roman" w:eastAsia="Times New Roman" w:hAnsi="Times New Roman"/>
          <w:sz w:val="24"/>
          <w:szCs w:val="24"/>
          <w:lang w:val="ro-RO"/>
        </w:rPr>
        <w:t xml:space="preserve">denumirea </w:t>
      </w:r>
      <w:r w:rsidR="00793170" w:rsidRPr="00B356C1">
        <w:rPr>
          <w:rFonts w:ascii="Times New Roman" w:eastAsia="Times New Roman" w:hAnsi="Times New Roman"/>
          <w:sz w:val="24"/>
          <w:szCs w:val="24"/>
          <w:lang w:val="ro-RO"/>
        </w:rPr>
        <w:t>ş</w:t>
      </w:r>
      <w:r w:rsidR="00AF1E01" w:rsidRPr="00B356C1">
        <w:rPr>
          <w:rFonts w:ascii="Times New Roman" w:eastAsia="Times New Roman" w:hAnsi="Times New Roman"/>
          <w:sz w:val="24"/>
          <w:szCs w:val="24"/>
          <w:lang w:val="ro-RO"/>
        </w:rPr>
        <w:t xml:space="preserve">i </w:t>
      </w:r>
      <w:r w:rsidR="00483DDE" w:rsidRPr="00B356C1">
        <w:rPr>
          <w:rFonts w:ascii="Times New Roman" w:eastAsia="Times New Roman" w:hAnsi="Times New Roman"/>
          <w:sz w:val="24"/>
          <w:szCs w:val="24"/>
          <w:lang w:val="ro-RO"/>
        </w:rPr>
        <w:t>adresa unită</w:t>
      </w:r>
      <w:r w:rsidR="00FF6A13" w:rsidRPr="00B356C1">
        <w:rPr>
          <w:rFonts w:ascii="Times New Roman" w:eastAsia="Times New Roman" w:hAnsi="Times New Roman"/>
          <w:sz w:val="24"/>
          <w:szCs w:val="24"/>
          <w:lang w:val="ro-RO"/>
        </w:rPr>
        <w:t>ţ</w:t>
      </w:r>
      <w:r w:rsidR="00483DDE" w:rsidRPr="00B356C1">
        <w:rPr>
          <w:rFonts w:ascii="Times New Roman" w:eastAsia="Times New Roman" w:hAnsi="Times New Roman"/>
          <w:sz w:val="24"/>
          <w:szCs w:val="24"/>
          <w:lang w:val="ro-RO"/>
        </w:rPr>
        <w:t xml:space="preserve">ii </w:t>
      </w:r>
      <w:r w:rsidR="000109D6" w:rsidRPr="00B356C1">
        <w:rPr>
          <w:rFonts w:ascii="Times New Roman" w:eastAsia="Times New Roman" w:hAnsi="Times New Roman"/>
          <w:sz w:val="24"/>
          <w:szCs w:val="24"/>
          <w:lang w:val="ro-RO"/>
        </w:rPr>
        <w:t>comerciale</w:t>
      </w:r>
      <w:r w:rsidR="00662F58" w:rsidRPr="00B356C1">
        <w:rPr>
          <w:rFonts w:ascii="Times New Roman" w:eastAsia="Times New Roman" w:hAnsi="Times New Roman"/>
          <w:sz w:val="24"/>
          <w:szCs w:val="24"/>
          <w:lang w:val="ro-RO"/>
        </w:rPr>
        <w:t xml:space="preserve"> sau locul pentru</w:t>
      </w:r>
      <w:r w:rsidR="007A0EA4" w:rsidRPr="00B356C1">
        <w:rPr>
          <w:rFonts w:ascii="Times New Roman" w:eastAsia="Times New Roman" w:hAnsi="Times New Roman"/>
          <w:sz w:val="24"/>
          <w:szCs w:val="24"/>
          <w:lang w:val="ro-RO"/>
        </w:rPr>
        <w:t xml:space="preserve"> vînzare</w:t>
      </w:r>
      <w:r w:rsidR="00483DDE" w:rsidRPr="00B356C1">
        <w:rPr>
          <w:rFonts w:ascii="Times New Roman" w:eastAsia="Times New Roman" w:hAnsi="Times New Roman"/>
          <w:sz w:val="24"/>
          <w:szCs w:val="24"/>
          <w:lang w:val="ro-RO"/>
        </w:rPr>
        <w:t>;</w:t>
      </w:r>
    </w:p>
    <w:p w:rsidR="00574A45" w:rsidRPr="00B356C1" w:rsidRDefault="00577D3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483DDE" w:rsidRPr="00B356C1">
        <w:rPr>
          <w:rFonts w:ascii="Times New Roman" w:eastAsia="Times New Roman" w:hAnsi="Times New Roman"/>
          <w:sz w:val="24"/>
          <w:szCs w:val="24"/>
          <w:lang w:val="ro-RO"/>
        </w:rPr>
        <w:t xml:space="preserve">e) </w:t>
      </w:r>
      <w:r w:rsidR="00A36D72" w:rsidRPr="00B356C1">
        <w:rPr>
          <w:rFonts w:ascii="Times New Roman" w:eastAsia="Times New Roman" w:hAnsi="Times New Roman"/>
          <w:sz w:val="24"/>
          <w:szCs w:val="24"/>
          <w:lang w:val="ro-RO"/>
        </w:rPr>
        <w:t xml:space="preserve">tipul unităţii comerciale, conform nomenclatorului tip aprobat de Guvern, </w:t>
      </w:r>
      <w:r w:rsidR="00793170" w:rsidRPr="00B356C1">
        <w:rPr>
          <w:rFonts w:ascii="Times New Roman" w:eastAsia="Times New Roman" w:hAnsi="Times New Roman"/>
          <w:sz w:val="24"/>
          <w:szCs w:val="24"/>
          <w:lang w:val="ro-RO"/>
        </w:rPr>
        <w:t>ş</w:t>
      </w:r>
      <w:r w:rsidR="00A36D72" w:rsidRPr="00B356C1">
        <w:rPr>
          <w:rFonts w:ascii="Times New Roman" w:eastAsia="Times New Roman" w:hAnsi="Times New Roman"/>
          <w:sz w:val="24"/>
          <w:szCs w:val="24"/>
          <w:lang w:val="ro-RO"/>
        </w:rPr>
        <w:t xml:space="preserve">i </w:t>
      </w:r>
      <w:r w:rsidR="00574A45" w:rsidRPr="00B356C1">
        <w:rPr>
          <w:rFonts w:ascii="Times New Roman" w:eastAsia="Times New Roman" w:hAnsi="Times New Roman"/>
          <w:sz w:val="24"/>
          <w:szCs w:val="24"/>
          <w:lang w:val="ro-RO"/>
        </w:rPr>
        <w:t>suprafa</w:t>
      </w:r>
      <w:r w:rsidR="00FF6A13" w:rsidRPr="00B356C1">
        <w:rPr>
          <w:rFonts w:ascii="Times New Roman" w:eastAsia="Times New Roman" w:hAnsi="Times New Roman"/>
          <w:sz w:val="24"/>
          <w:szCs w:val="24"/>
          <w:lang w:val="ro-RO"/>
        </w:rPr>
        <w:t>ţ</w:t>
      </w:r>
      <w:r w:rsidR="00574A45" w:rsidRPr="00B356C1">
        <w:rPr>
          <w:rFonts w:ascii="Times New Roman" w:eastAsia="Times New Roman" w:hAnsi="Times New Roman"/>
          <w:sz w:val="24"/>
          <w:szCs w:val="24"/>
          <w:lang w:val="ro-RO"/>
        </w:rPr>
        <w:t>a comercială</w:t>
      </w:r>
      <w:r w:rsidR="001E26A4" w:rsidRPr="00B356C1">
        <w:rPr>
          <w:rFonts w:ascii="Times New Roman" w:eastAsia="Times New Roman" w:hAnsi="Times New Roman"/>
          <w:sz w:val="24"/>
          <w:szCs w:val="24"/>
          <w:lang w:val="ro-RO"/>
        </w:rPr>
        <w:t xml:space="preserve"> (m</w:t>
      </w:r>
      <w:r w:rsidR="001E26A4" w:rsidRPr="00B356C1">
        <w:rPr>
          <w:rFonts w:ascii="Times New Roman" w:eastAsia="Times New Roman" w:hAnsi="Times New Roman"/>
          <w:sz w:val="24"/>
          <w:szCs w:val="24"/>
          <w:vertAlign w:val="superscript"/>
          <w:lang w:val="ro-RO"/>
        </w:rPr>
        <w:t>2</w:t>
      </w:r>
      <w:r w:rsidR="001E26A4" w:rsidRPr="00B356C1">
        <w:rPr>
          <w:rFonts w:ascii="Times New Roman" w:eastAsia="Times New Roman" w:hAnsi="Times New Roman"/>
          <w:sz w:val="24"/>
          <w:szCs w:val="24"/>
          <w:lang w:val="ro-RO"/>
        </w:rPr>
        <w:t>)</w:t>
      </w:r>
      <w:r w:rsidR="00574A45" w:rsidRPr="00B356C1">
        <w:rPr>
          <w:rFonts w:ascii="Times New Roman" w:eastAsia="Times New Roman" w:hAnsi="Times New Roman"/>
          <w:sz w:val="24"/>
          <w:szCs w:val="24"/>
          <w:lang w:val="ro-RO"/>
        </w:rPr>
        <w:t>;</w:t>
      </w:r>
    </w:p>
    <w:p w:rsidR="00942E33" w:rsidRPr="00B356C1" w:rsidRDefault="00577D3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7632AB" w:rsidRPr="00B356C1">
        <w:rPr>
          <w:rFonts w:ascii="Times New Roman" w:eastAsia="Times New Roman" w:hAnsi="Times New Roman"/>
          <w:sz w:val="24"/>
          <w:szCs w:val="24"/>
          <w:lang w:val="ro-RO"/>
        </w:rPr>
        <w:t>g</w:t>
      </w:r>
      <w:r w:rsidR="00574A45" w:rsidRPr="00B356C1">
        <w:rPr>
          <w:rFonts w:ascii="Times New Roman" w:eastAsia="Times New Roman" w:hAnsi="Times New Roman"/>
          <w:sz w:val="24"/>
          <w:szCs w:val="24"/>
          <w:lang w:val="ro-RO"/>
        </w:rPr>
        <w:t xml:space="preserve">) </w:t>
      </w:r>
      <w:r w:rsidR="00942E33" w:rsidRPr="00B356C1">
        <w:rPr>
          <w:rFonts w:ascii="Times New Roman" w:eastAsia="Times New Roman" w:hAnsi="Times New Roman"/>
          <w:sz w:val="24"/>
          <w:szCs w:val="24"/>
          <w:lang w:val="ro-RO"/>
        </w:rPr>
        <w:t>termenul de valabilitate a autoriza</w:t>
      </w:r>
      <w:r w:rsidR="00FF6A13" w:rsidRPr="00B356C1">
        <w:rPr>
          <w:rFonts w:ascii="Times New Roman" w:eastAsia="Times New Roman" w:hAnsi="Times New Roman"/>
          <w:sz w:val="24"/>
          <w:szCs w:val="24"/>
          <w:lang w:val="ro-RO"/>
        </w:rPr>
        <w:t>ţ</w:t>
      </w:r>
      <w:r w:rsidR="00942E33" w:rsidRPr="00B356C1">
        <w:rPr>
          <w:rFonts w:ascii="Times New Roman" w:eastAsia="Times New Roman" w:hAnsi="Times New Roman"/>
          <w:sz w:val="24"/>
          <w:szCs w:val="24"/>
          <w:lang w:val="ro-RO"/>
        </w:rPr>
        <w:t>iei de func</w:t>
      </w:r>
      <w:r w:rsidR="00FF6A13" w:rsidRPr="00B356C1">
        <w:rPr>
          <w:rFonts w:ascii="Times New Roman" w:eastAsia="Times New Roman" w:hAnsi="Times New Roman"/>
          <w:sz w:val="24"/>
          <w:szCs w:val="24"/>
          <w:lang w:val="ro-RO"/>
        </w:rPr>
        <w:t>ţ</w:t>
      </w:r>
      <w:r w:rsidR="00942E33" w:rsidRPr="00B356C1">
        <w:rPr>
          <w:rFonts w:ascii="Times New Roman" w:eastAsia="Times New Roman" w:hAnsi="Times New Roman"/>
          <w:sz w:val="24"/>
          <w:szCs w:val="24"/>
          <w:lang w:val="ro-RO"/>
        </w:rPr>
        <w:t xml:space="preserve">ionare solicitat de comerciant; </w:t>
      </w:r>
    </w:p>
    <w:p w:rsidR="007E06E5" w:rsidRPr="00B356C1" w:rsidRDefault="00577D3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7632AB" w:rsidRPr="00B356C1">
        <w:rPr>
          <w:rFonts w:ascii="Times New Roman" w:eastAsia="Times New Roman" w:hAnsi="Times New Roman"/>
          <w:sz w:val="24"/>
          <w:szCs w:val="24"/>
          <w:lang w:val="ro-RO"/>
        </w:rPr>
        <w:t>h</w:t>
      </w:r>
      <w:r w:rsidR="0059126F" w:rsidRPr="00B356C1">
        <w:rPr>
          <w:rFonts w:ascii="Times New Roman" w:eastAsia="Times New Roman" w:hAnsi="Times New Roman"/>
          <w:sz w:val="24"/>
          <w:szCs w:val="24"/>
          <w:lang w:val="ro-RO"/>
        </w:rPr>
        <w:t xml:space="preserve">) </w:t>
      </w:r>
      <w:r w:rsidR="00FB3331" w:rsidRPr="00B356C1">
        <w:rPr>
          <w:rFonts w:ascii="Times New Roman" w:eastAsia="Times New Roman" w:hAnsi="Times New Roman"/>
          <w:sz w:val="24"/>
          <w:szCs w:val="24"/>
          <w:lang w:val="ro-RO"/>
        </w:rPr>
        <w:t>declara</w:t>
      </w:r>
      <w:r w:rsidR="00FF6A13" w:rsidRPr="00B356C1">
        <w:rPr>
          <w:rFonts w:ascii="Times New Roman" w:eastAsia="Times New Roman" w:hAnsi="Times New Roman"/>
          <w:sz w:val="24"/>
          <w:szCs w:val="24"/>
          <w:lang w:val="ro-RO"/>
        </w:rPr>
        <w:t>ţ</w:t>
      </w:r>
      <w:r w:rsidR="00FB3331" w:rsidRPr="00B356C1">
        <w:rPr>
          <w:rFonts w:ascii="Times New Roman" w:eastAsia="Times New Roman" w:hAnsi="Times New Roman"/>
          <w:sz w:val="24"/>
          <w:szCs w:val="24"/>
          <w:lang w:val="ro-RO"/>
        </w:rPr>
        <w:t>ia pe propr</w:t>
      </w:r>
      <w:r w:rsidR="005635C6" w:rsidRPr="00B356C1">
        <w:rPr>
          <w:rFonts w:ascii="Times New Roman" w:eastAsia="Times New Roman" w:hAnsi="Times New Roman"/>
          <w:sz w:val="24"/>
          <w:szCs w:val="24"/>
          <w:lang w:val="ro-RO"/>
        </w:rPr>
        <w:t xml:space="preserve">ie răspundere a </w:t>
      </w:r>
      <w:r w:rsidR="00ED4B86" w:rsidRPr="00B356C1">
        <w:rPr>
          <w:rFonts w:ascii="Times New Roman" w:eastAsia="Times New Roman" w:hAnsi="Times New Roman"/>
          <w:sz w:val="24"/>
          <w:szCs w:val="24"/>
          <w:lang w:val="ro-RO"/>
        </w:rPr>
        <w:t>comerciantului</w:t>
      </w:r>
      <w:r w:rsidR="008771FB" w:rsidRPr="00B356C1">
        <w:rPr>
          <w:rFonts w:ascii="Times New Roman" w:eastAsia="Times New Roman" w:hAnsi="Times New Roman"/>
          <w:sz w:val="24"/>
          <w:szCs w:val="24"/>
          <w:lang w:val="ro-RO"/>
        </w:rPr>
        <w:t xml:space="preserve"> priv</w:t>
      </w:r>
      <w:r w:rsidR="008F1DA1" w:rsidRPr="00B356C1">
        <w:rPr>
          <w:rFonts w:ascii="Times New Roman" w:eastAsia="Times New Roman" w:hAnsi="Times New Roman"/>
          <w:sz w:val="24"/>
          <w:szCs w:val="24"/>
          <w:lang w:val="ro-RO"/>
        </w:rPr>
        <w:t>ind respectarea legisla</w:t>
      </w:r>
      <w:r w:rsidR="00FF6A13" w:rsidRPr="00B356C1">
        <w:rPr>
          <w:rFonts w:ascii="Times New Roman" w:eastAsia="Times New Roman" w:hAnsi="Times New Roman"/>
          <w:sz w:val="24"/>
          <w:szCs w:val="24"/>
          <w:lang w:val="ro-RO"/>
        </w:rPr>
        <w:t>ţ</w:t>
      </w:r>
      <w:r w:rsidR="008F1DA1" w:rsidRPr="00B356C1">
        <w:rPr>
          <w:rFonts w:ascii="Times New Roman" w:eastAsia="Times New Roman" w:hAnsi="Times New Roman"/>
          <w:sz w:val="24"/>
          <w:szCs w:val="24"/>
          <w:lang w:val="ro-RO"/>
        </w:rPr>
        <w:t>iei</w:t>
      </w:r>
      <w:r w:rsidR="005635C6" w:rsidRPr="00B356C1">
        <w:rPr>
          <w:rFonts w:ascii="Times New Roman" w:eastAsia="Times New Roman" w:hAnsi="Times New Roman"/>
          <w:sz w:val="24"/>
          <w:szCs w:val="24"/>
          <w:lang w:val="ro-RO"/>
        </w:rPr>
        <w:t>.</w:t>
      </w:r>
    </w:p>
    <w:p w:rsidR="001E26A4" w:rsidRPr="00B356C1" w:rsidRDefault="00577D3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682742" w:rsidRPr="00B356C1">
        <w:rPr>
          <w:rFonts w:ascii="Times New Roman" w:eastAsia="Times New Roman" w:hAnsi="Times New Roman"/>
          <w:sz w:val="24"/>
          <w:szCs w:val="24"/>
          <w:lang w:val="ro-RO"/>
        </w:rPr>
        <w:t xml:space="preserve">i) </w:t>
      </w:r>
      <w:r w:rsidR="00332744" w:rsidRPr="00B356C1">
        <w:rPr>
          <w:rFonts w:ascii="Times New Roman" w:eastAsia="Times New Roman" w:hAnsi="Times New Roman"/>
          <w:sz w:val="24"/>
          <w:szCs w:val="24"/>
          <w:lang w:val="ro-RO"/>
        </w:rPr>
        <w:t>capacitatea unită</w:t>
      </w:r>
      <w:r w:rsidR="00FF6A13" w:rsidRPr="00B356C1">
        <w:rPr>
          <w:rFonts w:ascii="Times New Roman" w:eastAsia="Times New Roman" w:hAnsi="Times New Roman"/>
          <w:sz w:val="24"/>
          <w:szCs w:val="24"/>
          <w:lang w:val="ro-RO"/>
        </w:rPr>
        <w:t>ţ</w:t>
      </w:r>
      <w:r w:rsidR="00332744" w:rsidRPr="00B356C1">
        <w:rPr>
          <w:rFonts w:ascii="Times New Roman" w:eastAsia="Times New Roman" w:hAnsi="Times New Roman"/>
          <w:sz w:val="24"/>
          <w:szCs w:val="24"/>
          <w:lang w:val="ro-RO"/>
        </w:rPr>
        <w:t>ii comerciale (numărul de locuri/persoane)</w:t>
      </w:r>
      <w:r w:rsidR="00682742" w:rsidRPr="00B356C1">
        <w:rPr>
          <w:rFonts w:ascii="Times New Roman" w:eastAsia="Times New Roman" w:hAnsi="Times New Roman"/>
          <w:sz w:val="24"/>
          <w:szCs w:val="24"/>
          <w:lang w:val="ro-RO"/>
        </w:rPr>
        <w:t xml:space="preserve"> – în cazul unităţii de alimentaţie publică</w:t>
      </w:r>
      <w:r w:rsidR="00332744" w:rsidRPr="00B356C1">
        <w:rPr>
          <w:rFonts w:ascii="Times New Roman" w:eastAsia="Times New Roman" w:hAnsi="Times New Roman"/>
          <w:sz w:val="24"/>
          <w:szCs w:val="24"/>
          <w:lang w:val="ro-RO"/>
        </w:rPr>
        <w:t>.</w:t>
      </w:r>
    </w:p>
    <w:p w:rsidR="00C40D29" w:rsidRPr="00B356C1" w:rsidRDefault="00577D3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A181B" w:rsidRPr="00B356C1">
        <w:rPr>
          <w:rFonts w:ascii="Times New Roman" w:eastAsia="Times New Roman" w:hAnsi="Times New Roman"/>
          <w:sz w:val="24"/>
          <w:szCs w:val="24"/>
          <w:lang w:val="ro-RO"/>
        </w:rPr>
        <w:t>(2</w:t>
      </w:r>
      <w:r w:rsidR="00803B7C" w:rsidRPr="00B356C1">
        <w:rPr>
          <w:rFonts w:ascii="Times New Roman" w:eastAsia="Times New Roman" w:hAnsi="Times New Roman"/>
          <w:sz w:val="24"/>
          <w:szCs w:val="24"/>
          <w:vertAlign w:val="superscript"/>
          <w:lang w:val="ro-RO"/>
        </w:rPr>
        <w:t>2</w:t>
      </w:r>
      <w:r w:rsidR="00EA181B" w:rsidRPr="00B356C1">
        <w:rPr>
          <w:rFonts w:ascii="Times New Roman" w:eastAsia="Times New Roman" w:hAnsi="Times New Roman"/>
          <w:sz w:val="24"/>
          <w:szCs w:val="24"/>
          <w:lang w:val="ro-RO"/>
        </w:rPr>
        <w:t xml:space="preserve">) </w:t>
      </w:r>
      <w:r w:rsidR="00157077" w:rsidRPr="00B356C1">
        <w:rPr>
          <w:rFonts w:ascii="Times New Roman" w:eastAsia="Times New Roman" w:hAnsi="Times New Roman"/>
          <w:sz w:val="24"/>
          <w:szCs w:val="24"/>
          <w:lang w:val="ro-RO"/>
        </w:rPr>
        <w:t>L</w:t>
      </w:r>
      <w:r w:rsidR="00C40D29" w:rsidRPr="00B356C1">
        <w:rPr>
          <w:rFonts w:ascii="Times New Roman" w:eastAsia="Times New Roman" w:hAnsi="Times New Roman"/>
          <w:sz w:val="24"/>
          <w:szCs w:val="24"/>
          <w:lang w:val="ro-RO"/>
        </w:rPr>
        <w:t>a cererea de eliberare a autoriza</w:t>
      </w:r>
      <w:r w:rsidR="00FF6A13" w:rsidRPr="00B356C1">
        <w:rPr>
          <w:rFonts w:ascii="Times New Roman" w:eastAsia="Times New Roman" w:hAnsi="Times New Roman"/>
          <w:sz w:val="24"/>
          <w:szCs w:val="24"/>
          <w:lang w:val="ro-RO"/>
        </w:rPr>
        <w:t>ţ</w:t>
      </w:r>
      <w:r w:rsidR="00C40D29" w:rsidRPr="00B356C1">
        <w:rPr>
          <w:rFonts w:ascii="Times New Roman" w:eastAsia="Times New Roman" w:hAnsi="Times New Roman"/>
          <w:sz w:val="24"/>
          <w:szCs w:val="24"/>
          <w:lang w:val="ro-RO"/>
        </w:rPr>
        <w:t>iei de func</w:t>
      </w:r>
      <w:r w:rsidR="00FF6A13" w:rsidRPr="00B356C1">
        <w:rPr>
          <w:rFonts w:ascii="Times New Roman" w:eastAsia="Times New Roman" w:hAnsi="Times New Roman"/>
          <w:sz w:val="24"/>
          <w:szCs w:val="24"/>
          <w:lang w:val="ro-RO"/>
        </w:rPr>
        <w:t>ţ</w:t>
      </w:r>
      <w:r w:rsidR="00C40D29" w:rsidRPr="00B356C1">
        <w:rPr>
          <w:rFonts w:ascii="Times New Roman" w:eastAsia="Times New Roman" w:hAnsi="Times New Roman"/>
          <w:sz w:val="24"/>
          <w:szCs w:val="24"/>
          <w:lang w:val="ro-RO"/>
        </w:rPr>
        <w:t xml:space="preserve">ionare </w:t>
      </w:r>
      <w:r w:rsidR="00D72287" w:rsidRPr="00B356C1">
        <w:rPr>
          <w:rFonts w:ascii="Times New Roman" w:eastAsia="Times New Roman" w:hAnsi="Times New Roman"/>
          <w:sz w:val="24"/>
          <w:szCs w:val="24"/>
          <w:lang w:val="ro-RO"/>
        </w:rPr>
        <w:t>depusă de comercian</w:t>
      </w:r>
      <w:r w:rsidR="006A5399" w:rsidRPr="00B356C1">
        <w:rPr>
          <w:rFonts w:ascii="Times New Roman" w:eastAsia="Times New Roman" w:hAnsi="Times New Roman"/>
          <w:sz w:val="24"/>
          <w:szCs w:val="24"/>
          <w:lang w:val="ro-RO"/>
        </w:rPr>
        <w:t>t</w:t>
      </w:r>
      <w:r w:rsidR="00D72287" w:rsidRPr="00B356C1">
        <w:rPr>
          <w:rFonts w:ascii="Times New Roman" w:eastAsia="Times New Roman" w:hAnsi="Times New Roman"/>
          <w:sz w:val="24"/>
          <w:szCs w:val="24"/>
          <w:lang w:val="ro-RO"/>
        </w:rPr>
        <w:t>, cu excep</w:t>
      </w:r>
      <w:r w:rsidR="00FF6A13" w:rsidRPr="00B356C1">
        <w:rPr>
          <w:rFonts w:ascii="Times New Roman" w:eastAsia="Times New Roman" w:hAnsi="Times New Roman"/>
          <w:sz w:val="24"/>
          <w:szCs w:val="24"/>
          <w:lang w:val="ro-RO"/>
        </w:rPr>
        <w:t>ţ</w:t>
      </w:r>
      <w:r w:rsidR="00D72287" w:rsidRPr="00B356C1">
        <w:rPr>
          <w:rFonts w:ascii="Times New Roman" w:eastAsia="Times New Roman" w:hAnsi="Times New Roman"/>
          <w:sz w:val="24"/>
          <w:szCs w:val="24"/>
          <w:lang w:val="ro-RO"/>
        </w:rPr>
        <w:t xml:space="preserve">ia micului comerciant, </w:t>
      </w:r>
      <w:r w:rsidR="00157077" w:rsidRPr="00B356C1">
        <w:rPr>
          <w:rFonts w:ascii="Times New Roman" w:eastAsia="Times New Roman" w:hAnsi="Times New Roman"/>
          <w:sz w:val="24"/>
          <w:szCs w:val="24"/>
          <w:lang w:val="ro-RO"/>
        </w:rPr>
        <w:t xml:space="preserve">se anexează </w:t>
      </w:r>
      <w:r w:rsidR="00C40D29" w:rsidRPr="00B356C1">
        <w:rPr>
          <w:rFonts w:ascii="Times New Roman" w:eastAsia="Times New Roman" w:hAnsi="Times New Roman"/>
          <w:sz w:val="24"/>
          <w:szCs w:val="24"/>
          <w:lang w:val="ro-RO"/>
        </w:rPr>
        <w:t xml:space="preserve">următoarele </w:t>
      </w:r>
      <w:r w:rsidR="00D72287" w:rsidRPr="00B356C1">
        <w:rPr>
          <w:rFonts w:ascii="Times New Roman" w:eastAsia="Times New Roman" w:hAnsi="Times New Roman"/>
          <w:sz w:val="24"/>
          <w:szCs w:val="24"/>
          <w:lang w:val="ro-RO"/>
        </w:rPr>
        <w:t>acte</w:t>
      </w:r>
      <w:r w:rsidR="001703C0" w:rsidRPr="00B356C1">
        <w:rPr>
          <w:rFonts w:ascii="Times New Roman" w:eastAsia="Times New Roman" w:hAnsi="Times New Roman"/>
          <w:sz w:val="24"/>
          <w:szCs w:val="24"/>
          <w:lang w:val="ro-RO"/>
        </w:rPr>
        <w:t>, în</w:t>
      </w:r>
      <w:r w:rsidR="00C40D29" w:rsidRPr="00B356C1">
        <w:rPr>
          <w:rFonts w:ascii="Times New Roman" w:eastAsia="Times New Roman" w:hAnsi="Times New Roman"/>
          <w:sz w:val="24"/>
          <w:szCs w:val="24"/>
          <w:lang w:val="ro-RO"/>
        </w:rPr>
        <w:t xml:space="preserve"> următoarele cazuri:</w:t>
      </w:r>
    </w:p>
    <w:p w:rsidR="00C40D29" w:rsidRPr="00B356C1" w:rsidRDefault="00577D3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C40D29" w:rsidRPr="00B356C1">
        <w:rPr>
          <w:rFonts w:ascii="Times New Roman" w:eastAsia="Times New Roman" w:hAnsi="Times New Roman"/>
          <w:sz w:val="24"/>
          <w:szCs w:val="24"/>
          <w:lang w:val="ro-RO"/>
        </w:rPr>
        <w:t xml:space="preserve">a) copia extrasului din registrul de stat al persoanelor juridice </w:t>
      </w:r>
      <w:r w:rsidR="00793170" w:rsidRPr="00B356C1">
        <w:rPr>
          <w:rFonts w:ascii="Times New Roman" w:eastAsia="Times New Roman" w:hAnsi="Times New Roman"/>
          <w:sz w:val="24"/>
          <w:szCs w:val="24"/>
          <w:lang w:val="ro-RO"/>
        </w:rPr>
        <w:t>ş</w:t>
      </w:r>
      <w:r w:rsidR="00C40D29" w:rsidRPr="00B356C1">
        <w:rPr>
          <w:rFonts w:ascii="Times New Roman" w:eastAsia="Times New Roman" w:hAnsi="Times New Roman"/>
          <w:sz w:val="24"/>
          <w:szCs w:val="24"/>
          <w:lang w:val="ro-RO"/>
        </w:rPr>
        <w:t>i întreprinzătorilor individuali – în cazul în care comerciantul este persoană juridică sau întreprinzător individual;</w:t>
      </w:r>
    </w:p>
    <w:p w:rsidR="00DB531D" w:rsidRPr="00B356C1" w:rsidRDefault="00577D3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C40D29" w:rsidRPr="00B356C1">
        <w:rPr>
          <w:rFonts w:ascii="Times New Roman" w:eastAsia="Times New Roman" w:hAnsi="Times New Roman"/>
          <w:sz w:val="24"/>
          <w:szCs w:val="24"/>
          <w:lang w:val="ro-RO"/>
        </w:rPr>
        <w:t xml:space="preserve">b) copia </w:t>
      </w:r>
      <w:r w:rsidR="00D477DF" w:rsidRPr="00B356C1">
        <w:rPr>
          <w:rFonts w:ascii="Times New Roman" w:eastAsia="Times New Roman" w:hAnsi="Times New Roman"/>
          <w:sz w:val="24"/>
          <w:szCs w:val="24"/>
          <w:lang w:val="ro-RO"/>
        </w:rPr>
        <w:t xml:space="preserve">buletinului de identitate a comerciantului </w:t>
      </w:r>
      <w:r w:rsidR="00555093" w:rsidRPr="00B356C1">
        <w:rPr>
          <w:rFonts w:ascii="Times New Roman" w:eastAsia="Times New Roman" w:hAnsi="Times New Roman"/>
          <w:sz w:val="24"/>
          <w:szCs w:val="24"/>
          <w:lang w:val="ro-RO"/>
        </w:rPr>
        <w:t xml:space="preserve">– în cazul în care comerciantul </w:t>
      </w:r>
      <w:r w:rsidR="009326D5" w:rsidRPr="00B356C1">
        <w:rPr>
          <w:rFonts w:ascii="Times New Roman" w:eastAsia="Times New Roman" w:hAnsi="Times New Roman"/>
          <w:sz w:val="24"/>
          <w:szCs w:val="24"/>
          <w:lang w:val="ro-RO"/>
        </w:rPr>
        <w:t>nu este supus înregistrării de stat ca persoană juridică sau întreprinzător individual</w:t>
      </w:r>
      <w:r w:rsidR="00DB531D" w:rsidRPr="00B356C1">
        <w:rPr>
          <w:rFonts w:ascii="Times New Roman" w:eastAsia="Times New Roman" w:hAnsi="Times New Roman"/>
          <w:sz w:val="24"/>
          <w:szCs w:val="24"/>
          <w:lang w:val="ro-RO"/>
        </w:rPr>
        <w:t>;</w:t>
      </w:r>
    </w:p>
    <w:p w:rsidR="009A7E60" w:rsidRPr="00B356C1" w:rsidRDefault="00577D3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BC056F" w:rsidRPr="00B356C1">
        <w:rPr>
          <w:rFonts w:ascii="Times New Roman" w:eastAsia="Times New Roman" w:hAnsi="Times New Roman"/>
          <w:sz w:val="24"/>
          <w:szCs w:val="24"/>
          <w:lang w:val="ro-RO"/>
        </w:rPr>
        <w:t>c</w:t>
      </w:r>
      <w:r w:rsidR="00AF34FD" w:rsidRPr="00B356C1">
        <w:rPr>
          <w:rFonts w:ascii="Times New Roman" w:eastAsia="Times New Roman" w:hAnsi="Times New Roman"/>
          <w:sz w:val="24"/>
          <w:szCs w:val="24"/>
          <w:lang w:val="ro-RO"/>
        </w:rPr>
        <w:t xml:space="preserve">) </w:t>
      </w:r>
      <w:r w:rsidR="009A7E60" w:rsidRPr="00B356C1">
        <w:rPr>
          <w:rFonts w:ascii="Times New Roman" w:eastAsia="Times New Roman" w:hAnsi="Times New Roman"/>
          <w:sz w:val="24"/>
          <w:szCs w:val="24"/>
          <w:lang w:val="ro-RO"/>
        </w:rPr>
        <w:t>actul care confirmă împuternicirile reprezentantului</w:t>
      </w:r>
      <w:r w:rsidR="00BC056F" w:rsidRPr="00B356C1">
        <w:rPr>
          <w:rFonts w:ascii="Times New Roman" w:eastAsia="Times New Roman" w:hAnsi="Times New Roman"/>
          <w:sz w:val="24"/>
          <w:szCs w:val="24"/>
          <w:lang w:val="ro-RO"/>
        </w:rPr>
        <w:t xml:space="preserve"> </w:t>
      </w:r>
      <w:r w:rsidR="009A7E60" w:rsidRPr="00B356C1">
        <w:rPr>
          <w:rFonts w:ascii="Times New Roman" w:eastAsia="Times New Roman" w:hAnsi="Times New Roman"/>
          <w:sz w:val="24"/>
          <w:szCs w:val="24"/>
          <w:lang w:val="ro-RO"/>
        </w:rPr>
        <w:t xml:space="preserve">– în cazul în care cererea este depusă </w:t>
      </w:r>
      <w:r w:rsidR="00746015" w:rsidRPr="00B356C1">
        <w:rPr>
          <w:rFonts w:ascii="Times New Roman" w:eastAsia="Times New Roman" w:hAnsi="Times New Roman"/>
          <w:sz w:val="24"/>
          <w:szCs w:val="24"/>
          <w:lang w:val="ro-RO"/>
        </w:rPr>
        <w:t>prin intermediul unui</w:t>
      </w:r>
      <w:r w:rsidR="009A7E60" w:rsidRPr="00B356C1">
        <w:rPr>
          <w:rFonts w:ascii="Times New Roman" w:eastAsia="Times New Roman" w:hAnsi="Times New Roman"/>
          <w:sz w:val="24"/>
          <w:szCs w:val="24"/>
          <w:lang w:val="ro-RO"/>
        </w:rPr>
        <w:t xml:space="preserve"> reprezentant;</w:t>
      </w:r>
    </w:p>
    <w:p w:rsidR="00262F8A" w:rsidRPr="00B356C1" w:rsidRDefault="00577D3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BC056F" w:rsidRPr="00B356C1">
        <w:rPr>
          <w:rFonts w:ascii="Times New Roman" w:eastAsia="Times New Roman" w:hAnsi="Times New Roman"/>
          <w:sz w:val="24"/>
          <w:szCs w:val="24"/>
          <w:lang w:val="ro-RO"/>
        </w:rPr>
        <w:t>d</w:t>
      </w:r>
      <w:r w:rsidR="007F5B82" w:rsidRPr="00B356C1">
        <w:rPr>
          <w:rFonts w:ascii="Times New Roman" w:eastAsia="Times New Roman" w:hAnsi="Times New Roman"/>
          <w:sz w:val="24"/>
          <w:szCs w:val="24"/>
          <w:lang w:val="ro-RO"/>
        </w:rPr>
        <w:t>) acordul vecinilor</w:t>
      </w:r>
      <w:r w:rsidR="00922F42" w:rsidRPr="00B356C1">
        <w:rPr>
          <w:rFonts w:ascii="Times New Roman" w:eastAsia="Times New Roman" w:hAnsi="Times New Roman"/>
          <w:sz w:val="24"/>
          <w:szCs w:val="24"/>
          <w:lang w:val="ro-RO"/>
        </w:rPr>
        <w:t xml:space="preserve"> </w:t>
      </w:r>
      <w:r w:rsidR="009A7E60" w:rsidRPr="00B356C1">
        <w:rPr>
          <w:rFonts w:ascii="Times New Roman" w:eastAsia="Times New Roman" w:hAnsi="Times New Roman"/>
          <w:sz w:val="24"/>
          <w:szCs w:val="24"/>
          <w:lang w:val="ro-RO"/>
        </w:rPr>
        <w:t xml:space="preserve">– în cazurile stabilite de </w:t>
      </w:r>
      <w:r w:rsidR="00262F8A" w:rsidRPr="00B356C1">
        <w:rPr>
          <w:rFonts w:ascii="Times New Roman" w:eastAsia="Times New Roman" w:hAnsi="Times New Roman"/>
          <w:sz w:val="24"/>
          <w:szCs w:val="24"/>
          <w:lang w:val="ro-RO"/>
        </w:rPr>
        <w:t>art.21</w:t>
      </w:r>
      <w:r w:rsidR="00262F8A" w:rsidRPr="00B356C1">
        <w:rPr>
          <w:rFonts w:ascii="Times New Roman" w:eastAsia="Times New Roman" w:hAnsi="Times New Roman"/>
          <w:sz w:val="24"/>
          <w:szCs w:val="24"/>
          <w:vertAlign w:val="superscript"/>
          <w:lang w:val="ro-RO"/>
        </w:rPr>
        <w:t>8</w:t>
      </w:r>
      <w:r w:rsidR="00262F8A" w:rsidRPr="00B356C1">
        <w:rPr>
          <w:rFonts w:ascii="Times New Roman" w:eastAsia="Times New Roman" w:hAnsi="Times New Roman"/>
          <w:sz w:val="24"/>
          <w:szCs w:val="24"/>
          <w:lang w:val="ro-RO"/>
        </w:rPr>
        <w:t>;</w:t>
      </w:r>
    </w:p>
    <w:p w:rsidR="00674801" w:rsidRPr="00B356C1" w:rsidRDefault="00577D3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BC056F" w:rsidRPr="00B356C1">
        <w:rPr>
          <w:rFonts w:ascii="Times New Roman" w:eastAsia="Times New Roman" w:hAnsi="Times New Roman"/>
          <w:sz w:val="24"/>
          <w:szCs w:val="24"/>
          <w:lang w:val="ro-RO"/>
        </w:rPr>
        <w:t>e</w:t>
      </w:r>
      <w:r w:rsidR="00536D54" w:rsidRPr="00B356C1">
        <w:rPr>
          <w:rFonts w:ascii="Times New Roman" w:eastAsia="Times New Roman" w:hAnsi="Times New Roman"/>
          <w:sz w:val="24"/>
          <w:szCs w:val="24"/>
          <w:lang w:val="ro-RO"/>
        </w:rPr>
        <w:t>) regulamentul pie</w:t>
      </w:r>
      <w:r w:rsidR="00FF6A13" w:rsidRPr="00B356C1">
        <w:rPr>
          <w:rFonts w:ascii="Times New Roman" w:eastAsia="Times New Roman" w:hAnsi="Times New Roman"/>
          <w:sz w:val="24"/>
          <w:szCs w:val="24"/>
          <w:lang w:val="ro-RO"/>
        </w:rPr>
        <w:t>ţ</w:t>
      </w:r>
      <w:r w:rsidR="00536D54" w:rsidRPr="00B356C1">
        <w:rPr>
          <w:rFonts w:ascii="Times New Roman" w:eastAsia="Times New Roman" w:hAnsi="Times New Roman"/>
          <w:sz w:val="24"/>
          <w:szCs w:val="24"/>
          <w:lang w:val="ro-RO"/>
        </w:rPr>
        <w:t>e</w:t>
      </w:r>
      <w:r w:rsidR="0096607D" w:rsidRPr="00B356C1">
        <w:rPr>
          <w:rFonts w:ascii="Times New Roman" w:eastAsia="Times New Roman" w:hAnsi="Times New Roman"/>
          <w:sz w:val="24"/>
          <w:szCs w:val="24"/>
          <w:lang w:val="ro-RO"/>
        </w:rPr>
        <w:t>i</w:t>
      </w:r>
      <w:r w:rsidR="00AC5025" w:rsidRPr="00B356C1">
        <w:rPr>
          <w:rFonts w:ascii="Times New Roman" w:eastAsia="Times New Roman" w:hAnsi="Times New Roman"/>
          <w:sz w:val="24"/>
          <w:szCs w:val="24"/>
          <w:lang w:val="ro-RO"/>
        </w:rPr>
        <w:t xml:space="preserve">, adoptat </w:t>
      </w:r>
      <w:r w:rsidR="00674801" w:rsidRPr="00B356C1">
        <w:rPr>
          <w:rFonts w:ascii="Times New Roman" w:eastAsia="Times New Roman" w:hAnsi="Times New Roman"/>
          <w:sz w:val="24"/>
          <w:szCs w:val="24"/>
          <w:lang w:val="ro-RO"/>
        </w:rPr>
        <w:t>de comerciant</w:t>
      </w:r>
      <w:r w:rsidR="00536D54" w:rsidRPr="00B356C1">
        <w:rPr>
          <w:rFonts w:ascii="Times New Roman" w:eastAsia="Times New Roman" w:hAnsi="Times New Roman"/>
          <w:sz w:val="24"/>
          <w:szCs w:val="24"/>
          <w:lang w:val="ro-RO"/>
        </w:rPr>
        <w:t xml:space="preserve"> – în cazul solicitării autoriza</w:t>
      </w:r>
      <w:r w:rsidR="00FF6A13" w:rsidRPr="00B356C1">
        <w:rPr>
          <w:rFonts w:ascii="Times New Roman" w:eastAsia="Times New Roman" w:hAnsi="Times New Roman"/>
          <w:sz w:val="24"/>
          <w:szCs w:val="24"/>
          <w:lang w:val="ro-RO"/>
        </w:rPr>
        <w:t>ţ</w:t>
      </w:r>
      <w:r w:rsidR="00DD47C9" w:rsidRPr="00B356C1">
        <w:rPr>
          <w:rFonts w:ascii="Times New Roman" w:eastAsia="Times New Roman" w:hAnsi="Times New Roman"/>
          <w:sz w:val="24"/>
          <w:szCs w:val="24"/>
          <w:lang w:val="ro-RO"/>
        </w:rPr>
        <w:t>iei de func</w:t>
      </w:r>
      <w:r w:rsidR="00FF6A13" w:rsidRPr="00B356C1">
        <w:rPr>
          <w:rFonts w:ascii="Times New Roman" w:eastAsia="Times New Roman" w:hAnsi="Times New Roman"/>
          <w:sz w:val="24"/>
          <w:szCs w:val="24"/>
          <w:lang w:val="ro-RO"/>
        </w:rPr>
        <w:t>ţ</w:t>
      </w:r>
      <w:r w:rsidR="00DD47C9" w:rsidRPr="00B356C1">
        <w:rPr>
          <w:rFonts w:ascii="Times New Roman" w:eastAsia="Times New Roman" w:hAnsi="Times New Roman"/>
          <w:sz w:val="24"/>
          <w:szCs w:val="24"/>
          <w:lang w:val="ro-RO"/>
        </w:rPr>
        <w:t>ionare pentru pi</w:t>
      </w:r>
      <w:r w:rsidR="00DF471C" w:rsidRPr="00B356C1">
        <w:rPr>
          <w:rFonts w:ascii="Times New Roman" w:eastAsia="Times New Roman" w:hAnsi="Times New Roman"/>
          <w:sz w:val="24"/>
          <w:szCs w:val="24"/>
          <w:lang w:val="ro-RO"/>
        </w:rPr>
        <w:t>ață</w:t>
      </w:r>
      <w:r w:rsidR="00674801" w:rsidRPr="00B356C1">
        <w:rPr>
          <w:rFonts w:ascii="Times New Roman" w:eastAsia="Times New Roman" w:hAnsi="Times New Roman"/>
          <w:sz w:val="24"/>
          <w:szCs w:val="24"/>
          <w:lang w:val="ro-RO"/>
        </w:rPr>
        <w:t>;</w:t>
      </w:r>
    </w:p>
    <w:p w:rsidR="00943798" w:rsidRPr="00B356C1" w:rsidRDefault="00577D3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674801" w:rsidRPr="00B356C1">
        <w:rPr>
          <w:rFonts w:ascii="Times New Roman" w:eastAsia="Times New Roman" w:hAnsi="Times New Roman"/>
          <w:sz w:val="24"/>
          <w:szCs w:val="24"/>
          <w:lang w:val="ro-RO"/>
        </w:rPr>
        <w:t xml:space="preserve">f) </w:t>
      </w:r>
      <w:r w:rsidR="009A4CC1" w:rsidRPr="00B356C1">
        <w:rPr>
          <w:rFonts w:ascii="Times New Roman" w:eastAsia="Times New Roman" w:hAnsi="Times New Roman"/>
          <w:sz w:val="24"/>
          <w:szCs w:val="24"/>
          <w:lang w:val="ro-RO"/>
        </w:rPr>
        <w:t xml:space="preserve">tipul </w:t>
      </w:r>
      <w:r w:rsidR="00793170" w:rsidRPr="00B356C1">
        <w:rPr>
          <w:rFonts w:ascii="Times New Roman" w:eastAsia="Times New Roman" w:hAnsi="Times New Roman"/>
          <w:sz w:val="24"/>
          <w:szCs w:val="24"/>
          <w:lang w:val="ro-RO"/>
        </w:rPr>
        <w:t>ş</w:t>
      </w:r>
      <w:r w:rsidR="009A4CC1" w:rsidRPr="00B356C1">
        <w:rPr>
          <w:rFonts w:ascii="Times New Roman" w:eastAsia="Times New Roman" w:hAnsi="Times New Roman"/>
          <w:sz w:val="24"/>
          <w:szCs w:val="24"/>
          <w:lang w:val="ro-RO"/>
        </w:rPr>
        <w:t xml:space="preserve">i suprafața comercială </w:t>
      </w:r>
      <w:r w:rsidR="00E82A2B" w:rsidRPr="00B356C1">
        <w:rPr>
          <w:rFonts w:ascii="Times New Roman" w:eastAsia="Times New Roman" w:hAnsi="Times New Roman"/>
          <w:sz w:val="24"/>
          <w:szCs w:val="24"/>
          <w:lang w:val="ro-RO"/>
        </w:rPr>
        <w:t>(lungimea, lățimea, înălțimea)</w:t>
      </w:r>
      <w:r w:rsidR="00674801" w:rsidRPr="00B356C1">
        <w:rPr>
          <w:rFonts w:ascii="Times New Roman" w:eastAsia="Times New Roman" w:hAnsi="Times New Roman"/>
          <w:sz w:val="24"/>
          <w:szCs w:val="24"/>
          <w:lang w:val="ro-RO"/>
        </w:rPr>
        <w:t xml:space="preserve"> </w:t>
      </w:r>
      <w:r w:rsidR="009A4CC1" w:rsidRPr="00B356C1">
        <w:rPr>
          <w:rFonts w:ascii="Times New Roman" w:eastAsia="Times New Roman" w:hAnsi="Times New Roman"/>
          <w:sz w:val="24"/>
          <w:szCs w:val="24"/>
          <w:lang w:val="ro-RO"/>
        </w:rPr>
        <w:t xml:space="preserve">a </w:t>
      </w:r>
      <w:r w:rsidR="00674801" w:rsidRPr="00B356C1">
        <w:rPr>
          <w:rFonts w:ascii="Times New Roman" w:eastAsia="Times New Roman" w:hAnsi="Times New Roman"/>
          <w:sz w:val="24"/>
          <w:szCs w:val="24"/>
          <w:lang w:val="ro-RO"/>
        </w:rPr>
        <w:t>unită</w:t>
      </w:r>
      <w:r w:rsidR="00FF6A13" w:rsidRPr="00B356C1">
        <w:rPr>
          <w:rFonts w:ascii="Times New Roman" w:eastAsia="Times New Roman" w:hAnsi="Times New Roman"/>
          <w:sz w:val="24"/>
          <w:szCs w:val="24"/>
          <w:lang w:val="ro-RO"/>
        </w:rPr>
        <w:t>ţ</w:t>
      </w:r>
      <w:r w:rsidR="00674801" w:rsidRPr="00B356C1">
        <w:rPr>
          <w:rFonts w:ascii="Times New Roman" w:eastAsia="Times New Roman" w:hAnsi="Times New Roman"/>
          <w:sz w:val="24"/>
          <w:szCs w:val="24"/>
          <w:lang w:val="ro-RO"/>
        </w:rPr>
        <w:t xml:space="preserve">ii mobile – în cazul </w:t>
      </w:r>
      <w:r w:rsidR="00F4419E" w:rsidRPr="00B356C1">
        <w:rPr>
          <w:rFonts w:ascii="Times New Roman" w:eastAsia="Times New Roman" w:hAnsi="Times New Roman"/>
          <w:sz w:val="24"/>
          <w:szCs w:val="24"/>
          <w:lang w:val="ro-RO"/>
        </w:rPr>
        <w:t>comer</w:t>
      </w:r>
      <w:r w:rsidR="00FF6A13" w:rsidRPr="00B356C1">
        <w:rPr>
          <w:rFonts w:ascii="Times New Roman" w:eastAsia="Times New Roman" w:hAnsi="Times New Roman"/>
          <w:sz w:val="24"/>
          <w:szCs w:val="24"/>
          <w:lang w:val="ro-RO"/>
        </w:rPr>
        <w:t>ţ</w:t>
      </w:r>
      <w:r w:rsidR="00F4419E" w:rsidRPr="00B356C1">
        <w:rPr>
          <w:rFonts w:ascii="Times New Roman" w:eastAsia="Times New Roman" w:hAnsi="Times New Roman"/>
          <w:sz w:val="24"/>
          <w:szCs w:val="24"/>
          <w:lang w:val="ro-RO"/>
        </w:rPr>
        <w:t xml:space="preserve">ului </w:t>
      </w:r>
      <w:r w:rsidR="00CF354A" w:rsidRPr="00B356C1">
        <w:rPr>
          <w:rFonts w:ascii="Times New Roman" w:eastAsia="Times New Roman" w:hAnsi="Times New Roman"/>
          <w:sz w:val="24"/>
          <w:szCs w:val="24"/>
          <w:lang w:val="ro-RO"/>
        </w:rPr>
        <w:t>ambulant</w:t>
      </w:r>
      <w:r w:rsidR="00F4419E" w:rsidRPr="00B356C1">
        <w:rPr>
          <w:rFonts w:ascii="Times New Roman" w:eastAsia="Times New Roman" w:hAnsi="Times New Roman"/>
          <w:sz w:val="24"/>
          <w:szCs w:val="24"/>
          <w:lang w:val="ro-RO"/>
        </w:rPr>
        <w:t xml:space="preserve"> </w:t>
      </w:r>
      <w:r w:rsidR="00674801" w:rsidRPr="00B356C1">
        <w:rPr>
          <w:rFonts w:ascii="Times New Roman" w:eastAsia="Times New Roman" w:hAnsi="Times New Roman"/>
          <w:sz w:val="24"/>
          <w:szCs w:val="24"/>
          <w:lang w:val="ro-RO"/>
        </w:rPr>
        <w:t>prin intermediul unită</w:t>
      </w:r>
      <w:r w:rsidR="00FF6A13" w:rsidRPr="00B356C1">
        <w:rPr>
          <w:rFonts w:ascii="Times New Roman" w:eastAsia="Times New Roman" w:hAnsi="Times New Roman"/>
          <w:sz w:val="24"/>
          <w:szCs w:val="24"/>
          <w:lang w:val="ro-RO"/>
        </w:rPr>
        <w:t>ţ</w:t>
      </w:r>
      <w:r w:rsidR="00674801" w:rsidRPr="00B356C1">
        <w:rPr>
          <w:rFonts w:ascii="Times New Roman" w:eastAsia="Times New Roman" w:hAnsi="Times New Roman"/>
          <w:sz w:val="24"/>
          <w:szCs w:val="24"/>
          <w:lang w:val="ro-RO"/>
        </w:rPr>
        <w:t>ii mobile</w:t>
      </w:r>
      <w:r w:rsidR="00DD47C9" w:rsidRPr="00B356C1">
        <w:rPr>
          <w:rFonts w:ascii="Times New Roman" w:eastAsia="Times New Roman" w:hAnsi="Times New Roman"/>
          <w:sz w:val="24"/>
          <w:szCs w:val="24"/>
          <w:lang w:val="ro-RO"/>
        </w:rPr>
        <w:t>.</w:t>
      </w:r>
    </w:p>
    <w:p w:rsidR="00943798" w:rsidRPr="00B356C1" w:rsidRDefault="00577D3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lastRenderedPageBreak/>
        <w:tab/>
      </w:r>
      <w:r w:rsidR="00943798" w:rsidRPr="00B356C1">
        <w:rPr>
          <w:rFonts w:ascii="Times New Roman" w:eastAsia="Times New Roman" w:hAnsi="Times New Roman"/>
          <w:sz w:val="24"/>
          <w:szCs w:val="24"/>
          <w:lang w:val="ro-RO"/>
        </w:rPr>
        <w:t>(2</w:t>
      </w:r>
      <w:r w:rsidR="00803B7C" w:rsidRPr="00B356C1">
        <w:rPr>
          <w:rFonts w:ascii="Times New Roman" w:eastAsia="Times New Roman" w:hAnsi="Times New Roman"/>
          <w:sz w:val="24"/>
          <w:szCs w:val="24"/>
          <w:vertAlign w:val="superscript"/>
          <w:lang w:val="ro-RO"/>
        </w:rPr>
        <w:t>3</w:t>
      </w:r>
      <w:r w:rsidR="00943798" w:rsidRPr="00B356C1">
        <w:rPr>
          <w:rFonts w:ascii="Times New Roman" w:eastAsia="Times New Roman" w:hAnsi="Times New Roman"/>
          <w:sz w:val="24"/>
          <w:szCs w:val="24"/>
          <w:lang w:val="ro-RO"/>
        </w:rPr>
        <w:t>) Suplime</w:t>
      </w:r>
      <w:r w:rsidR="00734C55" w:rsidRPr="00B356C1">
        <w:rPr>
          <w:rFonts w:ascii="Times New Roman" w:eastAsia="Times New Roman" w:hAnsi="Times New Roman"/>
          <w:sz w:val="24"/>
          <w:szCs w:val="24"/>
          <w:lang w:val="ro-RO"/>
        </w:rPr>
        <w:t>ntar actelor stabilite de alin.</w:t>
      </w:r>
      <w:r w:rsidR="00943798" w:rsidRPr="00B356C1">
        <w:rPr>
          <w:rFonts w:ascii="Times New Roman" w:eastAsia="Times New Roman" w:hAnsi="Times New Roman"/>
          <w:sz w:val="24"/>
          <w:szCs w:val="24"/>
          <w:lang w:val="ro-RO"/>
        </w:rPr>
        <w:t>2</w:t>
      </w:r>
      <w:r w:rsidR="00803B7C" w:rsidRPr="00B356C1">
        <w:rPr>
          <w:rFonts w:ascii="Times New Roman" w:eastAsia="Times New Roman" w:hAnsi="Times New Roman"/>
          <w:sz w:val="24"/>
          <w:szCs w:val="24"/>
          <w:vertAlign w:val="superscript"/>
          <w:lang w:val="ro-RO"/>
        </w:rPr>
        <w:t>2</w:t>
      </w:r>
      <w:r w:rsidR="00943798" w:rsidRPr="00B356C1">
        <w:rPr>
          <w:rFonts w:ascii="Times New Roman" w:eastAsia="Times New Roman" w:hAnsi="Times New Roman"/>
          <w:sz w:val="24"/>
          <w:szCs w:val="24"/>
          <w:lang w:val="ro-RO"/>
        </w:rPr>
        <w:t xml:space="preserve">, la cererea de eliberare a autorizaţiei de funcţionare depusă de </w:t>
      </w:r>
      <w:r w:rsidR="00734C55" w:rsidRPr="00B356C1">
        <w:rPr>
          <w:rFonts w:ascii="Times New Roman" w:eastAsia="Times New Roman" w:hAnsi="Times New Roman"/>
          <w:sz w:val="24"/>
          <w:szCs w:val="24"/>
          <w:lang w:val="ro-RO"/>
        </w:rPr>
        <w:t>comerciant</w:t>
      </w:r>
      <w:r w:rsidR="00943798" w:rsidRPr="00B356C1">
        <w:rPr>
          <w:rFonts w:ascii="Times New Roman" w:eastAsia="Times New Roman" w:hAnsi="Times New Roman"/>
          <w:sz w:val="24"/>
          <w:szCs w:val="24"/>
          <w:lang w:val="ro-RO"/>
        </w:rPr>
        <w:t xml:space="preserve"> se anexează actul care oferă dreptul de folosință a terenului pe care este amplasată unitatea comercială (decizia privind atribuirea terenului pentru construcţia şi amenajarea pieţei, titlul de autentificare a dreptului  deţinătorului de teren</w:t>
      </w:r>
      <w:r w:rsidR="00E6085E" w:rsidRPr="00B356C1">
        <w:rPr>
          <w:rFonts w:ascii="Times New Roman" w:eastAsia="Times New Roman" w:hAnsi="Times New Roman"/>
          <w:sz w:val="24"/>
          <w:szCs w:val="24"/>
          <w:lang w:val="ro-RO"/>
        </w:rPr>
        <w:t>, contractul de locațiune</w:t>
      </w:r>
      <w:r w:rsidR="00734C55" w:rsidRPr="00B356C1">
        <w:rPr>
          <w:rFonts w:ascii="Times New Roman" w:eastAsia="Times New Roman" w:hAnsi="Times New Roman"/>
          <w:sz w:val="24"/>
          <w:szCs w:val="24"/>
          <w:lang w:val="ro-RO"/>
        </w:rPr>
        <w:t>/</w:t>
      </w:r>
      <w:r w:rsidR="00E6085E" w:rsidRPr="00B356C1">
        <w:rPr>
          <w:rFonts w:ascii="Times New Roman" w:eastAsia="Times New Roman" w:hAnsi="Times New Roman"/>
          <w:sz w:val="24"/>
          <w:szCs w:val="24"/>
          <w:lang w:val="ro-RO"/>
        </w:rPr>
        <w:t>comodat,</w:t>
      </w:r>
      <w:r w:rsidR="00943798" w:rsidRPr="00B356C1">
        <w:rPr>
          <w:rFonts w:ascii="Times New Roman" w:eastAsia="Times New Roman" w:hAnsi="Times New Roman"/>
          <w:sz w:val="24"/>
          <w:szCs w:val="24"/>
          <w:lang w:val="ro-RO"/>
        </w:rPr>
        <w:t xml:space="preserve"> sau</w:t>
      </w:r>
      <w:r w:rsidR="00734C55" w:rsidRPr="00B356C1">
        <w:rPr>
          <w:rFonts w:ascii="Times New Roman" w:eastAsia="Times New Roman" w:hAnsi="Times New Roman"/>
          <w:sz w:val="24"/>
          <w:szCs w:val="24"/>
          <w:lang w:val="ro-RO"/>
        </w:rPr>
        <w:t>, după caz,</w:t>
      </w:r>
      <w:r w:rsidR="00943798" w:rsidRPr="00B356C1">
        <w:rPr>
          <w:rFonts w:ascii="Times New Roman" w:eastAsia="Times New Roman" w:hAnsi="Times New Roman"/>
          <w:sz w:val="24"/>
          <w:szCs w:val="24"/>
          <w:lang w:val="ro-RO"/>
        </w:rPr>
        <w:t xml:space="preserve"> un alt act), în cazul solicitării autorizaţiei de funcţionare</w:t>
      </w:r>
      <w:r w:rsidR="00734C55" w:rsidRPr="00B356C1">
        <w:rPr>
          <w:rFonts w:ascii="Times New Roman" w:eastAsia="Times New Roman" w:hAnsi="Times New Roman"/>
          <w:sz w:val="24"/>
          <w:szCs w:val="24"/>
          <w:lang w:val="ro-RO"/>
        </w:rPr>
        <w:t xml:space="preserve"> pentru</w:t>
      </w:r>
      <w:r w:rsidR="00943798" w:rsidRPr="00B356C1">
        <w:rPr>
          <w:rFonts w:ascii="Times New Roman" w:eastAsia="Times New Roman" w:hAnsi="Times New Roman"/>
          <w:sz w:val="24"/>
          <w:szCs w:val="24"/>
          <w:lang w:val="ro-RO"/>
        </w:rPr>
        <w:t>:</w:t>
      </w:r>
    </w:p>
    <w:p w:rsidR="00943798" w:rsidRPr="00B356C1" w:rsidRDefault="00577D3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943798" w:rsidRPr="00B356C1">
        <w:rPr>
          <w:rFonts w:ascii="Times New Roman" w:eastAsia="Times New Roman" w:hAnsi="Times New Roman"/>
          <w:sz w:val="24"/>
          <w:szCs w:val="24"/>
          <w:lang w:val="ro-RO"/>
        </w:rPr>
        <w:t>a) piață;</w:t>
      </w:r>
    </w:p>
    <w:p w:rsidR="00E6085E" w:rsidRPr="00B356C1" w:rsidRDefault="00577D3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943798" w:rsidRPr="00B356C1">
        <w:rPr>
          <w:rFonts w:ascii="Times New Roman" w:eastAsia="Times New Roman" w:hAnsi="Times New Roman"/>
          <w:sz w:val="24"/>
          <w:szCs w:val="24"/>
          <w:lang w:val="ro-RO"/>
        </w:rPr>
        <w:t xml:space="preserve">b) unitatea de comerț cu o suprafaţă </w:t>
      </w:r>
      <w:r w:rsidR="0039134D" w:rsidRPr="00B356C1">
        <w:rPr>
          <w:rFonts w:ascii="Times New Roman" w:eastAsia="Times New Roman" w:hAnsi="Times New Roman"/>
          <w:sz w:val="24"/>
          <w:szCs w:val="24"/>
          <w:lang w:val="ro-RO"/>
        </w:rPr>
        <w:t xml:space="preserve">comercială </w:t>
      </w:r>
      <w:r w:rsidR="00943798" w:rsidRPr="00B356C1">
        <w:rPr>
          <w:rFonts w:ascii="Times New Roman" w:eastAsia="Times New Roman" w:hAnsi="Times New Roman"/>
          <w:sz w:val="24"/>
          <w:szCs w:val="24"/>
          <w:lang w:val="ro-RO"/>
        </w:rPr>
        <w:t>mai mare de 12 m</w:t>
      </w:r>
      <w:r w:rsidR="00943798" w:rsidRPr="00B356C1">
        <w:rPr>
          <w:rFonts w:ascii="Times New Roman" w:eastAsia="Times New Roman" w:hAnsi="Times New Roman"/>
          <w:sz w:val="24"/>
          <w:szCs w:val="24"/>
          <w:vertAlign w:val="superscript"/>
          <w:lang w:val="ro-RO"/>
        </w:rPr>
        <w:t>2</w:t>
      </w:r>
      <w:r w:rsidR="00943798" w:rsidRPr="00B356C1">
        <w:rPr>
          <w:rFonts w:ascii="Times New Roman" w:eastAsia="Times New Roman" w:hAnsi="Times New Roman"/>
          <w:sz w:val="24"/>
          <w:szCs w:val="24"/>
          <w:lang w:val="ro-RO"/>
        </w:rPr>
        <w:t>, amplasată pe terenuri proprietate publică</w:t>
      </w:r>
      <w:r w:rsidR="00E6085E" w:rsidRPr="00B356C1">
        <w:rPr>
          <w:rFonts w:ascii="Times New Roman" w:eastAsia="Times New Roman" w:hAnsi="Times New Roman"/>
          <w:sz w:val="24"/>
          <w:szCs w:val="24"/>
          <w:lang w:val="ro-RO"/>
        </w:rPr>
        <w:t>;</w:t>
      </w:r>
    </w:p>
    <w:p w:rsidR="00536D54" w:rsidRPr="00B356C1" w:rsidRDefault="004C776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6085E" w:rsidRPr="00B356C1">
        <w:rPr>
          <w:rFonts w:ascii="Times New Roman" w:eastAsia="Times New Roman" w:hAnsi="Times New Roman"/>
          <w:sz w:val="24"/>
          <w:szCs w:val="24"/>
          <w:lang w:val="ro-RO"/>
        </w:rPr>
        <w:t xml:space="preserve">c) </w:t>
      </w:r>
      <w:r w:rsidR="00814244" w:rsidRPr="00B356C1">
        <w:rPr>
          <w:rFonts w:ascii="Times New Roman" w:eastAsia="Times New Roman" w:hAnsi="Times New Roman"/>
          <w:sz w:val="24"/>
          <w:szCs w:val="24"/>
          <w:lang w:val="ro-RO"/>
        </w:rPr>
        <w:t>terase de vară.</w:t>
      </w:r>
      <w:r w:rsidR="00DD47C9" w:rsidRPr="00B356C1">
        <w:rPr>
          <w:rFonts w:ascii="Times New Roman" w:eastAsia="Times New Roman" w:hAnsi="Times New Roman"/>
          <w:sz w:val="24"/>
          <w:szCs w:val="24"/>
          <w:lang w:val="ro-RO"/>
        </w:rPr>
        <w:t>”</w:t>
      </w:r>
    </w:p>
    <w:p w:rsidR="0069065A" w:rsidRPr="00B356C1" w:rsidRDefault="0069065A" w:rsidP="0048689F">
      <w:pPr>
        <w:tabs>
          <w:tab w:val="left" w:pos="567"/>
        </w:tabs>
        <w:spacing w:after="0" w:line="240" w:lineRule="auto"/>
        <w:jc w:val="both"/>
        <w:rPr>
          <w:rFonts w:ascii="Times New Roman" w:eastAsia="Times New Roman" w:hAnsi="Times New Roman"/>
          <w:sz w:val="24"/>
          <w:szCs w:val="24"/>
          <w:lang w:val="ro-RO"/>
        </w:rPr>
      </w:pPr>
    </w:p>
    <w:p w:rsidR="00DD47C9" w:rsidRPr="00B356C1" w:rsidRDefault="004C776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DD47C9" w:rsidRPr="00B356C1">
        <w:rPr>
          <w:rFonts w:ascii="Times New Roman" w:eastAsia="Times New Roman" w:hAnsi="Times New Roman"/>
          <w:sz w:val="24"/>
          <w:szCs w:val="24"/>
          <w:lang w:val="ro-RO"/>
        </w:rPr>
        <w:t>alineatul (3) va avea următorul cuprins:</w:t>
      </w:r>
    </w:p>
    <w:p w:rsidR="00E67875" w:rsidRPr="00B356C1" w:rsidRDefault="004C776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DD47C9" w:rsidRPr="00B356C1">
        <w:rPr>
          <w:rFonts w:ascii="Times New Roman" w:eastAsia="Times New Roman" w:hAnsi="Times New Roman"/>
          <w:sz w:val="24"/>
          <w:szCs w:val="24"/>
          <w:lang w:val="ro-RO"/>
        </w:rPr>
        <w:t>“(3)</w:t>
      </w:r>
      <w:r w:rsidR="00420812" w:rsidRPr="00B356C1">
        <w:rPr>
          <w:rFonts w:ascii="Times New Roman" w:eastAsia="Times New Roman" w:hAnsi="Times New Roman"/>
          <w:sz w:val="24"/>
          <w:szCs w:val="24"/>
          <w:lang w:val="ro-RO"/>
        </w:rPr>
        <w:t xml:space="preserve"> </w:t>
      </w:r>
      <w:r w:rsidR="00E67875" w:rsidRPr="00B356C1">
        <w:rPr>
          <w:rFonts w:ascii="Times New Roman" w:eastAsia="Times New Roman" w:hAnsi="Times New Roman"/>
          <w:sz w:val="24"/>
          <w:szCs w:val="24"/>
          <w:lang w:val="ro-RO"/>
        </w:rPr>
        <w:t>Cererea de eliberarea a autoriza</w:t>
      </w:r>
      <w:r w:rsidR="00FF6A13" w:rsidRPr="00B356C1">
        <w:rPr>
          <w:rFonts w:ascii="Times New Roman" w:eastAsia="Times New Roman" w:hAnsi="Times New Roman"/>
          <w:sz w:val="24"/>
          <w:szCs w:val="24"/>
          <w:lang w:val="ro-RO"/>
        </w:rPr>
        <w:t>ţ</w:t>
      </w:r>
      <w:r w:rsidR="00E67875" w:rsidRPr="00B356C1">
        <w:rPr>
          <w:rFonts w:ascii="Times New Roman" w:eastAsia="Times New Roman" w:hAnsi="Times New Roman"/>
          <w:sz w:val="24"/>
          <w:szCs w:val="24"/>
          <w:lang w:val="ro-RO"/>
        </w:rPr>
        <w:t>iei de func</w:t>
      </w:r>
      <w:r w:rsidR="00FF6A13" w:rsidRPr="00B356C1">
        <w:rPr>
          <w:rFonts w:ascii="Times New Roman" w:eastAsia="Times New Roman" w:hAnsi="Times New Roman"/>
          <w:sz w:val="24"/>
          <w:szCs w:val="24"/>
          <w:lang w:val="ro-RO"/>
        </w:rPr>
        <w:t>ţ</w:t>
      </w:r>
      <w:r w:rsidR="00E67875" w:rsidRPr="00B356C1">
        <w:rPr>
          <w:rFonts w:ascii="Times New Roman" w:eastAsia="Times New Roman" w:hAnsi="Times New Roman"/>
          <w:sz w:val="24"/>
          <w:szCs w:val="24"/>
          <w:lang w:val="ro-RO"/>
        </w:rPr>
        <w:t>io</w:t>
      </w:r>
      <w:r w:rsidR="005A31D3" w:rsidRPr="00B356C1">
        <w:rPr>
          <w:rFonts w:ascii="Times New Roman" w:eastAsia="Times New Roman" w:hAnsi="Times New Roman"/>
          <w:sz w:val="24"/>
          <w:szCs w:val="24"/>
          <w:lang w:val="ro-RO"/>
        </w:rPr>
        <w:t xml:space="preserve">nare depusă de micul comerciant </w:t>
      </w:r>
      <w:r w:rsidR="00E67875" w:rsidRPr="00B356C1">
        <w:rPr>
          <w:rFonts w:ascii="Times New Roman" w:eastAsia="Times New Roman" w:hAnsi="Times New Roman"/>
          <w:sz w:val="24"/>
          <w:szCs w:val="24"/>
          <w:lang w:val="ro-RO"/>
        </w:rPr>
        <w:t xml:space="preserve">va </w:t>
      </w:r>
      <w:r w:rsidR="00565DF4" w:rsidRPr="00B356C1">
        <w:rPr>
          <w:rFonts w:ascii="Times New Roman" w:eastAsia="Times New Roman" w:hAnsi="Times New Roman"/>
          <w:sz w:val="24"/>
          <w:szCs w:val="24"/>
          <w:lang w:val="ro-RO"/>
        </w:rPr>
        <w:t xml:space="preserve">corespunde </w:t>
      </w:r>
      <w:r w:rsidR="00C86D98" w:rsidRPr="00B356C1">
        <w:rPr>
          <w:rFonts w:ascii="Times New Roman" w:eastAsia="Times New Roman" w:hAnsi="Times New Roman"/>
          <w:sz w:val="24"/>
          <w:szCs w:val="24"/>
          <w:lang w:val="ro-RO"/>
        </w:rPr>
        <w:t>modelului stabilit de anexa nr.3</w:t>
      </w:r>
      <w:r w:rsidR="00565DF4" w:rsidRPr="00B356C1">
        <w:rPr>
          <w:rFonts w:ascii="Times New Roman" w:eastAsia="Times New Roman" w:hAnsi="Times New Roman"/>
          <w:sz w:val="24"/>
          <w:szCs w:val="24"/>
          <w:lang w:val="ro-RO"/>
        </w:rPr>
        <w:t xml:space="preserve"> la prezenta lege </w:t>
      </w:r>
      <w:r w:rsidR="00793170" w:rsidRPr="00B356C1">
        <w:rPr>
          <w:rFonts w:ascii="Times New Roman" w:eastAsia="Times New Roman" w:hAnsi="Times New Roman"/>
          <w:sz w:val="24"/>
          <w:szCs w:val="24"/>
          <w:lang w:val="ro-RO"/>
        </w:rPr>
        <w:t>ş</w:t>
      </w:r>
      <w:r w:rsidR="00565DF4" w:rsidRPr="00B356C1">
        <w:rPr>
          <w:rFonts w:ascii="Times New Roman" w:eastAsia="Times New Roman" w:hAnsi="Times New Roman"/>
          <w:sz w:val="24"/>
          <w:szCs w:val="24"/>
          <w:lang w:val="ro-RO"/>
        </w:rPr>
        <w:t xml:space="preserve">i va </w:t>
      </w:r>
      <w:r w:rsidR="00E67875" w:rsidRPr="00B356C1">
        <w:rPr>
          <w:rFonts w:ascii="Times New Roman" w:eastAsia="Times New Roman" w:hAnsi="Times New Roman"/>
          <w:sz w:val="24"/>
          <w:szCs w:val="24"/>
          <w:lang w:val="ro-RO"/>
        </w:rPr>
        <w:t>con</w:t>
      </w:r>
      <w:r w:rsidR="00FF6A13" w:rsidRPr="00B356C1">
        <w:rPr>
          <w:rFonts w:ascii="Times New Roman" w:eastAsia="Times New Roman" w:hAnsi="Times New Roman"/>
          <w:sz w:val="24"/>
          <w:szCs w:val="24"/>
          <w:lang w:val="ro-RO"/>
        </w:rPr>
        <w:t>ţ</w:t>
      </w:r>
      <w:r w:rsidR="00E67875" w:rsidRPr="00B356C1">
        <w:rPr>
          <w:rFonts w:ascii="Times New Roman" w:eastAsia="Times New Roman" w:hAnsi="Times New Roman"/>
          <w:sz w:val="24"/>
          <w:szCs w:val="24"/>
          <w:lang w:val="ro-RO"/>
        </w:rPr>
        <w:t>ine următoarele date:</w:t>
      </w:r>
    </w:p>
    <w:p w:rsidR="00E67875" w:rsidRPr="00B356C1" w:rsidRDefault="004C776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67875" w:rsidRPr="00B356C1">
        <w:rPr>
          <w:rFonts w:ascii="Times New Roman" w:eastAsia="Times New Roman" w:hAnsi="Times New Roman"/>
          <w:sz w:val="24"/>
          <w:szCs w:val="24"/>
          <w:lang w:val="ro-RO"/>
        </w:rPr>
        <w:t xml:space="preserve">a) </w:t>
      </w:r>
      <w:r w:rsidR="00160C3B" w:rsidRPr="00B356C1">
        <w:rPr>
          <w:rFonts w:ascii="Times New Roman" w:eastAsia="Times New Roman" w:hAnsi="Times New Roman"/>
          <w:sz w:val="24"/>
          <w:szCs w:val="24"/>
          <w:lang w:val="ro-RO"/>
        </w:rPr>
        <w:t xml:space="preserve">numele, </w:t>
      </w:r>
      <w:r w:rsidR="00CF354A" w:rsidRPr="00B356C1">
        <w:rPr>
          <w:rFonts w:ascii="Times New Roman" w:eastAsia="Times New Roman" w:hAnsi="Times New Roman"/>
          <w:sz w:val="24"/>
          <w:szCs w:val="24"/>
          <w:lang w:val="ro-RO"/>
        </w:rPr>
        <w:t>domiciliul</w:t>
      </w:r>
      <w:r w:rsidR="00160C3B" w:rsidRPr="00B356C1">
        <w:rPr>
          <w:rFonts w:ascii="Times New Roman" w:eastAsia="Times New Roman" w:hAnsi="Times New Roman"/>
          <w:sz w:val="24"/>
          <w:szCs w:val="24"/>
          <w:lang w:val="ro-RO"/>
        </w:rPr>
        <w:t xml:space="preserve">, IDNP </w:t>
      </w:r>
      <w:r w:rsidR="00793170" w:rsidRPr="00B356C1">
        <w:rPr>
          <w:rFonts w:ascii="Times New Roman" w:eastAsia="Times New Roman" w:hAnsi="Times New Roman"/>
          <w:sz w:val="24"/>
          <w:szCs w:val="24"/>
          <w:lang w:val="ro-RO"/>
        </w:rPr>
        <w:t>ş</w:t>
      </w:r>
      <w:r w:rsidR="00160C3B" w:rsidRPr="00B356C1">
        <w:rPr>
          <w:rFonts w:ascii="Times New Roman" w:eastAsia="Times New Roman" w:hAnsi="Times New Roman"/>
          <w:sz w:val="24"/>
          <w:szCs w:val="24"/>
          <w:lang w:val="ro-RO"/>
        </w:rPr>
        <w:t xml:space="preserve">i datele de contact ale </w:t>
      </w:r>
      <w:r w:rsidR="0018438C" w:rsidRPr="00B356C1">
        <w:rPr>
          <w:rFonts w:ascii="Times New Roman" w:eastAsia="Times New Roman" w:hAnsi="Times New Roman"/>
          <w:sz w:val="24"/>
          <w:szCs w:val="24"/>
          <w:lang w:val="ro-RO"/>
        </w:rPr>
        <w:t>comerciantului</w:t>
      </w:r>
      <w:r w:rsidR="00E67875" w:rsidRPr="00B356C1">
        <w:rPr>
          <w:rFonts w:ascii="Times New Roman" w:eastAsia="Times New Roman" w:hAnsi="Times New Roman"/>
          <w:sz w:val="24"/>
          <w:szCs w:val="24"/>
          <w:lang w:val="ro-RO"/>
        </w:rPr>
        <w:t>;</w:t>
      </w:r>
    </w:p>
    <w:p w:rsidR="00E67875" w:rsidRPr="00B356C1" w:rsidRDefault="004C776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67875" w:rsidRPr="00B356C1">
        <w:rPr>
          <w:rFonts w:ascii="Times New Roman" w:eastAsia="Times New Roman" w:hAnsi="Times New Roman"/>
          <w:sz w:val="24"/>
          <w:szCs w:val="24"/>
          <w:lang w:val="ro-RO"/>
        </w:rPr>
        <w:t xml:space="preserve">b) </w:t>
      </w:r>
      <w:r w:rsidR="00B32EA3" w:rsidRPr="00B356C1">
        <w:rPr>
          <w:rFonts w:ascii="Times New Roman" w:eastAsia="Times New Roman" w:hAnsi="Times New Roman"/>
          <w:sz w:val="24"/>
          <w:szCs w:val="24"/>
          <w:lang w:val="ro-RO"/>
        </w:rPr>
        <w:t>denumirea bunurilor comercializate</w:t>
      </w:r>
      <w:r w:rsidR="00E67875" w:rsidRPr="00B356C1">
        <w:rPr>
          <w:rFonts w:ascii="Times New Roman" w:eastAsia="Times New Roman" w:hAnsi="Times New Roman"/>
          <w:sz w:val="24"/>
          <w:szCs w:val="24"/>
          <w:lang w:val="ro-RO"/>
        </w:rPr>
        <w:t>;</w:t>
      </w:r>
    </w:p>
    <w:p w:rsidR="00E67875" w:rsidRPr="00B356C1" w:rsidRDefault="004C776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67875" w:rsidRPr="00B356C1">
        <w:rPr>
          <w:rFonts w:ascii="Times New Roman" w:eastAsia="Times New Roman" w:hAnsi="Times New Roman"/>
          <w:sz w:val="24"/>
          <w:szCs w:val="24"/>
          <w:lang w:val="ro-RO"/>
        </w:rPr>
        <w:t>c) orarul de func</w:t>
      </w:r>
      <w:r w:rsidR="00FF6A13" w:rsidRPr="00B356C1">
        <w:rPr>
          <w:rFonts w:ascii="Times New Roman" w:eastAsia="Times New Roman" w:hAnsi="Times New Roman"/>
          <w:sz w:val="24"/>
          <w:szCs w:val="24"/>
          <w:lang w:val="ro-RO"/>
        </w:rPr>
        <w:t>ţ</w:t>
      </w:r>
      <w:r w:rsidR="00E67875" w:rsidRPr="00B356C1">
        <w:rPr>
          <w:rFonts w:ascii="Times New Roman" w:eastAsia="Times New Roman" w:hAnsi="Times New Roman"/>
          <w:sz w:val="24"/>
          <w:szCs w:val="24"/>
          <w:lang w:val="ro-RO"/>
        </w:rPr>
        <w:t>ionare</w:t>
      </w:r>
      <w:r w:rsidR="0059126F" w:rsidRPr="00B356C1">
        <w:rPr>
          <w:rFonts w:ascii="Times New Roman" w:eastAsia="Times New Roman" w:hAnsi="Times New Roman"/>
          <w:sz w:val="24"/>
          <w:szCs w:val="24"/>
          <w:lang w:val="ro-RO"/>
        </w:rPr>
        <w:t xml:space="preserve">, cu indicarea zilelor </w:t>
      </w:r>
      <w:r w:rsidR="00793170" w:rsidRPr="00B356C1">
        <w:rPr>
          <w:rFonts w:ascii="Times New Roman" w:eastAsia="Times New Roman" w:hAnsi="Times New Roman"/>
          <w:sz w:val="24"/>
          <w:szCs w:val="24"/>
          <w:lang w:val="ro-RO"/>
        </w:rPr>
        <w:t>ş</w:t>
      </w:r>
      <w:r w:rsidR="0059126F" w:rsidRPr="00B356C1">
        <w:rPr>
          <w:rFonts w:ascii="Times New Roman" w:eastAsia="Times New Roman" w:hAnsi="Times New Roman"/>
          <w:sz w:val="24"/>
          <w:szCs w:val="24"/>
          <w:lang w:val="ro-RO"/>
        </w:rPr>
        <w:t>i orelor de func</w:t>
      </w:r>
      <w:r w:rsidR="00FF6A13" w:rsidRPr="00B356C1">
        <w:rPr>
          <w:rFonts w:ascii="Times New Roman" w:eastAsia="Times New Roman" w:hAnsi="Times New Roman"/>
          <w:sz w:val="24"/>
          <w:szCs w:val="24"/>
          <w:lang w:val="ro-RO"/>
        </w:rPr>
        <w:t>ţ</w:t>
      </w:r>
      <w:r w:rsidR="0059126F" w:rsidRPr="00B356C1">
        <w:rPr>
          <w:rFonts w:ascii="Times New Roman" w:eastAsia="Times New Roman" w:hAnsi="Times New Roman"/>
          <w:sz w:val="24"/>
          <w:szCs w:val="24"/>
          <w:lang w:val="ro-RO"/>
        </w:rPr>
        <w:t>ionare</w:t>
      </w:r>
      <w:r w:rsidR="00E67875" w:rsidRPr="00B356C1">
        <w:rPr>
          <w:rFonts w:ascii="Times New Roman" w:eastAsia="Times New Roman" w:hAnsi="Times New Roman"/>
          <w:sz w:val="24"/>
          <w:szCs w:val="24"/>
          <w:lang w:val="ro-RO"/>
        </w:rPr>
        <w:t>;</w:t>
      </w:r>
    </w:p>
    <w:p w:rsidR="00E67875" w:rsidRPr="00B356C1" w:rsidRDefault="004C776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67875" w:rsidRPr="00B356C1">
        <w:rPr>
          <w:rFonts w:ascii="Times New Roman" w:eastAsia="Times New Roman" w:hAnsi="Times New Roman"/>
          <w:sz w:val="24"/>
          <w:szCs w:val="24"/>
          <w:lang w:val="ro-RO"/>
        </w:rPr>
        <w:t xml:space="preserve">d) </w:t>
      </w:r>
      <w:r w:rsidR="00604A20" w:rsidRPr="00B356C1">
        <w:rPr>
          <w:rFonts w:ascii="Times New Roman" w:eastAsia="Times New Roman" w:hAnsi="Times New Roman"/>
          <w:sz w:val="24"/>
          <w:szCs w:val="24"/>
          <w:lang w:val="ro-RO"/>
        </w:rPr>
        <w:t>locul pentru vînzare</w:t>
      </w:r>
      <w:r w:rsidR="00E67875" w:rsidRPr="00B356C1">
        <w:rPr>
          <w:rFonts w:ascii="Times New Roman" w:eastAsia="Times New Roman" w:hAnsi="Times New Roman"/>
          <w:sz w:val="24"/>
          <w:szCs w:val="24"/>
          <w:lang w:val="ro-RO"/>
        </w:rPr>
        <w:t>;</w:t>
      </w:r>
    </w:p>
    <w:p w:rsidR="00E67875" w:rsidRPr="00B356C1" w:rsidRDefault="004C776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67875" w:rsidRPr="00B356C1">
        <w:rPr>
          <w:rFonts w:ascii="Times New Roman" w:eastAsia="Times New Roman" w:hAnsi="Times New Roman"/>
          <w:sz w:val="24"/>
          <w:szCs w:val="24"/>
          <w:lang w:val="ro-RO"/>
        </w:rPr>
        <w:t xml:space="preserve">e) </w:t>
      </w:r>
      <w:r w:rsidR="000260D2" w:rsidRPr="00B356C1">
        <w:rPr>
          <w:rFonts w:ascii="Times New Roman" w:eastAsia="Times New Roman" w:hAnsi="Times New Roman"/>
          <w:sz w:val="24"/>
          <w:szCs w:val="24"/>
          <w:lang w:val="ro-RO"/>
        </w:rPr>
        <w:t xml:space="preserve">tipul </w:t>
      </w:r>
      <w:r w:rsidR="00793170" w:rsidRPr="00B356C1">
        <w:rPr>
          <w:rFonts w:ascii="Times New Roman" w:eastAsia="Times New Roman" w:hAnsi="Times New Roman"/>
          <w:sz w:val="24"/>
          <w:szCs w:val="24"/>
          <w:lang w:val="ro-RO"/>
        </w:rPr>
        <w:t>ş</w:t>
      </w:r>
      <w:r w:rsidR="000260D2" w:rsidRPr="00B356C1">
        <w:rPr>
          <w:rFonts w:ascii="Times New Roman" w:eastAsia="Times New Roman" w:hAnsi="Times New Roman"/>
          <w:sz w:val="24"/>
          <w:szCs w:val="24"/>
          <w:lang w:val="ro-RO"/>
        </w:rPr>
        <w:t>i suprafața comercială (lungimea, lățimea, înălțimea) a unității mobile</w:t>
      </w:r>
      <w:r w:rsidR="0045039B" w:rsidRPr="00B356C1">
        <w:rPr>
          <w:rFonts w:ascii="Times New Roman" w:eastAsia="Times New Roman" w:hAnsi="Times New Roman"/>
          <w:sz w:val="24"/>
          <w:szCs w:val="24"/>
          <w:lang w:val="ro-RO"/>
        </w:rPr>
        <w:t xml:space="preserve"> </w:t>
      </w:r>
      <w:r w:rsidR="009405C1" w:rsidRPr="00B356C1">
        <w:rPr>
          <w:rFonts w:ascii="Times New Roman" w:eastAsia="Times New Roman" w:hAnsi="Times New Roman"/>
          <w:sz w:val="24"/>
          <w:szCs w:val="24"/>
          <w:lang w:val="ro-RO"/>
        </w:rPr>
        <w:t>– în cazul în care comerciantul desfă</w:t>
      </w:r>
      <w:r w:rsidR="00793170" w:rsidRPr="00B356C1">
        <w:rPr>
          <w:rFonts w:ascii="Times New Roman" w:eastAsia="Times New Roman" w:hAnsi="Times New Roman"/>
          <w:sz w:val="24"/>
          <w:szCs w:val="24"/>
          <w:lang w:val="ro-RO"/>
        </w:rPr>
        <w:t>ş</w:t>
      </w:r>
      <w:r w:rsidR="009405C1" w:rsidRPr="00B356C1">
        <w:rPr>
          <w:rFonts w:ascii="Times New Roman" w:eastAsia="Times New Roman" w:hAnsi="Times New Roman"/>
          <w:sz w:val="24"/>
          <w:szCs w:val="24"/>
          <w:lang w:val="ro-RO"/>
        </w:rPr>
        <w:t>oară activită</w:t>
      </w:r>
      <w:r w:rsidR="00FF6A13" w:rsidRPr="00B356C1">
        <w:rPr>
          <w:rFonts w:ascii="Times New Roman" w:eastAsia="Times New Roman" w:hAnsi="Times New Roman"/>
          <w:sz w:val="24"/>
          <w:szCs w:val="24"/>
          <w:lang w:val="ro-RO"/>
        </w:rPr>
        <w:t>ţ</w:t>
      </w:r>
      <w:r w:rsidR="009405C1" w:rsidRPr="00B356C1">
        <w:rPr>
          <w:rFonts w:ascii="Times New Roman" w:eastAsia="Times New Roman" w:hAnsi="Times New Roman"/>
          <w:sz w:val="24"/>
          <w:szCs w:val="24"/>
          <w:lang w:val="ro-RO"/>
        </w:rPr>
        <w:t>i de comer</w:t>
      </w:r>
      <w:r w:rsidR="00FF6A13" w:rsidRPr="00B356C1">
        <w:rPr>
          <w:rFonts w:ascii="Times New Roman" w:eastAsia="Times New Roman" w:hAnsi="Times New Roman"/>
          <w:sz w:val="24"/>
          <w:szCs w:val="24"/>
          <w:lang w:val="ro-RO"/>
        </w:rPr>
        <w:t>ţ</w:t>
      </w:r>
      <w:r w:rsidR="009405C1" w:rsidRPr="00B356C1">
        <w:rPr>
          <w:rFonts w:ascii="Times New Roman" w:eastAsia="Times New Roman" w:hAnsi="Times New Roman"/>
          <w:sz w:val="24"/>
          <w:szCs w:val="24"/>
          <w:lang w:val="ro-RO"/>
        </w:rPr>
        <w:t xml:space="preserve"> </w:t>
      </w:r>
      <w:r w:rsidR="006E0382" w:rsidRPr="00B356C1">
        <w:rPr>
          <w:rFonts w:ascii="Times New Roman" w:eastAsia="Times New Roman" w:hAnsi="Times New Roman"/>
          <w:sz w:val="24"/>
          <w:szCs w:val="24"/>
          <w:lang w:val="ro-RO"/>
        </w:rPr>
        <w:t>prin intermediul</w:t>
      </w:r>
      <w:r w:rsidR="0045039B" w:rsidRPr="00B356C1">
        <w:rPr>
          <w:rFonts w:ascii="Times New Roman" w:eastAsia="Times New Roman" w:hAnsi="Times New Roman"/>
          <w:sz w:val="24"/>
          <w:szCs w:val="24"/>
          <w:lang w:val="ro-RO"/>
        </w:rPr>
        <w:t xml:space="preserve"> unită</w:t>
      </w:r>
      <w:r w:rsidR="00FF6A13" w:rsidRPr="00B356C1">
        <w:rPr>
          <w:rFonts w:ascii="Times New Roman" w:eastAsia="Times New Roman" w:hAnsi="Times New Roman"/>
          <w:sz w:val="24"/>
          <w:szCs w:val="24"/>
          <w:lang w:val="ro-RO"/>
        </w:rPr>
        <w:t>ţ</w:t>
      </w:r>
      <w:r w:rsidR="0045039B" w:rsidRPr="00B356C1">
        <w:rPr>
          <w:rFonts w:ascii="Times New Roman" w:eastAsia="Times New Roman" w:hAnsi="Times New Roman"/>
          <w:sz w:val="24"/>
          <w:szCs w:val="24"/>
          <w:lang w:val="ro-RO"/>
        </w:rPr>
        <w:t>ii mobile</w:t>
      </w:r>
      <w:r w:rsidR="00E67875" w:rsidRPr="00B356C1">
        <w:rPr>
          <w:rFonts w:ascii="Times New Roman" w:eastAsia="Times New Roman" w:hAnsi="Times New Roman"/>
          <w:sz w:val="24"/>
          <w:szCs w:val="24"/>
          <w:lang w:val="ro-RO"/>
        </w:rPr>
        <w:t>;</w:t>
      </w:r>
    </w:p>
    <w:p w:rsidR="00E67875" w:rsidRPr="00B356C1" w:rsidRDefault="004C776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67875" w:rsidRPr="00B356C1">
        <w:rPr>
          <w:rFonts w:ascii="Times New Roman" w:eastAsia="Times New Roman" w:hAnsi="Times New Roman"/>
          <w:sz w:val="24"/>
          <w:szCs w:val="24"/>
          <w:lang w:val="ro-RO"/>
        </w:rPr>
        <w:t>f) termenul de valabilitate a autoriza</w:t>
      </w:r>
      <w:r w:rsidR="00FF6A13" w:rsidRPr="00B356C1">
        <w:rPr>
          <w:rFonts w:ascii="Times New Roman" w:eastAsia="Times New Roman" w:hAnsi="Times New Roman"/>
          <w:sz w:val="24"/>
          <w:szCs w:val="24"/>
          <w:lang w:val="ro-RO"/>
        </w:rPr>
        <w:t>ţ</w:t>
      </w:r>
      <w:r w:rsidR="00E67875" w:rsidRPr="00B356C1">
        <w:rPr>
          <w:rFonts w:ascii="Times New Roman" w:eastAsia="Times New Roman" w:hAnsi="Times New Roman"/>
          <w:sz w:val="24"/>
          <w:szCs w:val="24"/>
          <w:lang w:val="ro-RO"/>
        </w:rPr>
        <w:t>iei de func</w:t>
      </w:r>
      <w:r w:rsidR="00FF6A13" w:rsidRPr="00B356C1">
        <w:rPr>
          <w:rFonts w:ascii="Times New Roman" w:eastAsia="Times New Roman" w:hAnsi="Times New Roman"/>
          <w:sz w:val="24"/>
          <w:szCs w:val="24"/>
          <w:lang w:val="ro-RO"/>
        </w:rPr>
        <w:t>ţ</w:t>
      </w:r>
      <w:r w:rsidR="00E67875" w:rsidRPr="00B356C1">
        <w:rPr>
          <w:rFonts w:ascii="Times New Roman" w:eastAsia="Times New Roman" w:hAnsi="Times New Roman"/>
          <w:sz w:val="24"/>
          <w:szCs w:val="24"/>
          <w:lang w:val="ro-RO"/>
        </w:rPr>
        <w:t xml:space="preserve">ionare solicitat de comerciant; </w:t>
      </w:r>
    </w:p>
    <w:p w:rsidR="00DD47C9" w:rsidRPr="00B356C1" w:rsidRDefault="004C776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AD5C38" w:rsidRPr="00B356C1">
        <w:rPr>
          <w:rFonts w:ascii="Times New Roman" w:eastAsia="Times New Roman" w:hAnsi="Times New Roman"/>
          <w:sz w:val="24"/>
          <w:szCs w:val="24"/>
          <w:lang w:val="ro-RO"/>
        </w:rPr>
        <w:t xml:space="preserve">g) </w:t>
      </w:r>
      <w:r w:rsidR="00E67875" w:rsidRPr="00B356C1">
        <w:rPr>
          <w:rFonts w:ascii="Times New Roman" w:eastAsia="Times New Roman" w:hAnsi="Times New Roman"/>
          <w:sz w:val="24"/>
          <w:szCs w:val="24"/>
          <w:lang w:val="ro-RO"/>
        </w:rPr>
        <w:t>declara</w:t>
      </w:r>
      <w:r w:rsidR="00FF6A13" w:rsidRPr="00B356C1">
        <w:rPr>
          <w:rFonts w:ascii="Times New Roman" w:eastAsia="Times New Roman" w:hAnsi="Times New Roman"/>
          <w:sz w:val="24"/>
          <w:szCs w:val="24"/>
          <w:lang w:val="ro-RO"/>
        </w:rPr>
        <w:t>ţ</w:t>
      </w:r>
      <w:r w:rsidR="00E67875" w:rsidRPr="00B356C1">
        <w:rPr>
          <w:rFonts w:ascii="Times New Roman" w:eastAsia="Times New Roman" w:hAnsi="Times New Roman"/>
          <w:sz w:val="24"/>
          <w:szCs w:val="24"/>
          <w:lang w:val="ro-RO"/>
        </w:rPr>
        <w:t>ia pe proprie răspundere</w:t>
      </w:r>
      <w:r w:rsidR="00087356" w:rsidRPr="00B356C1">
        <w:rPr>
          <w:rFonts w:ascii="Times New Roman" w:eastAsia="Times New Roman" w:hAnsi="Times New Roman"/>
          <w:sz w:val="24"/>
          <w:szCs w:val="24"/>
          <w:lang w:val="ro-RO"/>
        </w:rPr>
        <w:t xml:space="preserve"> a comerciantului</w:t>
      </w:r>
      <w:r w:rsidR="00E67875" w:rsidRPr="00B356C1">
        <w:rPr>
          <w:rFonts w:ascii="Times New Roman" w:eastAsia="Times New Roman" w:hAnsi="Times New Roman"/>
          <w:sz w:val="24"/>
          <w:szCs w:val="24"/>
          <w:lang w:val="ro-RO"/>
        </w:rPr>
        <w:t>.</w:t>
      </w:r>
      <w:r w:rsidR="00BC056F" w:rsidRPr="00B356C1">
        <w:rPr>
          <w:rFonts w:ascii="Times New Roman" w:eastAsia="Times New Roman" w:hAnsi="Times New Roman"/>
          <w:sz w:val="24"/>
          <w:szCs w:val="24"/>
          <w:lang w:val="ro-RO"/>
        </w:rPr>
        <w:t>”</w:t>
      </w:r>
    </w:p>
    <w:p w:rsidR="0080550A" w:rsidRPr="00B356C1" w:rsidRDefault="004C776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BC056F" w:rsidRPr="00B356C1">
        <w:rPr>
          <w:rFonts w:ascii="Times New Roman" w:eastAsia="Times New Roman" w:hAnsi="Times New Roman"/>
          <w:sz w:val="24"/>
          <w:szCs w:val="24"/>
          <w:lang w:val="ro-RO"/>
        </w:rPr>
        <w:t xml:space="preserve">după alineatul (3), se completează cu </w:t>
      </w:r>
      <w:r w:rsidR="00AD3320" w:rsidRPr="00B356C1">
        <w:rPr>
          <w:rFonts w:ascii="Times New Roman" w:eastAsia="Times New Roman" w:hAnsi="Times New Roman"/>
          <w:sz w:val="24"/>
          <w:szCs w:val="24"/>
          <w:lang w:val="ro-RO"/>
        </w:rPr>
        <w:t>alineat</w:t>
      </w:r>
      <w:r w:rsidR="0013356E" w:rsidRPr="00B356C1">
        <w:rPr>
          <w:rFonts w:ascii="Times New Roman" w:eastAsia="Times New Roman" w:hAnsi="Times New Roman"/>
          <w:sz w:val="24"/>
          <w:szCs w:val="24"/>
          <w:lang w:val="ro-RO"/>
        </w:rPr>
        <w:t>ele</w:t>
      </w:r>
      <w:r w:rsidR="00AD3320" w:rsidRPr="00B356C1">
        <w:rPr>
          <w:rFonts w:ascii="Times New Roman" w:eastAsia="Times New Roman" w:hAnsi="Times New Roman"/>
          <w:sz w:val="24"/>
          <w:szCs w:val="24"/>
          <w:lang w:val="ro-RO"/>
        </w:rPr>
        <w:t xml:space="preserve"> (3</w:t>
      </w:r>
      <w:r w:rsidR="00AD3320" w:rsidRPr="00B356C1">
        <w:rPr>
          <w:rFonts w:ascii="Times New Roman" w:eastAsia="Times New Roman" w:hAnsi="Times New Roman"/>
          <w:sz w:val="24"/>
          <w:szCs w:val="24"/>
          <w:vertAlign w:val="superscript"/>
          <w:lang w:val="ro-RO"/>
        </w:rPr>
        <w:t>1</w:t>
      </w:r>
      <w:r w:rsidR="00AD3320" w:rsidRPr="00B356C1">
        <w:rPr>
          <w:rFonts w:ascii="Times New Roman" w:eastAsia="Times New Roman" w:hAnsi="Times New Roman"/>
          <w:sz w:val="24"/>
          <w:szCs w:val="24"/>
          <w:lang w:val="ro-RO"/>
        </w:rPr>
        <w:t>)</w:t>
      </w:r>
      <w:r w:rsidR="00BC056F" w:rsidRPr="00B356C1">
        <w:rPr>
          <w:rFonts w:ascii="Times New Roman" w:eastAsia="Times New Roman" w:hAnsi="Times New Roman"/>
          <w:sz w:val="24"/>
          <w:szCs w:val="24"/>
          <w:lang w:val="ro-RO"/>
        </w:rPr>
        <w:t xml:space="preserve"> cu următorul cuprins:</w:t>
      </w:r>
    </w:p>
    <w:p w:rsidR="00BC056F" w:rsidRPr="00B356C1" w:rsidRDefault="004C776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80550A" w:rsidRPr="00B356C1">
        <w:rPr>
          <w:rFonts w:ascii="Times New Roman" w:eastAsia="Times New Roman" w:hAnsi="Times New Roman"/>
          <w:sz w:val="24"/>
          <w:szCs w:val="24"/>
          <w:lang w:val="ro-RO"/>
        </w:rPr>
        <w:t>“</w:t>
      </w:r>
      <w:r w:rsidR="00BC056F" w:rsidRPr="00B356C1">
        <w:rPr>
          <w:rFonts w:ascii="Times New Roman" w:eastAsia="Times New Roman" w:hAnsi="Times New Roman"/>
          <w:sz w:val="24"/>
          <w:szCs w:val="24"/>
          <w:lang w:val="ro-RO"/>
        </w:rPr>
        <w:t>(3</w:t>
      </w:r>
      <w:r w:rsidR="00BC056F" w:rsidRPr="00B356C1">
        <w:rPr>
          <w:rFonts w:ascii="Times New Roman" w:eastAsia="Times New Roman" w:hAnsi="Times New Roman"/>
          <w:sz w:val="24"/>
          <w:szCs w:val="24"/>
          <w:vertAlign w:val="superscript"/>
          <w:lang w:val="ro-RO"/>
        </w:rPr>
        <w:t>1</w:t>
      </w:r>
      <w:r w:rsidR="00BC056F" w:rsidRPr="00B356C1">
        <w:rPr>
          <w:rFonts w:ascii="Times New Roman" w:eastAsia="Times New Roman" w:hAnsi="Times New Roman"/>
          <w:sz w:val="24"/>
          <w:szCs w:val="24"/>
          <w:lang w:val="ro-RO"/>
        </w:rPr>
        <w:t>) La cererea de eliberare a autoriza</w:t>
      </w:r>
      <w:r w:rsidR="00FF6A13" w:rsidRPr="00B356C1">
        <w:rPr>
          <w:rFonts w:ascii="Times New Roman" w:eastAsia="Times New Roman" w:hAnsi="Times New Roman"/>
          <w:sz w:val="24"/>
          <w:szCs w:val="24"/>
          <w:lang w:val="ro-RO"/>
        </w:rPr>
        <w:t>ţ</w:t>
      </w:r>
      <w:r w:rsidR="00BC056F" w:rsidRPr="00B356C1">
        <w:rPr>
          <w:rFonts w:ascii="Times New Roman" w:eastAsia="Times New Roman" w:hAnsi="Times New Roman"/>
          <w:sz w:val="24"/>
          <w:szCs w:val="24"/>
          <w:lang w:val="ro-RO"/>
        </w:rPr>
        <w:t>iei de func</w:t>
      </w:r>
      <w:r w:rsidR="00FF6A13" w:rsidRPr="00B356C1">
        <w:rPr>
          <w:rFonts w:ascii="Times New Roman" w:eastAsia="Times New Roman" w:hAnsi="Times New Roman"/>
          <w:sz w:val="24"/>
          <w:szCs w:val="24"/>
          <w:lang w:val="ro-RO"/>
        </w:rPr>
        <w:t>ţ</w:t>
      </w:r>
      <w:r w:rsidR="00BC056F" w:rsidRPr="00B356C1">
        <w:rPr>
          <w:rFonts w:ascii="Times New Roman" w:eastAsia="Times New Roman" w:hAnsi="Times New Roman"/>
          <w:sz w:val="24"/>
          <w:szCs w:val="24"/>
          <w:lang w:val="ro-RO"/>
        </w:rPr>
        <w:t>ionare depusă de micul comerciant se anexează următoarele acte:</w:t>
      </w:r>
    </w:p>
    <w:p w:rsidR="00BC056F" w:rsidRPr="00B356C1" w:rsidRDefault="004C776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BC056F" w:rsidRPr="00B356C1">
        <w:rPr>
          <w:rFonts w:ascii="Times New Roman" w:eastAsia="Times New Roman" w:hAnsi="Times New Roman"/>
          <w:sz w:val="24"/>
          <w:szCs w:val="24"/>
          <w:lang w:val="ro-RO"/>
        </w:rPr>
        <w:t>a) copia buletinului de identitate a comerciantului;</w:t>
      </w:r>
    </w:p>
    <w:p w:rsidR="00F4419E" w:rsidRPr="00B356C1" w:rsidRDefault="004C776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BC056F" w:rsidRPr="00B356C1">
        <w:rPr>
          <w:rFonts w:ascii="Times New Roman" w:eastAsia="Times New Roman" w:hAnsi="Times New Roman"/>
          <w:sz w:val="24"/>
          <w:szCs w:val="24"/>
          <w:lang w:val="ro-RO"/>
        </w:rPr>
        <w:t>b) actul care confirmă împuternicirile reprezentantului – în cazul în care cererea este depusă prin intermediul unui reprezentant</w:t>
      </w:r>
      <w:r w:rsidR="00F4419E" w:rsidRPr="00B356C1">
        <w:rPr>
          <w:rFonts w:ascii="Times New Roman" w:eastAsia="Times New Roman" w:hAnsi="Times New Roman"/>
          <w:sz w:val="24"/>
          <w:szCs w:val="24"/>
          <w:lang w:val="ro-RO"/>
        </w:rPr>
        <w:t>;</w:t>
      </w:r>
    </w:p>
    <w:p w:rsidR="00BC056F" w:rsidRPr="00B356C1" w:rsidRDefault="004C776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F4419E" w:rsidRPr="00B356C1">
        <w:rPr>
          <w:rFonts w:ascii="Times New Roman" w:eastAsia="Times New Roman" w:hAnsi="Times New Roman"/>
          <w:sz w:val="24"/>
          <w:szCs w:val="24"/>
          <w:lang w:val="ro-RO"/>
        </w:rPr>
        <w:t xml:space="preserve">c) forma </w:t>
      </w:r>
      <w:r w:rsidR="00793170" w:rsidRPr="00B356C1">
        <w:rPr>
          <w:rFonts w:ascii="Times New Roman" w:eastAsia="Times New Roman" w:hAnsi="Times New Roman"/>
          <w:sz w:val="24"/>
          <w:szCs w:val="24"/>
          <w:lang w:val="ro-RO"/>
        </w:rPr>
        <w:t>ş</w:t>
      </w:r>
      <w:r w:rsidR="00F4419E" w:rsidRPr="00B356C1">
        <w:rPr>
          <w:rFonts w:ascii="Times New Roman" w:eastAsia="Times New Roman" w:hAnsi="Times New Roman"/>
          <w:sz w:val="24"/>
          <w:szCs w:val="24"/>
          <w:lang w:val="ro-RO"/>
        </w:rPr>
        <w:t>i dimensiunile unită</w:t>
      </w:r>
      <w:r w:rsidR="00FF6A13" w:rsidRPr="00B356C1">
        <w:rPr>
          <w:rFonts w:ascii="Times New Roman" w:eastAsia="Times New Roman" w:hAnsi="Times New Roman"/>
          <w:sz w:val="24"/>
          <w:szCs w:val="24"/>
          <w:lang w:val="ro-RO"/>
        </w:rPr>
        <w:t>ţ</w:t>
      </w:r>
      <w:r w:rsidR="00F4419E" w:rsidRPr="00B356C1">
        <w:rPr>
          <w:rFonts w:ascii="Times New Roman" w:eastAsia="Times New Roman" w:hAnsi="Times New Roman"/>
          <w:sz w:val="24"/>
          <w:szCs w:val="24"/>
          <w:lang w:val="ro-RO"/>
        </w:rPr>
        <w:t>ii mobile, elaborate de comerciant sau de institu</w:t>
      </w:r>
      <w:r w:rsidR="00FF6A13" w:rsidRPr="00B356C1">
        <w:rPr>
          <w:rFonts w:ascii="Times New Roman" w:eastAsia="Times New Roman" w:hAnsi="Times New Roman"/>
          <w:sz w:val="24"/>
          <w:szCs w:val="24"/>
          <w:lang w:val="ro-RO"/>
        </w:rPr>
        <w:t>ţ</w:t>
      </w:r>
      <w:r w:rsidR="00F4419E" w:rsidRPr="00B356C1">
        <w:rPr>
          <w:rFonts w:ascii="Times New Roman" w:eastAsia="Times New Roman" w:hAnsi="Times New Roman"/>
          <w:sz w:val="24"/>
          <w:szCs w:val="24"/>
          <w:lang w:val="ro-RO"/>
        </w:rPr>
        <w:t xml:space="preserve">ii </w:t>
      </w:r>
      <w:r w:rsidR="00CF354A" w:rsidRPr="00B356C1">
        <w:rPr>
          <w:rFonts w:ascii="Times New Roman" w:eastAsia="Times New Roman" w:hAnsi="Times New Roman"/>
          <w:sz w:val="24"/>
          <w:szCs w:val="24"/>
          <w:lang w:val="ro-RO"/>
        </w:rPr>
        <w:t>specializate</w:t>
      </w:r>
      <w:r w:rsidR="00F4419E" w:rsidRPr="00B356C1">
        <w:rPr>
          <w:rFonts w:ascii="Times New Roman" w:eastAsia="Times New Roman" w:hAnsi="Times New Roman"/>
          <w:sz w:val="24"/>
          <w:szCs w:val="24"/>
          <w:lang w:val="ro-RO"/>
        </w:rPr>
        <w:t xml:space="preserve"> – în cazul comer</w:t>
      </w:r>
      <w:r w:rsidR="00FF6A13" w:rsidRPr="00B356C1">
        <w:rPr>
          <w:rFonts w:ascii="Times New Roman" w:eastAsia="Times New Roman" w:hAnsi="Times New Roman"/>
          <w:sz w:val="24"/>
          <w:szCs w:val="24"/>
          <w:lang w:val="ro-RO"/>
        </w:rPr>
        <w:t>ţ</w:t>
      </w:r>
      <w:r w:rsidR="00F4419E" w:rsidRPr="00B356C1">
        <w:rPr>
          <w:rFonts w:ascii="Times New Roman" w:eastAsia="Times New Roman" w:hAnsi="Times New Roman"/>
          <w:sz w:val="24"/>
          <w:szCs w:val="24"/>
          <w:lang w:val="ro-RO"/>
        </w:rPr>
        <w:t xml:space="preserve">ului </w:t>
      </w:r>
      <w:r w:rsidR="00CF354A" w:rsidRPr="00B356C1">
        <w:rPr>
          <w:rFonts w:ascii="Times New Roman" w:eastAsia="Times New Roman" w:hAnsi="Times New Roman"/>
          <w:sz w:val="24"/>
          <w:szCs w:val="24"/>
          <w:lang w:val="ro-RO"/>
        </w:rPr>
        <w:t>ambulant</w:t>
      </w:r>
      <w:r w:rsidR="00F4419E" w:rsidRPr="00B356C1">
        <w:rPr>
          <w:rFonts w:ascii="Times New Roman" w:eastAsia="Times New Roman" w:hAnsi="Times New Roman"/>
          <w:sz w:val="24"/>
          <w:szCs w:val="24"/>
          <w:lang w:val="ro-RO"/>
        </w:rPr>
        <w:t xml:space="preserve"> prin intermediul unită</w:t>
      </w:r>
      <w:r w:rsidR="00FF6A13" w:rsidRPr="00B356C1">
        <w:rPr>
          <w:rFonts w:ascii="Times New Roman" w:eastAsia="Times New Roman" w:hAnsi="Times New Roman"/>
          <w:sz w:val="24"/>
          <w:szCs w:val="24"/>
          <w:lang w:val="ro-RO"/>
        </w:rPr>
        <w:t>ţ</w:t>
      </w:r>
      <w:r w:rsidR="00F4419E" w:rsidRPr="00B356C1">
        <w:rPr>
          <w:rFonts w:ascii="Times New Roman" w:eastAsia="Times New Roman" w:hAnsi="Times New Roman"/>
          <w:sz w:val="24"/>
          <w:szCs w:val="24"/>
          <w:lang w:val="ro-RO"/>
        </w:rPr>
        <w:t>ii mobile.</w:t>
      </w:r>
      <w:r w:rsidR="00BC056F" w:rsidRPr="00B356C1">
        <w:rPr>
          <w:rFonts w:ascii="Times New Roman" w:eastAsia="Times New Roman" w:hAnsi="Times New Roman"/>
          <w:sz w:val="24"/>
          <w:szCs w:val="24"/>
          <w:lang w:val="ro-RO"/>
        </w:rPr>
        <w:t>”</w:t>
      </w:r>
      <w:r w:rsidR="004E214B" w:rsidRPr="00B356C1">
        <w:rPr>
          <w:rFonts w:ascii="Times New Roman" w:eastAsia="Times New Roman" w:hAnsi="Times New Roman"/>
          <w:sz w:val="24"/>
          <w:szCs w:val="24"/>
          <w:lang w:val="ro-RO"/>
        </w:rPr>
        <w:t>;</w:t>
      </w:r>
    </w:p>
    <w:p w:rsidR="0069065A" w:rsidRPr="00B356C1" w:rsidRDefault="0069065A" w:rsidP="0048689F">
      <w:pPr>
        <w:tabs>
          <w:tab w:val="left" w:pos="567"/>
        </w:tabs>
        <w:spacing w:after="0" w:line="240" w:lineRule="auto"/>
        <w:jc w:val="both"/>
        <w:rPr>
          <w:rFonts w:ascii="Times New Roman" w:eastAsia="Times New Roman" w:hAnsi="Times New Roman"/>
          <w:sz w:val="24"/>
          <w:szCs w:val="24"/>
          <w:lang w:val="ro-RO"/>
        </w:rPr>
      </w:pPr>
    </w:p>
    <w:p w:rsidR="00BC056F" w:rsidRPr="00B356C1" w:rsidRDefault="004C776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BC056F" w:rsidRPr="00B356C1">
        <w:rPr>
          <w:rFonts w:ascii="Times New Roman" w:eastAsia="Times New Roman" w:hAnsi="Times New Roman"/>
          <w:sz w:val="24"/>
          <w:szCs w:val="24"/>
          <w:lang w:val="ro-RO"/>
        </w:rPr>
        <w:t>alineatul (4) va avea următorul cuprins:</w:t>
      </w:r>
    </w:p>
    <w:p w:rsidR="0080550A" w:rsidRPr="00B356C1" w:rsidRDefault="004C776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BC056F" w:rsidRPr="00B356C1">
        <w:rPr>
          <w:rFonts w:ascii="Times New Roman" w:eastAsia="Times New Roman" w:hAnsi="Times New Roman"/>
          <w:sz w:val="24"/>
          <w:szCs w:val="24"/>
          <w:lang w:val="ro-RO"/>
        </w:rPr>
        <w:t xml:space="preserve">“(4) </w:t>
      </w:r>
      <w:r w:rsidR="0080550A" w:rsidRPr="00B356C1">
        <w:rPr>
          <w:rFonts w:ascii="Times New Roman" w:eastAsia="Times New Roman" w:hAnsi="Times New Roman"/>
          <w:sz w:val="24"/>
          <w:szCs w:val="24"/>
          <w:lang w:val="ro-RO"/>
        </w:rPr>
        <w:t>Datele incluse de comerciant în cererea de eliberare a autoriza</w:t>
      </w:r>
      <w:r w:rsidR="00FF6A13" w:rsidRPr="00B356C1">
        <w:rPr>
          <w:rFonts w:ascii="Times New Roman" w:eastAsia="Times New Roman" w:hAnsi="Times New Roman"/>
          <w:sz w:val="24"/>
          <w:szCs w:val="24"/>
          <w:lang w:val="ro-RO"/>
        </w:rPr>
        <w:t>ţ</w:t>
      </w:r>
      <w:r w:rsidR="0080550A" w:rsidRPr="00B356C1">
        <w:rPr>
          <w:rFonts w:ascii="Times New Roman" w:eastAsia="Times New Roman" w:hAnsi="Times New Roman"/>
          <w:sz w:val="24"/>
          <w:szCs w:val="24"/>
          <w:lang w:val="ro-RO"/>
        </w:rPr>
        <w:t>iei de func</w:t>
      </w:r>
      <w:r w:rsidR="00FF6A13" w:rsidRPr="00B356C1">
        <w:rPr>
          <w:rFonts w:ascii="Times New Roman" w:eastAsia="Times New Roman" w:hAnsi="Times New Roman"/>
          <w:sz w:val="24"/>
          <w:szCs w:val="24"/>
          <w:lang w:val="ro-RO"/>
        </w:rPr>
        <w:t>ţ</w:t>
      </w:r>
      <w:r w:rsidR="0080550A" w:rsidRPr="00B356C1">
        <w:rPr>
          <w:rFonts w:ascii="Times New Roman" w:eastAsia="Times New Roman" w:hAnsi="Times New Roman"/>
          <w:sz w:val="24"/>
          <w:szCs w:val="24"/>
          <w:lang w:val="ro-RO"/>
        </w:rPr>
        <w:t>ionare trebuie să corespundă cerin</w:t>
      </w:r>
      <w:r w:rsidR="00FF6A13" w:rsidRPr="00B356C1">
        <w:rPr>
          <w:rFonts w:ascii="Times New Roman" w:eastAsia="Times New Roman" w:hAnsi="Times New Roman"/>
          <w:sz w:val="24"/>
          <w:szCs w:val="24"/>
          <w:lang w:val="ro-RO"/>
        </w:rPr>
        <w:t>ţ</w:t>
      </w:r>
      <w:r w:rsidR="0080550A" w:rsidRPr="00B356C1">
        <w:rPr>
          <w:rFonts w:ascii="Times New Roman" w:eastAsia="Times New Roman" w:hAnsi="Times New Roman"/>
          <w:sz w:val="24"/>
          <w:szCs w:val="24"/>
          <w:lang w:val="ro-RO"/>
        </w:rPr>
        <w:t>elo</w:t>
      </w:r>
      <w:r w:rsidR="0059126F" w:rsidRPr="00B356C1">
        <w:rPr>
          <w:rFonts w:ascii="Times New Roman" w:eastAsia="Times New Roman" w:hAnsi="Times New Roman"/>
          <w:sz w:val="24"/>
          <w:szCs w:val="24"/>
          <w:lang w:val="ro-RO"/>
        </w:rPr>
        <w:t xml:space="preserve">r stabilite de </w:t>
      </w:r>
      <w:r w:rsidR="00AD3320" w:rsidRPr="00B356C1">
        <w:rPr>
          <w:rFonts w:ascii="Times New Roman" w:eastAsia="Times New Roman" w:hAnsi="Times New Roman"/>
          <w:sz w:val="24"/>
          <w:szCs w:val="24"/>
          <w:lang w:val="ro-RO"/>
        </w:rPr>
        <w:t>prezenta lege</w:t>
      </w:r>
      <w:r w:rsidR="00F3299E" w:rsidRPr="00B356C1">
        <w:rPr>
          <w:rFonts w:ascii="Times New Roman" w:eastAsia="Times New Roman" w:hAnsi="Times New Roman"/>
          <w:sz w:val="24"/>
          <w:szCs w:val="24"/>
          <w:lang w:val="ro-RO"/>
        </w:rPr>
        <w:t>.</w:t>
      </w:r>
      <w:r w:rsidR="0080550A" w:rsidRPr="00B356C1">
        <w:rPr>
          <w:rFonts w:ascii="Times New Roman" w:eastAsia="Times New Roman" w:hAnsi="Times New Roman"/>
          <w:sz w:val="24"/>
          <w:szCs w:val="24"/>
          <w:lang w:val="ro-RO"/>
        </w:rPr>
        <w:t>”</w:t>
      </w:r>
      <w:r w:rsidR="00DC2590" w:rsidRPr="00B356C1">
        <w:rPr>
          <w:rFonts w:ascii="Times New Roman" w:eastAsia="Times New Roman" w:hAnsi="Times New Roman"/>
          <w:sz w:val="24"/>
          <w:szCs w:val="24"/>
          <w:lang w:val="ro-RO"/>
        </w:rPr>
        <w:t>;</w:t>
      </w:r>
    </w:p>
    <w:p w:rsidR="0069065A" w:rsidRPr="00B356C1" w:rsidRDefault="0069065A" w:rsidP="0048689F">
      <w:pPr>
        <w:tabs>
          <w:tab w:val="left" w:pos="567"/>
        </w:tabs>
        <w:spacing w:after="0" w:line="240" w:lineRule="auto"/>
        <w:jc w:val="both"/>
        <w:rPr>
          <w:rFonts w:ascii="Times New Roman" w:eastAsia="Times New Roman" w:hAnsi="Times New Roman"/>
          <w:sz w:val="24"/>
          <w:szCs w:val="24"/>
          <w:lang w:val="ro-RO"/>
        </w:rPr>
      </w:pPr>
    </w:p>
    <w:p w:rsidR="00BC056F" w:rsidRPr="00B356C1" w:rsidRDefault="004C776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BC056F" w:rsidRPr="00B356C1">
        <w:rPr>
          <w:rFonts w:ascii="Times New Roman" w:eastAsia="Times New Roman" w:hAnsi="Times New Roman"/>
          <w:sz w:val="24"/>
          <w:szCs w:val="24"/>
          <w:lang w:val="ro-RO"/>
        </w:rPr>
        <w:t>după alineatul (4), se completează cu alineat</w:t>
      </w:r>
      <w:r w:rsidR="00756F4E" w:rsidRPr="00B356C1">
        <w:rPr>
          <w:rFonts w:ascii="Times New Roman" w:eastAsia="Times New Roman" w:hAnsi="Times New Roman"/>
          <w:sz w:val="24"/>
          <w:szCs w:val="24"/>
          <w:lang w:val="ro-RO"/>
        </w:rPr>
        <w:t>ele</w:t>
      </w:r>
      <w:r w:rsidR="00BC056F" w:rsidRPr="00B356C1">
        <w:rPr>
          <w:rFonts w:ascii="Times New Roman" w:eastAsia="Times New Roman" w:hAnsi="Times New Roman"/>
          <w:sz w:val="24"/>
          <w:szCs w:val="24"/>
          <w:lang w:val="ro-RO"/>
        </w:rPr>
        <w:t xml:space="preserve"> (4</w:t>
      </w:r>
      <w:r w:rsidR="00BC056F" w:rsidRPr="00B356C1">
        <w:rPr>
          <w:rFonts w:ascii="Times New Roman" w:eastAsia="Times New Roman" w:hAnsi="Times New Roman"/>
          <w:sz w:val="24"/>
          <w:szCs w:val="24"/>
          <w:vertAlign w:val="superscript"/>
          <w:lang w:val="ro-RO"/>
        </w:rPr>
        <w:t>1</w:t>
      </w:r>
      <w:r w:rsidR="00BC056F" w:rsidRPr="00B356C1">
        <w:rPr>
          <w:rFonts w:ascii="Times New Roman" w:eastAsia="Times New Roman" w:hAnsi="Times New Roman"/>
          <w:sz w:val="24"/>
          <w:szCs w:val="24"/>
          <w:lang w:val="ro-RO"/>
        </w:rPr>
        <w:t>)</w:t>
      </w:r>
      <w:r w:rsidR="00C36412" w:rsidRPr="00B356C1">
        <w:rPr>
          <w:rFonts w:ascii="Times New Roman" w:eastAsia="Times New Roman" w:hAnsi="Times New Roman"/>
          <w:sz w:val="24"/>
          <w:szCs w:val="24"/>
          <w:lang w:val="ro-RO"/>
        </w:rPr>
        <w:t>-</w:t>
      </w:r>
      <w:r w:rsidR="00756F4E" w:rsidRPr="00B356C1">
        <w:rPr>
          <w:rFonts w:ascii="Times New Roman" w:eastAsia="Times New Roman" w:hAnsi="Times New Roman"/>
          <w:sz w:val="24"/>
          <w:szCs w:val="24"/>
          <w:lang w:val="ro-RO"/>
        </w:rPr>
        <w:t>(4</w:t>
      </w:r>
      <w:r w:rsidR="00486076" w:rsidRPr="00B356C1">
        <w:rPr>
          <w:rFonts w:ascii="Times New Roman" w:eastAsia="Times New Roman" w:hAnsi="Times New Roman"/>
          <w:sz w:val="24"/>
          <w:szCs w:val="24"/>
          <w:vertAlign w:val="superscript"/>
          <w:lang w:val="ro-RO"/>
        </w:rPr>
        <w:t>4</w:t>
      </w:r>
      <w:r w:rsidR="00756F4E" w:rsidRPr="00B356C1">
        <w:rPr>
          <w:rFonts w:ascii="Times New Roman" w:eastAsia="Times New Roman" w:hAnsi="Times New Roman"/>
          <w:sz w:val="24"/>
          <w:szCs w:val="24"/>
          <w:lang w:val="ro-RO"/>
        </w:rPr>
        <w:t xml:space="preserve">) </w:t>
      </w:r>
      <w:r w:rsidR="00BC056F" w:rsidRPr="00B356C1">
        <w:rPr>
          <w:rFonts w:ascii="Times New Roman" w:eastAsia="Times New Roman" w:hAnsi="Times New Roman"/>
          <w:sz w:val="24"/>
          <w:szCs w:val="24"/>
          <w:lang w:val="ro-RO"/>
        </w:rPr>
        <w:t>cu următorul cuprins:</w:t>
      </w:r>
    </w:p>
    <w:p w:rsidR="00756F4E" w:rsidRPr="00B356C1" w:rsidRDefault="004C776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BC056F" w:rsidRPr="00B356C1">
        <w:rPr>
          <w:rFonts w:ascii="Times New Roman" w:eastAsia="Times New Roman" w:hAnsi="Times New Roman"/>
          <w:sz w:val="24"/>
          <w:szCs w:val="24"/>
          <w:lang w:val="ro-RO"/>
        </w:rPr>
        <w:t>“(4</w:t>
      </w:r>
      <w:r w:rsidR="00BC056F" w:rsidRPr="00B356C1">
        <w:rPr>
          <w:rFonts w:ascii="Times New Roman" w:eastAsia="Times New Roman" w:hAnsi="Times New Roman"/>
          <w:sz w:val="24"/>
          <w:szCs w:val="24"/>
          <w:vertAlign w:val="superscript"/>
          <w:lang w:val="ro-RO"/>
        </w:rPr>
        <w:t>1</w:t>
      </w:r>
      <w:r w:rsidR="00BC056F" w:rsidRPr="00B356C1">
        <w:rPr>
          <w:rFonts w:ascii="Times New Roman" w:eastAsia="Times New Roman" w:hAnsi="Times New Roman"/>
          <w:sz w:val="24"/>
          <w:szCs w:val="24"/>
          <w:lang w:val="ro-RO"/>
        </w:rPr>
        <w:t>)</w:t>
      </w:r>
      <w:r w:rsidR="00756F4E" w:rsidRPr="00B356C1">
        <w:rPr>
          <w:rFonts w:ascii="Times New Roman" w:eastAsia="Times New Roman" w:hAnsi="Times New Roman"/>
          <w:sz w:val="24"/>
          <w:szCs w:val="24"/>
          <w:lang w:val="ro-RO"/>
        </w:rPr>
        <w:t xml:space="preserve"> </w:t>
      </w:r>
      <w:r w:rsidR="00E74D40" w:rsidRPr="00B356C1">
        <w:rPr>
          <w:rFonts w:ascii="Times New Roman" w:eastAsia="Times New Roman" w:hAnsi="Times New Roman"/>
          <w:sz w:val="24"/>
          <w:szCs w:val="24"/>
          <w:lang w:val="ro-RO"/>
        </w:rPr>
        <w:t>Se interzice autorită</w:t>
      </w:r>
      <w:r w:rsidR="00FF6A13" w:rsidRPr="00B356C1">
        <w:rPr>
          <w:rFonts w:ascii="Times New Roman" w:eastAsia="Times New Roman" w:hAnsi="Times New Roman"/>
          <w:sz w:val="24"/>
          <w:szCs w:val="24"/>
          <w:lang w:val="ro-RO"/>
        </w:rPr>
        <w:t>ţ</w:t>
      </w:r>
      <w:r w:rsidR="00E74D40" w:rsidRPr="00B356C1">
        <w:rPr>
          <w:rFonts w:ascii="Times New Roman" w:eastAsia="Times New Roman" w:hAnsi="Times New Roman"/>
          <w:sz w:val="24"/>
          <w:szCs w:val="24"/>
          <w:lang w:val="ro-RO"/>
        </w:rPr>
        <w:t>ilor administra</w:t>
      </w:r>
      <w:r w:rsidR="00FF6A13" w:rsidRPr="00B356C1">
        <w:rPr>
          <w:rFonts w:ascii="Times New Roman" w:eastAsia="Times New Roman" w:hAnsi="Times New Roman"/>
          <w:sz w:val="24"/>
          <w:szCs w:val="24"/>
          <w:lang w:val="ro-RO"/>
        </w:rPr>
        <w:t>ţ</w:t>
      </w:r>
      <w:r w:rsidR="00E74D40" w:rsidRPr="00B356C1">
        <w:rPr>
          <w:rFonts w:ascii="Times New Roman" w:eastAsia="Times New Roman" w:hAnsi="Times New Roman"/>
          <w:sz w:val="24"/>
          <w:szCs w:val="24"/>
          <w:lang w:val="ro-RO"/>
        </w:rPr>
        <w:t xml:space="preserve">iei publice locale solicitarea unor </w:t>
      </w:r>
      <w:r w:rsidR="00840819" w:rsidRPr="00B356C1">
        <w:rPr>
          <w:rFonts w:ascii="Times New Roman" w:eastAsia="Times New Roman" w:hAnsi="Times New Roman"/>
          <w:sz w:val="24"/>
          <w:szCs w:val="24"/>
          <w:lang w:val="ro-RO"/>
        </w:rPr>
        <w:t>acte</w:t>
      </w:r>
      <w:r w:rsidR="00973895" w:rsidRPr="00B356C1">
        <w:rPr>
          <w:rFonts w:ascii="Times New Roman" w:eastAsia="Times New Roman" w:hAnsi="Times New Roman"/>
          <w:sz w:val="24"/>
          <w:szCs w:val="24"/>
          <w:lang w:val="ro-RO"/>
        </w:rPr>
        <w:t>,</w:t>
      </w:r>
      <w:r w:rsidR="00E74D40" w:rsidRPr="00B356C1">
        <w:rPr>
          <w:rFonts w:ascii="Times New Roman" w:eastAsia="Times New Roman" w:hAnsi="Times New Roman"/>
          <w:sz w:val="24"/>
          <w:szCs w:val="24"/>
          <w:lang w:val="ro-RO"/>
        </w:rPr>
        <w:t xml:space="preserve"> </w:t>
      </w:r>
      <w:r w:rsidR="00973895" w:rsidRPr="00B356C1">
        <w:rPr>
          <w:rFonts w:ascii="Times New Roman" w:eastAsia="Times New Roman" w:hAnsi="Times New Roman"/>
          <w:sz w:val="24"/>
          <w:szCs w:val="24"/>
          <w:lang w:val="ro-RO"/>
        </w:rPr>
        <w:t>avizări sau confirmări</w:t>
      </w:r>
      <w:r w:rsidR="00E74D40" w:rsidRPr="00B356C1">
        <w:rPr>
          <w:rFonts w:ascii="Times New Roman" w:eastAsia="Times New Roman" w:hAnsi="Times New Roman"/>
          <w:sz w:val="24"/>
          <w:szCs w:val="24"/>
          <w:lang w:val="ro-RO"/>
        </w:rPr>
        <w:t>, cu excep</w:t>
      </w:r>
      <w:r w:rsidR="00FF6A13" w:rsidRPr="00B356C1">
        <w:rPr>
          <w:rFonts w:ascii="Times New Roman" w:eastAsia="Times New Roman" w:hAnsi="Times New Roman"/>
          <w:sz w:val="24"/>
          <w:szCs w:val="24"/>
          <w:lang w:val="ro-RO"/>
        </w:rPr>
        <w:t>ţ</w:t>
      </w:r>
      <w:r w:rsidR="00E74D40" w:rsidRPr="00B356C1">
        <w:rPr>
          <w:rFonts w:ascii="Times New Roman" w:eastAsia="Times New Roman" w:hAnsi="Times New Roman"/>
          <w:sz w:val="24"/>
          <w:szCs w:val="24"/>
          <w:lang w:val="ro-RO"/>
        </w:rPr>
        <w:t>ia cererii de eliberare a a</w:t>
      </w:r>
      <w:r w:rsidR="00AF34FD" w:rsidRPr="00B356C1">
        <w:rPr>
          <w:rFonts w:ascii="Times New Roman" w:eastAsia="Times New Roman" w:hAnsi="Times New Roman"/>
          <w:sz w:val="24"/>
          <w:szCs w:val="24"/>
          <w:lang w:val="ro-RO"/>
        </w:rPr>
        <w:t>utoriza</w:t>
      </w:r>
      <w:r w:rsidR="00FF6A13" w:rsidRPr="00B356C1">
        <w:rPr>
          <w:rFonts w:ascii="Times New Roman" w:eastAsia="Times New Roman" w:hAnsi="Times New Roman"/>
          <w:sz w:val="24"/>
          <w:szCs w:val="24"/>
          <w:lang w:val="ro-RO"/>
        </w:rPr>
        <w:t>ţ</w:t>
      </w:r>
      <w:r w:rsidR="00AF34FD" w:rsidRPr="00B356C1">
        <w:rPr>
          <w:rFonts w:ascii="Times New Roman" w:eastAsia="Times New Roman" w:hAnsi="Times New Roman"/>
          <w:sz w:val="24"/>
          <w:szCs w:val="24"/>
          <w:lang w:val="ro-RO"/>
        </w:rPr>
        <w:t>iei de func</w:t>
      </w:r>
      <w:r w:rsidR="00FF6A13" w:rsidRPr="00B356C1">
        <w:rPr>
          <w:rFonts w:ascii="Times New Roman" w:eastAsia="Times New Roman" w:hAnsi="Times New Roman"/>
          <w:sz w:val="24"/>
          <w:szCs w:val="24"/>
          <w:lang w:val="ro-RO"/>
        </w:rPr>
        <w:t>ţ</w:t>
      </w:r>
      <w:r w:rsidR="00AF34FD" w:rsidRPr="00B356C1">
        <w:rPr>
          <w:rFonts w:ascii="Times New Roman" w:eastAsia="Times New Roman" w:hAnsi="Times New Roman"/>
          <w:sz w:val="24"/>
          <w:szCs w:val="24"/>
          <w:lang w:val="ro-RO"/>
        </w:rPr>
        <w:t xml:space="preserve">ionare </w:t>
      </w:r>
      <w:r w:rsidR="00793170" w:rsidRPr="00B356C1">
        <w:rPr>
          <w:rFonts w:ascii="Times New Roman" w:eastAsia="Times New Roman" w:hAnsi="Times New Roman"/>
          <w:sz w:val="24"/>
          <w:szCs w:val="24"/>
          <w:lang w:val="ro-RO"/>
        </w:rPr>
        <w:t>ş</w:t>
      </w:r>
      <w:r w:rsidR="00AF34FD" w:rsidRPr="00B356C1">
        <w:rPr>
          <w:rFonts w:ascii="Times New Roman" w:eastAsia="Times New Roman" w:hAnsi="Times New Roman"/>
          <w:sz w:val="24"/>
          <w:szCs w:val="24"/>
          <w:lang w:val="ro-RO"/>
        </w:rPr>
        <w:t xml:space="preserve">i </w:t>
      </w:r>
      <w:r w:rsidR="00E74D40" w:rsidRPr="00B356C1">
        <w:rPr>
          <w:rFonts w:ascii="Times New Roman" w:eastAsia="Times New Roman" w:hAnsi="Times New Roman"/>
          <w:sz w:val="24"/>
          <w:szCs w:val="24"/>
          <w:lang w:val="ro-RO"/>
        </w:rPr>
        <w:t>actelor stabilite de alin.(</w:t>
      </w:r>
      <w:r w:rsidR="00420812" w:rsidRPr="00B356C1">
        <w:rPr>
          <w:rFonts w:ascii="Times New Roman" w:eastAsia="Times New Roman" w:hAnsi="Times New Roman"/>
          <w:sz w:val="24"/>
          <w:szCs w:val="24"/>
          <w:lang w:val="ro-RO"/>
        </w:rPr>
        <w:t>2</w:t>
      </w:r>
      <w:r w:rsidR="00803B7C" w:rsidRPr="00B356C1">
        <w:rPr>
          <w:rFonts w:ascii="Times New Roman" w:eastAsia="Times New Roman" w:hAnsi="Times New Roman"/>
          <w:sz w:val="24"/>
          <w:szCs w:val="24"/>
          <w:vertAlign w:val="superscript"/>
          <w:lang w:val="ro-RO"/>
        </w:rPr>
        <w:t>2</w:t>
      </w:r>
      <w:r w:rsidR="00E74D40" w:rsidRPr="00B356C1">
        <w:rPr>
          <w:rFonts w:ascii="Times New Roman" w:eastAsia="Times New Roman" w:hAnsi="Times New Roman"/>
          <w:sz w:val="24"/>
          <w:szCs w:val="24"/>
          <w:lang w:val="ro-RO"/>
        </w:rPr>
        <w:t>)</w:t>
      </w:r>
      <w:r w:rsidR="00420812" w:rsidRPr="00B356C1">
        <w:rPr>
          <w:rFonts w:ascii="Times New Roman" w:eastAsia="Times New Roman" w:hAnsi="Times New Roman"/>
          <w:sz w:val="24"/>
          <w:szCs w:val="24"/>
          <w:lang w:val="ro-RO"/>
        </w:rPr>
        <w:t xml:space="preserve"> sau, după caz, alin.(</w:t>
      </w:r>
      <w:r w:rsidR="00DB7875" w:rsidRPr="00B356C1">
        <w:rPr>
          <w:rFonts w:ascii="Times New Roman" w:eastAsia="Times New Roman" w:hAnsi="Times New Roman"/>
          <w:sz w:val="24"/>
          <w:szCs w:val="24"/>
          <w:lang w:val="ro-RO"/>
        </w:rPr>
        <w:t>3</w:t>
      </w:r>
      <w:r w:rsidR="00DB7875" w:rsidRPr="00B356C1">
        <w:rPr>
          <w:rFonts w:ascii="Times New Roman" w:eastAsia="Times New Roman" w:hAnsi="Times New Roman"/>
          <w:sz w:val="24"/>
          <w:szCs w:val="24"/>
          <w:vertAlign w:val="superscript"/>
          <w:lang w:val="ro-RO"/>
        </w:rPr>
        <w:t>1</w:t>
      </w:r>
      <w:r w:rsidR="00420812" w:rsidRPr="00B356C1">
        <w:rPr>
          <w:rFonts w:ascii="Times New Roman" w:eastAsia="Times New Roman" w:hAnsi="Times New Roman"/>
          <w:sz w:val="24"/>
          <w:szCs w:val="24"/>
          <w:lang w:val="ro-RO"/>
        </w:rPr>
        <w:t>)</w:t>
      </w:r>
      <w:r w:rsidR="00E74D40" w:rsidRPr="00B356C1">
        <w:rPr>
          <w:rFonts w:ascii="Times New Roman" w:eastAsia="Times New Roman" w:hAnsi="Times New Roman"/>
          <w:sz w:val="24"/>
          <w:szCs w:val="24"/>
          <w:lang w:val="ro-RO"/>
        </w:rPr>
        <w:t>.</w:t>
      </w:r>
    </w:p>
    <w:p w:rsidR="00486076" w:rsidRPr="00B356C1" w:rsidRDefault="004C776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756F4E" w:rsidRPr="00B356C1">
        <w:rPr>
          <w:rFonts w:ascii="Times New Roman" w:eastAsia="Times New Roman" w:hAnsi="Times New Roman"/>
          <w:sz w:val="24"/>
          <w:szCs w:val="24"/>
          <w:lang w:val="ro-RO"/>
        </w:rPr>
        <w:t>(4</w:t>
      </w:r>
      <w:r w:rsidR="00756F4E" w:rsidRPr="00B356C1">
        <w:rPr>
          <w:rFonts w:ascii="Times New Roman" w:eastAsia="Times New Roman" w:hAnsi="Times New Roman"/>
          <w:sz w:val="24"/>
          <w:szCs w:val="24"/>
          <w:vertAlign w:val="superscript"/>
          <w:lang w:val="ro-RO"/>
        </w:rPr>
        <w:t>2</w:t>
      </w:r>
      <w:r w:rsidR="00756F4E" w:rsidRPr="00B356C1">
        <w:rPr>
          <w:rFonts w:ascii="Times New Roman" w:eastAsia="Times New Roman" w:hAnsi="Times New Roman"/>
          <w:sz w:val="24"/>
          <w:szCs w:val="24"/>
          <w:lang w:val="ro-RO"/>
        </w:rPr>
        <w:t xml:space="preserve">) </w:t>
      </w:r>
      <w:r w:rsidR="00486076" w:rsidRPr="00B356C1">
        <w:rPr>
          <w:rFonts w:ascii="Times New Roman" w:eastAsia="Times New Roman" w:hAnsi="Times New Roman"/>
          <w:sz w:val="24"/>
          <w:szCs w:val="24"/>
          <w:lang w:val="ro-RO"/>
        </w:rPr>
        <w:t xml:space="preserve">La </w:t>
      </w:r>
      <w:r w:rsidR="00B15713" w:rsidRPr="00B356C1">
        <w:rPr>
          <w:rFonts w:ascii="Times New Roman" w:eastAsia="Times New Roman" w:hAnsi="Times New Roman"/>
          <w:sz w:val="24"/>
          <w:szCs w:val="24"/>
          <w:lang w:val="ro-RO"/>
        </w:rPr>
        <w:t>recep</w:t>
      </w:r>
      <w:r w:rsidR="00FF6A13" w:rsidRPr="00B356C1">
        <w:rPr>
          <w:rFonts w:ascii="Times New Roman" w:eastAsia="Times New Roman" w:hAnsi="Times New Roman"/>
          <w:sz w:val="24"/>
          <w:szCs w:val="24"/>
          <w:lang w:val="ro-RO"/>
        </w:rPr>
        <w:t>ţ</w:t>
      </w:r>
      <w:r w:rsidR="00B15713" w:rsidRPr="00B356C1">
        <w:rPr>
          <w:rFonts w:ascii="Times New Roman" w:eastAsia="Times New Roman" w:hAnsi="Times New Roman"/>
          <w:sz w:val="24"/>
          <w:szCs w:val="24"/>
          <w:lang w:val="ro-RO"/>
        </w:rPr>
        <w:t>ionarea</w:t>
      </w:r>
      <w:r w:rsidR="00486076" w:rsidRPr="00B356C1">
        <w:rPr>
          <w:rFonts w:ascii="Times New Roman" w:eastAsia="Times New Roman" w:hAnsi="Times New Roman"/>
          <w:sz w:val="24"/>
          <w:szCs w:val="24"/>
          <w:lang w:val="ro-RO"/>
        </w:rPr>
        <w:t xml:space="preserve"> cererii de eliberare a autoriza</w:t>
      </w:r>
      <w:r w:rsidR="00FF6A13" w:rsidRPr="00B356C1">
        <w:rPr>
          <w:rFonts w:ascii="Times New Roman" w:eastAsia="Times New Roman" w:hAnsi="Times New Roman"/>
          <w:sz w:val="24"/>
          <w:szCs w:val="24"/>
          <w:lang w:val="ro-RO"/>
        </w:rPr>
        <w:t>ţ</w:t>
      </w:r>
      <w:r w:rsidR="00486076" w:rsidRPr="00B356C1">
        <w:rPr>
          <w:rFonts w:ascii="Times New Roman" w:eastAsia="Times New Roman" w:hAnsi="Times New Roman"/>
          <w:sz w:val="24"/>
          <w:szCs w:val="24"/>
          <w:lang w:val="ro-RO"/>
        </w:rPr>
        <w:t>iei de func</w:t>
      </w:r>
      <w:r w:rsidR="00FF6A13" w:rsidRPr="00B356C1">
        <w:rPr>
          <w:rFonts w:ascii="Times New Roman" w:eastAsia="Times New Roman" w:hAnsi="Times New Roman"/>
          <w:sz w:val="24"/>
          <w:szCs w:val="24"/>
          <w:lang w:val="ro-RO"/>
        </w:rPr>
        <w:t>ţ</w:t>
      </w:r>
      <w:r w:rsidR="00486076" w:rsidRPr="00B356C1">
        <w:rPr>
          <w:rFonts w:ascii="Times New Roman" w:eastAsia="Times New Roman" w:hAnsi="Times New Roman"/>
          <w:sz w:val="24"/>
          <w:szCs w:val="24"/>
          <w:lang w:val="ro-RO"/>
        </w:rPr>
        <w:t>ionare, autoritatea administra</w:t>
      </w:r>
      <w:r w:rsidR="00FF6A13" w:rsidRPr="00B356C1">
        <w:rPr>
          <w:rFonts w:ascii="Times New Roman" w:eastAsia="Times New Roman" w:hAnsi="Times New Roman"/>
          <w:sz w:val="24"/>
          <w:szCs w:val="24"/>
          <w:lang w:val="ro-RO"/>
        </w:rPr>
        <w:t>ţ</w:t>
      </w:r>
      <w:r w:rsidR="00486076" w:rsidRPr="00B356C1">
        <w:rPr>
          <w:rFonts w:ascii="Times New Roman" w:eastAsia="Times New Roman" w:hAnsi="Times New Roman"/>
          <w:sz w:val="24"/>
          <w:szCs w:val="24"/>
          <w:lang w:val="ro-RO"/>
        </w:rPr>
        <w:t>iei publice locale este obligată să elibereze comerciantului o în</w:t>
      </w:r>
      <w:r w:rsidR="00793170" w:rsidRPr="00B356C1">
        <w:rPr>
          <w:rFonts w:ascii="Times New Roman" w:eastAsia="Times New Roman" w:hAnsi="Times New Roman"/>
          <w:sz w:val="24"/>
          <w:szCs w:val="24"/>
          <w:lang w:val="ro-RO"/>
        </w:rPr>
        <w:t>ş</w:t>
      </w:r>
      <w:r w:rsidR="00486076" w:rsidRPr="00B356C1">
        <w:rPr>
          <w:rFonts w:ascii="Times New Roman" w:eastAsia="Times New Roman" w:hAnsi="Times New Roman"/>
          <w:sz w:val="24"/>
          <w:szCs w:val="24"/>
          <w:lang w:val="ro-RO"/>
        </w:rPr>
        <w:t>tiin</w:t>
      </w:r>
      <w:r w:rsidR="00FF6A13" w:rsidRPr="00B356C1">
        <w:rPr>
          <w:rFonts w:ascii="Times New Roman" w:eastAsia="Times New Roman" w:hAnsi="Times New Roman"/>
          <w:sz w:val="24"/>
          <w:szCs w:val="24"/>
          <w:lang w:val="ro-RO"/>
        </w:rPr>
        <w:t>ţ</w:t>
      </w:r>
      <w:r w:rsidR="00486076" w:rsidRPr="00B356C1">
        <w:rPr>
          <w:rFonts w:ascii="Times New Roman" w:eastAsia="Times New Roman" w:hAnsi="Times New Roman"/>
          <w:sz w:val="24"/>
          <w:szCs w:val="24"/>
          <w:lang w:val="ro-RO"/>
        </w:rPr>
        <w:t xml:space="preserve">are </w:t>
      </w:r>
      <w:r w:rsidR="00097F6E" w:rsidRPr="00B356C1">
        <w:rPr>
          <w:rFonts w:ascii="Times New Roman" w:eastAsia="Times New Roman" w:hAnsi="Times New Roman"/>
          <w:sz w:val="24"/>
          <w:szCs w:val="24"/>
          <w:lang w:val="ro-RO"/>
        </w:rPr>
        <w:t>de recep</w:t>
      </w:r>
      <w:r w:rsidR="00FF6A13" w:rsidRPr="00B356C1">
        <w:rPr>
          <w:rFonts w:ascii="Times New Roman" w:eastAsia="Times New Roman" w:hAnsi="Times New Roman"/>
          <w:sz w:val="24"/>
          <w:szCs w:val="24"/>
          <w:lang w:val="ro-RO"/>
        </w:rPr>
        <w:t>ţ</w:t>
      </w:r>
      <w:r w:rsidR="00097F6E" w:rsidRPr="00B356C1">
        <w:rPr>
          <w:rFonts w:ascii="Times New Roman" w:eastAsia="Times New Roman" w:hAnsi="Times New Roman"/>
          <w:sz w:val="24"/>
          <w:szCs w:val="24"/>
          <w:lang w:val="ro-RO"/>
        </w:rPr>
        <w:t xml:space="preserve">ionare, </w:t>
      </w:r>
      <w:r w:rsidR="00486076" w:rsidRPr="00B356C1">
        <w:rPr>
          <w:rFonts w:ascii="Times New Roman" w:eastAsia="Times New Roman" w:hAnsi="Times New Roman"/>
          <w:sz w:val="24"/>
          <w:szCs w:val="24"/>
          <w:lang w:val="ro-RO"/>
        </w:rPr>
        <w:t>în formă scrisă, cu indicarea următoarelor date:</w:t>
      </w:r>
    </w:p>
    <w:p w:rsidR="00610724" w:rsidRPr="00B356C1" w:rsidRDefault="004C776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486076" w:rsidRPr="00B356C1">
        <w:rPr>
          <w:rFonts w:ascii="Times New Roman" w:eastAsia="Times New Roman" w:hAnsi="Times New Roman"/>
          <w:sz w:val="24"/>
          <w:szCs w:val="24"/>
          <w:lang w:val="ro-RO"/>
        </w:rPr>
        <w:t xml:space="preserve">a) data </w:t>
      </w:r>
      <w:r w:rsidR="00793170" w:rsidRPr="00B356C1">
        <w:rPr>
          <w:rFonts w:ascii="Times New Roman" w:eastAsia="Times New Roman" w:hAnsi="Times New Roman"/>
          <w:sz w:val="24"/>
          <w:szCs w:val="24"/>
          <w:lang w:val="ro-RO"/>
        </w:rPr>
        <w:t>ş</w:t>
      </w:r>
      <w:r w:rsidR="00486076" w:rsidRPr="00B356C1">
        <w:rPr>
          <w:rFonts w:ascii="Times New Roman" w:eastAsia="Times New Roman" w:hAnsi="Times New Roman"/>
          <w:sz w:val="24"/>
          <w:szCs w:val="24"/>
          <w:lang w:val="ro-RO"/>
        </w:rPr>
        <w:t>i ora recep</w:t>
      </w:r>
      <w:r w:rsidR="00FF6A13" w:rsidRPr="00B356C1">
        <w:rPr>
          <w:rFonts w:ascii="Times New Roman" w:eastAsia="Times New Roman" w:hAnsi="Times New Roman"/>
          <w:sz w:val="24"/>
          <w:szCs w:val="24"/>
          <w:lang w:val="ro-RO"/>
        </w:rPr>
        <w:t>ţ</w:t>
      </w:r>
      <w:r w:rsidR="00486076" w:rsidRPr="00B356C1">
        <w:rPr>
          <w:rFonts w:ascii="Times New Roman" w:eastAsia="Times New Roman" w:hAnsi="Times New Roman"/>
          <w:sz w:val="24"/>
          <w:szCs w:val="24"/>
          <w:lang w:val="ro-RO"/>
        </w:rPr>
        <w:t>ionării cererii;</w:t>
      </w:r>
    </w:p>
    <w:p w:rsidR="00486076" w:rsidRPr="00B356C1" w:rsidRDefault="004C776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486076" w:rsidRPr="00B356C1">
        <w:rPr>
          <w:rFonts w:ascii="Times New Roman" w:eastAsia="Times New Roman" w:hAnsi="Times New Roman"/>
          <w:sz w:val="24"/>
          <w:szCs w:val="24"/>
          <w:lang w:val="ro-RO"/>
        </w:rPr>
        <w:t>b) numărul de ordine a cererii, acordat de autoritatea administra</w:t>
      </w:r>
      <w:r w:rsidR="00FF6A13" w:rsidRPr="00B356C1">
        <w:rPr>
          <w:rFonts w:ascii="Times New Roman" w:eastAsia="Times New Roman" w:hAnsi="Times New Roman"/>
          <w:sz w:val="24"/>
          <w:szCs w:val="24"/>
          <w:lang w:val="ro-RO"/>
        </w:rPr>
        <w:t>ţ</w:t>
      </w:r>
      <w:r w:rsidR="00486076" w:rsidRPr="00B356C1">
        <w:rPr>
          <w:rFonts w:ascii="Times New Roman" w:eastAsia="Times New Roman" w:hAnsi="Times New Roman"/>
          <w:sz w:val="24"/>
          <w:szCs w:val="24"/>
          <w:lang w:val="ro-RO"/>
        </w:rPr>
        <w:t>iei publice locale;</w:t>
      </w:r>
    </w:p>
    <w:p w:rsidR="00486076" w:rsidRPr="00B356C1" w:rsidRDefault="004C776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486076" w:rsidRPr="00B356C1">
        <w:rPr>
          <w:rFonts w:ascii="Times New Roman" w:eastAsia="Times New Roman" w:hAnsi="Times New Roman"/>
          <w:sz w:val="24"/>
          <w:szCs w:val="24"/>
          <w:lang w:val="ro-RO"/>
        </w:rPr>
        <w:t xml:space="preserve">c) numele, prenumele </w:t>
      </w:r>
      <w:r w:rsidR="00793170" w:rsidRPr="00B356C1">
        <w:rPr>
          <w:rFonts w:ascii="Times New Roman" w:eastAsia="Times New Roman" w:hAnsi="Times New Roman"/>
          <w:sz w:val="24"/>
          <w:szCs w:val="24"/>
          <w:lang w:val="ro-RO"/>
        </w:rPr>
        <w:t>ş</w:t>
      </w:r>
      <w:r w:rsidR="00486076" w:rsidRPr="00B356C1">
        <w:rPr>
          <w:rFonts w:ascii="Times New Roman" w:eastAsia="Times New Roman" w:hAnsi="Times New Roman"/>
          <w:sz w:val="24"/>
          <w:szCs w:val="24"/>
          <w:lang w:val="ro-RO"/>
        </w:rPr>
        <w:t>i func</w:t>
      </w:r>
      <w:r w:rsidR="00FF6A13" w:rsidRPr="00B356C1">
        <w:rPr>
          <w:rFonts w:ascii="Times New Roman" w:eastAsia="Times New Roman" w:hAnsi="Times New Roman"/>
          <w:sz w:val="24"/>
          <w:szCs w:val="24"/>
          <w:lang w:val="ro-RO"/>
        </w:rPr>
        <w:t>ţ</w:t>
      </w:r>
      <w:r w:rsidR="00486076" w:rsidRPr="00B356C1">
        <w:rPr>
          <w:rFonts w:ascii="Times New Roman" w:eastAsia="Times New Roman" w:hAnsi="Times New Roman"/>
          <w:sz w:val="24"/>
          <w:szCs w:val="24"/>
          <w:lang w:val="ro-RO"/>
        </w:rPr>
        <w:t xml:space="preserve">ia persoanei responsabile a </w:t>
      </w:r>
      <w:r w:rsidR="003B0724" w:rsidRPr="00B356C1">
        <w:rPr>
          <w:rFonts w:ascii="Times New Roman" w:eastAsia="Times New Roman" w:hAnsi="Times New Roman"/>
          <w:sz w:val="24"/>
          <w:szCs w:val="24"/>
          <w:lang w:val="ro-RO"/>
        </w:rPr>
        <w:t>autorit</w:t>
      </w:r>
      <w:r w:rsidR="00FF68EF" w:rsidRPr="00B356C1">
        <w:rPr>
          <w:rFonts w:ascii="Times New Roman" w:eastAsia="Times New Roman" w:hAnsi="Times New Roman"/>
          <w:sz w:val="24"/>
          <w:szCs w:val="24"/>
          <w:lang w:val="ro-RO"/>
        </w:rPr>
        <w:t>ă</w:t>
      </w:r>
      <w:r w:rsidR="00FF6A13" w:rsidRPr="00B356C1">
        <w:rPr>
          <w:rFonts w:ascii="Times New Roman" w:eastAsia="Times New Roman" w:hAnsi="Times New Roman"/>
          <w:sz w:val="24"/>
          <w:szCs w:val="24"/>
          <w:lang w:val="ro-RO"/>
        </w:rPr>
        <w:t>ţ</w:t>
      </w:r>
      <w:r w:rsidR="00FF68EF" w:rsidRPr="00B356C1">
        <w:rPr>
          <w:rFonts w:ascii="Times New Roman" w:eastAsia="Times New Roman" w:hAnsi="Times New Roman"/>
          <w:sz w:val="24"/>
          <w:szCs w:val="24"/>
          <w:lang w:val="ro-RO"/>
        </w:rPr>
        <w:t>ii</w:t>
      </w:r>
      <w:r w:rsidR="003B0724" w:rsidRPr="00B356C1">
        <w:rPr>
          <w:rFonts w:ascii="Times New Roman" w:eastAsia="Times New Roman" w:hAnsi="Times New Roman"/>
          <w:sz w:val="24"/>
          <w:szCs w:val="24"/>
          <w:lang w:val="ro-RO"/>
        </w:rPr>
        <w:t xml:space="preserve"> administra</w:t>
      </w:r>
      <w:r w:rsidR="00FF6A13" w:rsidRPr="00B356C1">
        <w:rPr>
          <w:rFonts w:ascii="Times New Roman" w:eastAsia="Times New Roman" w:hAnsi="Times New Roman"/>
          <w:sz w:val="24"/>
          <w:szCs w:val="24"/>
          <w:lang w:val="ro-RO"/>
        </w:rPr>
        <w:t>ţ</w:t>
      </w:r>
      <w:r w:rsidR="003B0724" w:rsidRPr="00B356C1">
        <w:rPr>
          <w:rFonts w:ascii="Times New Roman" w:eastAsia="Times New Roman" w:hAnsi="Times New Roman"/>
          <w:sz w:val="24"/>
          <w:szCs w:val="24"/>
          <w:lang w:val="ro-RO"/>
        </w:rPr>
        <w:t>iei publice locale care a recep</w:t>
      </w:r>
      <w:r w:rsidR="00FF6A13" w:rsidRPr="00B356C1">
        <w:rPr>
          <w:rFonts w:ascii="Times New Roman" w:eastAsia="Times New Roman" w:hAnsi="Times New Roman"/>
          <w:sz w:val="24"/>
          <w:szCs w:val="24"/>
          <w:lang w:val="ro-RO"/>
        </w:rPr>
        <w:t>ţ</w:t>
      </w:r>
      <w:r w:rsidR="003B0724" w:rsidRPr="00B356C1">
        <w:rPr>
          <w:rFonts w:ascii="Times New Roman" w:eastAsia="Times New Roman" w:hAnsi="Times New Roman"/>
          <w:sz w:val="24"/>
          <w:szCs w:val="24"/>
          <w:lang w:val="ro-RO"/>
        </w:rPr>
        <w:t>ionat cererea.</w:t>
      </w:r>
    </w:p>
    <w:p w:rsidR="00486076" w:rsidRPr="00B356C1" w:rsidRDefault="004C776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610724" w:rsidRPr="00B356C1">
        <w:rPr>
          <w:rFonts w:ascii="Times New Roman" w:eastAsia="Times New Roman" w:hAnsi="Times New Roman"/>
          <w:sz w:val="24"/>
          <w:szCs w:val="24"/>
          <w:lang w:val="ro-RO"/>
        </w:rPr>
        <w:t>(4</w:t>
      </w:r>
      <w:r w:rsidR="00610724" w:rsidRPr="00B356C1">
        <w:rPr>
          <w:rFonts w:ascii="Times New Roman" w:eastAsia="Times New Roman" w:hAnsi="Times New Roman"/>
          <w:sz w:val="24"/>
          <w:szCs w:val="24"/>
          <w:vertAlign w:val="superscript"/>
          <w:lang w:val="ro-RO"/>
        </w:rPr>
        <w:t>3</w:t>
      </w:r>
      <w:r w:rsidR="00610724" w:rsidRPr="00B356C1">
        <w:rPr>
          <w:rFonts w:ascii="Times New Roman" w:eastAsia="Times New Roman" w:hAnsi="Times New Roman"/>
          <w:sz w:val="24"/>
          <w:szCs w:val="24"/>
          <w:lang w:val="ro-RO"/>
        </w:rPr>
        <w:t xml:space="preserve">) </w:t>
      </w:r>
      <w:r w:rsidR="00486076" w:rsidRPr="00B356C1">
        <w:rPr>
          <w:rFonts w:ascii="Times New Roman" w:eastAsia="Times New Roman" w:hAnsi="Times New Roman"/>
          <w:sz w:val="24"/>
          <w:szCs w:val="24"/>
          <w:lang w:val="ro-RO"/>
        </w:rPr>
        <w:t>În cazul refuzului de primire a cererii de eliberare a autoriza</w:t>
      </w:r>
      <w:r w:rsidR="00FF6A13" w:rsidRPr="00B356C1">
        <w:rPr>
          <w:rFonts w:ascii="Times New Roman" w:eastAsia="Times New Roman" w:hAnsi="Times New Roman"/>
          <w:sz w:val="24"/>
          <w:szCs w:val="24"/>
          <w:lang w:val="ro-RO"/>
        </w:rPr>
        <w:t>ţ</w:t>
      </w:r>
      <w:r w:rsidR="00486076" w:rsidRPr="00B356C1">
        <w:rPr>
          <w:rFonts w:ascii="Times New Roman" w:eastAsia="Times New Roman" w:hAnsi="Times New Roman"/>
          <w:sz w:val="24"/>
          <w:szCs w:val="24"/>
          <w:lang w:val="ro-RO"/>
        </w:rPr>
        <w:t>iei de func</w:t>
      </w:r>
      <w:r w:rsidR="00FF6A13" w:rsidRPr="00B356C1">
        <w:rPr>
          <w:rFonts w:ascii="Times New Roman" w:eastAsia="Times New Roman" w:hAnsi="Times New Roman"/>
          <w:sz w:val="24"/>
          <w:szCs w:val="24"/>
          <w:lang w:val="ro-RO"/>
        </w:rPr>
        <w:t>ţ</w:t>
      </w:r>
      <w:r w:rsidR="00486076" w:rsidRPr="00B356C1">
        <w:rPr>
          <w:rFonts w:ascii="Times New Roman" w:eastAsia="Times New Roman" w:hAnsi="Times New Roman"/>
          <w:sz w:val="24"/>
          <w:szCs w:val="24"/>
          <w:lang w:val="ro-RO"/>
        </w:rPr>
        <w:t>ionare, conform alin.(4</w:t>
      </w:r>
      <w:r w:rsidR="00486076" w:rsidRPr="00B356C1">
        <w:rPr>
          <w:rFonts w:ascii="Times New Roman" w:eastAsia="Times New Roman" w:hAnsi="Times New Roman"/>
          <w:sz w:val="24"/>
          <w:szCs w:val="24"/>
          <w:vertAlign w:val="superscript"/>
          <w:lang w:val="ro-RO"/>
        </w:rPr>
        <w:t>4</w:t>
      </w:r>
      <w:r w:rsidR="00486076" w:rsidRPr="00B356C1">
        <w:rPr>
          <w:rFonts w:ascii="Times New Roman" w:eastAsia="Times New Roman" w:hAnsi="Times New Roman"/>
          <w:sz w:val="24"/>
          <w:szCs w:val="24"/>
          <w:lang w:val="ro-RO"/>
        </w:rPr>
        <w:t>), în momentul depunerii cererii, autoritatea administra</w:t>
      </w:r>
      <w:r w:rsidR="00FF6A13" w:rsidRPr="00B356C1">
        <w:rPr>
          <w:rFonts w:ascii="Times New Roman" w:eastAsia="Times New Roman" w:hAnsi="Times New Roman"/>
          <w:sz w:val="24"/>
          <w:szCs w:val="24"/>
          <w:lang w:val="ro-RO"/>
        </w:rPr>
        <w:t>ţ</w:t>
      </w:r>
      <w:r w:rsidR="00486076" w:rsidRPr="00B356C1">
        <w:rPr>
          <w:rFonts w:ascii="Times New Roman" w:eastAsia="Times New Roman" w:hAnsi="Times New Roman"/>
          <w:sz w:val="24"/>
          <w:szCs w:val="24"/>
          <w:lang w:val="ro-RO"/>
        </w:rPr>
        <w:t>iei publice locale este obligată să elibereze comerciantului o în</w:t>
      </w:r>
      <w:r w:rsidR="00793170" w:rsidRPr="00B356C1">
        <w:rPr>
          <w:rFonts w:ascii="Times New Roman" w:eastAsia="Times New Roman" w:hAnsi="Times New Roman"/>
          <w:sz w:val="24"/>
          <w:szCs w:val="24"/>
          <w:lang w:val="ro-RO"/>
        </w:rPr>
        <w:t>ş</w:t>
      </w:r>
      <w:r w:rsidR="00486076" w:rsidRPr="00B356C1">
        <w:rPr>
          <w:rFonts w:ascii="Times New Roman" w:eastAsia="Times New Roman" w:hAnsi="Times New Roman"/>
          <w:sz w:val="24"/>
          <w:szCs w:val="24"/>
          <w:lang w:val="ro-RO"/>
        </w:rPr>
        <w:t>tiin</w:t>
      </w:r>
      <w:r w:rsidR="00FF6A13" w:rsidRPr="00B356C1">
        <w:rPr>
          <w:rFonts w:ascii="Times New Roman" w:eastAsia="Times New Roman" w:hAnsi="Times New Roman"/>
          <w:sz w:val="24"/>
          <w:szCs w:val="24"/>
          <w:lang w:val="ro-RO"/>
        </w:rPr>
        <w:t>ţ</w:t>
      </w:r>
      <w:r w:rsidR="00486076" w:rsidRPr="00B356C1">
        <w:rPr>
          <w:rFonts w:ascii="Times New Roman" w:eastAsia="Times New Roman" w:hAnsi="Times New Roman"/>
          <w:sz w:val="24"/>
          <w:szCs w:val="24"/>
          <w:lang w:val="ro-RO"/>
        </w:rPr>
        <w:t xml:space="preserve">are privind refuzul de </w:t>
      </w:r>
      <w:r w:rsidR="00FF68EF" w:rsidRPr="00B356C1">
        <w:rPr>
          <w:rFonts w:ascii="Times New Roman" w:eastAsia="Times New Roman" w:hAnsi="Times New Roman"/>
          <w:sz w:val="24"/>
          <w:szCs w:val="24"/>
          <w:lang w:val="ro-RO"/>
        </w:rPr>
        <w:t>primire a cererii</w:t>
      </w:r>
      <w:r w:rsidR="00486076" w:rsidRPr="00B356C1">
        <w:rPr>
          <w:rFonts w:ascii="Times New Roman" w:eastAsia="Times New Roman" w:hAnsi="Times New Roman"/>
          <w:sz w:val="24"/>
          <w:szCs w:val="24"/>
          <w:lang w:val="ro-RO"/>
        </w:rPr>
        <w:t xml:space="preserve">, </w:t>
      </w:r>
      <w:r w:rsidR="00FF68EF" w:rsidRPr="00B356C1">
        <w:rPr>
          <w:rFonts w:ascii="Times New Roman" w:eastAsia="Times New Roman" w:hAnsi="Times New Roman"/>
          <w:sz w:val="24"/>
          <w:szCs w:val="24"/>
          <w:lang w:val="ro-RO"/>
        </w:rPr>
        <w:t xml:space="preserve">în formă scrisă, </w:t>
      </w:r>
      <w:r w:rsidR="00486076" w:rsidRPr="00B356C1">
        <w:rPr>
          <w:rFonts w:ascii="Times New Roman" w:eastAsia="Times New Roman" w:hAnsi="Times New Roman"/>
          <w:sz w:val="24"/>
          <w:szCs w:val="24"/>
          <w:lang w:val="ro-RO"/>
        </w:rPr>
        <w:t>cu indicarea următoarelor date:</w:t>
      </w:r>
    </w:p>
    <w:p w:rsidR="00486076" w:rsidRPr="00B356C1" w:rsidRDefault="004C776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486076" w:rsidRPr="00B356C1">
        <w:rPr>
          <w:rFonts w:ascii="Times New Roman" w:eastAsia="Times New Roman" w:hAnsi="Times New Roman"/>
          <w:sz w:val="24"/>
          <w:szCs w:val="24"/>
          <w:lang w:val="ro-RO"/>
        </w:rPr>
        <w:t>a) motivele refuzului de primire a cererii;</w:t>
      </w:r>
    </w:p>
    <w:p w:rsidR="00486076" w:rsidRPr="00B356C1" w:rsidRDefault="004C776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486076" w:rsidRPr="00B356C1">
        <w:rPr>
          <w:rFonts w:ascii="Times New Roman" w:eastAsia="Times New Roman" w:hAnsi="Times New Roman"/>
          <w:sz w:val="24"/>
          <w:szCs w:val="24"/>
          <w:lang w:val="ro-RO"/>
        </w:rPr>
        <w:t xml:space="preserve">b) numele, </w:t>
      </w:r>
      <w:r w:rsidR="00CF354A" w:rsidRPr="00B356C1">
        <w:rPr>
          <w:rFonts w:ascii="Times New Roman" w:eastAsia="Times New Roman" w:hAnsi="Times New Roman"/>
          <w:sz w:val="24"/>
          <w:szCs w:val="24"/>
          <w:lang w:val="ro-RO"/>
        </w:rPr>
        <w:t>prenumele</w:t>
      </w:r>
      <w:r w:rsidR="00486076" w:rsidRPr="00B356C1">
        <w:rPr>
          <w:rFonts w:ascii="Times New Roman" w:eastAsia="Times New Roman" w:hAnsi="Times New Roman"/>
          <w:sz w:val="24"/>
          <w:szCs w:val="24"/>
          <w:lang w:val="ro-RO"/>
        </w:rPr>
        <w:t xml:space="preserve"> </w:t>
      </w:r>
      <w:r w:rsidR="00793170" w:rsidRPr="00B356C1">
        <w:rPr>
          <w:rFonts w:ascii="Times New Roman" w:eastAsia="Times New Roman" w:hAnsi="Times New Roman"/>
          <w:sz w:val="24"/>
          <w:szCs w:val="24"/>
          <w:lang w:val="ro-RO"/>
        </w:rPr>
        <w:t>ş</w:t>
      </w:r>
      <w:r w:rsidR="00486076" w:rsidRPr="00B356C1">
        <w:rPr>
          <w:rFonts w:ascii="Times New Roman" w:eastAsia="Times New Roman" w:hAnsi="Times New Roman"/>
          <w:sz w:val="24"/>
          <w:szCs w:val="24"/>
          <w:lang w:val="ro-RO"/>
        </w:rPr>
        <w:t>i func</w:t>
      </w:r>
      <w:r w:rsidR="00FF6A13" w:rsidRPr="00B356C1">
        <w:rPr>
          <w:rFonts w:ascii="Times New Roman" w:eastAsia="Times New Roman" w:hAnsi="Times New Roman"/>
          <w:sz w:val="24"/>
          <w:szCs w:val="24"/>
          <w:lang w:val="ro-RO"/>
        </w:rPr>
        <w:t>ţ</w:t>
      </w:r>
      <w:r w:rsidR="00486076" w:rsidRPr="00B356C1">
        <w:rPr>
          <w:rFonts w:ascii="Times New Roman" w:eastAsia="Times New Roman" w:hAnsi="Times New Roman"/>
          <w:sz w:val="24"/>
          <w:szCs w:val="24"/>
          <w:lang w:val="ro-RO"/>
        </w:rPr>
        <w:t>ia persoanei responsabile a autorită</w:t>
      </w:r>
      <w:r w:rsidR="00FF6A13" w:rsidRPr="00B356C1">
        <w:rPr>
          <w:rFonts w:ascii="Times New Roman" w:eastAsia="Times New Roman" w:hAnsi="Times New Roman"/>
          <w:sz w:val="24"/>
          <w:szCs w:val="24"/>
          <w:lang w:val="ro-RO"/>
        </w:rPr>
        <w:t>ţ</w:t>
      </w:r>
      <w:r w:rsidR="00486076" w:rsidRPr="00B356C1">
        <w:rPr>
          <w:rFonts w:ascii="Times New Roman" w:eastAsia="Times New Roman" w:hAnsi="Times New Roman"/>
          <w:sz w:val="24"/>
          <w:szCs w:val="24"/>
          <w:lang w:val="ro-RO"/>
        </w:rPr>
        <w:t>ii administra</w:t>
      </w:r>
      <w:r w:rsidR="00FF6A13" w:rsidRPr="00B356C1">
        <w:rPr>
          <w:rFonts w:ascii="Times New Roman" w:eastAsia="Times New Roman" w:hAnsi="Times New Roman"/>
          <w:sz w:val="24"/>
          <w:szCs w:val="24"/>
          <w:lang w:val="ro-RO"/>
        </w:rPr>
        <w:t>ţ</w:t>
      </w:r>
      <w:r w:rsidR="00486076" w:rsidRPr="00B356C1">
        <w:rPr>
          <w:rFonts w:ascii="Times New Roman" w:eastAsia="Times New Roman" w:hAnsi="Times New Roman"/>
          <w:sz w:val="24"/>
          <w:szCs w:val="24"/>
          <w:lang w:val="ro-RO"/>
        </w:rPr>
        <w:t>iei publice locale care a refuzat acceptarea cererii.</w:t>
      </w:r>
    </w:p>
    <w:p w:rsidR="00486076" w:rsidRPr="00B356C1" w:rsidRDefault="004C776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610724" w:rsidRPr="00B356C1">
        <w:rPr>
          <w:rFonts w:ascii="Times New Roman" w:eastAsia="Times New Roman" w:hAnsi="Times New Roman"/>
          <w:sz w:val="24"/>
          <w:szCs w:val="24"/>
          <w:lang w:val="ro-RO"/>
        </w:rPr>
        <w:t>(4</w:t>
      </w:r>
      <w:r w:rsidR="00610724" w:rsidRPr="00B356C1">
        <w:rPr>
          <w:rFonts w:ascii="Times New Roman" w:eastAsia="Times New Roman" w:hAnsi="Times New Roman"/>
          <w:sz w:val="24"/>
          <w:szCs w:val="24"/>
          <w:vertAlign w:val="superscript"/>
          <w:lang w:val="ro-RO"/>
        </w:rPr>
        <w:t>4</w:t>
      </w:r>
      <w:r w:rsidR="00610724" w:rsidRPr="00B356C1">
        <w:rPr>
          <w:rFonts w:ascii="Times New Roman" w:eastAsia="Times New Roman" w:hAnsi="Times New Roman"/>
          <w:sz w:val="24"/>
          <w:szCs w:val="24"/>
          <w:lang w:val="ro-RO"/>
        </w:rPr>
        <w:t>)</w:t>
      </w:r>
      <w:r w:rsidR="00486076" w:rsidRPr="00B356C1">
        <w:rPr>
          <w:rFonts w:ascii="Times New Roman" w:eastAsia="Times New Roman" w:hAnsi="Times New Roman"/>
          <w:sz w:val="24"/>
          <w:szCs w:val="24"/>
          <w:lang w:val="ro-RO"/>
        </w:rPr>
        <w:t xml:space="preserve"> Autoritatea administra</w:t>
      </w:r>
      <w:r w:rsidR="00FF6A13" w:rsidRPr="00B356C1">
        <w:rPr>
          <w:rFonts w:ascii="Times New Roman" w:eastAsia="Times New Roman" w:hAnsi="Times New Roman"/>
          <w:sz w:val="24"/>
          <w:szCs w:val="24"/>
          <w:lang w:val="ro-RO"/>
        </w:rPr>
        <w:t>ţ</w:t>
      </w:r>
      <w:r w:rsidR="00486076" w:rsidRPr="00B356C1">
        <w:rPr>
          <w:rFonts w:ascii="Times New Roman" w:eastAsia="Times New Roman" w:hAnsi="Times New Roman"/>
          <w:sz w:val="24"/>
          <w:szCs w:val="24"/>
          <w:lang w:val="ro-RO"/>
        </w:rPr>
        <w:t>iei publice locale este în drept să refuze primirea cererii de eliberare a autoriza</w:t>
      </w:r>
      <w:r w:rsidR="00FF6A13" w:rsidRPr="00B356C1">
        <w:rPr>
          <w:rFonts w:ascii="Times New Roman" w:eastAsia="Times New Roman" w:hAnsi="Times New Roman"/>
          <w:sz w:val="24"/>
          <w:szCs w:val="24"/>
          <w:lang w:val="ro-RO"/>
        </w:rPr>
        <w:t>ţ</w:t>
      </w:r>
      <w:r w:rsidR="00486076" w:rsidRPr="00B356C1">
        <w:rPr>
          <w:rFonts w:ascii="Times New Roman" w:eastAsia="Times New Roman" w:hAnsi="Times New Roman"/>
          <w:sz w:val="24"/>
          <w:szCs w:val="24"/>
          <w:lang w:val="ro-RO"/>
        </w:rPr>
        <w:t>iei de func</w:t>
      </w:r>
      <w:r w:rsidR="00FF6A13" w:rsidRPr="00B356C1">
        <w:rPr>
          <w:rFonts w:ascii="Times New Roman" w:eastAsia="Times New Roman" w:hAnsi="Times New Roman"/>
          <w:sz w:val="24"/>
          <w:szCs w:val="24"/>
          <w:lang w:val="ro-RO"/>
        </w:rPr>
        <w:t>ţ</w:t>
      </w:r>
      <w:r w:rsidR="00486076" w:rsidRPr="00B356C1">
        <w:rPr>
          <w:rFonts w:ascii="Times New Roman" w:eastAsia="Times New Roman" w:hAnsi="Times New Roman"/>
          <w:sz w:val="24"/>
          <w:szCs w:val="24"/>
          <w:lang w:val="ro-RO"/>
        </w:rPr>
        <w:t>ionare, în momentul depunerii acesteia, doar în următoarele cazuri:</w:t>
      </w:r>
    </w:p>
    <w:p w:rsidR="00486076" w:rsidRPr="00B356C1" w:rsidRDefault="004C776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486076" w:rsidRPr="00B356C1">
        <w:rPr>
          <w:rFonts w:ascii="Times New Roman" w:eastAsia="Times New Roman" w:hAnsi="Times New Roman"/>
          <w:sz w:val="24"/>
          <w:szCs w:val="24"/>
          <w:lang w:val="ro-RO"/>
        </w:rPr>
        <w:t>a) cererea nu con</w:t>
      </w:r>
      <w:r w:rsidR="00FF6A13" w:rsidRPr="00B356C1">
        <w:rPr>
          <w:rFonts w:ascii="Times New Roman" w:eastAsia="Times New Roman" w:hAnsi="Times New Roman"/>
          <w:sz w:val="24"/>
          <w:szCs w:val="24"/>
          <w:lang w:val="ro-RO"/>
        </w:rPr>
        <w:t>ţ</w:t>
      </w:r>
      <w:r w:rsidR="00486076" w:rsidRPr="00B356C1">
        <w:rPr>
          <w:rFonts w:ascii="Times New Roman" w:eastAsia="Times New Roman" w:hAnsi="Times New Roman"/>
          <w:sz w:val="24"/>
          <w:szCs w:val="24"/>
          <w:lang w:val="ro-RO"/>
        </w:rPr>
        <w:t>ine datele stabilite, după caz, de alin.(2</w:t>
      </w:r>
      <w:r w:rsidR="00486076" w:rsidRPr="00B356C1">
        <w:rPr>
          <w:rFonts w:ascii="Times New Roman" w:eastAsia="Times New Roman" w:hAnsi="Times New Roman"/>
          <w:sz w:val="24"/>
          <w:szCs w:val="24"/>
          <w:vertAlign w:val="superscript"/>
          <w:lang w:val="ro-RO"/>
        </w:rPr>
        <w:t>1</w:t>
      </w:r>
      <w:r w:rsidR="00486076" w:rsidRPr="00B356C1">
        <w:rPr>
          <w:rFonts w:ascii="Times New Roman" w:eastAsia="Times New Roman" w:hAnsi="Times New Roman"/>
          <w:sz w:val="24"/>
          <w:szCs w:val="24"/>
          <w:lang w:val="ro-RO"/>
        </w:rPr>
        <w:t>), (2</w:t>
      </w:r>
      <w:r w:rsidR="00486076" w:rsidRPr="00B356C1">
        <w:rPr>
          <w:rFonts w:ascii="Times New Roman" w:eastAsia="Times New Roman" w:hAnsi="Times New Roman"/>
          <w:sz w:val="24"/>
          <w:szCs w:val="24"/>
          <w:vertAlign w:val="superscript"/>
          <w:lang w:val="ro-RO"/>
        </w:rPr>
        <w:t>2</w:t>
      </w:r>
      <w:r w:rsidR="00486076" w:rsidRPr="00B356C1">
        <w:rPr>
          <w:rFonts w:ascii="Times New Roman" w:eastAsia="Times New Roman" w:hAnsi="Times New Roman"/>
          <w:sz w:val="24"/>
          <w:szCs w:val="24"/>
          <w:lang w:val="ro-RO"/>
        </w:rPr>
        <w:t>) sau (3);</w:t>
      </w:r>
    </w:p>
    <w:p w:rsidR="00486076" w:rsidRPr="00B356C1" w:rsidRDefault="004C776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lastRenderedPageBreak/>
        <w:tab/>
      </w:r>
      <w:r w:rsidR="00486076" w:rsidRPr="00B356C1">
        <w:rPr>
          <w:rFonts w:ascii="Times New Roman" w:eastAsia="Times New Roman" w:hAnsi="Times New Roman"/>
          <w:sz w:val="24"/>
          <w:szCs w:val="24"/>
          <w:lang w:val="ro-RO"/>
        </w:rPr>
        <w:t>b) la cerere nu sînt anexate actele stabilite de alin.(2</w:t>
      </w:r>
      <w:r w:rsidR="00803B7C" w:rsidRPr="00B356C1">
        <w:rPr>
          <w:rFonts w:ascii="Times New Roman" w:eastAsia="Times New Roman" w:hAnsi="Times New Roman"/>
          <w:sz w:val="24"/>
          <w:szCs w:val="24"/>
          <w:vertAlign w:val="superscript"/>
          <w:lang w:val="ro-RO"/>
        </w:rPr>
        <w:t>2</w:t>
      </w:r>
      <w:r w:rsidR="00486076" w:rsidRPr="00B356C1">
        <w:rPr>
          <w:rFonts w:ascii="Times New Roman" w:eastAsia="Times New Roman" w:hAnsi="Times New Roman"/>
          <w:sz w:val="24"/>
          <w:szCs w:val="24"/>
          <w:lang w:val="ro-RO"/>
        </w:rPr>
        <w:t>) sau, după caz, alin.(3</w:t>
      </w:r>
      <w:r w:rsidR="00486076" w:rsidRPr="00B356C1">
        <w:rPr>
          <w:rFonts w:ascii="Times New Roman" w:eastAsia="Times New Roman" w:hAnsi="Times New Roman"/>
          <w:sz w:val="24"/>
          <w:szCs w:val="24"/>
          <w:vertAlign w:val="superscript"/>
          <w:lang w:val="ro-RO"/>
        </w:rPr>
        <w:t>1</w:t>
      </w:r>
      <w:r w:rsidR="00486076" w:rsidRPr="00B356C1">
        <w:rPr>
          <w:rFonts w:ascii="Times New Roman" w:eastAsia="Times New Roman" w:hAnsi="Times New Roman"/>
          <w:sz w:val="24"/>
          <w:szCs w:val="24"/>
          <w:lang w:val="ro-RO"/>
        </w:rPr>
        <w:t>);</w:t>
      </w:r>
    </w:p>
    <w:p w:rsidR="00486076" w:rsidRPr="00B356C1" w:rsidRDefault="004C776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486076" w:rsidRPr="00B356C1">
        <w:rPr>
          <w:rFonts w:ascii="Times New Roman" w:eastAsia="Times New Roman" w:hAnsi="Times New Roman"/>
          <w:sz w:val="24"/>
          <w:szCs w:val="24"/>
          <w:lang w:val="ro-RO"/>
        </w:rPr>
        <w:t>c) cererea nu este semnată de persoana autorizată a comerciantului;</w:t>
      </w:r>
    </w:p>
    <w:p w:rsidR="00E74D40" w:rsidRPr="00B356C1" w:rsidRDefault="004C776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486076" w:rsidRPr="00B356C1">
        <w:rPr>
          <w:rFonts w:ascii="Times New Roman" w:eastAsia="Times New Roman" w:hAnsi="Times New Roman"/>
          <w:sz w:val="24"/>
          <w:szCs w:val="24"/>
          <w:lang w:val="ro-RO"/>
        </w:rPr>
        <w:t>d) cererea este depusă de o persoană care nu de</w:t>
      </w:r>
      <w:r w:rsidR="00FF6A13" w:rsidRPr="00B356C1">
        <w:rPr>
          <w:rFonts w:ascii="Times New Roman" w:eastAsia="Times New Roman" w:hAnsi="Times New Roman"/>
          <w:sz w:val="24"/>
          <w:szCs w:val="24"/>
          <w:lang w:val="ro-RO"/>
        </w:rPr>
        <w:t>ţ</w:t>
      </w:r>
      <w:r w:rsidR="00486076" w:rsidRPr="00B356C1">
        <w:rPr>
          <w:rFonts w:ascii="Times New Roman" w:eastAsia="Times New Roman" w:hAnsi="Times New Roman"/>
          <w:sz w:val="24"/>
          <w:szCs w:val="24"/>
          <w:lang w:val="ro-RO"/>
        </w:rPr>
        <w:t>ine împuternicirile necesare.</w:t>
      </w:r>
      <w:r w:rsidR="00570042" w:rsidRPr="00B356C1">
        <w:rPr>
          <w:rFonts w:ascii="Times New Roman" w:eastAsia="Times New Roman" w:hAnsi="Times New Roman"/>
          <w:sz w:val="24"/>
          <w:szCs w:val="24"/>
          <w:lang w:val="ro-RO"/>
        </w:rPr>
        <w:t>”</w:t>
      </w:r>
      <w:r w:rsidR="00DC2590" w:rsidRPr="00B356C1">
        <w:rPr>
          <w:rFonts w:ascii="Times New Roman" w:eastAsia="Times New Roman" w:hAnsi="Times New Roman"/>
          <w:sz w:val="24"/>
          <w:szCs w:val="24"/>
          <w:lang w:val="ro-RO"/>
        </w:rPr>
        <w:t>;</w:t>
      </w:r>
    </w:p>
    <w:p w:rsidR="00C40D29" w:rsidRPr="00B356C1" w:rsidRDefault="004C776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570042" w:rsidRPr="00B356C1">
        <w:rPr>
          <w:rFonts w:ascii="Times New Roman" w:eastAsia="Times New Roman" w:hAnsi="Times New Roman"/>
          <w:sz w:val="24"/>
          <w:szCs w:val="24"/>
          <w:lang w:val="ro-RO"/>
        </w:rPr>
        <w:t xml:space="preserve">alineatul </w:t>
      </w:r>
      <w:r w:rsidR="00E74D40" w:rsidRPr="00B356C1">
        <w:rPr>
          <w:rFonts w:ascii="Times New Roman" w:eastAsia="Times New Roman" w:hAnsi="Times New Roman"/>
          <w:sz w:val="24"/>
          <w:szCs w:val="24"/>
          <w:lang w:val="ro-RO"/>
        </w:rPr>
        <w:t>(5)</w:t>
      </w:r>
      <w:r w:rsidR="00570042" w:rsidRPr="00B356C1">
        <w:rPr>
          <w:rFonts w:ascii="Times New Roman" w:eastAsia="Times New Roman" w:hAnsi="Times New Roman"/>
          <w:sz w:val="24"/>
          <w:szCs w:val="24"/>
          <w:lang w:val="ro-RO"/>
        </w:rPr>
        <w:t>, cuvintele “Actele specificate la alin.(3) se depun în original, iar copiile acestora”</w:t>
      </w:r>
      <w:r w:rsidR="00E74D40" w:rsidRPr="00B356C1">
        <w:rPr>
          <w:rFonts w:ascii="Times New Roman" w:eastAsia="Times New Roman" w:hAnsi="Times New Roman"/>
          <w:sz w:val="24"/>
          <w:szCs w:val="24"/>
          <w:lang w:val="ro-RO"/>
        </w:rPr>
        <w:t xml:space="preserve"> </w:t>
      </w:r>
      <w:r w:rsidR="00570042" w:rsidRPr="00B356C1">
        <w:rPr>
          <w:rFonts w:ascii="Times New Roman" w:eastAsia="Times New Roman" w:hAnsi="Times New Roman"/>
          <w:sz w:val="24"/>
          <w:szCs w:val="24"/>
          <w:lang w:val="ro-RO"/>
        </w:rPr>
        <w:t>se substituie cu cuvintele “</w:t>
      </w:r>
      <w:r w:rsidR="00E74D40" w:rsidRPr="00B356C1">
        <w:rPr>
          <w:rFonts w:ascii="Times New Roman" w:eastAsia="Times New Roman" w:hAnsi="Times New Roman"/>
          <w:sz w:val="24"/>
          <w:szCs w:val="24"/>
          <w:lang w:val="ro-RO"/>
        </w:rPr>
        <w:t xml:space="preserve">Cererea </w:t>
      </w:r>
      <w:r w:rsidR="00570042" w:rsidRPr="00B356C1">
        <w:rPr>
          <w:rFonts w:ascii="Times New Roman" w:eastAsia="Times New Roman" w:hAnsi="Times New Roman"/>
          <w:sz w:val="24"/>
          <w:szCs w:val="24"/>
          <w:lang w:val="ro-RO"/>
        </w:rPr>
        <w:t>de eliberare a autoriza</w:t>
      </w:r>
      <w:r w:rsidR="00FF6A13" w:rsidRPr="00B356C1">
        <w:rPr>
          <w:rFonts w:ascii="Times New Roman" w:eastAsia="Times New Roman" w:hAnsi="Times New Roman"/>
          <w:sz w:val="24"/>
          <w:szCs w:val="24"/>
          <w:lang w:val="ro-RO"/>
        </w:rPr>
        <w:t>ţ</w:t>
      </w:r>
      <w:r w:rsidR="00570042" w:rsidRPr="00B356C1">
        <w:rPr>
          <w:rFonts w:ascii="Times New Roman" w:eastAsia="Times New Roman" w:hAnsi="Times New Roman"/>
          <w:sz w:val="24"/>
          <w:szCs w:val="24"/>
          <w:lang w:val="ro-RO"/>
        </w:rPr>
        <w:t>iei de func</w:t>
      </w:r>
      <w:r w:rsidR="00FF6A13" w:rsidRPr="00B356C1">
        <w:rPr>
          <w:rFonts w:ascii="Times New Roman" w:eastAsia="Times New Roman" w:hAnsi="Times New Roman"/>
          <w:sz w:val="24"/>
          <w:szCs w:val="24"/>
          <w:lang w:val="ro-RO"/>
        </w:rPr>
        <w:t>ţ</w:t>
      </w:r>
      <w:r w:rsidR="00570042" w:rsidRPr="00B356C1">
        <w:rPr>
          <w:rFonts w:ascii="Times New Roman" w:eastAsia="Times New Roman" w:hAnsi="Times New Roman"/>
          <w:sz w:val="24"/>
          <w:szCs w:val="24"/>
          <w:lang w:val="ro-RO"/>
        </w:rPr>
        <w:t xml:space="preserve">ionare </w:t>
      </w:r>
      <w:r w:rsidR="00793170" w:rsidRPr="00B356C1">
        <w:rPr>
          <w:rFonts w:ascii="Times New Roman" w:eastAsia="Times New Roman" w:hAnsi="Times New Roman"/>
          <w:sz w:val="24"/>
          <w:szCs w:val="24"/>
          <w:lang w:val="ro-RO"/>
        </w:rPr>
        <w:t>ş</w:t>
      </w:r>
      <w:r w:rsidR="00570042" w:rsidRPr="00B356C1">
        <w:rPr>
          <w:rFonts w:ascii="Times New Roman" w:eastAsia="Times New Roman" w:hAnsi="Times New Roman"/>
          <w:sz w:val="24"/>
          <w:szCs w:val="24"/>
          <w:lang w:val="ro-RO"/>
        </w:rPr>
        <w:t xml:space="preserve">i a actele stabilite de alin.(3), depuse de </w:t>
      </w:r>
      <w:r w:rsidR="00BD72E7" w:rsidRPr="00B356C1">
        <w:rPr>
          <w:rFonts w:ascii="Times New Roman" w:eastAsia="Times New Roman" w:hAnsi="Times New Roman"/>
          <w:sz w:val="24"/>
          <w:szCs w:val="24"/>
          <w:lang w:val="ro-RO"/>
        </w:rPr>
        <w:t>comerciant</w:t>
      </w:r>
      <w:r w:rsidR="00570042" w:rsidRPr="00B356C1">
        <w:rPr>
          <w:rFonts w:ascii="Times New Roman" w:eastAsia="Times New Roman" w:hAnsi="Times New Roman"/>
          <w:sz w:val="24"/>
          <w:szCs w:val="24"/>
          <w:lang w:val="ro-RO"/>
        </w:rPr>
        <w:t>,</w:t>
      </w:r>
      <w:r w:rsidR="00C40D29" w:rsidRPr="00B356C1">
        <w:rPr>
          <w:rFonts w:ascii="Times New Roman" w:eastAsia="Times New Roman" w:hAnsi="Times New Roman"/>
          <w:sz w:val="24"/>
          <w:szCs w:val="24"/>
          <w:lang w:val="ro-RO"/>
        </w:rPr>
        <w:t>”</w:t>
      </w:r>
      <w:r w:rsidR="00205E8D" w:rsidRPr="00B356C1">
        <w:rPr>
          <w:rFonts w:ascii="Times New Roman" w:eastAsia="Times New Roman" w:hAnsi="Times New Roman"/>
          <w:sz w:val="24"/>
          <w:szCs w:val="24"/>
          <w:lang w:val="ro-RO"/>
        </w:rPr>
        <w:t>;</w:t>
      </w:r>
    </w:p>
    <w:p w:rsidR="0069065A" w:rsidRPr="00B356C1" w:rsidRDefault="0069065A" w:rsidP="0048689F">
      <w:pPr>
        <w:tabs>
          <w:tab w:val="left" w:pos="567"/>
        </w:tabs>
        <w:spacing w:after="0" w:line="240" w:lineRule="auto"/>
        <w:ind w:firstLine="567"/>
        <w:jc w:val="both"/>
        <w:rPr>
          <w:rFonts w:ascii="Times New Roman" w:eastAsia="Times New Roman" w:hAnsi="Times New Roman"/>
          <w:sz w:val="24"/>
          <w:szCs w:val="24"/>
          <w:lang w:val="ro-RO"/>
        </w:rPr>
      </w:pPr>
    </w:p>
    <w:p w:rsidR="00DC2590" w:rsidRPr="00B356C1" w:rsidRDefault="004C776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DA1242" w:rsidRPr="00B356C1">
        <w:rPr>
          <w:rFonts w:ascii="Times New Roman" w:eastAsia="Times New Roman" w:hAnsi="Times New Roman"/>
          <w:sz w:val="24"/>
          <w:szCs w:val="24"/>
          <w:lang w:val="ro-RO"/>
        </w:rPr>
        <w:t>alineatul (</w:t>
      </w:r>
      <w:r w:rsidR="009B4D1A" w:rsidRPr="00B356C1">
        <w:rPr>
          <w:rFonts w:ascii="Times New Roman" w:eastAsia="Times New Roman" w:hAnsi="Times New Roman"/>
          <w:sz w:val="24"/>
          <w:szCs w:val="24"/>
          <w:lang w:val="ro-RO"/>
        </w:rPr>
        <w:t>7</w:t>
      </w:r>
      <w:r w:rsidR="00DA1242" w:rsidRPr="00B356C1">
        <w:rPr>
          <w:rFonts w:ascii="Times New Roman" w:eastAsia="Times New Roman" w:hAnsi="Times New Roman"/>
          <w:sz w:val="24"/>
          <w:szCs w:val="24"/>
          <w:lang w:val="ro-RO"/>
        </w:rPr>
        <w:t>) se exclude.</w:t>
      </w:r>
    </w:p>
    <w:p w:rsidR="0069065A" w:rsidRPr="00B356C1" w:rsidRDefault="0069065A" w:rsidP="0048689F">
      <w:pPr>
        <w:tabs>
          <w:tab w:val="left" w:pos="567"/>
        </w:tabs>
        <w:spacing w:after="0" w:line="240" w:lineRule="auto"/>
        <w:ind w:firstLine="567"/>
        <w:jc w:val="both"/>
        <w:rPr>
          <w:rFonts w:ascii="Times New Roman" w:eastAsia="Times New Roman" w:hAnsi="Times New Roman"/>
          <w:sz w:val="24"/>
          <w:szCs w:val="24"/>
          <w:lang w:val="ro-RO"/>
        </w:rPr>
      </w:pPr>
    </w:p>
    <w:p w:rsidR="009B4D1A" w:rsidRPr="00B356C1" w:rsidRDefault="009B4D1A" w:rsidP="0048689F">
      <w:pPr>
        <w:numPr>
          <w:ilvl w:val="0"/>
          <w:numId w:val="1"/>
        </w:numPr>
        <w:tabs>
          <w:tab w:val="left" w:pos="567"/>
          <w:tab w:val="left" w:pos="993"/>
        </w:tabs>
        <w:spacing w:after="0" w:line="240" w:lineRule="auto"/>
        <w:ind w:left="0" w:firstLine="567"/>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Articolul 15:</w:t>
      </w:r>
    </w:p>
    <w:p w:rsidR="005635C6" w:rsidRPr="00B356C1" w:rsidRDefault="004C776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3F53D5" w:rsidRPr="00B356C1">
        <w:rPr>
          <w:rFonts w:ascii="Times New Roman" w:eastAsia="Times New Roman" w:hAnsi="Times New Roman"/>
          <w:sz w:val="24"/>
          <w:szCs w:val="24"/>
          <w:lang w:val="ro-RO"/>
        </w:rPr>
        <w:t>alineatele</w:t>
      </w:r>
      <w:r w:rsidR="009B4D1A" w:rsidRPr="00B356C1">
        <w:rPr>
          <w:rFonts w:ascii="Times New Roman" w:eastAsia="Times New Roman" w:hAnsi="Times New Roman"/>
          <w:sz w:val="24"/>
          <w:szCs w:val="24"/>
          <w:lang w:val="ro-RO"/>
        </w:rPr>
        <w:t xml:space="preserve"> (1) </w:t>
      </w:r>
      <w:r w:rsidR="00793170" w:rsidRPr="00B356C1">
        <w:rPr>
          <w:rFonts w:ascii="Times New Roman" w:eastAsia="Times New Roman" w:hAnsi="Times New Roman"/>
          <w:sz w:val="24"/>
          <w:szCs w:val="24"/>
          <w:lang w:val="ro-RO"/>
        </w:rPr>
        <w:t>ş</w:t>
      </w:r>
      <w:r w:rsidR="003F53D5" w:rsidRPr="00B356C1">
        <w:rPr>
          <w:rFonts w:ascii="Times New Roman" w:eastAsia="Times New Roman" w:hAnsi="Times New Roman"/>
          <w:sz w:val="24"/>
          <w:szCs w:val="24"/>
          <w:lang w:val="ro-RO"/>
        </w:rPr>
        <w:t>i (2) vor</w:t>
      </w:r>
      <w:r w:rsidR="009B4D1A" w:rsidRPr="00B356C1">
        <w:rPr>
          <w:rFonts w:ascii="Times New Roman" w:eastAsia="Times New Roman" w:hAnsi="Times New Roman"/>
          <w:sz w:val="24"/>
          <w:szCs w:val="24"/>
          <w:lang w:val="ro-RO"/>
        </w:rPr>
        <w:t xml:space="preserve"> avea următorul cuprins:</w:t>
      </w:r>
    </w:p>
    <w:p w:rsidR="005A173A" w:rsidRPr="00B356C1" w:rsidRDefault="004C776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5A2FBE" w:rsidRPr="00B356C1">
        <w:rPr>
          <w:rFonts w:ascii="Times New Roman" w:eastAsia="Times New Roman" w:hAnsi="Times New Roman"/>
          <w:sz w:val="24"/>
          <w:szCs w:val="24"/>
          <w:lang w:val="ro-RO"/>
        </w:rPr>
        <w:t>“(1) Autoritatea administra</w:t>
      </w:r>
      <w:r w:rsidR="00FF6A13" w:rsidRPr="00B356C1">
        <w:rPr>
          <w:rFonts w:ascii="Times New Roman" w:eastAsia="Times New Roman" w:hAnsi="Times New Roman"/>
          <w:sz w:val="24"/>
          <w:szCs w:val="24"/>
          <w:lang w:val="ro-RO"/>
        </w:rPr>
        <w:t>ţ</w:t>
      </w:r>
      <w:r w:rsidR="005A2FBE" w:rsidRPr="00B356C1">
        <w:rPr>
          <w:rFonts w:ascii="Times New Roman" w:eastAsia="Times New Roman" w:hAnsi="Times New Roman"/>
          <w:sz w:val="24"/>
          <w:szCs w:val="24"/>
          <w:lang w:val="ro-RO"/>
        </w:rPr>
        <w:t>iei</w:t>
      </w:r>
      <w:r w:rsidR="009B4D1A" w:rsidRPr="00B356C1">
        <w:rPr>
          <w:rFonts w:ascii="Times New Roman" w:eastAsia="Times New Roman" w:hAnsi="Times New Roman"/>
          <w:sz w:val="24"/>
          <w:szCs w:val="24"/>
          <w:lang w:val="ro-RO"/>
        </w:rPr>
        <w:t xml:space="preserve"> publice locale examinează cererea </w:t>
      </w:r>
      <w:r w:rsidR="00793170" w:rsidRPr="00B356C1">
        <w:rPr>
          <w:rFonts w:ascii="Times New Roman" w:eastAsia="Times New Roman" w:hAnsi="Times New Roman"/>
          <w:sz w:val="24"/>
          <w:szCs w:val="24"/>
          <w:lang w:val="ro-RO"/>
        </w:rPr>
        <w:t>ş</w:t>
      </w:r>
      <w:r w:rsidR="009B4D1A" w:rsidRPr="00B356C1">
        <w:rPr>
          <w:rFonts w:ascii="Times New Roman" w:eastAsia="Times New Roman" w:hAnsi="Times New Roman"/>
          <w:sz w:val="24"/>
          <w:szCs w:val="24"/>
          <w:lang w:val="ro-RO"/>
        </w:rPr>
        <w:t>i actele specificate la art.14 alin.(2</w:t>
      </w:r>
      <w:r w:rsidR="009B4D1A" w:rsidRPr="00B356C1">
        <w:rPr>
          <w:rFonts w:ascii="Times New Roman" w:eastAsia="Times New Roman" w:hAnsi="Times New Roman"/>
          <w:sz w:val="24"/>
          <w:szCs w:val="24"/>
          <w:vertAlign w:val="superscript"/>
          <w:lang w:val="ro-RO"/>
        </w:rPr>
        <w:t>1</w:t>
      </w:r>
      <w:r w:rsidR="009B4D1A" w:rsidRPr="00B356C1">
        <w:rPr>
          <w:rFonts w:ascii="Times New Roman" w:eastAsia="Times New Roman" w:hAnsi="Times New Roman"/>
          <w:sz w:val="24"/>
          <w:szCs w:val="24"/>
          <w:lang w:val="ro-RO"/>
        </w:rPr>
        <w:t>)-(3</w:t>
      </w:r>
      <w:r w:rsidR="009B4D1A" w:rsidRPr="00B356C1">
        <w:rPr>
          <w:rFonts w:ascii="Times New Roman" w:eastAsia="Times New Roman" w:hAnsi="Times New Roman"/>
          <w:sz w:val="24"/>
          <w:szCs w:val="24"/>
          <w:vertAlign w:val="superscript"/>
          <w:lang w:val="ro-RO"/>
        </w:rPr>
        <w:t>1</w:t>
      </w:r>
      <w:r w:rsidR="009B4D1A" w:rsidRPr="00B356C1">
        <w:rPr>
          <w:rFonts w:ascii="Times New Roman" w:eastAsia="Times New Roman" w:hAnsi="Times New Roman"/>
          <w:sz w:val="24"/>
          <w:szCs w:val="24"/>
          <w:lang w:val="ro-RO"/>
        </w:rPr>
        <w:t xml:space="preserve">) </w:t>
      </w:r>
      <w:r w:rsidR="00793170" w:rsidRPr="00B356C1">
        <w:rPr>
          <w:rFonts w:ascii="Times New Roman" w:eastAsia="Times New Roman" w:hAnsi="Times New Roman"/>
          <w:sz w:val="24"/>
          <w:szCs w:val="24"/>
          <w:lang w:val="ro-RO"/>
        </w:rPr>
        <w:t>ş</w:t>
      </w:r>
      <w:r w:rsidR="009B4D1A" w:rsidRPr="00B356C1">
        <w:rPr>
          <w:rFonts w:ascii="Times New Roman" w:eastAsia="Times New Roman" w:hAnsi="Times New Roman"/>
          <w:sz w:val="24"/>
          <w:szCs w:val="24"/>
          <w:lang w:val="ro-RO"/>
        </w:rPr>
        <w:t xml:space="preserve">i emite </w:t>
      </w:r>
      <w:r w:rsidR="004444B5" w:rsidRPr="00B356C1">
        <w:rPr>
          <w:rFonts w:ascii="Times New Roman" w:eastAsia="Times New Roman" w:hAnsi="Times New Roman"/>
          <w:sz w:val="24"/>
          <w:szCs w:val="24"/>
          <w:lang w:val="ro-RO"/>
        </w:rPr>
        <w:t>autoriza</w:t>
      </w:r>
      <w:r w:rsidR="00FF6A13" w:rsidRPr="00B356C1">
        <w:rPr>
          <w:rFonts w:ascii="Times New Roman" w:eastAsia="Times New Roman" w:hAnsi="Times New Roman"/>
          <w:sz w:val="24"/>
          <w:szCs w:val="24"/>
          <w:lang w:val="ro-RO"/>
        </w:rPr>
        <w:t>ţ</w:t>
      </w:r>
      <w:r w:rsidR="004444B5" w:rsidRPr="00B356C1">
        <w:rPr>
          <w:rFonts w:ascii="Times New Roman" w:eastAsia="Times New Roman" w:hAnsi="Times New Roman"/>
          <w:sz w:val="24"/>
          <w:szCs w:val="24"/>
          <w:lang w:val="ro-RO"/>
        </w:rPr>
        <w:t>ia de func</w:t>
      </w:r>
      <w:r w:rsidR="00FF6A13" w:rsidRPr="00B356C1">
        <w:rPr>
          <w:rFonts w:ascii="Times New Roman" w:eastAsia="Times New Roman" w:hAnsi="Times New Roman"/>
          <w:sz w:val="24"/>
          <w:szCs w:val="24"/>
          <w:lang w:val="ro-RO"/>
        </w:rPr>
        <w:t>ţ</w:t>
      </w:r>
      <w:r w:rsidR="004444B5" w:rsidRPr="00B356C1">
        <w:rPr>
          <w:rFonts w:ascii="Times New Roman" w:eastAsia="Times New Roman" w:hAnsi="Times New Roman"/>
          <w:sz w:val="24"/>
          <w:szCs w:val="24"/>
          <w:lang w:val="ro-RO"/>
        </w:rPr>
        <w:t>ionare în termen de</w:t>
      </w:r>
      <w:r w:rsidR="005A173A" w:rsidRPr="00B356C1">
        <w:rPr>
          <w:rFonts w:ascii="Times New Roman" w:eastAsia="Times New Roman" w:hAnsi="Times New Roman"/>
          <w:sz w:val="24"/>
          <w:szCs w:val="24"/>
          <w:lang w:val="ro-RO"/>
        </w:rPr>
        <w:t>:</w:t>
      </w:r>
    </w:p>
    <w:p w:rsidR="005A173A" w:rsidRPr="00B356C1" w:rsidRDefault="004C776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5A173A" w:rsidRPr="00B356C1">
        <w:rPr>
          <w:rFonts w:ascii="Times New Roman" w:eastAsia="Times New Roman" w:hAnsi="Times New Roman"/>
          <w:sz w:val="24"/>
          <w:szCs w:val="24"/>
          <w:lang w:val="ro-RO"/>
        </w:rPr>
        <w:t>a)</w:t>
      </w:r>
      <w:r w:rsidR="004444B5" w:rsidRPr="00B356C1">
        <w:rPr>
          <w:rFonts w:ascii="Times New Roman" w:eastAsia="Times New Roman" w:hAnsi="Times New Roman"/>
          <w:sz w:val="24"/>
          <w:szCs w:val="24"/>
          <w:lang w:val="ro-RO"/>
        </w:rPr>
        <w:t xml:space="preserve"> cel mult 7 zile lucrătoare de la data depunerii cererii</w:t>
      </w:r>
      <w:r w:rsidR="005A173A" w:rsidRPr="00B356C1">
        <w:rPr>
          <w:rFonts w:ascii="Times New Roman" w:eastAsia="Times New Roman" w:hAnsi="Times New Roman"/>
          <w:sz w:val="24"/>
          <w:szCs w:val="24"/>
          <w:lang w:val="ro-RO"/>
        </w:rPr>
        <w:t xml:space="preserve"> – în cazul solicitării autoriza</w:t>
      </w:r>
      <w:r w:rsidR="00FF6A13" w:rsidRPr="00B356C1">
        <w:rPr>
          <w:rFonts w:ascii="Times New Roman" w:eastAsia="Times New Roman" w:hAnsi="Times New Roman"/>
          <w:sz w:val="24"/>
          <w:szCs w:val="24"/>
          <w:lang w:val="ro-RO"/>
        </w:rPr>
        <w:t>ţ</w:t>
      </w:r>
      <w:r w:rsidR="005A173A" w:rsidRPr="00B356C1">
        <w:rPr>
          <w:rFonts w:ascii="Times New Roman" w:eastAsia="Times New Roman" w:hAnsi="Times New Roman"/>
          <w:sz w:val="24"/>
          <w:szCs w:val="24"/>
          <w:lang w:val="ro-RO"/>
        </w:rPr>
        <w:t>iei de func</w:t>
      </w:r>
      <w:r w:rsidR="00FF6A13" w:rsidRPr="00B356C1">
        <w:rPr>
          <w:rFonts w:ascii="Times New Roman" w:eastAsia="Times New Roman" w:hAnsi="Times New Roman"/>
          <w:sz w:val="24"/>
          <w:szCs w:val="24"/>
          <w:lang w:val="ro-RO"/>
        </w:rPr>
        <w:t>ţ</w:t>
      </w:r>
      <w:r w:rsidR="005A173A" w:rsidRPr="00B356C1">
        <w:rPr>
          <w:rFonts w:ascii="Times New Roman" w:eastAsia="Times New Roman" w:hAnsi="Times New Roman"/>
          <w:sz w:val="24"/>
          <w:szCs w:val="24"/>
          <w:lang w:val="ro-RO"/>
        </w:rPr>
        <w:t>ionare pentru activită</w:t>
      </w:r>
      <w:r w:rsidR="00FF6A13" w:rsidRPr="00B356C1">
        <w:rPr>
          <w:rFonts w:ascii="Times New Roman" w:eastAsia="Times New Roman" w:hAnsi="Times New Roman"/>
          <w:sz w:val="24"/>
          <w:szCs w:val="24"/>
          <w:lang w:val="ro-RO"/>
        </w:rPr>
        <w:t>ţ</w:t>
      </w:r>
      <w:r w:rsidR="005A173A" w:rsidRPr="00B356C1">
        <w:rPr>
          <w:rFonts w:ascii="Times New Roman" w:eastAsia="Times New Roman" w:hAnsi="Times New Roman"/>
          <w:sz w:val="24"/>
          <w:szCs w:val="24"/>
          <w:lang w:val="ro-RO"/>
        </w:rPr>
        <w:t>i de comer</w:t>
      </w:r>
      <w:r w:rsidR="00FF6A13" w:rsidRPr="00B356C1">
        <w:rPr>
          <w:rFonts w:ascii="Times New Roman" w:eastAsia="Times New Roman" w:hAnsi="Times New Roman"/>
          <w:sz w:val="24"/>
          <w:szCs w:val="24"/>
          <w:lang w:val="ro-RO"/>
        </w:rPr>
        <w:t>ţ</w:t>
      </w:r>
      <w:r w:rsidR="005A173A" w:rsidRPr="00B356C1">
        <w:rPr>
          <w:rFonts w:ascii="Times New Roman" w:eastAsia="Times New Roman" w:hAnsi="Times New Roman"/>
          <w:sz w:val="24"/>
          <w:szCs w:val="24"/>
          <w:lang w:val="ro-RO"/>
        </w:rPr>
        <w:t>, cu excep</w:t>
      </w:r>
      <w:r w:rsidR="00FF6A13" w:rsidRPr="00B356C1">
        <w:rPr>
          <w:rFonts w:ascii="Times New Roman" w:eastAsia="Times New Roman" w:hAnsi="Times New Roman"/>
          <w:sz w:val="24"/>
          <w:szCs w:val="24"/>
          <w:lang w:val="ro-RO"/>
        </w:rPr>
        <w:t>ţ</w:t>
      </w:r>
      <w:r w:rsidR="005A173A" w:rsidRPr="00B356C1">
        <w:rPr>
          <w:rFonts w:ascii="Times New Roman" w:eastAsia="Times New Roman" w:hAnsi="Times New Roman"/>
          <w:sz w:val="24"/>
          <w:szCs w:val="24"/>
          <w:lang w:val="ro-RO"/>
        </w:rPr>
        <w:t>ia activită</w:t>
      </w:r>
      <w:r w:rsidR="00FF6A13" w:rsidRPr="00B356C1">
        <w:rPr>
          <w:rFonts w:ascii="Times New Roman" w:eastAsia="Times New Roman" w:hAnsi="Times New Roman"/>
          <w:sz w:val="24"/>
          <w:szCs w:val="24"/>
          <w:lang w:val="ro-RO"/>
        </w:rPr>
        <w:t>ţ</w:t>
      </w:r>
      <w:r w:rsidR="005A173A" w:rsidRPr="00B356C1">
        <w:rPr>
          <w:rFonts w:ascii="Times New Roman" w:eastAsia="Times New Roman" w:hAnsi="Times New Roman"/>
          <w:sz w:val="24"/>
          <w:szCs w:val="24"/>
          <w:lang w:val="ro-RO"/>
        </w:rPr>
        <w:t xml:space="preserve">ilor prevăzute de anexele nr.4 </w:t>
      </w:r>
      <w:r w:rsidR="00793170" w:rsidRPr="00B356C1">
        <w:rPr>
          <w:rFonts w:ascii="Times New Roman" w:eastAsia="Times New Roman" w:hAnsi="Times New Roman"/>
          <w:sz w:val="24"/>
          <w:szCs w:val="24"/>
          <w:lang w:val="ro-RO"/>
        </w:rPr>
        <w:t>ş</w:t>
      </w:r>
      <w:r w:rsidR="005A173A" w:rsidRPr="00B356C1">
        <w:rPr>
          <w:rFonts w:ascii="Times New Roman" w:eastAsia="Times New Roman" w:hAnsi="Times New Roman"/>
          <w:sz w:val="24"/>
          <w:szCs w:val="24"/>
          <w:lang w:val="ro-RO"/>
        </w:rPr>
        <w:t>i nr.5;</w:t>
      </w:r>
    </w:p>
    <w:p w:rsidR="003F53D5" w:rsidRPr="00B356C1" w:rsidRDefault="004C776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5A173A" w:rsidRPr="00B356C1">
        <w:rPr>
          <w:rFonts w:ascii="Times New Roman" w:eastAsia="Times New Roman" w:hAnsi="Times New Roman"/>
          <w:sz w:val="24"/>
          <w:szCs w:val="24"/>
          <w:lang w:val="ro-RO"/>
        </w:rPr>
        <w:t>b) cel mult 15 zile lucrătoare de la data depunerii cererii – în cazul solicitării autoriza</w:t>
      </w:r>
      <w:r w:rsidR="00FF6A13" w:rsidRPr="00B356C1">
        <w:rPr>
          <w:rFonts w:ascii="Times New Roman" w:eastAsia="Times New Roman" w:hAnsi="Times New Roman"/>
          <w:sz w:val="24"/>
          <w:szCs w:val="24"/>
          <w:lang w:val="ro-RO"/>
        </w:rPr>
        <w:t>ţ</w:t>
      </w:r>
      <w:r w:rsidR="005A173A" w:rsidRPr="00B356C1">
        <w:rPr>
          <w:rFonts w:ascii="Times New Roman" w:eastAsia="Times New Roman" w:hAnsi="Times New Roman"/>
          <w:sz w:val="24"/>
          <w:szCs w:val="24"/>
          <w:lang w:val="ro-RO"/>
        </w:rPr>
        <w:t>iei de func</w:t>
      </w:r>
      <w:r w:rsidR="00FF6A13" w:rsidRPr="00B356C1">
        <w:rPr>
          <w:rFonts w:ascii="Times New Roman" w:eastAsia="Times New Roman" w:hAnsi="Times New Roman"/>
          <w:sz w:val="24"/>
          <w:szCs w:val="24"/>
          <w:lang w:val="ro-RO"/>
        </w:rPr>
        <w:t>ţ</w:t>
      </w:r>
      <w:r w:rsidR="005A173A" w:rsidRPr="00B356C1">
        <w:rPr>
          <w:rFonts w:ascii="Times New Roman" w:eastAsia="Times New Roman" w:hAnsi="Times New Roman"/>
          <w:sz w:val="24"/>
          <w:szCs w:val="24"/>
          <w:lang w:val="ro-RO"/>
        </w:rPr>
        <w:t>ionare pentru activită</w:t>
      </w:r>
      <w:r w:rsidR="00FF6A13" w:rsidRPr="00B356C1">
        <w:rPr>
          <w:rFonts w:ascii="Times New Roman" w:eastAsia="Times New Roman" w:hAnsi="Times New Roman"/>
          <w:sz w:val="24"/>
          <w:szCs w:val="24"/>
          <w:lang w:val="ro-RO"/>
        </w:rPr>
        <w:t>ţ</w:t>
      </w:r>
      <w:r w:rsidR="005A173A" w:rsidRPr="00B356C1">
        <w:rPr>
          <w:rFonts w:ascii="Times New Roman" w:eastAsia="Times New Roman" w:hAnsi="Times New Roman"/>
          <w:sz w:val="24"/>
          <w:szCs w:val="24"/>
          <w:lang w:val="ro-RO"/>
        </w:rPr>
        <w:t>ile de comer</w:t>
      </w:r>
      <w:r w:rsidR="00FF6A13" w:rsidRPr="00B356C1">
        <w:rPr>
          <w:rFonts w:ascii="Times New Roman" w:eastAsia="Times New Roman" w:hAnsi="Times New Roman"/>
          <w:sz w:val="24"/>
          <w:szCs w:val="24"/>
          <w:lang w:val="ro-RO"/>
        </w:rPr>
        <w:t>ţ</w:t>
      </w:r>
      <w:r w:rsidR="005A173A" w:rsidRPr="00B356C1">
        <w:rPr>
          <w:rFonts w:ascii="Times New Roman" w:eastAsia="Times New Roman" w:hAnsi="Times New Roman"/>
          <w:sz w:val="24"/>
          <w:szCs w:val="24"/>
          <w:lang w:val="ro-RO"/>
        </w:rPr>
        <w:t xml:space="preserve"> prevăzute de anexele nr.4 </w:t>
      </w:r>
      <w:r w:rsidR="00793170" w:rsidRPr="00B356C1">
        <w:rPr>
          <w:rFonts w:ascii="Times New Roman" w:eastAsia="Times New Roman" w:hAnsi="Times New Roman"/>
          <w:sz w:val="24"/>
          <w:szCs w:val="24"/>
          <w:lang w:val="ro-RO"/>
        </w:rPr>
        <w:t>ş</w:t>
      </w:r>
      <w:r w:rsidR="005A173A" w:rsidRPr="00B356C1">
        <w:rPr>
          <w:rFonts w:ascii="Times New Roman" w:eastAsia="Times New Roman" w:hAnsi="Times New Roman"/>
          <w:sz w:val="24"/>
          <w:szCs w:val="24"/>
          <w:lang w:val="ro-RO"/>
        </w:rPr>
        <w:t>i nr.5</w:t>
      </w:r>
      <w:r w:rsidR="004444B5" w:rsidRPr="00B356C1">
        <w:rPr>
          <w:rFonts w:ascii="Times New Roman" w:eastAsia="Times New Roman" w:hAnsi="Times New Roman"/>
          <w:sz w:val="24"/>
          <w:szCs w:val="24"/>
          <w:lang w:val="ro-RO"/>
        </w:rPr>
        <w:t>.</w:t>
      </w:r>
    </w:p>
    <w:p w:rsidR="00AE433B" w:rsidRPr="00B356C1" w:rsidRDefault="004C776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5A2FBE" w:rsidRPr="00B356C1">
        <w:rPr>
          <w:rFonts w:ascii="Times New Roman" w:eastAsia="Times New Roman" w:hAnsi="Times New Roman"/>
          <w:sz w:val="24"/>
          <w:szCs w:val="24"/>
          <w:lang w:val="ro-RO"/>
        </w:rPr>
        <w:t>(2) Autoritatea administra</w:t>
      </w:r>
      <w:r w:rsidR="00FF6A13" w:rsidRPr="00B356C1">
        <w:rPr>
          <w:rFonts w:ascii="Times New Roman" w:eastAsia="Times New Roman" w:hAnsi="Times New Roman"/>
          <w:sz w:val="24"/>
          <w:szCs w:val="24"/>
          <w:lang w:val="ro-RO"/>
        </w:rPr>
        <w:t>ţ</w:t>
      </w:r>
      <w:r w:rsidR="005A2FBE" w:rsidRPr="00B356C1">
        <w:rPr>
          <w:rFonts w:ascii="Times New Roman" w:eastAsia="Times New Roman" w:hAnsi="Times New Roman"/>
          <w:sz w:val="24"/>
          <w:szCs w:val="24"/>
          <w:lang w:val="ro-RO"/>
        </w:rPr>
        <w:t>iei</w:t>
      </w:r>
      <w:r w:rsidR="003F53D5" w:rsidRPr="00B356C1">
        <w:rPr>
          <w:rFonts w:ascii="Times New Roman" w:eastAsia="Times New Roman" w:hAnsi="Times New Roman"/>
          <w:sz w:val="24"/>
          <w:szCs w:val="24"/>
          <w:lang w:val="ro-RO"/>
        </w:rPr>
        <w:t xml:space="preserve"> publice locale este obligată să verifice </w:t>
      </w:r>
      <w:r w:rsidR="00AE433B" w:rsidRPr="00B356C1">
        <w:rPr>
          <w:rFonts w:ascii="Times New Roman" w:eastAsia="Times New Roman" w:hAnsi="Times New Roman"/>
          <w:sz w:val="24"/>
          <w:szCs w:val="24"/>
          <w:lang w:val="ro-RO"/>
        </w:rPr>
        <w:t xml:space="preserve">datele </w:t>
      </w:r>
      <w:r w:rsidR="00793170" w:rsidRPr="00B356C1">
        <w:rPr>
          <w:rFonts w:ascii="Times New Roman" w:eastAsia="Times New Roman" w:hAnsi="Times New Roman"/>
          <w:sz w:val="24"/>
          <w:szCs w:val="24"/>
          <w:lang w:val="ro-RO"/>
        </w:rPr>
        <w:t>ş</w:t>
      </w:r>
      <w:r w:rsidR="00AE433B" w:rsidRPr="00B356C1">
        <w:rPr>
          <w:rFonts w:ascii="Times New Roman" w:eastAsia="Times New Roman" w:hAnsi="Times New Roman"/>
          <w:sz w:val="24"/>
          <w:szCs w:val="24"/>
          <w:lang w:val="ro-RO"/>
        </w:rPr>
        <w:t>i actele depuse de comerciant potrivit principiului “ghi</w:t>
      </w:r>
      <w:r w:rsidR="00793170" w:rsidRPr="00B356C1">
        <w:rPr>
          <w:rFonts w:ascii="Times New Roman" w:eastAsia="Times New Roman" w:hAnsi="Times New Roman"/>
          <w:sz w:val="24"/>
          <w:szCs w:val="24"/>
          <w:lang w:val="ro-RO"/>
        </w:rPr>
        <w:t>ş</w:t>
      </w:r>
      <w:r w:rsidR="00AE433B" w:rsidRPr="00B356C1">
        <w:rPr>
          <w:rFonts w:ascii="Times New Roman" w:eastAsia="Times New Roman" w:hAnsi="Times New Roman"/>
          <w:sz w:val="24"/>
          <w:szCs w:val="24"/>
          <w:lang w:val="ro-RO"/>
        </w:rPr>
        <w:t>eului unic” în următoarele privin</w:t>
      </w:r>
      <w:r w:rsidR="00FF6A13" w:rsidRPr="00B356C1">
        <w:rPr>
          <w:rFonts w:ascii="Times New Roman" w:eastAsia="Times New Roman" w:hAnsi="Times New Roman"/>
          <w:sz w:val="24"/>
          <w:szCs w:val="24"/>
          <w:lang w:val="ro-RO"/>
        </w:rPr>
        <w:t>ţ</w:t>
      </w:r>
      <w:r w:rsidR="00AE433B" w:rsidRPr="00B356C1">
        <w:rPr>
          <w:rFonts w:ascii="Times New Roman" w:eastAsia="Times New Roman" w:hAnsi="Times New Roman"/>
          <w:sz w:val="24"/>
          <w:szCs w:val="24"/>
          <w:lang w:val="ro-RO"/>
        </w:rPr>
        <w:t>e:</w:t>
      </w:r>
    </w:p>
    <w:p w:rsidR="0069065A" w:rsidRPr="00B356C1" w:rsidRDefault="004C776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AE433B" w:rsidRPr="00B356C1">
        <w:rPr>
          <w:rFonts w:ascii="Times New Roman" w:eastAsia="Times New Roman" w:hAnsi="Times New Roman"/>
          <w:sz w:val="24"/>
          <w:szCs w:val="24"/>
          <w:lang w:val="ro-RO"/>
        </w:rPr>
        <w:t xml:space="preserve">a) </w:t>
      </w:r>
      <w:r w:rsidR="00835E1C" w:rsidRPr="00B356C1">
        <w:rPr>
          <w:rFonts w:ascii="Times New Roman" w:eastAsia="Times New Roman" w:hAnsi="Times New Roman"/>
          <w:sz w:val="24"/>
          <w:szCs w:val="24"/>
          <w:lang w:val="ro-RO"/>
        </w:rPr>
        <w:t xml:space="preserve">datele </w:t>
      </w:r>
      <w:r w:rsidR="0069065A" w:rsidRPr="00B356C1">
        <w:rPr>
          <w:rFonts w:ascii="Times New Roman" w:eastAsia="Times New Roman" w:hAnsi="Times New Roman"/>
          <w:sz w:val="24"/>
          <w:szCs w:val="24"/>
          <w:lang w:val="ro-RO"/>
        </w:rPr>
        <w:t>privind</w:t>
      </w:r>
      <w:r w:rsidR="00835E1C" w:rsidRPr="00B356C1">
        <w:rPr>
          <w:rFonts w:ascii="Times New Roman" w:eastAsia="Times New Roman" w:hAnsi="Times New Roman"/>
          <w:sz w:val="24"/>
          <w:szCs w:val="24"/>
          <w:lang w:val="ro-RO"/>
        </w:rPr>
        <w:t xml:space="preserve"> denumirea/numele, sediul/</w:t>
      </w:r>
      <w:r w:rsidR="00CF354A" w:rsidRPr="00B356C1">
        <w:rPr>
          <w:rFonts w:ascii="Times New Roman" w:eastAsia="Times New Roman" w:hAnsi="Times New Roman"/>
          <w:sz w:val="24"/>
          <w:szCs w:val="24"/>
          <w:lang w:val="ro-RO"/>
        </w:rPr>
        <w:t>domiciliul</w:t>
      </w:r>
      <w:r w:rsidR="00007C56" w:rsidRPr="00B356C1">
        <w:rPr>
          <w:rFonts w:ascii="Times New Roman" w:eastAsia="Times New Roman" w:hAnsi="Times New Roman"/>
          <w:sz w:val="24"/>
          <w:szCs w:val="24"/>
          <w:lang w:val="ro-RO"/>
        </w:rPr>
        <w:t>, administratorul comerciantului</w:t>
      </w:r>
      <w:r w:rsidR="0069065A" w:rsidRPr="00B356C1">
        <w:rPr>
          <w:rFonts w:ascii="Times New Roman" w:eastAsia="Times New Roman" w:hAnsi="Times New Roman"/>
          <w:sz w:val="24"/>
          <w:szCs w:val="24"/>
          <w:lang w:val="ro-RO"/>
        </w:rPr>
        <w:t xml:space="preserve"> </w:t>
      </w:r>
      <w:r w:rsidR="00793170" w:rsidRPr="00B356C1">
        <w:rPr>
          <w:rFonts w:ascii="Times New Roman" w:eastAsia="Times New Roman" w:hAnsi="Times New Roman"/>
          <w:sz w:val="24"/>
          <w:szCs w:val="24"/>
          <w:lang w:val="ro-RO"/>
        </w:rPr>
        <w:t>ş</w:t>
      </w:r>
      <w:r w:rsidR="0069065A" w:rsidRPr="00B356C1">
        <w:rPr>
          <w:rFonts w:ascii="Times New Roman" w:eastAsia="Times New Roman" w:hAnsi="Times New Roman"/>
          <w:sz w:val="24"/>
          <w:szCs w:val="24"/>
          <w:lang w:val="ro-RO"/>
        </w:rPr>
        <w:t>i</w:t>
      </w:r>
      <w:r w:rsidR="00835E1C" w:rsidRPr="00B356C1">
        <w:rPr>
          <w:rFonts w:ascii="Times New Roman" w:eastAsia="Times New Roman" w:hAnsi="Times New Roman"/>
          <w:sz w:val="24"/>
          <w:szCs w:val="24"/>
          <w:lang w:val="ro-RO"/>
        </w:rPr>
        <w:t xml:space="preserve"> IDNO/IDNP se verifică prin accesarea datelor din Registrul de stat al unită</w:t>
      </w:r>
      <w:r w:rsidR="00FF6A13" w:rsidRPr="00B356C1">
        <w:rPr>
          <w:rFonts w:ascii="Times New Roman" w:eastAsia="Times New Roman" w:hAnsi="Times New Roman"/>
          <w:sz w:val="24"/>
          <w:szCs w:val="24"/>
          <w:lang w:val="ro-RO"/>
        </w:rPr>
        <w:t>ţ</w:t>
      </w:r>
      <w:r w:rsidR="00835E1C" w:rsidRPr="00B356C1">
        <w:rPr>
          <w:rFonts w:ascii="Times New Roman" w:eastAsia="Times New Roman" w:hAnsi="Times New Roman"/>
          <w:sz w:val="24"/>
          <w:szCs w:val="24"/>
          <w:lang w:val="ro-RO"/>
        </w:rPr>
        <w:t>ilor de drept de</w:t>
      </w:r>
      <w:r w:rsidR="00FF6A13" w:rsidRPr="00B356C1">
        <w:rPr>
          <w:rFonts w:ascii="Times New Roman" w:eastAsia="Times New Roman" w:hAnsi="Times New Roman"/>
          <w:sz w:val="24"/>
          <w:szCs w:val="24"/>
          <w:lang w:val="ro-RO"/>
        </w:rPr>
        <w:t>ţ</w:t>
      </w:r>
      <w:r w:rsidR="00835E1C" w:rsidRPr="00B356C1">
        <w:rPr>
          <w:rFonts w:ascii="Times New Roman" w:eastAsia="Times New Roman" w:hAnsi="Times New Roman"/>
          <w:sz w:val="24"/>
          <w:szCs w:val="24"/>
          <w:lang w:val="ro-RO"/>
        </w:rPr>
        <w:t>inut de Î.S. “Camera Înregistrării de Stat</w:t>
      </w:r>
      <w:r w:rsidR="00007C56" w:rsidRPr="00B356C1">
        <w:rPr>
          <w:rFonts w:ascii="Times New Roman" w:eastAsia="Times New Roman" w:hAnsi="Times New Roman"/>
          <w:sz w:val="24"/>
          <w:szCs w:val="24"/>
          <w:lang w:val="ro-RO"/>
        </w:rPr>
        <w:t xml:space="preserve"> </w:t>
      </w:r>
      <w:r w:rsidR="00793170" w:rsidRPr="00B356C1">
        <w:rPr>
          <w:rFonts w:ascii="Times New Roman" w:eastAsia="Times New Roman" w:hAnsi="Times New Roman"/>
          <w:sz w:val="24"/>
          <w:szCs w:val="24"/>
          <w:lang w:val="ro-RO"/>
        </w:rPr>
        <w:t>ş</w:t>
      </w:r>
      <w:r w:rsidR="00007C56" w:rsidRPr="00B356C1">
        <w:rPr>
          <w:rFonts w:ascii="Times New Roman" w:eastAsia="Times New Roman" w:hAnsi="Times New Roman"/>
          <w:sz w:val="24"/>
          <w:szCs w:val="24"/>
          <w:lang w:val="ro-RO"/>
        </w:rPr>
        <w:t>i, după caz,</w:t>
      </w:r>
      <w:r w:rsidR="00E43F65" w:rsidRPr="00B356C1">
        <w:rPr>
          <w:rFonts w:ascii="Times New Roman" w:eastAsia="Times New Roman" w:hAnsi="Times New Roman"/>
          <w:sz w:val="24"/>
          <w:szCs w:val="24"/>
          <w:lang w:val="ro-RO"/>
        </w:rPr>
        <w:t xml:space="preserve"> </w:t>
      </w:r>
      <w:r w:rsidR="00007C56" w:rsidRPr="00B356C1">
        <w:rPr>
          <w:rFonts w:ascii="Times New Roman" w:eastAsia="Times New Roman" w:hAnsi="Times New Roman"/>
          <w:sz w:val="24"/>
          <w:szCs w:val="24"/>
          <w:lang w:val="ro-RO"/>
        </w:rPr>
        <w:t>din Registrul de stat al popula</w:t>
      </w:r>
      <w:r w:rsidR="00FF6A13" w:rsidRPr="00B356C1">
        <w:rPr>
          <w:rFonts w:ascii="Times New Roman" w:eastAsia="Times New Roman" w:hAnsi="Times New Roman"/>
          <w:sz w:val="24"/>
          <w:szCs w:val="24"/>
          <w:lang w:val="ro-RO"/>
        </w:rPr>
        <w:t>ţ</w:t>
      </w:r>
      <w:r w:rsidR="00007C56" w:rsidRPr="00B356C1">
        <w:rPr>
          <w:rFonts w:ascii="Times New Roman" w:eastAsia="Times New Roman" w:hAnsi="Times New Roman"/>
          <w:sz w:val="24"/>
          <w:szCs w:val="24"/>
          <w:lang w:val="ro-RO"/>
        </w:rPr>
        <w:t>iei de</w:t>
      </w:r>
      <w:r w:rsidR="00FF6A13" w:rsidRPr="00B356C1">
        <w:rPr>
          <w:rFonts w:ascii="Times New Roman" w:eastAsia="Times New Roman" w:hAnsi="Times New Roman"/>
          <w:sz w:val="24"/>
          <w:szCs w:val="24"/>
          <w:lang w:val="ro-RO"/>
        </w:rPr>
        <w:t>ţ</w:t>
      </w:r>
      <w:r w:rsidR="00007C56" w:rsidRPr="00B356C1">
        <w:rPr>
          <w:rFonts w:ascii="Times New Roman" w:eastAsia="Times New Roman" w:hAnsi="Times New Roman"/>
          <w:sz w:val="24"/>
          <w:szCs w:val="24"/>
          <w:lang w:val="ro-RO"/>
        </w:rPr>
        <w:t xml:space="preserve">inut de Î.S. “Registru” </w:t>
      </w:r>
      <w:r w:rsidR="00E43F65" w:rsidRPr="00B356C1">
        <w:rPr>
          <w:rFonts w:ascii="Times New Roman" w:eastAsia="Times New Roman" w:hAnsi="Times New Roman"/>
          <w:sz w:val="24"/>
          <w:szCs w:val="24"/>
          <w:lang w:val="ro-RO"/>
        </w:rPr>
        <w:t>– în toate cazurile</w:t>
      </w:r>
      <w:r w:rsidR="0069065A" w:rsidRPr="00B356C1">
        <w:rPr>
          <w:rFonts w:ascii="Times New Roman" w:eastAsia="Times New Roman" w:hAnsi="Times New Roman"/>
          <w:sz w:val="24"/>
          <w:szCs w:val="24"/>
          <w:lang w:val="ro-RO"/>
        </w:rPr>
        <w:t>;</w:t>
      </w:r>
    </w:p>
    <w:p w:rsidR="005650EC" w:rsidRPr="00B356C1" w:rsidRDefault="004C776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69065A" w:rsidRPr="00B356C1">
        <w:rPr>
          <w:rFonts w:ascii="Times New Roman" w:eastAsia="Times New Roman" w:hAnsi="Times New Roman"/>
          <w:sz w:val="24"/>
          <w:szCs w:val="24"/>
          <w:lang w:val="ro-RO"/>
        </w:rPr>
        <w:t xml:space="preserve">b) </w:t>
      </w:r>
      <w:r w:rsidR="005650EC" w:rsidRPr="00B356C1">
        <w:rPr>
          <w:rFonts w:ascii="Times New Roman" w:eastAsia="Times New Roman" w:hAnsi="Times New Roman"/>
          <w:sz w:val="24"/>
          <w:szCs w:val="24"/>
          <w:lang w:val="ro-RO"/>
        </w:rPr>
        <w:t>datele privind adresa unită</w:t>
      </w:r>
      <w:r w:rsidR="00FF6A13" w:rsidRPr="00B356C1">
        <w:rPr>
          <w:rFonts w:ascii="Times New Roman" w:eastAsia="Times New Roman" w:hAnsi="Times New Roman"/>
          <w:sz w:val="24"/>
          <w:szCs w:val="24"/>
          <w:lang w:val="ro-RO"/>
        </w:rPr>
        <w:t>ţ</w:t>
      </w:r>
      <w:r w:rsidR="005650EC" w:rsidRPr="00B356C1">
        <w:rPr>
          <w:rFonts w:ascii="Times New Roman" w:eastAsia="Times New Roman" w:hAnsi="Times New Roman"/>
          <w:sz w:val="24"/>
          <w:szCs w:val="24"/>
          <w:lang w:val="ro-RO"/>
        </w:rPr>
        <w:t xml:space="preserve">ii comerciale sau locul pentru vînzare </w:t>
      </w:r>
      <w:r w:rsidR="00E43F65" w:rsidRPr="00B356C1">
        <w:rPr>
          <w:rFonts w:ascii="Times New Roman" w:eastAsia="Times New Roman" w:hAnsi="Times New Roman"/>
          <w:sz w:val="24"/>
          <w:szCs w:val="24"/>
          <w:lang w:val="ro-RO"/>
        </w:rPr>
        <w:t>se verifică prin accesarea datelor din resurselor informa</w:t>
      </w:r>
      <w:r w:rsidR="00FF6A13" w:rsidRPr="00B356C1">
        <w:rPr>
          <w:rFonts w:ascii="Times New Roman" w:eastAsia="Times New Roman" w:hAnsi="Times New Roman"/>
          <w:sz w:val="24"/>
          <w:szCs w:val="24"/>
          <w:lang w:val="ro-RO"/>
        </w:rPr>
        <w:t>ţ</w:t>
      </w:r>
      <w:r w:rsidR="00E43F65" w:rsidRPr="00B356C1">
        <w:rPr>
          <w:rFonts w:ascii="Times New Roman" w:eastAsia="Times New Roman" w:hAnsi="Times New Roman"/>
          <w:sz w:val="24"/>
          <w:szCs w:val="24"/>
          <w:lang w:val="ro-RO"/>
        </w:rPr>
        <w:t>ionale de</w:t>
      </w:r>
      <w:r w:rsidR="00FF6A13" w:rsidRPr="00B356C1">
        <w:rPr>
          <w:rFonts w:ascii="Times New Roman" w:eastAsia="Times New Roman" w:hAnsi="Times New Roman"/>
          <w:sz w:val="24"/>
          <w:szCs w:val="24"/>
          <w:lang w:val="ro-RO"/>
        </w:rPr>
        <w:t>ţ</w:t>
      </w:r>
      <w:r w:rsidR="00E43F65" w:rsidRPr="00B356C1">
        <w:rPr>
          <w:rFonts w:ascii="Times New Roman" w:eastAsia="Times New Roman" w:hAnsi="Times New Roman"/>
          <w:sz w:val="24"/>
          <w:szCs w:val="24"/>
          <w:lang w:val="ro-RO"/>
        </w:rPr>
        <w:t>inute de Î.S. “Cadastru” – la necesitate</w:t>
      </w:r>
      <w:r w:rsidR="00F20B2B" w:rsidRPr="00B356C1">
        <w:rPr>
          <w:rFonts w:ascii="Times New Roman" w:eastAsia="Times New Roman" w:hAnsi="Times New Roman"/>
          <w:sz w:val="24"/>
          <w:szCs w:val="24"/>
          <w:lang w:val="ro-RO"/>
        </w:rPr>
        <w:t>, conform deciziei autorită</w:t>
      </w:r>
      <w:r w:rsidR="00FF6A13" w:rsidRPr="00B356C1">
        <w:rPr>
          <w:rFonts w:ascii="Times New Roman" w:eastAsia="Times New Roman" w:hAnsi="Times New Roman"/>
          <w:sz w:val="24"/>
          <w:szCs w:val="24"/>
          <w:lang w:val="ro-RO"/>
        </w:rPr>
        <w:t>ţ</w:t>
      </w:r>
      <w:r w:rsidR="00F20B2B" w:rsidRPr="00B356C1">
        <w:rPr>
          <w:rFonts w:ascii="Times New Roman" w:eastAsia="Times New Roman" w:hAnsi="Times New Roman"/>
          <w:sz w:val="24"/>
          <w:szCs w:val="24"/>
          <w:lang w:val="ro-RO"/>
        </w:rPr>
        <w:t>ii administra</w:t>
      </w:r>
      <w:r w:rsidR="00FF6A13" w:rsidRPr="00B356C1">
        <w:rPr>
          <w:rFonts w:ascii="Times New Roman" w:eastAsia="Times New Roman" w:hAnsi="Times New Roman"/>
          <w:sz w:val="24"/>
          <w:szCs w:val="24"/>
          <w:lang w:val="ro-RO"/>
        </w:rPr>
        <w:t>ţ</w:t>
      </w:r>
      <w:r w:rsidR="00F20B2B" w:rsidRPr="00B356C1">
        <w:rPr>
          <w:rFonts w:ascii="Times New Roman" w:eastAsia="Times New Roman" w:hAnsi="Times New Roman"/>
          <w:sz w:val="24"/>
          <w:szCs w:val="24"/>
          <w:lang w:val="ro-RO"/>
        </w:rPr>
        <w:t>iei publice locale</w:t>
      </w:r>
      <w:r w:rsidR="00E43F65" w:rsidRPr="00B356C1">
        <w:rPr>
          <w:rFonts w:ascii="Times New Roman" w:eastAsia="Times New Roman" w:hAnsi="Times New Roman"/>
          <w:sz w:val="24"/>
          <w:szCs w:val="24"/>
          <w:lang w:val="ro-RO"/>
        </w:rPr>
        <w:t>;</w:t>
      </w:r>
    </w:p>
    <w:p w:rsidR="00007C56" w:rsidRPr="00B356C1" w:rsidRDefault="004C7767" w:rsidP="0048689F">
      <w:pPr>
        <w:tabs>
          <w:tab w:val="left" w:pos="567"/>
        </w:tabs>
        <w:spacing w:after="0" w:line="240" w:lineRule="auto"/>
        <w:jc w:val="both"/>
        <w:rPr>
          <w:rFonts w:ascii="Times New Roman" w:eastAsia="Times New Roman" w:hAnsi="Times New Roman"/>
          <w:sz w:val="24"/>
          <w:szCs w:val="24"/>
          <w:vertAlign w:val="superscript"/>
          <w:lang w:val="ro-RO"/>
        </w:rPr>
      </w:pPr>
      <w:r w:rsidRPr="00B356C1">
        <w:rPr>
          <w:rFonts w:ascii="Times New Roman" w:eastAsia="Times New Roman" w:hAnsi="Times New Roman"/>
          <w:sz w:val="24"/>
          <w:szCs w:val="24"/>
          <w:lang w:val="ro-RO"/>
        </w:rPr>
        <w:tab/>
      </w:r>
      <w:r w:rsidR="00007C56" w:rsidRPr="00B356C1">
        <w:rPr>
          <w:rFonts w:ascii="Times New Roman" w:eastAsia="Times New Roman" w:hAnsi="Times New Roman"/>
          <w:sz w:val="24"/>
          <w:szCs w:val="24"/>
          <w:lang w:val="ro-RO"/>
        </w:rPr>
        <w:t>c</w:t>
      </w:r>
      <w:r w:rsidR="00E43F65" w:rsidRPr="00B356C1">
        <w:rPr>
          <w:rFonts w:ascii="Times New Roman" w:eastAsia="Times New Roman" w:hAnsi="Times New Roman"/>
          <w:sz w:val="24"/>
          <w:szCs w:val="24"/>
          <w:lang w:val="ro-RO"/>
        </w:rPr>
        <w:t xml:space="preserve">) </w:t>
      </w:r>
      <w:r w:rsidR="00D20129" w:rsidRPr="00B356C1">
        <w:rPr>
          <w:rFonts w:ascii="Times New Roman" w:eastAsia="Times New Roman" w:hAnsi="Times New Roman"/>
          <w:sz w:val="24"/>
          <w:szCs w:val="24"/>
          <w:lang w:val="ro-RO"/>
        </w:rPr>
        <w:t xml:space="preserve">datele privind </w:t>
      </w:r>
      <w:r w:rsidR="00E43F65" w:rsidRPr="00B356C1">
        <w:rPr>
          <w:rFonts w:ascii="Times New Roman" w:eastAsia="Times New Roman" w:hAnsi="Times New Roman"/>
          <w:sz w:val="24"/>
          <w:szCs w:val="24"/>
          <w:lang w:val="ro-RO"/>
        </w:rPr>
        <w:t>numele/denumirea proprietarilor afla</w:t>
      </w:r>
      <w:r w:rsidR="00FF6A13" w:rsidRPr="00B356C1">
        <w:rPr>
          <w:rFonts w:ascii="Times New Roman" w:eastAsia="Times New Roman" w:hAnsi="Times New Roman"/>
          <w:sz w:val="24"/>
          <w:szCs w:val="24"/>
          <w:lang w:val="ro-RO"/>
        </w:rPr>
        <w:t>ţ</w:t>
      </w:r>
      <w:r w:rsidR="00E43F65" w:rsidRPr="00B356C1">
        <w:rPr>
          <w:rFonts w:ascii="Times New Roman" w:eastAsia="Times New Roman" w:hAnsi="Times New Roman"/>
          <w:sz w:val="24"/>
          <w:szCs w:val="24"/>
          <w:lang w:val="ro-RO"/>
        </w:rPr>
        <w:t>i în vecinătatea unită</w:t>
      </w:r>
      <w:r w:rsidR="00FF6A13" w:rsidRPr="00B356C1">
        <w:rPr>
          <w:rFonts w:ascii="Times New Roman" w:eastAsia="Times New Roman" w:hAnsi="Times New Roman"/>
          <w:sz w:val="24"/>
          <w:szCs w:val="24"/>
          <w:lang w:val="ro-RO"/>
        </w:rPr>
        <w:t>ţ</w:t>
      </w:r>
      <w:r w:rsidR="00E43F65" w:rsidRPr="00B356C1">
        <w:rPr>
          <w:rFonts w:ascii="Times New Roman" w:eastAsia="Times New Roman" w:hAnsi="Times New Roman"/>
          <w:sz w:val="24"/>
          <w:szCs w:val="24"/>
          <w:lang w:val="ro-RO"/>
        </w:rPr>
        <w:t xml:space="preserve">ii comerciale </w:t>
      </w:r>
      <w:r w:rsidR="00C41A7C" w:rsidRPr="00B356C1">
        <w:rPr>
          <w:rFonts w:ascii="Times New Roman" w:eastAsia="Times New Roman" w:hAnsi="Times New Roman"/>
          <w:sz w:val="24"/>
          <w:szCs w:val="24"/>
          <w:lang w:val="ro-RO"/>
        </w:rPr>
        <w:t>se verifică prin accesarea datelor din resurselor informa</w:t>
      </w:r>
      <w:r w:rsidR="00FF6A13" w:rsidRPr="00B356C1">
        <w:rPr>
          <w:rFonts w:ascii="Times New Roman" w:eastAsia="Times New Roman" w:hAnsi="Times New Roman"/>
          <w:sz w:val="24"/>
          <w:szCs w:val="24"/>
          <w:lang w:val="ro-RO"/>
        </w:rPr>
        <w:t>ţ</w:t>
      </w:r>
      <w:r w:rsidR="00C41A7C" w:rsidRPr="00B356C1">
        <w:rPr>
          <w:rFonts w:ascii="Times New Roman" w:eastAsia="Times New Roman" w:hAnsi="Times New Roman"/>
          <w:sz w:val="24"/>
          <w:szCs w:val="24"/>
          <w:lang w:val="ro-RO"/>
        </w:rPr>
        <w:t>ionale de</w:t>
      </w:r>
      <w:r w:rsidR="00FF6A13" w:rsidRPr="00B356C1">
        <w:rPr>
          <w:rFonts w:ascii="Times New Roman" w:eastAsia="Times New Roman" w:hAnsi="Times New Roman"/>
          <w:sz w:val="24"/>
          <w:szCs w:val="24"/>
          <w:lang w:val="ro-RO"/>
        </w:rPr>
        <w:t>ţ</w:t>
      </w:r>
      <w:r w:rsidR="00C41A7C" w:rsidRPr="00B356C1">
        <w:rPr>
          <w:rFonts w:ascii="Times New Roman" w:eastAsia="Times New Roman" w:hAnsi="Times New Roman"/>
          <w:sz w:val="24"/>
          <w:szCs w:val="24"/>
          <w:lang w:val="ro-RO"/>
        </w:rPr>
        <w:t xml:space="preserve">inute de Î.S. “Cadastru” </w:t>
      </w:r>
      <w:r w:rsidR="00E43F65" w:rsidRPr="00B356C1">
        <w:rPr>
          <w:rFonts w:ascii="Times New Roman" w:eastAsia="Times New Roman" w:hAnsi="Times New Roman"/>
          <w:sz w:val="24"/>
          <w:szCs w:val="24"/>
          <w:lang w:val="ro-RO"/>
        </w:rPr>
        <w:t>–</w:t>
      </w:r>
      <w:r w:rsidR="00C41A7C" w:rsidRPr="00B356C1">
        <w:rPr>
          <w:rFonts w:ascii="Times New Roman" w:eastAsia="Times New Roman" w:hAnsi="Times New Roman"/>
          <w:sz w:val="24"/>
          <w:szCs w:val="24"/>
          <w:lang w:val="ro-RO"/>
        </w:rPr>
        <w:t xml:space="preserve"> </w:t>
      </w:r>
      <w:r w:rsidR="00E43F65" w:rsidRPr="00B356C1">
        <w:rPr>
          <w:rFonts w:ascii="Times New Roman" w:eastAsia="Times New Roman" w:hAnsi="Times New Roman"/>
          <w:sz w:val="24"/>
          <w:szCs w:val="24"/>
          <w:lang w:val="ro-RO"/>
        </w:rPr>
        <w:t xml:space="preserve">în cazurile în care comerciantul este obligat să depună acordul vecinilor </w:t>
      </w:r>
      <w:r w:rsidR="00007C56" w:rsidRPr="00B356C1">
        <w:rPr>
          <w:rFonts w:ascii="Times New Roman" w:eastAsia="Times New Roman" w:hAnsi="Times New Roman"/>
          <w:sz w:val="24"/>
          <w:szCs w:val="24"/>
          <w:lang w:val="ro-RO"/>
        </w:rPr>
        <w:t>conform</w:t>
      </w:r>
      <w:r w:rsidR="00262F8A" w:rsidRPr="00B356C1">
        <w:rPr>
          <w:rFonts w:ascii="Times New Roman" w:eastAsia="Times New Roman" w:hAnsi="Times New Roman"/>
          <w:sz w:val="24"/>
          <w:szCs w:val="24"/>
          <w:lang w:val="ro-RO"/>
        </w:rPr>
        <w:t xml:space="preserve"> art.21</w:t>
      </w:r>
      <w:r w:rsidR="00262F8A" w:rsidRPr="00B356C1">
        <w:rPr>
          <w:rFonts w:ascii="Times New Roman" w:eastAsia="Times New Roman" w:hAnsi="Times New Roman"/>
          <w:sz w:val="24"/>
          <w:szCs w:val="24"/>
          <w:vertAlign w:val="superscript"/>
          <w:lang w:val="ro-RO"/>
        </w:rPr>
        <w:t>8</w:t>
      </w:r>
      <w:r w:rsidR="00007C56" w:rsidRPr="00B356C1">
        <w:rPr>
          <w:rFonts w:ascii="Times New Roman" w:eastAsia="Times New Roman" w:hAnsi="Times New Roman"/>
          <w:sz w:val="24"/>
          <w:szCs w:val="24"/>
          <w:lang w:val="ro-RO"/>
        </w:rPr>
        <w:t>;</w:t>
      </w:r>
    </w:p>
    <w:p w:rsidR="005E07FE" w:rsidRPr="00B356C1" w:rsidRDefault="004C776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007C56" w:rsidRPr="00B356C1">
        <w:rPr>
          <w:rFonts w:ascii="Times New Roman" w:eastAsia="Times New Roman" w:hAnsi="Times New Roman"/>
          <w:sz w:val="24"/>
          <w:szCs w:val="24"/>
          <w:lang w:val="ro-RO"/>
        </w:rPr>
        <w:t>d) respectarea cerin</w:t>
      </w:r>
      <w:r w:rsidR="00FF6A13" w:rsidRPr="00B356C1">
        <w:rPr>
          <w:rFonts w:ascii="Times New Roman" w:eastAsia="Times New Roman" w:hAnsi="Times New Roman"/>
          <w:sz w:val="24"/>
          <w:szCs w:val="24"/>
          <w:lang w:val="ro-RO"/>
        </w:rPr>
        <w:t>ţ</w:t>
      </w:r>
      <w:r w:rsidR="00007C56" w:rsidRPr="00B356C1">
        <w:rPr>
          <w:rFonts w:ascii="Times New Roman" w:eastAsia="Times New Roman" w:hAnsi="Times New Roman"/>
          <w:sz w:val="24"/>
          <w:szCs w:val="24"/>
          <w:lang w:val="ro-RO"/>
        </w:rPr>
        <w:t xml:space="preserve">elor </w:t>
      </w:r>
      <w:r w:rsidR="005E07FE" w:rsidRPr="00B356C1">
        <w:rPr>
          <w:rFonts w:ascii="Times New Roman" w:eastAsia="Times New Roman" w:hAnsi="Times New Roman"/>
          <w:sz w:val="24"/>
          <w:szCs w:val="24"/>
          <w:lang w:val="ro-RO"/>
        </w:rPr>
        <w:t xml:space="preserve">în domeniul urbanismului, amenajării teritoriului </w:t>
      </w:r>
      <w:r w:rsidR="00793170" w:rsidRPr="00B356C1">
        <w:rPr>
          <w:rFonts w:ascii="Times New Roman" w:eastAsia="Times New Roman" w:hAnsi="Times New Roman"/>
          <w:sz w:val="24"/>
          <w:szCs w:val="24"/>
          <w:lang w:val="ro-RO"/>
        </w:rPr>
        <w:t>ş</w:t>
      </w:r>
      <w:r w:rsidR="005E07FE" w:rsidRPr="00B356C1">
        <w:rPr>
          <w:rFonts w:ascii="Times New Roman" w:eastAsia="Times New Roman" w:hAnsi="Times New Roman"/>
          <w:sz w:val="24"/>
          <w:szCs w:val="24"/>
          <w:lang w:val="ro-RO"/>
        </w:rPr>
        <w:t>i con</w:t>
      </w:r>
      <w:r w:rsidR="001A4CEB" w:rsidRPr="00B356C1">
        <w:rPr>
          <w:rFonts w:ascii="Times New Roman" w:eastAsia="Times New Roman" w:hAnsi="Times New Roman"/>
          <w:sz w:val="24"/>
          <w:szCs w:val="24"/>
          <w:lang w:val="ro-RO"/>
        </w:rPr>
        <w:t>s</w:t>
      </w:r>
      <w:r w:rsidR="005E07FE" w:rsidRPr="00B356C1">
        <w:rPr>
          <w:rFonts w:ascii="Times New Roman" w:eastAsia="Times New Roman" w:hAnsi="Times New Roman"/>
          <w:sz w:val="24"/>
          <w:szCs w:val="24"/>
          <w:lang w:val="ro-RO"/>
        </w:rPr>
        <w:t>truc</w:t>
      </w:r>
      <w:r w:rsidR="00FF6A13" w:rsidRPr="00B356C1">
        <w:rPr>
          <w:rFonts w:ascii="Times New Roman" w:eastAsia="Times New Roman" w:hAnsi="Times New Roman"/>
          <w:sz w:val="24"/>
          <w:szCs w:val="24"/>
          <w:lang w:val="ro-RO"/>
        </w:rPr>
        <w:t>ţ</w:t>
      </w:r>
      <w:r w:rsidR="005E07FE" w:rsidRPr="00B356C1">
        <w:rPr>
          <w:rFonts w:ascii="Times New Roman" w:eastAsia="Times New Roman" w:hAnsi="Times New Roman"/>
          <w:sz w:val="24"/>
          <w:szCs w:val="24"/>
          <w:lang w:val="ro-RO"/>
        </w:rPr>
        <w:t xml:space="preserve">iilor prin accesarea datelor </w:t>
      </w:r>
      <w:r w:rsidR="00793170" w:rsidRPr="00B356C1">
        <w:rPr>
          <w:rFonts w:ascii="Times New Roman" w:eastAsia="Times New Roman" w:hAnsi="Times New Roman"/>
          <w:sz w:val="24"/>
          <w:szCs w:val="24"/>
          <w:lang w:val="ro-RO"/>
        </w:rPr>
        <w:t>ş</w:t>
      </w:r>
      <w:r w:rsidR="005E07FE" w:rsidRPr="00B356C1">
        <w:rPr>
          <w:rFonts w:ascii="Times New Roman" w:eastAsia="Times New Roman" w:hAnsi="Times New Roman"/>
          <w:sz w:val="24"/>
          <w:szCs w:val="24"/>
          <w:lang w:val="ro-RO"/>
        </w:rPr>
        <w:t>i interac</w:t>
      </w:r>
      <w:r w:rsidR="00FF6A13" w:rsidRPr="00B356C1">
        <w:rPr>
          <w:rFonts w:ascii="Times New Roman" w:eastAsia="Times New Roman" w:hAnsi="Times New Roman"/>
          <w:sz w:val="24"/>
          <w:szCs w:val="24"/>
          <w:lang w:val="ro-RO"/>
        </w:rPr>
        <w:t>ţ</w:t>
      </w:r>
      <w:r w:rsidR="005E07FE" w:rsidRPr="00B356C1">
        <w:rPr>
          <w:rFonts w:ascii="Times New Roman" w:eastAsia="Times New Roman" w:hAnsi="Times New Roman"/>
          <w:sz w:val="24"/>
          <w:szCs w:val="24"/>
          <w:lang w:val="ro-RO"/>
        </w:rPr>
        <w:t>iunea cu subdiviziunile responsabile ale autorită</w:t>
      </w:r>
      <w:r w:rsidR="00FF6A13" w:rsidRPr="00B356C1">
        <w:rPr>
          <w:rFonts w:ascii="Times New Roman" w:eastAsia="Times New Roman" w:hAnsi="Times New Roman"/>
          <w:sz w:val="24"/>
          <w:szCs w:val="24"/>
          <w:lang w:val="ro-RO"/>
        </w:rPr>
        <w:t>ţ</w:t>
      </w:r>
      <w:r w:rsidR="005E07FE" w:rsidRPr="00B356C1">
        <w:rPr>
          <w:rFonts w:ascii="Times New Roman" w:eastAsia="Times New Roman" w:hAnsi="Times New Roman"/>
          <w:sz w:val="24"/>
          <w:szCs w:val="24"/>
          <w:lang w:val="ro-RO"/>
        </w:rPr>
        <w:t>ii administra</w:t>
      </w:r>
      <w:r w:rsidR="00FF6A13" w:rsidRPr="00B356C1">
        <w:rPr>
          <w:rFonts w:ascii="Times New Roman" w:eastAsia="Times New Roman" w:hAnsi="Times New Roman"/>
          <w:sz w:val="24"/>
          <w:szCs w:val="24"/>
          <w:lang w:val="ro-RO"/>
        </w:rPr>
        <w:t>ţ</w:t>
      </w:r>
      <w:r w:rsidR="005E07FE" w:rsidRPr="00B356C1">
        <w:rPr>
          <w:rFonts w:ascii="Times New Roman" w:eastAsia="Times New Roman" w:hAnsi="Times New Roman"/>
          <w:sz w:val="24"/>
          <w:szCs w:val="24"/>
          <w:lang w:val="ro-RO"/>
        </w:rPr>
        <w:t>iei publice locale – în toate cazurile;</w:t>
      </w:r>
    </w:p>
    <w:p w:rsidR="005E07FE" w:rsidRPr="00B356C1" w:rsidRDefault="004C776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5E07FE" w:rsidRPr="00B356C1">
        <w:rPr>
          <w:rFonts w:ascii="Times New Roman" w:eastAsia="Times New Roman" w:hAnsi="Times New Roman"/>
          <w:sz w:val="24"/>
          <w:szCs w:val="24"/>
          <w:lang w:val="ro-RO"/>
        </w:rPr>
        <w:t>e) respectarea legisla</w:t>
      </w:r>
      <w:r w:rsidR="00FF6A13" w:rsidRPr="00B356C1">
        <w:rPr>
          <w:rFonts w:ascii="Times New Roman" w:eastAsia="Times New Roman" w:hAnsi="Times New Roman"/>
          <w:sz w:val="24"/>
          <w:szCs w:val="24"/>
          <w:lang w:val="ro-RO"/>
        </w:rPr>
        <w:t>ţ</w:t>
      </w:r>
      <w:r w:rsidR="005E07FE" w:rsidRPr="00B356C1">
        <w:rPr>
          <w:rFonts w:ascii="Times New Roman" w:eastAsia="Times New Roman" w:hAnsi="Times New Roman"/>
          <w:sz w:val="24"/>
          <w:szCs w:val="24"/>
          <w:lang w:val="ro-RO"/>
        </w:rPr>
        <w:t>iei î</w:t>
      </w:r>
      <w:r w:rsidR="007532E0" w:rsidRPr="00B356C1">
        <w:rPr>
          <w:rFonts w:ascii="Times New Roman" w:eastAsia="Times New Roman" w:hAnsi="Times New Roman"/>
          <w:sz w:val="24"/>
          <w:szCs w:val="24"/>
          <w:lang w:val="ro-RO"/>
        </w:rPr>
        <w:t>n domeniul siguran</w:t>
      </w:r>
      <w:r w:rsidR="00FF6A13" w:rsidRPr="00B356C1">
        <w:rPr>
          <w:rFonts w:ascii="Times New Roman" w:eastAsia="Times New Roman" w:hAnsi="Times New Roman"/>
          <w:sz w:val="24"/>
          <w:szCs w:val="24"/>
          <w:lang w:val="ro-RO"/>
        </w:rPr>
        <w:t>ţ</w:t>
      </w:r>
      <w:r w:rsidR="007532E0" w:rsidRPr="00B356C1">
        <w:rPr>
          <w:rFonts w:ascii="Times New Roman" w:eastAsia="Times New Roman" w:hAnsi="Times New Roman"/>
          <w:sz w:val="24"/>
          <w:szCs w:val="24"/>
          <w:lang w:val="ro-RO"/>
        </w:rPr>
        <w:t>ei alimentelor</w:t>
      </w:r>
      <w:r w:rsidR="00AF252C" w:rsidRPr="00B356C1">
        <w:rPr>
          <w:rFonts w:ascii="Times New Roman" w:eastAsia="Times New Roman" w:hAnsi="Times New Roman"/>
          <w:sz w:val="24"/>
          <w:szCs w:val="24"/>
          <w:lang w:val="ro-RO"/>
        </w:rPr>
        <w:t>,</w:t>
      </w:r>
      <w:r w:rsidR="005E07FE" w:rsidRPr="00B356C1">
        <w:rPr>
          <w:rFonts w:ascii="Times New Roman" w:eastAsia="Times New Roman" w:hAnsi="Times New Roman"/>
          <w:sz w:val="24"/>
          <w:szCs w:val="24"/>
          <w:lang w:val="ro-RO"/>
        </w:rPr>
        <w:t xml:space="preserve"> </w:t>
      </w:r>
      <w:r w:rsidR="00E74994" w:rsidRPr="00B356C1">
        <w:rPr>
          <w:rFonts w:ascii="Times New Roman" w:eastAsia="Times New Roman" w:hAnsi="Times New Roman"/>
          <w:sz w:val="24"/>
          <w:szCs w:val="24"/>
          <w:lang w:val="ro-RO"/>
        </w:rPr>
        <w:t>confirmată prin autoriza</w:t>
      </w:r>
      <w:r w:rsidR="00FF6A13" w:rsidRPr="00B356C1">
        <w:rPr>
          <w:rFonts w:ascii="Times New Roman" w:eastAsia="Times New Roman" w:hAnsi="Times New Roman"/>
          <w:sz w:val="24"/>
          <w:szCs w:val="24"/>
          <w:lang w:val="ro-RO"/>
        </w:rPr>
        <w:t>ţ</w:t>
      </w:r>
      <w:r w:rsidR="00E74994" w:rsidRPr="00B356C1">
        <w:rPr>
          <w:rFonts w:ascii="Times New Roman" w:eastAsia="Times New Roman" w:hAnsi="Times New Roman"/>
          <w:sz w:val="24"/>
          <w:szCs w:val="24"/>
          <w:lang w:val="ro-RO"/>
        </w:rPr>
        <w:t>ia sanitar-veterinară de func</w:t>
      </w:r>
      <w:r w:rsidR="00FF6A13" w:rsidRPr="00B356C1">
        <w:rPr>
          <w:rFonts w:ascii="Times New Roman" w:eastAsia="Times New Roman" w:hAnsi="Times New Roman"/>
          <w:sz w:val="24"/>
          <w:szCs w:val="24"/>
          <w:lang w:val="ro-RO"/>
        </w:rPr>
        <w:t>ţ</w:t>
      </w:r>
      <w:r w:rsidR="00E74994" w:rsidRPr="00B356C1">
        <w:rPr>
          <w:rFonts w:ascii="Times New Roman" w:eastAsia="Times New Roman" w:hAnsi="Times New Roman"/>
          <w:sz w:val="24"/>
          <w:szCs w:val="24"/>
          <w:lang w:val="ro-RO"/>
        </w:rPr>
        <w:t>ionare emisă în</w:t>
      </w:r>
      <w:r w:rsidR="005E07FE" w:rsidRPr="00B356C1">
        <w:rPr>
          <w:rFonts w:ascii="Times New Roman" w:eastAsia="Times New Roman" w:hAnsi="Times New Roman"/>
          <w:sz w:val="24"/>
          <w:szCs w:val="24"/>
          <w:lang w:val="ro-RO"/>
        </w:rPr>
        <w:t xml:space="preserve"> </w:t>
      </w:r>
      <w:r w:rsidR="00E74994" w:rsidRPr="00B356C1">
        <w:rPr>
          <w:rFonts w:ascii="Times New Roman" w:eastAsia="Times New Roman" w:hAnsi="Times New Roman"/>
          <w:sz w:val="24"/>
          <w:szCs w:val="24"/>
          <w:lang w:val="ro-RO"/>
        </w:rPr>
        <w:t>condi</w:t>
      </w:r>
      <w:r w:rsidR="00FF6A13" w:rsidRPr="00B356C1">
        <w:rPr>
          <w:rFonts w:ascii="Times New Roman" w:eastAsia="Times New Roman" w:hAnsi="Times New Roman"/>
          <w:sz w:val="24"/>
          <w:szCs w:val="24"/>
          <w:lang w:val="ro-RO"/>
        </w:rPr>
        <w:t>ţ</w:t>
      </w:r>
      <w:r w:rsidR="00E74994" w:rsidRPr="00B356C1">
        <w:rPr>
          <w:rFonts w:ascii="Times New Roman" w:eastAsia="Times New Roman" w:hAnsi="Times New Roman"/>
          <w:sz w:val="24"/>
          <w:szCs w:val="24"/>
          <w:lang w:val="ro-RO"/>
        </w:rPr>
        <w:t xml:space="preserve">iile </w:t>
      </w:r>
      <w:r w:rsidR="00A03F29" w:rsidRPr="00B356C1">
        <w:rPr>
          <w:rFonts w:ascii="Times New Roman" w:eastAsia="Times New Roman" w:hAnsi="Times New Roman"/>
          <w:sz w:val="24"/>
          <w:szCs w:val="24"/>
          <w:lang w:val="ro-RO"/>
        </w:rPr>
        <w:t>alin.( 2</w:t>
      </w:r>
      <w:r w:rsidR="00A03F29" w:rsidRPr="00B356C1">
        <w:rPr>
          <w:rFonts w:ascii="Times New Roman" w:eastAsia="Times New Roman" w:hAnsi="Times New Roman"/>
          <w:sz w:val="24"/>
          <w:szCs w:val="24"/>
          <w:vertAlign w:val="superscript"/>
          <w:lang w:val="ro-RO"/>
        </w:rPr>
        <w:t>1</w:t>
      </w:r>
      <w:r w:rsidR="005E07FE" w:rsidRPr="00B356C1">
        <w:rPr>
          <w:rFonts w:ascii="Times New Roman" w:eastAsia="Times New Roman" w:hAnsi="Times New Roman"/>
          <w:sz w:val="24"/>
          <w:szCs w:val="24"/>
          <w:lang w:val="ro-RO"/>
        </w:rPr>
        <w:t>) – în cazul în care comerciantul solicită autoriza</w:t>
      </w:r>
      <w:r w:rsidR="00FF6A13" w:rsidRPr="00B356C1">
        <w:rPr>
          <w:rFonts w:ascii="Times New Roman" w:eastAsia="Times New Roman" w:hAnsi="Times New Roman"/>
          <w:sz w:val="24"/>
          <w:szCs w:val="24"/>
          <w:lang w:val="ro-RO"/>
        </w:rPr>
        <w:t>ţ</w:t>
      </w:r>
      <w:r w:rsidR="005E07FE" w:rsidRPr="00B356C1">
        <w:rPr>
          <w:rFonts w:ascii="Times New Roman" w:eastAsia="Times New Roman" w:hAnsi="Times New Roman"/>
          <w:sz w:val="24"/>
          <w:szCs w:val="24"/>
          <w:lang w:val="ro-RO"/>
        </w:rPr>
        <w:t>ie de func</w:t>
      </w:r>
      <w:r w:rsidR="00FF6A13" w:rsidRPr="00B356C1">
        <w:rPr>
          <w:rFonts w:ascii="Times New Roman" w:eastAsia="Times New Roman" w:hAnsi="Times New Roman"/>
          <w:sz w:val="24"/>
          <w:szCs w:val="24"/>
          <w:lang w:val="ro-RO"/>
        </w:rPr>
        <w:t>ţ</w:t>
      </w:r>
      <w:r w:rsidR="005E07FE" w:rsidRPr="00B356C1">
        <w:rPr>
          <w:rFonts w:ascii="Times New Roman" w:eastAsia="Times New Roman" w:hAnsi="Times New Roman"/>
          <w:sz w:val="24"/>
          <w:szCs w:val="24"/>
          <w:lang w:val="ro-RO"/>
        </w:rPr>
        <w:t>ionare pentru activită</w:t>
      </w:r>
      <w:r w:rsidR="00FF6A13" w:rsidRPr="00B356C1">
        <w:rPr>
          <w:rFonts w:ascii="Times New Roman" w:eastAsia="Times New Roman" w:hAnsi="Times New Roman"/>
          <w:sz w:val="24"/>
          <w:szCs w:val="24"/>
          <w:lang w:val="ro-RO"/>
        </w:rPr>
        <w:t>ţ</w:t>
      </w:r>
      <w:r w:rsidR="005E07FE" w:rsidRPr="00B356C1">
        <w:rPr>
          <w:rFonts w:ascii="Times New Roman" w:eastAsia="Times New Roman" w:hAnsi="Times New Roman"/>
          <w:sz w:val="24"/>
          <w:szCs w:val="24"/>
          <w:lang w:val="ro-RO"/>
        </w:rPr>
        <w:t xml:space="preserve">ile </w:t>
      </w:r>
      <w:r w:rsidR="00E74994" w:rsidRPr="00B356C1">
        <w:rPr>
          <w:rFonts w:ascii="Times New Roman" w:eastAsia="Times New Roman" w:hAnsi="Times New Roman"/>
          <w:sz w:val="24"/>
          <w:szCs w:val="24"/>
          <w:lang w:val="ro-RO"/>
        </w:rPr>
        <w:t>de comer</w:t>
      </w:r>
      <w:r w:rsidR="00FF6A13" w:rsidRPr="00B356C1">
        <w:rPr>
          <w:rFonts w:ascii="Times New Roman" w:eastAsia="Times New Roman" w:hAnsi="Times New Roman"/>
          <w:sz w:val="24"/>
          <w:szCs w:val="24"/>
          <w:lang w:val="ro-RO"/>
        </w:rPr>
        <w:t>ţ</w:t>
      </w:r>
      <w:r w:rsidR="00E74994" w:rsidRPr="00B356C1">
        <w:rPr>
          <w:rFonts w:ascii="Times New Roman" w:eastAsia="Times New Roman" w:hAnsi="Times New Roman"/>
          <w:sz w:val="24"/>
          <w:szCs w:val="24"/>
          <w:lang w:val="ro-RO"/>
        </w:rPr>
        <w:t xml:space="preserve"> din </w:t>
      </w:r>
      <w:r w:rsidR="005E07FE" w:rsidRPr="00B356C1">
        <w:rPr>
          <w:rFonts w:ascii="Times New Roman" w:eastAsia="Times New Roman" w:hAnsi="Times New Roman"/>
          <w:sz w:val="24"/>
          <w:szCs w:val="24"/>
          <w:lang w:val="ro-RO"/>
        </w:rPr>
        <w:t>anexa nr.</w:t>
      </w:r>
      <w:r w:rsidR="00B815A7" w:rsidRPr="00B356C1">
        <w:rPr>
          <w:rFonts w:ascii="Times New Roman" w:eastAsia="Times New Roman" w:hAnsi="Times New Roman"/>
          <w:sz w:val="24"/>
          <w:szCs w:val="24"/>
          <w:lang w:val="ro-RO"/>
        </w:rPr>
        <w:t>4</w:t>
      </w:r>
      <w:r w:rsidR="005E07FE" w:rsidRPr="00B356C1">
        <w:rPr>
          <w:rFonts w:ascii="Times New Roman" w:eastAsia="Times New Roman" w:hAnsi="Times New Roman"/>
          <w:sz w:val="24"/>
          <w:szCs w:val="24"/>
          <w:lang w:val="ro-RO"/>
        </w:rPr>
        <w:t>;</w:t>
      </w:r>
    </w:p>
    <w:p w:rsidR="009B4D1A" w:rsidRPr="00B356C1" w:rsidRDefault="004C776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5E07FE" w:rsidRPr="00B356C1">
        <w:rPr>
          <w:rFonts w:ascii="Times New Roman" w:eastAsia="Times New Roman" w:hAnsi="Times New Roman"/>
          <w:sz w:val="24"/>
          <w:szCs w:val="24"/>
          <w:lang w:val="ro-RO"/>
        </w:rPr>
        <w:t>f) respectarea legisla</w:t>
      </w:r>
      <w:r w:rsidR="00FF6A13" w:rsidRPr="00B356C1">
        <w:rPr>
          <w:rFonts w:ascii="Times New Roman" w:eastAsia="Times New Roman" w:hAnsi="Times New Roman"/>
          <w:sz w:val="24"/>
          <w:szCs w:val="24"/>
          <w:lang w:val="ro-RO"/>
        </w:rPr>
        <w:t>ţ</w:t>
      </w:r>
      <w:r w:rsidR="005E07FE" w:rsidRPr="00B356C1">
        <w:rPr>
          <w:rFonts w:ascii="Times New Roman" w:eastAsia="Times New Roman" w:hAnsi="Times New Roman"/>
          <w:sz w:val="24"/>
          <w:szCs w:val="24"/>
          <w:lang w:val="ro-RO"/>
        </w:rPr>
        <w:t>iei în domeniul sanitar</w:t>
      </w:r>
      <w:r w:rsidR="007532E0" w:rsidRPr="00B356C1">
        <w:rPr>
          <w:rFonts w:ascii="Times New Roman" w:eastAsia="Times New Roman" w:hAnsi="Times New Roman"/>
          <w:sz w:val="24"/>
          <w:szCs w:val="24"/>
          <w:lang w:val="ro-RO"/>
        </w:rPr>
        <w:t>,</w:t>
      </w:r>
      <w:r w:rsidR="005E07FE" w:rsidRPr="00B356C1">
        <w:rPr>
          <w:rFonts w:ascii="Times New Roman" w:eastAsia="Times New Roman" w:hAnsi="Times New Roman"/>
          <w:sz w:val="24"/>
          <w:szCs w:val="24"/>
          <w:lang w:val="ro-RO"/>
        </w:rPr>
        <w:t xml:space="preserve"> </w:t>
      </w:r>
      <w:r w:rsidR="00E74994" w:rsidRPr="00B356C1">
        <w:rPr>
          <w:rFonts w:ascii="Times New Roman" w:eastAsia="Times New Roman" w:hAnsi="Times New Roman"/>
          <w:sz w:val="24"/>
          <w:szCs w:val="24"/>
          <w:lang w:val="ro-RO"/>
        </w:rPr>
        <w:t>confirmată prin autoriza</w:t>
      </w:r>
      <w:r w:rsidR="00FF6A13" w:rsidRPr="00B356C1">
        <w:rPr>
          <w:rFonts w:ascii="Times New Roman" w:eastAsia="Times New Roman" w:hAnsi="Times New Roman"/>
          <w:sz w:val="24"/>
          <w:szCs w:val="24"/>
          <w:lang w:val="ro-RO"/>
        </w:rPr>
        <w:t>ţ</w:t>
      </w:r>
      <w:r w:rsidR="00E74994" w:rsidRPr="00B356C1">
        <w:rPr>
          <w:rFonts w:ascii="Times New Roman" w:eastAsia="Times New Roman" w:hAnsi="Times New Roman"/>
          <w:sz w:val="24"/>
          <w:szCs w:val="24"/>
          <w:lang w:val="ro-RO"/>
        </w:rPr>
        <w:t>ia sanitară de func</w:t>
      </w:r>
      <w:r w:rsidR="00FF6A13" w:rsidRPr="00B356C1">
        <w:rPr>
          <w:rFonts w:ascii="Times New Roman" w:eastAsia="Times New Roman" w:hAnsi="Times New Roman"/>
          <w:sz w:val="24"/>
          <w:szCs w:val="24"/>
          <w:lang w:val="ro-RO"/>
        </w:rPr>
        <w:t>ţ</w:t>
      </w:r>
      <w:r w:rsidR="00E74994" w:rsidRPr="00B356C1">
        <w:rPr>
          <w:rFonts w:ascii="Times New Roman" w:eastAsia="Times New Roman" w:hAnsi="Times New Roman"/>
          <w:sz w:val="24"/>
          <w:szCs w:val="24"/>
          <w:lang w:val="ro-RO"/>
        </w:rPr>
        <w:t>ionare emisă în condi</w:t>
      </w:r>
      <w:r w:rsidR="00FF6A13" w:rsidRPr="00B356C1">
        <w:rPr>
          <w:rFonts w:ascii="Times New Roman" w:eastAsia="Times New Roman" w:hAnsi="Times New Roman"/>
          <w:sz w:val="24"/>
          <w:szCs w:val="24"/>
          <w:lang w:val="ro-RO"/>
        </w:rPr>
        <w:t>ţ</w:t>
      </w:r>
      <w:r w:rsidR="00E74994" w:rsidRPr="00B356C1">
        <w:rPr>
          <w:rFonts w:ascii="Times New Roman" w:eastAsia="Times New Roman" w:hAnsi="Times New Roman"/>
          <w:sz w:val="24"/>
          <w:szCs w:val="24"/>
          <w:lang w:val="ro-RO"/>
        </w:rPr>
        <w:t>iile alin.(</w:t>
      </w:r>
      <w:r w:rsidR="00A03F29" w:rsidRPr="00B356C1">
        <w:rPr>
          <w:rFonts w:ascii="Times New Roman" w:eastAsia="Times New Roman" w:hAnsi="Times New Roman"/>
          <w:sz w:val="24"/>
          <w:szCs w:val="24"/>
          <w:lang w:val="ro-RO"/>
        </w:rPr>
        <w:t>2</w:t>
      </w:r>
      <w:r w:rsidR="00A03F29" w:rsidRPr="00B356C1">
        <w:rPr>
          <w:rFonts w:ascii="Times New Roman" w:eastAsia="Times New Roman" w:hAnsi="Times New Roman"/>
          <w:sz w:val="24"/>
          <w:szCs w:val="24"/>
          <w:vertAlign w:val="superscript"/>
          <w:lang w:val="ro-RO"/>
        </w:rPr>
        <w:t>2</w:t>
      </w:r>
      <w:r w:rsidR="00E74994" w:rsidRPr="00B356C1">
        <w:rPr>
          <w:rFonts w:ascii="Times New Roman" w:eastAsia="Times New Roman" w:hAnsi="Times New Roman"/>
          <w:sz w:val="24"/>
          <w:szCs w:val="24"/>
          <w:lang w:val="ro-RO"/>
        </w:rPr>
        <w:t xml:space="preserve">) </w:t>
      </w:r>
      <w:r w:rsidR="005E07FE" w:rsidRPr="00B356C1">
        <w:rPr>
          <w:rFonts w:ascii="Times New Roman" w:eastAsia="Times New Roman" w:hAnsi="Times New Roman"/>
          <w:sz w:val="24"/>
          <w:szCs w:val="24"/>
          <w:lang w:val="ro-RO"/>
        </w:rPr>
        <w:t>– în cazul în care comerciantul solicită autoriza</w:t>
      </w:r>
      <w:r w:rsidR="00FF6A13" w:rsidRPr="00B356C1">
        <w:rPr>
          <w:rFonts w:ascii="Times New Roman" w:eastAsia="Times New Roman" w:hAnsi="Times New Roman"/>
          <w:sz w:val="24"/>
          <w:szCs w:val="24"/>
          <w:lang w:val="ro-RO"/>
        </w:rPr>
        <w:t>ţ</w:t>
      </w:r>
      <w:r w:rsidR="005E07FE" w:rsidRPr="00B356C1">
        <w:rPr>
          <w:rFonts w:ascii="Times New Roman" w:eastAsia="Times New Roman" w:hAnsi="Times New Roman"/>
          <w:sz w:val="24"/>
          <w:szCs w:val="24"/>
          <w:lang w:val="ro-RO"/>
        </w:rPr>
        <w:t>ie de func</w:t>
      </w:r>
      <w:r w:rsidR="00FF6A13" w:rsidRPr="00B356C1">
        <w:rPr>
          <w:rFonts w:ascii="Times New Roman" w:eastAsia="Times New Roman" w:hAnsi="Times New Roman"/>
          <w:sz w:val="24"/>
          <w:szCs w:val="24"/>
          <w:lang w:val="ro-RO"/>
        </w:rPr>
        <w:t>ţ</w:t>
      </w:r>
      <w:r w:rsidR="005E07FE" w:rsidRPr="00B356C1">
        <w:rPr>
          <w:rFonts w:ascii="Times New Roman" w:eastAsia="Times New Roman" w:hAnsi="Times New Roman"/>
          <w:sz w:val="24"/>
          <w:szCs w:val="24"/>
          <w:lang w:val="ro-RO"/>
        </w:rPr>
        <w:t>ionare pentru activi</w:t>
      </w:r>
      <w:r w:rsidR="00B815A7" w:rsidRPr="00B356C1">
        <w:rPr>
          <w:rFonts w:ascii="Times New Roman" w:eastAsia="Times New Roman" w:hAnsi="Times New Roman"/>
          <w:sz w:val="24"/>
          <w:szCs w:val="24"/>
          <w:lang w:val="ro-RO"/>
        </w:rPr>
        <w:t>tă</w:t>
      </w:r>
      <w:r w:rsidR="00FF6A13" w:rsidRPr="00B356C1">
        <w:rPr>
          <w:rFonts w:ascii="Times New Roman" w:eastAsia="Times New Roman" w:hAnsi="Times New Roman"/>
          <w:sz w:val="24"/>
          <w:szCs w:val="24"/>
          <w:lang w:val="ro-RO"/>
        </w:rPr>
        <w:t>ţ</w:t>
      </w:r>
      <w:r w:rsidR="00B815A7" w:rsidRPr="00B356C1">
        <w:rPr>
          <w:rFonts w:ascii="Times New Roman" w:eastAsia="Times New Roman" w:hAnsi="Times New Roman"/>
          <w:sz w:val="24"/>
          <w:szCs w:val="24"/>
          <w:lang w:val="ro-RO"/>
        </w:rPr>
        <w:t>ile stabilite de anexa nr.5</w:t>
      </w:r>
      <w:r w:rsidR="005E07FE" w:rsidRPr="00B356C1">
        <w:rPr>
          <w:rFonts w:ascii="Times New Roman" w:eastAsia="Times New Roman" w:hAnsi="Times New Roman"/>
          <w:sz w:val="24"/>
          <w:szCs w:val="24"/>
          <w:lang w:val="ro-RO"/>
        </w:rPr>
        <w:t>.</w:t>
      </w:r>
      <w:r w:rsidR="00BF3374" w:rsidRPr="00B356C1">
        <w:rPr>
          <w:rFonts w:ascii="Times New Roman" w:eastAsia="Times New Roman" w:hAnsi="Times New Roman"/>
          <w:sz w:val="24"/>
          <w:szCs w:val="24"/>
          <w:lang w:val="ro-RO"/>
        </w:rPr>
        <w:t>”</w:t>
      </w:r>
    </w:p>
    <w:p w:rsidR="005650EC" w:rsidRPr="00B356C1" w:rsidRDefault="005650EC" w:rsidP="0048689F">
      <w:pPr>
        <w:tabs>
          <w:tab w:val="left" w:pos="567"/>
        </w:tabs>
        <w:spacing w:after="0" w:line="240" w:lineRule="auto"/>
        <w:jc w:val="both"/>
        <w:rPr>
          <w:rFonts w:ascii="Times New Roman" w:eastAsia="Times New Roman" w:hAnsi="Times New Roman"/>
          <w:sz w:val="24"/>
          <w:szCs w:val="24"/>
          <w:lang w:val="ro-RO"/>
        </w:rPr>
      </w:pPr>
    </w:p>
    <w:p w:rsidR="00007C56" w:rsidRPr="00B356C1" w:rsidRDefault="004C776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A03F29" w:rsidRPr="00B356C1">
        <w:rPr>
          <w:rFonts w:ascii="Times New Roman" w:eastAsia="Times New Roman" w:hAnsi="Times New Roman"/>
          <w:sz w:val="24"/>
          <w:szCs w:val="24"/>
          <w:lang w:val="ro-RO"/>
        </w:rPr>
        <w:t xml:space="preserve">după alineatul (2), </w:t>
      </w:r>
      <w:r w:rsidR="00007C56" w:rsidRPr="00B356C1">
        <w:rPr>
          <w:rFonts w:ascii="Times New Roman" w:eastAsia="Times New Roman" w:hAnsi="Times New Roman"/>
          <w:sz w:val="24"/>
          <w:szCs w:val="24"/>
          <w:lang w:val="ro-RO"/>
        </w:rPr>
        <w:t>se completează cu alineatele</w:t>
      </w:r>
      <w:r w:rsidR="005E07FE" w:rsidRPr="00B356C1">
        <w:rPr>
          <w:rFonts w:ascii="Times New Roman" w:eastAsia="Times New Roman" w:hAnsi="Times New Roman"/>
          <w:sz w:val="24"/>
          <w:szCs w:val="24"/>
          <w:lang w:val="ro-RO"/>
        </w:rPr>
        <w:t xml:space="preserve"> </w:t>
      </w:r>
      <w:r w:rsidR="00A03F29" w:rsidRPr="00B356C1">
        <w:rPr>
          <w:rFonts w:ascii="Times New Roman" w:eastAsia="Times New Roman" w:hAnsi="Times New Roman"/>
          <w:sz w:val="24"/>
          <w:szCs w:val="24"/>
          <w:lang w:val="ro-RO"/>
        </w:rPr>
        <w:t>(2</w:t>
      </w:r>
      <w:r w:rsidR="00A03F29" w:rsidRPr="00B356C1">
        <w:rPr>
          <w:rFonts w:ascii="Times New Roman" w:eastAsia="Times New Roman" w:hAnsi="Times New Roman"/>
          <w:sz w:val="24"/>
          <w:szCs w:val="24"/>
          <w:vertAlign w:val="superscript"/>
          <w:lang w:val="ro-RO"/>
        </w:rPr>
        <w:t>1</w:t>
      </w:r>
      <w:r w:rsidR="00A03F29" w:rsidRPr="00B356C1">
        <w:rPr>
          <w:rFonts w:ascii="Times New Roman" w:eastAsia="Times New Roman" w:hAnsi="Times New Roman"/>
          <w:sz w:val="24"/>
          <w:szCs w:val="24"/>
          <w:lang w:val="ro-RO"/>
        </w:rPr>
        <w:t>)-(2</w:t>
      </w:r>
      <w:r w:rsidR="00A03F29" w:rsidRPr="00B356C1">
        <w:rPr>
          <w:rFonts w:ascii="Times New Roman" w:eastAsia="Times New Roman" w:hAnsi="Times New Roman"/>
          <w:sz w:val="24"/>
          <w:szCs w:val="24"/>
          <w:vertAlign w:val="superscript"/>
          <w:lang w:val="ro-RO"/>
        </w:rPr>
        <w:t>3</w:t>
      </w:r>
      <w:r w:rsidR="00A03F29" w:rsidRPr="00B356C1">
        <w:rPr>
          <w:rFonts w:ascii="Times New Roman" w:eastAsia="Times New Roman" w:hAnsi="Times New Roman"/>
          <w:sz w:val="24"/>
          <w:szCs w:val="24"/>
          <w:lang w:val="ro-RO"/>
        </w:rPr>
        <w:t>)</w:t>
      </w:r>
      <w:r w:rsidR="005E07FE" w:rsidRPr="00B356C1">
        <w:rPr>
          <w:rFonts w:ascii="Times New Roman" w:eastAsia="Times New Roman" w:hAnsi="Times New Roman"/>
          <w:sz w:val="24"/>
          <w:szCs w:val="24"/>
          <w:lang w:val="ro-RO"/>
        </w:rPr>
        <w:t xml:space="preserve"> cu următorul cuprins:</w:t>
      </w:r>
    </w:p>
    <w:p w:rsidR="00AB612D" w:rsidRPr="00B356C1" w:rsidRDefault="00E811AD"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5E07FE" w:rsidRPr="00B356C1">
        <w:rPr>
          <w:rFonts w:ascii="Times New Roman" w:eastAsia="Times New Roman" w:hAnsi="Times New Roman"/>
          <w:sz w:val="24"/>
          <w:szCs w:val="24"/>
          <w:lang w:val="ro-RO"/>
        </w:rPr>
        <w:t>(</w:t>
      </w:r>
      <w:r w:rsidR="00A03F29" w:rsidRPr="00B356C1">
        <w:rPr>
          <w:rFonts w:ascii="Times New Roman" w:eastAsia="Times New Roman" w:hAnsi="Times New Roman"/>
          <w:sz w:val="24"/>
          <w:szCs w:val="24"/>
          <w:lang w:val="ro-RO"/>
        </w:rPr>
        <w:t>2</w:t>
      </w:r>
      <w:r w:rsidR="00A03F29" w:rsidRPr="00B356C1">
        <w:rPr>
          <w:rFonts w:ascii="Times New Roman" w:eastAsia="Times New Roman" w:hAnsi="Times New Roman"/>
          <w:sz w:val="24"/>
          <w:szCs w:val="24"/>
          <w:vertAlign w:val="superscript"/>
          <w:lang w:val="ro-RO"/>
        </w:rPr>
        <w:t>1</w:t>
      </w:r>
      <w:r w:rsidR="005E07FE" w:rsidRPr="00B356C1">
        <w:rPr>
          <w:rFonts w:ascii="Times New Roman" w:eastAsia="Times New Roman" w:hAnsi="Times New Roman"/>
          <w:sz w:val="24"/>
          <w:szCs w:val="24"/>
          <w:lang w:val="ro-RO"/>
        </w:rPr>
        <w:t xml:space="preserve">) În cazul în care </w:t>
      </w:r>
      <w:r w:rsidR="00AF252C" w:rsidRPr="00B356C1">
        <w:rPr>
          <w:rFonts w:ascii="Times New Roman" w:eastAsia="Times New Roman" w:hAnsi="Times New Roman"/>
          <w:sz w:val="24"/>
          <w:szCs w:val="24"/>
          <w:lang w:val="ro-RO"/>
        </w:rPr>
        <w:t>comerciantul solicită autoriza</w:t>
      </w:r>
      <w:r w:rsidR="00FF6A13" w:rsidRPr="00B356C1">
        <w:rPr>
          <w:rFonts w:ascii="Times New Roman" w:eastAsia="Times New Roman" w:hAnsi="Times New Roman"/>
          <w:sz w:val="24"/>
          <w:szCs w:val="24"/>
          <w:lang w:val="ro-RO"/>
        </w:rPr>
        <w:t>ţ</w:t>
      </w:r>
      <w:r w:rsidR="00AF252C" w:rsidRPr="00B356C1">
        <w:rPr>
          <w:rFonts w:ascii="Times New Roman" w:eastAsia="Times New Roman" w:hAnsi="Times New Roman"/>
          <w:sz w:val="24"/>
          <w:szCs w:val="24"/>
          <w:lang w:val="ro-RO"/>
        </w:rPr>
        <w:t>ie de func</w:t>
      </w:r>
      <w:r w:rsidR="00FF6A13" w:rsidRPr="00B356C1">
        <w:rPr>
          <w:rFonts w:ascii="Times New Roman" w:eastAsia="Times New Roman" w:hAnsi="Times New Roman"/>
          <w:sz w:val="24"/>
          <w:szCs w:val="24"/>
          <w:lang w:val="ro-RO"/>
        </w:rPr>
        <w:t>ţ</w:t>
      </w:r>
      <w:r w:rsidR="00AF252C" w:rsidRPr="00B356C1">
        <w:rPr>
          <w:rFonts w:ascii="Times New Roman" w:eastAsia="Times New Roman" w:hAnsi="Times New Roman"/>
          <w:sz w:val="24"/>
          <w:szCs w:val="24"/>
          <w:lang w:val="ro-RO"/>
        </w:rPr>
        <w:t>ionare pentru activită</w:t>
      </w:r>
      <w:r w:rsidR="00FF6A13" w:rsidRPr="00B356C1">
        <w:rPr>
          <w:rFonts w:ascii="Times New Roman" w:eastAsia="Times New Roman" w:hAnsi="Times New Roman"/>
          <w:sz w:val="24"/>
          <w:szCs w:val="24"/>
          <w:lang w:val="ro-RO"/>
        </w:rPr>
        <w:t>ţ</w:t>
      </w:r>
      <w:r w:rsidR="00AF252C" w:rsidRPr="00B356C1">
        <w:rPr>
          <w:rFonts w:ascii="Times New Roman" w:eastAsia="Times New Roman" w:hAnsi="Times New Roman"/>
          <w:sz w:val="24"/>
          <w:szCs w:val="24"/>
          <w:lang w:val="ro-RO"/>
        </w:rPr>
        <w:t>ile stabilite de anexa nr.</w:t>
      </w:r>
      <w:r w:rsidR="00004AAB" w:rsidRPr="00B356C1">
        <w:rPr>
          <w:rFonts w:ascii="Times New Roman" w:eastAsia="Times New Roman" w:hAnsi="Times New Roman"/>
          <w:sz w:val="24"/>
          <w:szCs w:val="24"/>
          <w:lang w:val="ro-RO"/>
        </w:rPr>
        <w:t>4</w:t>
      </w:r>
      <w:r w:rsidR="00AF252C" w:rsidRPr="00B356C1">
        <w:rPr>
          <w:rFonts w:ascii="Times New Roman" w:eastAsia="Times New Roman" w:hAnsi="Times New Roman"/>
          <w:sz w:val="24"/>
          <w:szCs w:val="24"/>
          <w:lang w:val="ro-RO"/>
        </w:rPr>
        <w:t xml:space="preserve">, </w:t>
      </w:r>
      <w:r w:rsidR="005F3DD3" w:rsidRPr="00B356C1">
        <w:rPr>
          <w:rFonts w:ascii="Times New Roman" w:eastAsia="Times New Roman" w:hAnsi="Times New Roman"/>
          <w:sz w:val="24"/>
          <w:szCs w:val="24"/>
          <w:lang w:val="ro-RO"/>
        </w:rPr>
        <w:t>în cadrul procesului de eliberare a autoriza</w:t>
      </w:r>
      <w:r w:rsidR="00FF6A13" w:rsidRPr="00B356C1">
        <w:rPr>
          <w:rFonts w:ascii="Times New Roman" w:eastAsia="Times New Roman" w:hAnsi="Times New Roman"/>
          <w:sz w:val="24"/>
          <w:szCs w:val="24"/>
          <w:lang w:val="ro-RO"/>
        </w:rPr>
        <w:t>ţ</w:t>
      </w:r>
      <w:r w:rsidR="005F3DD3" w:rsidRPr="00B356C1">
        <w:rPr>
          <w:rFonts w:ascii="Times New Roman" w:eastAsia="Times New Roman" w:hAnsi="Times New Roman"/>
          <w:sz w:val="24"/>
          <w:szCs w:val="24"/>
          <w:lang w:val="ro-RO"/>
        </w:rPr>
        <w:t xml:space="preserve">iei de </w:t>
      </w:r>
      <w:r w:rsidR="001A4CEB" w:rsidRPr="00B356C1">
        <w:rPr>
          <w:rFonts w:ascii="Times New Roman" w:eastAsia="Times New Roman" w:hAnsi="Times New Roman"/>
          <w:sz w:val="24"/>
          <w:szCs w:val="24"/>
          <w:lang w:val="ro-RO"/>
        </w:rPr>
        <w:t>funcţionare</w:t>
      </w:r>
      <w:r w:rsidR="005F3DD3" w:rsidRPr="00B356C1">
        <w:rPr>
          <w:rFonts w:ascii="Times New Roman" w:eastAsia="Times New Roman" w:hAnsi="Times New Roman"/>
          <w:sz w:val="24"/>
          <w:szCs w:val="24"/>
          <w:lang w:val="ro-RO"/>
        </w:rPr>
        <w:t xml:space="preserve">, </w:t>
      </w:r>
      <w:r w:rsidR="00AF252C" w:rsidRPr="00B356C1">
        <w:rPr>
          <w:rFonts w:ascii="Times New Roman" w:eastAsia="Times New Roman" w:hAnsi="Times New Roman"/>
          <w:sz w:val="24"/>
          <w:szCs w:val="24"/>
          <w:lang w:val="ro-RO"/>
        </w:rPr>
        <w:t xml:space="preserve">autoritatea </w:t>
      </w:r>
      <w:r w:rsidR="00ED6C86" w:rsidRPr="00B356C1">
        <w:rPr>
          <w:rFonts w:ascii="Times New Roman" w:eastAsia="Times New Roman" w:hAnsi="Times New Roman"/>
          <w:sz w:val="24"/>
          <w:szCs w:val="24"/>
          <w:lang w:val="ro-RO"/>
        </w:rPr>
        <w:t>administra</w:t>
      </w:r>
      <w:r w:rsidR="00FF6A13" w:rsidRPr="00B356C1">
        <w:rPr>
          <w:rFonts w:ascii="Times New Roman" w:eastAsia="Times New Roman" w:hAnsi="Times New Roman"/>
          <w:sz w:val="24"/>
          <w:szCs w:val="24"/>
          <w:lang w:val="ro-RO"/>
        </w:rPr>
        <w:t>ţ</w:t>
      </w:r>
      <w:r w:rsidR="00ED6C86" w:rsidRPr="00B356C1">
        <w:rPr>
          <w:rFonts w:ascii="Times New Roman" w:eastAsia="Times New Roman" w:hAnsi="Times New Roman"/>
          <w:sz w:val="24"/>
          <w:szCs w:val="24"/>
          <w:lang w:val="ro-RO"/>
        </w:rPr>
        <w:t xml:space="preserve">iei publice locale notifică </w:t>
      </w:r>
      <w:r w:rsidR="007532E0" w:rsidRPr="00B356C1">
        <w:rPr>
          <w:rFonts w:ascii="Times New Roman" w:eastAsia="Times New Roman" w:hAnsi="Times New Roman"/>
          <w:sz w:val="24"/>
          <w:szCs w:val="24"/>
          <w:lang w:val="ro-RO"/>
        </w:rPr>
        <w:t>Agen</w:t>
      </w:r>
      <w:r w:rsidR="00FF6A13" w:rsidRPr="00B356C1">
        <w:rPr>
          <w:rFonts w:ascii="Times New Roman" w:eastAsia="Times New Roman" w:hAnsi="Times New Roman"/>
          <w:sz w:val="24"/>
          <w:szCs w:val="24"/>
          <w:lang w:val="ro-RO"/>
        </w:rPr>
        <w:t>ţ</w:t>
      </w:r>
      <w:r w:rsidR="007532E0" w:rsidRPr="00B356C1">
        <w:rPr>
          <w:rFonts w:ascii="Times New Roman" w:eastAsia="Times New Roman" w:hAnsi="Times New Roman"/>
          <w:sz w:val="24"/>
          <w:szCs w:val="24"/>
          <w:lang w:val="ro-RO"/>
        </w:rPr>
        <w:t>ia Na</w:t>
      </w:r>
      <w:r w:rsidR="00FF6A13" w:rsidRPr="00B356C1">
        <w:rPr>
          <w:rFonts w:ascii="Times New Roman" w:eastAsia="Times New Roman" w:hAnsi="Times New Roman"/>
          <w:sz w:val="24"/>
          <w:szCs w:val="24"/>
          <w:lang w:val="ro-RO"/>
        </w:rPr>
        <w:t>ţ</w:t>
      </w:r>
      <w:r w:rsidR="007532E0" w:rsidRPr="00B356C1">
        <w:rPr>
          <w:rFonts w:ascii="Times New Roman" w:eastAsia="Times New Roman" w:hAnsi="Times New Roman"/>
          <w:sz w:val="24"/>
          <w:szCs w:val="24"/>
          <w:lang w:val="ro-RO"/>
        </w:rPr>
        <w:t>ională pentru Siguran</w:t>
      </w:r>
      <w:r w:rsidR="00FF6A13" w:rsidRPr="00B356C1">
        <w:rPr>
          <w:rFonts w:ascii="Times New Roman" w:eastAsia="Times New Roman" w:hAnsi="Times New Roman"/>
          <w:sz w:val="24"/>
          <w:szCs w:val="24"/>
          <w:lang w:val="ro-RO"/>
        </w:rPr>
        <w:t>ţ</w:t>
      </w:r>
      <w:r w:rsidR="007532E0" w:rsidRPr="00B356C1">
        <w:rPr>
          <w:rFonts w:ascii="Times New Roman" w:eastAsia="Times New Roman" w:hAnsi="Times New Roman"/>
          <w:sz w:val="24"/>
          <w:szCs w:val="24"/>
          <w:lang w:val="ro-RO"/>
        </w:rPr>
        <w:t>a Alimentelor</w:t>
      </w:r>
      <w:r w:rsidR="00E74994" w:rsidRPr="00B356C1">
        <w:rPr>
          <w:rFonts w:ascii="Times New Roman" w:eastAsia="Times New Roman" w:hAnsi="Times New Roman"/>
          <w:sz w:val="24"/>
          <w:szCs w:val="24"/>
          <w:lang w:val="ro-RO"/>
        </w:rPr>
        <w:t>.</w:t>
      </w:r>
      <w:r w:rsidR="007532E0" w:rsidRPr="00B356C1">
        <w:rPr>
          <w:rFonts w:ascii="Times New Roman" w:eastAsia="Times New Roman" w:hAnsi="Times New Roman"/>
          <w:sz w:val="24"/>
          <w:szCs w:val="24"/>
          <w:lang w:val="ro-RO"/>
        </w:rPr>
        <w:t xml:space="preserve"> </w:t>
      </w:r>
      <w:r w:rsidR="005F3DD3" w:rsidRPr="00B356C1">
        <w:rPr>
          <w:rFonts w:ascii="Times New Roman" w:eastAsia="Times New Roman" w:hAnsi="Times New Roman"/>
          <w:sz w:val="24"/>
          <w:szCs w:val="24"/>
          <w:lang w:val="ro-RO"/>
        </w:rPr>
        <w:t xml:space="preserve">În temeiul notificării, </w:t>
      </w:r>
      <w:r w:rsidR="00F311A9" w:rsidRPr="00B356C1">
        <w:rPr>
          <w:rFonts w:ascii="Times New Roman" w:eastAsia="Times New Roman" w:hAnsi="Times New Roman"/>
          <w:sz w:val="24"/>
          <w:szCs w:val="24"/>
          <w:lang w:val="ro-RO"/>
        </w:rPr>
        <w:t>Agen</w:t>
      </w:r>
      <w:r w:rsidR="00FF6A13" w:rsidRPr="00B356C1">
        <w:rPr>
          <w:rFonts w:ascii="Times New Roman" w:eastAsia="Times New Roman" w:hAnsi="Times New Roman"/>
          <w:sz w:val="24"/>
          <w:szCs w:val="24"/>
          <w:lang w:val="ro-RO"/>
        </w:rPr>
        <w:t>ţ</w:t>
      </w:r>
      <w:r w:rsidR="00F311A9" w:rsidRPr="00B356C1">
        <w:rPr>
          <w:rFonts w:ascii="Times New Roman" w:eastAsia="Times New Roman" w:hAnsi="Times New Roman"/>
          <w:sz w:val="24"/>
          <w:szCs w:val="24"/>
          <w:lang w:val="ro-RO"/>
        </w:rPr>
        <w:t>ia Na</w:t>
      </w:r>
      <w:r w:rsidR="00FF6A13" w:rsidRPr="00B356C1">
        <w:rPr>
          <w:rFonts w:ascii="Times New Roman" w:eastAsia="Times New Roman" w:hAnsi="Times New Roman"/>
          <w:sz w:val="24"/>
          <w:szCs w:val="24"/>
          <w:lang w:val="ro-RO"/>
        </w:rPr>
        <w:t>ţ</w:t>
      </w:r>
      <w:r w:rsidR="00F311A9" w:rsidRPr="00B356C1">
        <w:rPr>
          <w:rFonts w:ascii="Times New Roman" w:eastAsia="Times New Roman" w:hAnsi="Times New Roman"/>
          <w:sz w:val="24"/>
          <w:szCs w:val="24"/>
          <w:lang w:val="ro-RO"/>
        </w:rPr>
        <w:t>ională pentru Siguran</w:t>
      </w:r>
      <w:r w:rsidR="00FF6A13" w:rsidRPr="00B356C1">
        <w:rPr>
          <w:rFonts w:ascii="Times New Roman" w:eastAsia="Times New Roman" w:hAnsi="Times New Roman"/>
          <w:sz w:val="24"/>
          <w:szCs w:val="24"/>
          <w:lang w:val="ro-RO"/>
        </w:rPr>
        <w:t>ţ</w:t>
      </w:r>
      <w:r w:rsidR="00F311A9" w:rsidRPr="00B356C1">
        <w:rPr>
          <w:rFonts w:ascii="Times New Roman" w:eastAsia="Times New Roman" w:hAnsi="Times New Roman"/>
          <w:sz w:val="24"/>
          <w:szCs w:val="24"/>
          <w:lang w:val="ro-RO"/>
        </w:rPr>
        <w:t>a Alimentelor efectuează controlul respectării legisla</w:t>
      </w:r>
      <w:r w:rsidR="00FF6A13" w:rsidRPr="00B356C1">
        <w:rPr>
          <w:rFonts w:ascii="Times New Roman" w:eastAsia="Times New Roman" w:hAnsi="Times New Roman"/>
          <w:sz w:val="24"/>
          <w:szCs w:val="24"/>
          <w:lang w:val="ro-RO"/>
        </w:rPr>
        <w:t>ţ</w:t>
      </w:r>
      <w:r w:rsidR="00F311A9" w:rsidRPr="00B356C1">
        <w:rPr>
          <w:rFonts w:ascii="Times New Roman" w:eastAsia="Times New Roman" w:hAnsi="Times New Roman"/>
          <w:sz w:val="24"/>
          <w:szCs w:val="24"/>
          <w:lang w:val="ro-RO"/>
        </w:rPr>
        <w:t xml:space="preserve">iei în domeniul </w:t>
      </w:r>
      <w:r w:rsidR="001A4CEB" w:rsidRPr="00B356C1">
        <w:rPr>
          <w:rFonts w:ascii="Times New Roman" w:eastAsia="Times New Roman" w:hAnsi="Times New Roman"/>
          <w:sz w:val="24"/>
          <w:szCs w:val="24"/>
          <w:lang w:val="ro-RO"/>
        </w:rPr>
        <w:t xml:space="preserve">siguranţei </w:t>
      </w:r>
      <w:r w:rsidR="00F311A9" w:rsidRPr="00B356C1">
        <w:rPr>
          <w:rFonts w:ascii="Times New Roman" w:eastAsia="Times New Roman" w:hAnsi="Times New Roman"/>
          <w:sz w:val="24"/>
          <w:szCs w:val="24"/>
          <w:lang w:val="ro-RO"/>
        </w:rPr>
        <w:t xml:space="preserve">alimentelor de către comerciant </w:t>
      </w:r>
      <w:r w:rsidR="00793170" w:rsidRPr="00B356C1">
        <w:rPr>
          <w:rFonts w:ascii="Times New Roman" w:eastAsia="Times New Roman" w:hAnsi="Times New Roman"/>
          <w:sz w:val="24"/>
          <w:szCs w:val="24"/>
          <w:lang w:val="ro-RO"/>
        </w:rPr>
        <w:t>ş</w:t>
      </w:r>
      <w:r w:rsidR="00F311A9" w:rsidRPr="00B356C1">
        <w:rPr>
          <w:rFonts w:ascii="Times New Roman" w:eastAsia="Times New Roman" w:hAnsi="Times New Roman"/>
          <w:sz w:val="24"/>
          <w:szCs w:val="24"/>
          <w:lang w:val="ro-RO"/>
        </w:rPr>
        <w:t>i emite</w:t>
      </w:r>
      <w:r w:rsidR="00AB612D" w:rsidRPr="00B356C1">
        <w:rPr>
          <w:rFonts w:ascii="Times New Roman" w:eastAsia="Times New Roman" w:hAnsi="Times New Roman"/>
          <w:sz w:val="24"/>
          <w:szCs w:val="24"/>
          <w:lang w:val="ro-RO"/>
        </w:rPr>
        <w:t xml:space="preserve"> în adresa autorită</w:t>
      </w:r>
      <w:r w:rsidR="00FF6A13" w:rsidRPr="00B356C1">
        <w:rPr>
          <w:rFonts w:ascii="Times New Roman" w:eastAsia="Times New Roman" w:hAnsi="Times New Roman"/>
          <w:sz w:val="24"/>
          <w:szCs w:val="24"/>
          <w:lang w:val="ro-RO"/>
        </w:rPr>
        <w:t>ţ</w:t>
      </w:r>
      <w:r w:rsidR="00AB612D" w:rsidRPr="00B356C1">
        <w:rPr>
          <w:rFonts w:ascii="Times New Roman" w:eastAsia="Times New Roman" w:hAnsi="Times New Roman"/>
          <w:sz w:val="24"/>
          <w:szCs w:val="24"/>
          <w:lang w:val="ro-RO"/>
        </w:rPr>
        <w:t>ii administra</w:t>
      </w:r>
      <w:r w:rsidR="00FF6A13" w:rsidRPr="00B356C1">
        <w:rPr>
          <w:rFonts w:ascii="Times New Roman" w:eastAsia="Times New Roman" w:hAnsi="Times New Roman"/>
          <w:sz w:val="24"/>
          <w:szCs w:val="24"/>
          <w:lang w:val="ro-RO"/>
        </w:rPr>
        <w:t>ţ</w:t>
      </w:r>
      <w:r w:rsidR="00AB612D" w:rsidRPr="00B356C1">
        <w:rPr>
          <w:rFonts w:ascii="Times New Roman" w:eastAsia="Times New Roman" w:hAnsi="Times New Roman"/>
          <w:sz w:val="24"/>
          <w:szCs w:val="24"/>
          <w:lang w:val="ro-RO"/>
        </w:rPr>
        <w:t>iei publice locale</w:t>
      </w:r>
      <w:r w:rsidR="00F311A9" w:rsidRPr="00B356C1">
        <w:rPr>
          <w:rFonts w:ascii="Times New Roman" w:eastAsia="Times New Roman" w:hAnsi="Times New Roman"/>
          <w:sz w:val="24"/>
          <w:szCs w:val="24"/>
          <w:lang w:val="ro-RO"/>
        </w:rPr>
        <w:t xml:space="preserve">, în termen de cel mult 7 zile </w:t>
      </w:r>
      <w:r w:rsidR="00D26A85" w:rsidRPr="00B356C1">
        <w:rPr>
          <w:rFonts w:ascii="Times New Roman" w:eastAsia="Times New Roman" w:hAnsi="Times New Roman"/>
          <w:sz w:val="24"/>
          <w:szCs w:val="24"/>
          <w:lang w:val="ro-RO"/>
        </w:rPr>
        <w:t xml:space="preserve">lucrătoare </w:t>
      </w:r>
      <w:r w:rsidR="00F311A9" w:rsidRPr="00B356C1">
        <w:rPr>
          <w:rFonts w:ascii="Times New Roman" w:eastAsia="Times New Roman" w:hAnsi="Times New Roman"/>
          <w:sz w:val="24"/>
          <w:szCs w:val="24"/>
          <w:lang w:val="ro-RO"/>
        </w:rPr>
        <w:t>de la data notificării, autoriza</w:t>
      </w:r>
      <w:r w:rsidR="00FF6A13" w:rsidRPr="00B356C1">
        <w:rPr>
          <w:rFonts w:ascii="Times New Roman" w:eastAsia="Times New Roman" w:hAnsi="Times New Roman"/>
          <w:sz w:val="24"/>
          <w:szCs w:val="24"/>
          <w:lang w:val="ro-RO"/>
        </w:rPr>
        <w:t>ţ</w:t>
      </w:r>
      <w:r w:rsidR="00F311A9" w:rsidRPr="00B356C1">
        <w:rPr>
          <w:rFonts w:ascii="Times New Roman" w:eastAsia="Times New Roman" w:hAnsi="Times New Roman"/>
          <w:sz w:val="24"/>
          <w:szCs w:val="24"/>
          <w:lang w:val="ro-RO"/>
        </w:rPr>
        <w:t>ia sanitar-veterinară de func</w:t>
      </w:r>
      <w:r w:rsidR="00FF6A13" w:rsidRPr="00B356C1">
        <w:rPr>
          <w:rFonts w:ascii="Times New Roman" w:eastAsia="Times New Roman" w:hAnsi="Times New Roman"/>
          <w:sz w:val="24"/>
          <w:szCs w:val="24"/>
          <w:lang w:val="ro-RO"/>
        </w:rPr>
        <w:t>ţ</w:t>
      </w:r>
      <w:r w:rsidR="00F311A9" w:rsidRPr="00B356C1">
        <w:rPr>
          <w:rFonts w:ascii="Times New Roman" w:eastAsia="Times New Roman" w:hAnsi="Times New Roman"/>
          <w:sz w:val="24"/>
          <w:szCs w:val="24"/>
          <w:lang w:val="ro-RO"/>
        </w:rPr>
        <w:t>ionare sau refuzul de emitere a autoriza</w:t>
      </w:r>
      <w:r w:rsidR="00FF6A13" w:rsidRPr="00B356C1">
        <w:rPr>
          <w:rFonts w:ascii="Times New Roman" w:eastAsia="Times New Roman" w:hAnsi="Times New Roman"/>
          <w:sz w:val="24"/>
          <w:szCs w:val="24"/>
          <w:lang w:val="ro-RO"/>
        </w:rPr>
        <w:t>ţ</w:t>
      </w:r>
      <w:r w:rsidR="00F311A9" w:rsidRPr="00B356C1">
        <w:rPr>
          <w:rFonts w:ascii="Times New Roman" w:eastAsia="Times New Roman" w:hAnsi="Times New Roman"/>
          <w:sz w:val="24"/>
          <w:szCs w:val="24"/>
          <w:lang w:val="ro-RO"/>
        </w:rPr>
        <w:t xml:space="preserve">iei sanitar-veterinară </w:t>
      </w:r>
      <w:r w:rsidR="004E6EFC" w:rsidRPr="00B356C1">
        <w:rPr>
          <w:rFonts w:ascii="Times New Roman" w:eastAsia="Times New Roman" w:hAnsi="Times New Roman"/>
          <w:sz w:val="24"/>
          <w:szCs w:val="24"/>
          <w:lang w:val="ro-RO"/>
        </w:rPr>
        <w:t>în cauză</w:t>
      </w:r>
      <w:r w:rsidR="00AB612D" w:rsidRPr="00B356C1">
        <w:rPr>
          <w:rFonts w:ascii="Times New Roman" w:eastAsia="Times New Roman" w:hAnsi="Times New Roman"/>
          <w:sz w:val="24"/>
          <w:szCs w:val="24"/>
          <w:lang w:val="ro-RO"/>
        </w:rPr>
        <w:t>.</w:t>
      </w:r>
    </w:p>
    <w:p w:rsidR="005E07FE" w:rsidRPr="00B356C1" w:rsidRDefault="00E811AD"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AB612D" w:rsidRPr="00B356C1">
        <w:rPr>
          <w:rFonts w:ascii="Times New Roman" w:eastAsia="Times New Roman" w:hAnsi="Times New Roman"/>
          <w:sz w:val="24"/>
          <w:szCs w:val="24"/>
          <w:lang w:val="ro-RO"/>
        </w:rPr>
        <w:t>(</w:t>
      </w:r>
      <w:r w:rsidR="00A03F29" w:rsidRPr="00B356C1">
        <w:rPr>
          <w:rFonts w:ascii="Times New Roman" w:eastAsia="Times New Roman" w:hAnsi="Times New Roman"/>
          <w:sz w:val="24"/>
          <w:szCs w:val="24"/>
          <w:lang w:val="ro-RO"/>
        </w:rPr>
        <w:t>2</w:t>
      </w:r>
      <w:r w:rsidR="00A03F29" w:rsidRPr="00B356C1">
        <w:rPr>
          <w:rFonts w:ascii="Times New Roman" w:eastAsia="Times New Roman" w:hAnsi="Times New Roman"/>
          <w:sz w:val="24"/>
          <w:szCs w:val="24"/>
          <w:vertAlign w:val="superscript"/>
          <w:lang w:val="ro-RO"/>
        </w:rPr>
        <w:t>2</w:t>
      </w:r>
      <w:r w:rsidR="00AB612D" w:rsidRPr="00B356C1">
        <w:rPr>
          <w:rFonts w:ascii="Times New Roman" w:eastAsia="Times New Roman" w:hAnsi="Times New Roman"/>
          <w:sz w:val="24"/>
          <w:szCs w:val="24"/>
          <w:lang w:val="ro-RO"/>
        </w:rPr>
        <w:t>)</w:t>
      </w:r>
      <w:r w:rsidR="00D675FC" w:rsidRPr="00B356C1">
        <w:rPr>
          <w:rFonts w:ascii="Times New Roman" w:eastAsia="Times New Roman" w:hAnsi="Times New Roman"/>
          <w:sz w:val="24"/>
          <w:szCs w:val="24"/>
          <w:lang w:val="ro-RO"/>
        </w:rPr>
        <w:t xml:space="preserve"> </w:t>
      </w:r>
      <w:r w:rsidR="00AB612D" w:rsidRPr="00B356C1">
        <w:rPr>
          <w:rFonts w:ascii="Times New Roman" w:eastAsia="Times New Roman" w:hAnsi="Times New Roman"/>
          <w:sz w:val="24"/>
          <w:szCs w:val="24"/>
          <w:lang w:val="ro-RO"/>
        </w:rPr>
        <w:t>În cazul în care comerciantul solicită autoriza</w:t>
      </w:r>
      <w:r w:rsidR="00FF6A13" w:rsidRPr="00B356C1">
        <w:rPr>
          <w:rFonts w:ascii="Times New Roman" w:eastAsia="Times New Roman" w:hAnsi="Times New Roman"/>
          <w:sz w:val="24"/>
          <w:szCs w:val="24"/>
          <w:lang w:val="ro-RO"/>
        </w:rPr>
        <w:t>ţ</w:t>
      </w:r>
      <w:r w:rsidR="00AB612D" w:rsidRPr="00B356C1">
        <w:rPr>
          <w:rFonts w:ascii="Times New Roman" w:eastAsia="Times New Roman" w:hAnsi="Times New Roman"/>
          <w:sz w:val="24"/>
          <w:szCs w:val="24"/>
          <w:lang w:val="ro-RO"/>
        </w:rPr>
        <w:t>ie de func</w:t>
      </w:r>
      <w:r w:rsidR="00FF6A13" w:rsidRPr="00B356C1">
        <w:rPr>
          <w:rFonts w:ascii="Times New Roman" w:eastAsia="Times New Roman" w:hAnsi="Times New Roman"/>
          <w:sz w:val="24"/>
          <w:szCs w:val="24"/>
          <w:lang w:val="ro-RO"/>
        </w:rPr>
        <w:t>ţ</w:t>
      </w:r>
      <w:r w:rsidR="00AB612D" w:rsidRPr="00B356C1">
        <w:rPr>
          <w:rFonts w:ascii="Times New Roman" w:eastAsia="Times New Roman" w:hAnsi="Times New Roman"/>
          <w:sz w:val="24"/>
          <w:szCs w:val="24"/>
          <w:lang w:val="ro-RO"/>
        </w:rPr>
        <w:t>ionare pentru activită</w:t>
      </w:r>
      <w:r w:rsidR="00FF6A13" w:rsidRPr="00B356C1">
        <w:rPr>
          <w:rFonts w:ascii="Times New Roman" w:eastAsia="Times New Roman" w:hAnsi="Times New Roman"/>
          <w:sz w:val="24"/>
          <w:szCs w:val="24"/>
          <w:lang w:val="ro-RO"/>
        </w:rPr>
        <w:t>ţ</w:t>
      </w:r>
      <w:r w:rsidR="00AB612D" w:rsidRPr="00B356C1">
        <w:rPr>
          <w:rFonts w:ascii="Times New Roman" w:eastAsia="Times New Roman" w:hAnsi="Times New Roman"/>
          <w:sz w:val="24"/>
          <w:szCs w:val="24"/>
          <w:lang w:val="ro-RO"/>
        </w:rPr>
        <w:t>ile stabilite de anexa nr.</w:t>
      </w:r>
      <w:r w:rsidR="00004AAB" w:rsidRPr="00B356C1">
        <w:rPr>
          <w:rFonts w:ascii="Times New Roman" w:eastAsia="Times New Roman" w:hAnsi="Times New Roman"/>
          <w:sz w:val="24"/>
          <w:szCs w:val="24"/>
          <w:lang w:val="ro-RO"/>
        </w:rPr>
        <w:t>5</w:t>
      </w:r>
      <w:r w:rsidR="00AB612D" w:rsidRPr="00B356C1">
        <w:rPr>
          <w:rFonts w:ascii="Times New Roman" w:eastAsia="Times New Roman" w:hAnsi="Times New Roman"/>
          <w:sz w:val="24"/>
          <w:szCs w:val="24"/>
          <w:lang w:val="ro-RO"/>
        </w:rPr>
        <w:t>, în cadrul procesului de eliberare a autoriza</w:t>
      </w:r>
      <w:r w:rsidR="00FF6A13" w:rsidRPr="00B356C1">
        <w:rPr>
          <w:rFonts w:ascii="Times New Roman" w:eastAsia="Times New Roman" w:hAnsi="Times New Roman"/>
          <w:sz w:val="24"/>
          <w:szCs w:val="24"/>
          <w:lang w:val="ro-RO"/>
        </w:rPr>
        <w:t>ţ</w:t>
      </w:r>
      <w:r w:rsidR="00AB612D" w:rsidRPr="00B356C1">
        <w:rPr>
          <w:rFonts w:ascii="Times New Roman" w:eastAsia="Times New Roman" w:hAnsi="Times New Roman"/>
          <w:sz w:val="24"/>
          <w:szCs w:val="24"/>
          <w:lang w:val="ro-RO"/>
        </w:rPr>
        <w:t xml:space="preserve">iei de </w:t>
      </w:r>
      <w:r w:rsidR="001A4CEB" w:rsidRPr="00B356C1">
        <w:rPr>
          <w:rFonts w:ascii="Times New Roman" w:eastAsia="Times New Roman" w:hAnsi="Times New Roman"/>
          <w:sz w:val="24"/>
          <w:szCs w:val="24"/>
          <w:lang w:val="ro-RO"/>
        </w:rPr>
        <w:t>funcţionare</w:t>
      </w:r>
      <w:r w:rsidR="00AB612D" w:rsidRPr="00B356C1">
        <w:rPr>
          <w:rFonts w:ascii="Times New Roman" w:eastAsia="Times New Roman" w:hAnsi="Times New Roman"/>
          <w:sz w:val="24"/>
          <w:szCs w:val="24"/>
          <w:lang w:val="ro-RO"/>
        </w:rPr>
        <w:t>, autoritatea administra</w:t>
      </w:r>
      <w:r w:rsidR="00FF6A13" w:rsidRPr="00B356C1">
        <w:rPr>
          <w:rFonts w:ascii="Times New Roman" w:eastAsia="Times New Roman" w:hAnsi="Times New Roman"/>
          <w:sz w:val="24"/>
          <w:szCs w:val="24"/>
          <w:lang w:val="ro-RO"/>
        </w:rPr>
        <w:t>ţ</w:t>
      </w:r>
      <w:r w:rsidR="00AB612D" w:rsidRPr="00B356C1">
        <w:rPr>
          <w:rFonts w:ascii="Times New Roman" w:eastAsia="Times New Roman" w:hAnsi="Times New Roman"/>
          <w:sz w:val="24"/>
          <w:szCs w:val="24"/>
          <w:lang w:val="ro-RO"/>
        </w:rPr>
        <w:t xml:space="preserve">iei publice locale notifică </w:t>
      </w:r>
      <w:r w:rsidR="00B859B1" w:rsidRPr="00B356C1">
        <w:rPr>
          <w:rFonts w:ascii="Times New Roman" w:eastAsia="Times New Roman" w:hAnsi="Times New Roman"/>
          <w:sz w:val="24"/>
          <w:szCs w:val="24"/>
          <w:lang w:val="ro-RO"/>
        </w:rPr>
        <w:t>Centrul Na</w:t>
      </w:r>
      <w:r w:rsidR="00FF6A13" w:rsidRPr="00B356C1">
        <w:rPr>
          <w:rFonts w:ascii="Times New Roman" w:eastAsia="Times New Roman" w:hAnsi="Times New Roman"/>
          <w:sz w:val="24"/>
          <w:szCs w:val="24"/>
          <w:lang w:val="ro-RO"/>
        </w:rPr>
        <w:t>ţ</w:t>
      </w:r>
      <w:r w:rsidR="00B859B1" w:rsidRPr="00B356C1">
        <w:rPr>
          <w:rFonts w:ascii="Times New Roman" w:eastAsia="Times New Roman" w:hAnsi="Times New Roman"/>
          <w:sz w:val="24"/>
          <w:szCs w:val="24"/>
          <w:lang w:val="ro-RO"/>
        </w:rPr>
        <w:t>ional de Sănătate Publică</w:t>
      </w:r>
      <w:r w:rsidR="00AB612D" w:rsidRPr="00B356C1">
        <w:rPr>
          <w:rFonts w:ascii="Times New Roman" w:eastAsia="Times New Roman" w:hAnsi="Times New Roman"/>
          <w:sz w:val="24"/>
          <w:szCs w:val="24"/>
          <w:lang w:val="ro-RO"/>
        </w:rPr>
        <w:t xml:space="preserve">. În temeiul notificării, </w:t>
      </w:r>
      <w:r w:rsidR="00D675FC" w:rsidRPr="00B356C1">
        <w:rPr>
          <w:rFonts w:ascii="Times New Roman" w:eastAsia="Times New Roman" w:hAnsi="Times New Roman"/>
          <w:sz w:val="24"/>
          <w:szCs w:val="24"/>
          <w:lang w:val="ro-RO"/>
        </w:rPr>
        <w:t>Centrul Na</w:t>
      </w:r>
      <w:r w:rsidR="00FF6A13" w:rsidRPr="00B356C1">
        <w:rPr>
          <w:rFonts w:ascii="Times New Roman" w:eastAsia="Times New Roman" w:hAnsi="Times New Roman"/>
          <w:sz w:val="24"/>
          <w:szCs w:val="24"/>
          <w:lang w:val="ro-RO"/>
        </w:rPr>
        <w:t>ţ</w:t>
      </w:r>
      <w:r w:rsidR="00D675FC" w:rsidRPr="00B356C1">
        <w:rPr>
          <w:rFonts w:ascii="Times New Roman" w:eastAsia="Times New Roman" w:hAnsi="Times New Roman"/>
          <w:sz w:val="24"/>
          <w:szCs w:val="24"/>
          <w:lang w:val="ro-RO"/>
        </w:rPr>
        <w:t>ional de Sănătate Publică</w:t>
      </w:r>
      <w:r w:rsidR="00AB612D" w:rsidRPr="00B356C1">
        <w:rPr>
          <w:rFonts w:ascii="Times New Roman" w:eastAsia="Times New Roman" w:hAnsi="Times New Roman"/>
          <w:sz w:val="24"/>
          <w:szCs w:val="24"/>
          <w:lang w:val="ro-RO"/>
        </w:rPr>
        <w:t xml:space="preserve"> efectuează controlul respectării legisla</w:t>
      </w:r>
      <w:r w:rsidR="00FF6A13" w:rsidRPr="00B356C1">
        <w:rPr>
          <w:rFonts w:ascii="Times New Roman" w:eastAsia="Times New Roman" w:hAnsi="Times New Roman"/>
          <w:sz w:val="24"/>
          <w:szCs w:val="24"/>
          <w:lang w:val="ro-RO"/>
        </w:rPr>
        <w:t>ţ</w:t>
      </w:r>
      <w:r w:rsidR="00AB612D" w:rsidRPr="00B356C1">
        <w:rPr>
          <w:rFonts w:ascii="Times New Roman" w:eastAsia="Times New Roman" w:hAnsi="Times New Roman"/>
          <w:sz w:val="24"/>
          <w:szCs w:val="24"/>
          <w:lang w:val="ro-RO"/>
        </w:rPr>
        <w:t xml:space="preserve">iei în domeniul </w:t>
      </w:r>
      <w:r w:rsidR="00D675FC" w:rsidRPr="00B356C1">
        <w:rPr>
          <w:rFonts w:ascii="Times New Roman" w:eastAsia="Times New Roman" w:hAnsi="Times New Roman"/>
          <w:sz w:val="24"/>
          <w:szCs w:val="24"/>
          <w:lang w:val="ro-RO"/>
        </w:rPr>
        <w:t>sanitar</w:t>
      </w:r>
      <w:r w:rsidR="00AB612D" w:rsidRPr="00B356C1">
        <w:rPr>
          <w:rFonts w:ascii="Times New Roman" w:eastAsia="Times New Roman" w:hAnsi="Times New Roman"/>
          <w:sz w:val="24"/>
          <w:szCs w:val="24"/>
          <w:lang w:val="ro-RO"/>
        </w:rPr>
        <w:t xml:space="preserve"> de către comerciant </w:t>
      </w:r>
      <w:r w:rsidR="00793170" w:rsidRPr="00B356C1">
        <w:rPr>
          <w:rFonts w:ascii="Times New Roman" w:eastAsia="Times New Roman" w:hAnsi="Times New Roman"/>
          <w:sz w:val="24"/>
          <w:szCs w:val="24"/>
          <w:lang w:val="ro-RO"/>
        </w:rPr>
        <w:t>ş</w:t>
      </w:r>
      <w:r w:rsidR="00AB612D" w:rsidRPr="00B356C1">
        <w:rPr>
          <w:rFonts w:ascii="Times New Roman" w:eastAsia="Times New Roman" w:hAnsi="Times New Roman"/>
          <w:sz w:val="24"/>
          <w:szCs w:val="24"/>
          <w:lang w:val="ro-RO"/>
        </w:rPr>
        <w:t>i emite în adresa autorită</w:t>
      </w:r>
      <w:r w:rsidR="00FF6A13" w:rsidRPr="00B356C1">
        <w:rPr>
          <w:rFonts w:ascii="Times New Roman" w:eastAsia="Times New Roman" w:hAnsi="Times New Roman"/>
          <w:sz w:val="24"/>
          <w:szCs w:val="24"/>
          <w:lang w:val="ro-RO"/>
        </w:rPr>
        <w:t>ţ</w:t>
      </w:r>
      <w:r w:rsidR="00AB612D" w:rsidRPr="00B356C1">
        <w:rPr>
          <w:rFonts w:ascii="Times New Roman" w:eastAsia="Times New Roman" w:hAnsi="Times New Roman"/>
          <w:sz w:val="24"/>
          <w:szCs w:val="24"/>
          <w:lang w:val="ro-RO"/>
        </w:rPr>
        <w:t>ii administra</w:t>
      </w:r>
      <w:r w:rsidR="00FF6A13" w:rsidRPr="00B356C1">
        <w:rPr>
          <w:rFonts w:ascii="Times New Roman" w:eastAsia="Times New Roman" w:hAnsi="Times New Roman"/>
          <w:sz w:val="24"/>
          <w:szCs w:val="24"/>
          <w:lang w:val="ro-RO"/>
        </w:rPr>
        <w:t>ţ</w:t>
      </w:r>
      <w:r w:rsidR="00AB612D" w:rsidRPr="00B356C1">
        <w:rPr>
          <w:rFonts w:ascii="Times New Roman" w:eastAsia="Times New Roman" w:hAnsi="Times New Roman"/>
          <w:sz w:val="24"/>
          <w:szCs w:val="24"/>
          <w:lang w:val="ro-RO"/>
        </w:rPr>
        <w:t xml:space="preserve">iei publice locale, în termen de cel mult 7 zile </w:t>
      </w:r>
      <w:r w:rsidR="00D31B79" w:rsidRPr="00B356C1">
        <w:rPr>
          <w:rFonts w:ascii="Times New Roman" w:eastAsia="Times New Roman" w:hAnsi="Times New Roman"/>
          <w:sz w:val="24"/>
          <w:szCs w:val="24"/>
          <w:lang w:val="ro-RO"/>
        </w:rPr>
        <w:t xml:space="preserve">lucrătoare </w:t>
      </w:r>
      <w:r w:rsidR="00AB612D" w:rsidRPr="00B356C1">
        <w:rPr>
          <w:rFonts w:ascii="Times New Roman" w:eastAsia="Times New Roman" w:hAnsi="Times New Roman"/>
          <w:sz w:val="24"/>
          <w:szCs w:val="24"/>
          <w:lang w:val="ro-RO"/>
        </w:rPr>
        <w:t>de la data notificării, autoriza</w:t>
      </w:r>
      <w:r w:rsidR="00FF6A13" w:rsidRPr="00B356C1">
        <w:rPr>
          <w:rFonts w:ascii="Times New Roman" w:eastAsia="Times New Roman" w:hAnsi="Times New Roman"/>
          <w:sz w:val="24"/>
          <w:szCs w:val="24"/>
          <w:lang w:val="ro-RO"/>
        </w:rPr>
        <w:t>ţ</w:t>
      </w:r>
      <w:r w:rsidR="00AB612D" w:rsidRPr="00B356C1">
        <w:rPr>
          <w:rFonts w:ascii="Times New Roman" w:eastAsia="Times New Roman" w:hAnsi="Times New Roman"/>
          <w:sz w:val="24"/>
          <w:szCs w:val="24"/>
          <w:lang w:val="ro-RO"/>
        </w:rPr>
        <w:t>ia sanitar</w:t>
      </w:r>
      <w:r w:rsidR="004E6EFC" w:rsidRPr="00B356C1">
        <w:rPr>
          <w:rFonts w:ascii="Times New Roman" w:eastAsia="Times New Roman" w:hAnsi="Times New Roman"/>
          <w:sz w:val="24"/>
          <w:szCs w:val="24"/>
          <w:lang w:val="ro-RO"/>
        </w:rPr>
        <w:t>ă</w:t>
      </w:r>
      <w:r w:rsidR="00AB612D" w:rsidRPr="00B356C1">
        <w:rPr>
          <w:rFonts w:ascii="Times New Roman" w:eastAsia="Times New Roman" w:hAnsi="Times New Roman"/>
          <w:sz w:val="24"/>
          <w:szCs w:val="24"/>
          <w:lang w:val="ro-RO"/>
        </w:rPr>
        <w:t xml:space="preserve"> de func</w:t>
      </w:r>
      <w:r w:rsidR="00FF6A13" w:rsidRPr="00B356C1">
        <w:rPr>
          <w:rFonts w:ascii="Times New Roman" w:eastAsia="Times New Roman" w:hAnsi="Times New Roman"/>
          <w:sz w:val="24"/>
          <w:szCs w:val="24"/>
          <w:lang w:val="ro-RO"/>
        </w:rPr>
        <w:t>ţ</w:t>
      </w:r>
      <w:r w:rsidR="00AB612D" w:rsidRPr="00B356C1">
        <w:rPr>
          <w:rFonts w:ascii="Times New Roman" w:eastAsia="Times New Roman" w:hAnsi="Times New Roman"/>
          <w:sz w:val="24"/>
          <w:szCs w:val="24"/>
          <w:lang w:val="ro-RO"/>
        </w:rPr>
        <w:t>ionare sau refuzul de emitere a autoriza</w:t>
      </w:r>
      <w:r w:rsidR="00FF6A13" w:rsidRPr="00B356C1">
        <w:rPr>
          <w:rFonts w:ascii="Times New Roman" w:eastAsia="Times New Roman" w:hAnsi="Times New Roman"/>
          <w:sz w:val="24"/>
          <w:szCs w:val="24"/>
          <w:lang w:val="ro-RO"/>
        </w:rPr>
        <w:t>ţ</w:t>
      </w:r>
      <w:r w:rsidR="00AB612D" w:rsidRPr="00B356C1">
        <w:rPr>
          <w:rFonts w:ascii="Times New Roman" w:eastAsia="Times New Roman" w:hAnsi="Times New Roman"/>
          <w:sz w:val="24"/>
          <w:szCs w:val="24"/>
          <w:lang w:val="ro-RO"/>
        </w:rPr>
        <w:t xml:space="preserve">iei </w:t>
      </w:r>
      <w:r w:rsidR="004E6EFC" w:rsidRPr="00B356C1">
        <w:rPr>
          <w:rFonts w:ascii="Times New Roman" w:eastAsia="Times New Roman" w:hAnsi="Times New Roman"/>
          <w:sz w:val="24"/>
          <w:szCs w:val="24"/>
          <w:lang w:val="ro-RO"/>
        </w:rPr>
        <w:t>în cauză</w:t>
      </w:r>
      <w:r w:rsidR="00AB612D" w:rsidRPr="00B356C1">
        <w:rPr>
          <w:rFonts w:ascii="Times New Roman" w:eastAsia="Times New Roman" w:hAnsi="Times New Roman"/>
          <w:sz w:val="24"/>
          <w:szCs w:val="24"/>
          <w:lang w:val="ro-RO"/>
        </w:rPr>
        <w:t>.</w:t>
      </w:r>
    </w:p>
    <w:p w:rsidR="00007C56" w:rsidRPr="00B356C1" w:rsidRDefault="00E811AD"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D675FC" w:rsidRPr="00B356C1">
        <w:rPr>
          <w:rFonts w:ascii="Times New Roman" w:eastAsia="Times New Roman" w:hAnsi="Times New Roman"/>
          <w:sz w:val="24"/>
          <w:szCs w:val="24"/>
          <w:lang w:val="ro-RO"/>
        </w:rPr>
        <w:t>(</w:t>
      </w:r>
      <w:r w:rsidR="00A03F29" w:rsidRPr="00B356C1">
        <w:rPr>
          <w:rFonts w:ascii="Times New Roman" w:eastAsia="Times New Roman" w:hAnsi="Times New Roman"/>
          <w:sz w:val="24"/>
          <w:szCs w:val="24"/>
          <w:lang w:val="ro-RO"/>
        </w:rPr>
        <w:t>2</w:t>
      </w:r>
      <w:r w:rsidR="00A03F29" w:rsidRPr="00B356C1">
        <w:rPr>
          <w:rFonts w:ascii="Times New Roman" w:eastAsia="Times New Roman" w:hAnsi="Times New Roman"/>
          <w:sz w:val="24"/>
          <w:szCs w:val="24"/>
          <w:vertAlign w:val="superscript"/>
          <w:lang w:val="ro-RO"/>
        </w:rPr>
        <w:t>3</w:t>
      </w:r>
      <w:r w:rsidR="00D675FC" w:rsidRPr="00B356C1">
        <w:rPr>
          <w:rFonts w:ascii="Times New Roman" w:eastAsia="Times New Roman" w:hAnsi="Times New Roman"/>
          <w:sz w:val="24"/>
          <w:szCs w:val="24"/>
          <w:lang w:val="ro-RO"/>
        </w:rPr>
        <w:t xml:space="preserve">) </w:t>
      </w:r>
      <w:r w:rsidR="00A03F29" w:rsidRPr="00B356C1">
        <w:rPr>
          <w:rFonts w:ascii="Times New Roman" w:eastAsia="Times New Roman" w:hAnsi="Times New Roman"/>
          <w:sz w:val="24"/>
          <w:szCs w:val="24"/>
          <w:lang w:val="ro-RO"/>
        </w:rPr>
        <w:t>La verificarea datelor conform alin.(2) lit.a), autoritatea administra</w:t>
      </w:r>
      <w:r w:rsidR="00FF6A13" w:rsidRPr="00B356C1">
        <w:rPr>
          <w:rFonts w:ascii="Times New Roman" w:eastAsia="Times New Roman" w:hAnsi="Times New Roman"/>
          <w:sz w:val="24"/>
          <w:szCs w:val="24"/>
          <w:lang w:val="ro-RO"/>
        </w:rPr>
        <w:t>ţ</w:t>
      </w:r>
      <w:r w:rsidR="00A03F29" w:rsidRPr="00B356C1">
        <w:rPr>
          <w:rFonts w:ascii="Times New Roman" w:eastAsia="Times New Roman" w:hAnsi="Times New Roman"/>
          <w:sz w:val="24"/>
          <w:szCs w:val="24"/>
          <w:lang w:val="ro-RO"/>
        </w:rPr>
        <w:t>iei publice locale nu este în drept să solicite sau să utilizeze datele privind fondatorii/asocia</w:t>
      </w:r>
      <w:r w:rsidR="00FF6A13" w:rsidRPr="00B356C1">
        <w:rPr>
          <w:rFonts w:ascii="Times New Roman" w:eastAsia="Times New Roman" w:hAnsi="Times New Roman"/>
          <w:sz w:val="24"/>
          <w:szCs w:val="24"/>
          <w:lang w:val="ro-RO"/>
        </w:rPr>
        <w:t>ţ</w:t>
      </w:r>
      <w:r w:rsidR="00A03F29" w:rsidRPr="00B356C1">
        <w:rPr>
          <w:rFonts w:ascii="Times New Roman" w:eastAsia="Times New Roman" w:hAnsi="Times New Roman"/>
          <w:sz w:val="24"/>
          <w:szCs w:val="24"/>
          <w:lang w:val="ro-RO"/>
        </w:rPr>
        <w:t>ii persoanei juridice.</w:t>
      </w:r>
      <w:r w:rsidR="004D0897" w:rsidRPr="00B356C1">
        <w:rPr>
          <w:rFonts w:ascii="Times New Roman" w:eastAsia="Times New Roman" w:hAnsi="Times New Roman"/>
          <w:sz w:val="24"/>
          <w:szCs w:val="24"/>
          <w:lang w:val="ro-RO"/>
        </w:rPr>
        <w:t>”</w:t>
      </w:r>
    </w:p>
    <w:p w:rsidR="00D675FC" w:rsidRPr="00B356C1" w:rsidRDefault="00D675FC" w:rsidP="0048689F">
      <w:pPr>
        <w:tabs>
          <w:tab w:val="left" w:pos="567"/>
        </w:tabs>
        <w:spacing w:after="0" w:line="240" w:lineRule="auto"/>
        <w:ind w:firstLine="567"/>
        <w:jc w:val="both"/>
        <w:rPr>
          <w:rFonts w:ascii="Times New Roman" w:eastAsia="Times New Roman" w:hAnsi="Times New Roman"/>
          <w:sz w:val="24"/>
          <w:szCs w:val="24"/>
          <w:lang w:val="ro-RO"/>
        </w:rPr>
      </w:pPr>
    </w:p>
    <w:p w:rsidR="00F073F6" w:rsidRPr="00B356C1" w:rsidRDefault="00E811AD"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67350D" w:rsidRPr="00B356C1">
        <w:rPr>
          <w:rFonts w:ascii="Times New Roman" w:eastAsia="Times New Roman" w:hAnsi="Times New Roman"/>
          <w:sz w:val="24"/>
          <w:szCs w:val="24"/>
          <w:lang w:val="ro-RO"/>
        </w:rPr>
        <w:t xml:space="preserve">la </w:t>
      </w:r>
      <w:r w:rsidR="00BF3374" w:rsidRPr="00B356C1">
        <w:rPr>
          <w:rFonts w:ascii="Times New Roman" w:eastAsia="Times New Roman" w:hAnsi="Times New Roman"/>
          <w:sz w:val="24"/>
          <w:szCs w:val="24"/>
          <w:lang w:val="ro-RO"/>
        </w:rPr>
        <w:t xml:space="preserve">alineatul </w:t>
      </w:r>
      <w:r w:rsidR="00F073F6" w:rsidRPr="00B356C1">
        <w:rPr>
          <w:rFonts w:ascii="Times New Roman" w:eastAsia="Times New Roman" w:hAnsi="Times New Roman"/>
          <w:sz w:val="24"/>
          <w:szCs w:val="24"/>
          <w:lang w:val="ro-RO"/>
        </w:rPr>
        <w:t>(</w:t>
      </w:r>
      <w:r w:rsidR="00BF3374" w:rsidRPr="00B356C1">
        <w:rPr>
          <w:rFonts w:ascii="Times New Roman" w:eastAsia="Times New Roman" w:hAnsi="Times New Roman"/>
          <w:sz w:val="24"/>
          <w:szCs w:val="24"/>
          <w:lang w:val="ro-RO"/>
        </w:rPr>
        <w:t>4</w:t>
      </w:r>
      <w:r w:rsidR="00F073F6" w:rsidRPr="00B356C1">
        <w:rPr>
          <w:rFonts w:ascii="Times New Roman" w:eastAsia="Times New Roman" w:hAnsi="Times New Roman"/>
          <w:sz w:val="24"/>
          <w:szCs w:val="24"/>
          <w:lang w:val="ro-RO"/>
        </w:rPr>
        <w:t>)</w:t>
      </w:r>
      <w:r w:rsidR="0090148A" w:rsidRPr="00B356C1">
        <w:rPr>
          <w:rFonts w:ascii="Times New Roman" w:eastAsia="Times New Roman" w:hAnsi="Times New Roman"/>
          <w:sz w:val="24"/>
          <w:szCs w:val="24"/>
          <w:lang w:val="ro-RO"/>
        </w:rPr>
        <w:t>, literele a)-c</w:t>
      </w:r>
      <w:r w:rsidR="0067350D" w:rsidRPr="00B356C1">
        <w:rPr>
          <w:rFonts w:ascii="Times New Roman" w:eastAsia="Times New Roman" w:hAnsi="Times New Roman"/>
          <w:sz w:val="24"/>
          <w:szCs w:val="24"/>
          <w:lang w:val="ro-RO"/>
        </w:rPr>
        <w:t>) vor</w:t>
      </w:r>
      <w:r w:rsidR="00BF3374" w:rsidRPr="00B356C1">
        <w:rPr>
          <w:rFonts w:ascii="Times New Roman" w:eastAsia="Times New Roman" w:hAnsi="Times New Roman"/>
          <w:sz w:val="24"/>
          <w:szCs w:val="24"/>
          <w:lang w:val="ro-RO"/>
        </w:rPr>
        <w:t xml:space="preserve"> avea următorul cuprins:</w:t>
      </w:r>
    </w:p>
    <w:p w:rsidR="0067350D" w:rsidRPr="00B356C1" w:rsidRDefault="00E811AD"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BF3374" w:rsidRPr="00B356C1">
        <w:rPr>
          <w:rFonts w:ascii="Times New Roman" w:eastAsia="Times New Roman" w:hAnsi="Times New Roman"/>
          <w:sz w:val="24"/>
          <w:szCs w:val="24"/>
          <w:lang w:val="ro-RO"/>
        </w:rPr>
        <w:t>“</w:t>
      </w:r>
      <w:r w:rsidR="0067350D" w:rsidRPr="00B356C1">
        <w:rPr>
          <w:rFonts w:ascii="Times New Roman" w:eastAsia="Times New Roman" w:hAnsi="Times New Roman"/>
          <w:sz w:val="24"/>
          <w:szCs w:val="24"/>
          <w:lang w:val="ro-RO"/>
        </w:rPr>
        <w:t>a) pentru unită</w:t>
      </w:r>
      <w:r w:rsidR="00FF6A13" w:rsidRPr="00B356C1">
        <w:rPr>
          <w:rFonts w:ascii="Times New Roman" w:eastAsia="Times New Roman" w:hAnsi="Times New Roman"/>
          <w:sz w:val="24"/>
          <w:szCs w:val="24"/>
          <w:lang w:val="ro-RO"/>
        </w:rPr>
        <w:t>ţ</w:t>
      </w:r>
      <w:r w:rsidR="0067350D" w:rsidRPr="00B356C1">
        <w:rPr>
          <w:rFonts w:ascii="Times New Roman" w:eastAsia="Times New Roman" w:hAnsi="Times New Roman"/>
          <w:sz w:val="24"/>
          <w:szCs w:val="24"/>
          <w:lang w:val="ro-RO"/>
        </w:rPr>
        <w:t xml:space="preserve">ile comerciale, altele </w:t>
      </w:r>
      <w:r w:rsidR="0090148A" w:rsidRPr="00B356C1">
        <w:rPr>
          <w:rFonts w:ascii="Times New Roman" w:eastAsia="Times New Roman" w:hAnsi="Times New Roman"/>
          <w:sz w:val="24"/>
          <w:szCs w:val="24"/>
          <w:lang w:val="ro-RO"/>
        </w:rPr>
        <w:t>decît cele men</w:t>
      </w:r>
      <w:r w:rsidR="00FF6A13" w:rsidRPr="00B356C1">
        <w:rPr>
          <w:rFonts w:ascii="Times New Roman" w:eastAsia="Times New Roman" w:hAnsi="Times New Roman"/>
          <w:sz w:val="24"/>
          <w:szCs w:val="24"/>
          <w:lang w:val="ro-RO"/>
        </w:rPr>
        <w:t>ţ</w:t>
      </w:r>
      <w:r w:rsidR="0090148A" w:rsidRPr="00B356C1">
        <w:rPr>
          <w:rFonts w:ascii="Times New Roman" w:eastAsia="Times New Roman" w:hAnsi="Times New Roman"/>
          <w:sz w:val="24"/>
          <w:szCs w:val="24"/>
          <w:lang w:val="ro-RO"/>
        </w:rPr>
        <w:t xml:space="preserve">ionate la lit.b) </w:t>
      </w:r>
      <w:r w:rsidR="00793170" w:rsidRPr="00B356C1">
        <w:rPr>
          <w:rFonts w:ascii="Times New Roman" w:eastAsia="Times New Roman" w:hAnsi="Times New Roman"/>
          <w:sz w:val="24"/>
          <w:szCs w:val="24"/>
          <w:lang w:val="ro-RO"/>
        </w:rPr>
        <w:t>ş</w:t>
      </w:r>
      <w:r w:rsidR="0090148A" w:rsidRPr="00B356C1">
        <w:rPr>
          <w:rFonts w:ascii="Times New Roman" w:eastAsia="Times New Roman" w:hAnsi="Times New Roman"/>
          <w:sz w:val="24"/>
          <w:szCs w:val="24"/>
          <w:lang w:val="ro-RO"/>
        </w:rPr>
        <w:t xml:space="preserve">i </w:t>
      </w:r>
      <w:r w:rsidR="00087356" w:rsidRPr="00B356C1">
        <w:rPr>
          <w:rFonts w:ascii="Times New Roman" w:eastAsia="Times New Roman" w:hAnsi="Times New Roman"/>
          <w:sz w:val="24"/>
          <w:szCs w:val="24"/>
          <w:lang w:val="ro-RO"/>
        </w:rPr>
        <w:t>c</w:t>
      </w:r>
      <w:r w:rsidR="0067350D" w:rsidRPr="00B356C1">
        <w:rPr>
          <w:rFonts w:ascii="Times New Roman" w:eastAsia="Times New Roman" w:hAnsi="Times New Roman"/>
          <w:sz w:val="24"/>
          <w:szCs w:val="24"/>
          <w:lang w:val="ro-RO"/>
        </w:rPr>
        <w:t>) – pe un termen nelimitat (pe durata func</w:t>
      </w:r>
      <w:r w:rsidR="00FF6A13" w:rsidRPr="00B356C1">
        <w:rPr>
          <w:rFonts w:ascii="Times New Roman" w:eastAsia="Times New Roman" w:hAnsi="Times New Roman"/>
          <w:sz w:val="24"/>
          <w:szCs w:val="24"/>
          <w:lang w:val="ro-RO"/>
        </w:rPr>
        <w:t>ţ</w:t>
      </w:r>
      <w:r w:rsidR="0067350D" w:rsidRPr="00B356C1">
        <w:rPr>
          <w:rFonts w:ascii="Times New Roman" w:eastAsia="Times New Roman" w:hAnsi="Times New Roman"/>
          <w:sz w:val="24"/>
          <w:szCs w:val="24"/>
          <w:lang w:val="ro-RO"/>
        </w:rPr>
        <w:t>ionării unită</w:t>
      </w:r>
      <w:r w:rsidR="00FF6A13" w:rsidRPr="00B356C1">
        <w:rPr>
          <w:rFonts w:ascii="Times New Roman" w:eastAsia="Times New Roman" w:hAnsi="Times New Roman"/>
          <w:sz w:val="24"/>
          <w:szCs w:val="24"/>
          <w:lang w:val="ro-RO"/>
        </w:rPr>
        <w:t>ţ</w:t>
      </w:r>
      <w:r w:rsidR="0067350D" w:rsidRPr="00B356C1">
        <w:rPr>
          <w:rFonts w:ascii="Times New Roman" w:eastAsia="Times New Roman" w:hAnsi="Times New Roman"/>
          <w:sz w:val="24"/>
          <w:szCs w:val="24"/>
          <w:lang w:val="ro-RO"/>
        </w:rPr>
        <w:t>ii comerciale) sau pe termenul solicitat de comerciant;</w:t>
      </w:r>
    </w:p>
    <w:p w:rsidR="0067350D" w:rsidRPr="00B356C1" w:rsidRDefault="00E811AD"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67350D" w:rsidRPr="00B356C1">
        <w:rPr>
          <w:rFonts w:ascii="Times New Roman" w:eastAsia="Times New Roman" w:hAnsi="Times New Roman"/>
          <w:sz w:val="24"/>
          <w:szCs w:val="24"/>
          <w:lang w:val="ro-RO"/>
        </w:rPr>
        <w:t xml:space="preserve">b) pentru </w:t>
      </w:r>
      <w:r w:rsidR="00E61AFC" w:rsidRPr="00B356C1">
        <w:rPr>
          <w:rFonts w:ascii="Times New Roman" w:eastAsia="Times New Roman" w:hAnsi="Times New Roman"/>
          <w:sz w:val="24"/>
          <w:szCs w:val="24"/>
          <w:lang w:val="ro-RO"/>
        </w:rPr>
        <w:t>comer</w:t>
      </w:r>
      <w:r w:rsidR="00FF6A13" w:rsidRPr="00B356C1">
        <w:rPr>
          <w:rFonts w:ascii="Times New Roman" w:eastAsia="Times New Roman" w:hAnsi="Times New Roman"/>
          <w:sz w:val="24"/>
          <w:szCs w:val="24"/>
          <w:lang w:val="ro-RO"/>
        </w:rPr>
        <w:t>ţ</w:t>
      </w:r>
      <w:r w:rsidR="00E61AFC" w:rsidRPr="00B356C1">
        <w:rPr>
          <w:rFonts w:ascii="Times New Roman" w:eastAsia="Times New Roman" w:hAnsi="Times New Roman"/>
          <w:sz w:val="24"/>
          <w:szCs w:val="24"/>
          <w:lang w:val="ro-RO"/>
        </w:rPr>
        <w:t xml:space="preserve"> ambulant</w:t>
      </w:r>
      <w:r w:rsidR="0067350D" w:rsidRPr="00B356C1">
        <w:rPr>
          <w:rFonts w:ascii="Times New Roman" w:eastAsia="Times New Roman" w:hAnsi="Times New Roman"/>
          <w:sz w:val="24"/>
          <w:szCs w:val="24"/>
          <w:lang w:val="ro-RO"/>
        </w:rPr>
        <w:t xml:space="preserve"> –</w:t>
      </w:r>
      <w:r w:rsidR="00087356" w:rsidRPr="00B356C1">
        <w:rPr>
          <w:rFonts w:ascii="Times New Roman" w:eastAsia="Times New Roman" w:hAnsi="Times New Roman"/>
          <w:sz w:val="24"/>
          <w:szCs w:val="24"/>
          <w:lang w:val="ro-RO"/>
        </w:rPr>
        <w:t xml:space="preserve"> pe un termen de 3</w:t>
      </w:r>
      <w:r w:rsidR="0067350D" w:rsidRPr="00B356C1">
        <w:rPr>
          <w:rFonts w:ascii="Times New Roman" w:eastAsia="Times New Roman" w:hAnsi="Times New Roman"/>
          <w:sz w:val="24"/>
          <w:szCs w:val="24"/>
          <w:lang w:val="ro-RO"/>
        </w:rPr>
        <w:t xml:space="preserve"> an</w:t>
      </w:r>
      <w:r w:rsidR="00087356" w:rsidRPr="00B356C1">
        <w:rPr>
          <w:rFonts w:ascii="Times New Roman" w:eastAsia="Times New Roman" w:hAnsi="Times New Roman"/>
          <w:sz w:val="24"/>
          <w:szCs w:val="24"/>
          <w:lang w:val="ro-RO"/>
        </w:rPr>
        <w:t>i</w:t>
      </w:r>
      <w:r w:rsidR="0067350D" w:rsidRPr="00B356C1">
        <w:rPr>
          <w:rFonts w:ascii="Times New Roman" w:eastAsia="Times New Roman" w:hAnsi="Times New Roman"/>
          <w:sz w:val="24"/>
          <w:szCs w:val="24"/>
          <w:lang w:val="ro-RO"/>
        </w:rPr>
        <w:t xml:space="preserve"> sau, la solicitarea comerciantului, pe un termen mai mic;</w:t>
      </w:r>
    </w:p>
    <w:p w:rsidR="00747882" w:rsidRPr="00B356C1" w:rsidRDefault="00E811AD"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087356" w:rsidRPr="00B356C1">
        <w:rPr>
          <w:rFonts w:ascii="Times New Roman" w:eastAsia="Times New Roman" w:hAnsi="Times New Roman"/>
          <w:sz w:val="24"/>
          <w:szCs w:val="24"/>
          <w:lang w:val="ro-RO"/>
        </w:rPr>
        <w:t>c</w:t>
      </w:r>
      <w:r w:rsidR="0067350D" w:rsidRPr="00B356C1">
        <w:rPr>
          <w:rFonts w:ascii="Times New Roman" w:eastAsia="Times New Roman" w:hAnsi="Times New Roman"/>
          <w:sz w:val="24"/>
          <w:szCs w:val="24"/>
          <w:lang w:val="ro-RO"/>
        </w:rPr>
        <w:t>) pentru autoriza</w:t>
      </w:r>
      <w:r w:rsidR="00FF6A13" w:rsidRPr="00B356C1">
        <w:rPr>
          <w:rFonts w:ascii="Times New Roman" w:eastAsia="Times New Roman" w:hAnsi="Times New Roman"/>
          <w:sz w:val="24"/>
          <w:szCs w:val="24"/>
          <w:lang w:val="ro-RO"/>
        </w:rPr>
        <w:t>ţ</w:t>
      </w:r>
      <w:r w:rsidR="0067350D" w:rsidRPr="00B356C1">
        <w:rPr>
          <w:rFonts w:ascii="Times New Roman" w:eastAsia="Times New Roman" w:hAnsi="Times New Roman"/>
          <w:sz w:val="24"/>
          <w:szCs w:val="24"/>
          <w:lang w:val="ro-RO"/>
        </w:rPr>
        <w:t>iile de func</w:t>
      </w:r>
      <w:r w:rsidR="00FF6A13" w:rsidRPr="00B356C1">
        <w:rPr>
          <w:rFonts w:ascii="Times New Roman" w:eastAsia="Times New Roman" w:hAnsi="Times New Roman"/>
          <w:sz w:val="24"/>
          <w:szCs w:val="24"/>
          <w:lang w:val="ro-RO"/>
        </w:rPr>
        <w:t>ţ</w:t>
      </w:r>
      <w:r w:rsidR="0067350D" w:rsidRPr="00B356C1">
        <w:rPr>
          <w:rFonts w:ascii="Times New Roman" w:eastAsia="Times New Roman" w:hAnsi="Times New Roman"/>
          <w:sz w:val="24"/>
          <w:szCs w:val="24"/>
          <w:lang w:val="ro-RO"/>
        </w:rPr>
        <w:t>ionare eliberate micilor comercian</w:t>
      </w:r>
      <w:r w:rsidR="00FF6A13" w:rsidRPr="00B356C1">
        <w:rPr>
          <w:rFonts w:ascii="Times New Roman" w:eastAsia="Times New Roman" w:hAnsi="Times New Roman"/>
          <w:sz w:val="24"/>
          <w:szCs w:val="24"/>
          <w:lang w:val="ro-RO"/>
        </w:rPr>
        <w:t>ţ</w:t>
      </w:r>
      <w:r w:rsidR="0067350D" w:rsidRPr="00B356C1">
        <w:rPr>
          <w:rFonts w:ascii="Times New Roman" w:eastAsia="Times New Roman" w:hAnsi="Times New Roman"/>
          <w:sz w:val="24"/>
          <w:szCs w:val="24"/>
          <w:lang w:val="ro-RO"/>
        </w:rPr>
        <w:t>i – pe un termen de 3 luni sau, la solicitarea comerciantului, pe un termen mai mic</w:t>
      </w:r>
      <w:r w:rsidR="00904D78" w:rsidRPr="00B356C1">
        <w:rPr>
          <w:rFonts w:ascii="Times New Roman" w:eastAsia="Times New Roman" w:hAnsi="Times New Roman"/>
          <w:sz w:val="24"/>
          <w:szCs w:val="24"/>
          <w:lang w:val="ro-RO"/>
        </w:rPr>
        <w:t>.</w:t>
      </w:r>
      <w:r w:rsidR="00BF3374" w:rsidRPr="00B356C1">
        <w:rPr>
          <w:rFonts w:ascii="Times New Roman" w:eastAsia="Times New Roman" w:hAnsi="Times New Roman"/>
          <w:sz w:val="24"/>
          <w:szCs w:val="24"/>
          <w:lang w:val="ro-RO"/>
        </w:rPr>
        <w:t>”</w:t>
      </w:r>
      <w:r w:rsidR="0090148A" w:rsidRPr="00B356C1">
        <w:rPr>
          <w:rFonts w:ascii="Times New Roman" w:eastAsia="Times New Roman" w:hAnsi="Times New Roman"/>
          <w:sz w:val="24"/>
          <w:szCs w:val="24"/>
          <w:lang w:val="ro-RO"/>
        </w:rPr>
        <w:t>;</w:t>
      </w:r>
    </w:p>
    <w:p w:rsidR="009A7D1E" w:rsidRPr="00B356C1" w:rsidRDefault="009A7D1E" w:rsidP="0048689F">
      <w:pPr>
        <w:tabs>
          <w:tab w:val="left" w:pos="567"/>
        </w:tabs>
        <w:spacing w:after="0" w:line="240" w:lineRule="auto"/>
        <w:jc w:val="both"/>
        <w:rPr>
          <w:rFonts w:ascii="Times New Roman" w:eastAsia="Times New Roman" w:hAnsi="Times New Roman"/>
          <w:sz w:val="24"/>
          <w:szCs w:val="24"/>
          <w:lang w:val="ro-RO"/>
        </w:rPr>
      </w:pPr>
    </w:p>
    <w:p w:rsidR="00247D29" w:rsidRPr="00B356C1" w:rsidRDefault="00E811AD"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67350D" w:rsidRPr="00B356C1">
        <w:rPr>
          <w:rFonts w:ascii="Times New Roman" w:eastAsia="Times New Roman" w:hAnsi="Times New Roman"/>
          <w:sz w:val="24"/>
          <w:szCs w:val="24"/>
          <w:lang w:val="ro-RO"/>
        </w:rPr>
        <w:t>la alineatul (4), litera d) se exclude</w:t>
      </w:r>
      <w:r w:rsidR="0090148A" w:rsidRPr="00B356C1">
        <w:rPr>
          <w:rFonts w:ascii="Times New Roman" w:eastAsia="Times New Roman" w:hAnsi="Times New Roman"/>
          <w:sz w:val="24"/>
          <w:szCs w:val="24"/>
          <w:lang w:val="ro-RO"/>
        </w:rPr>
        <w:t>;</w:t>
      </w:r>
    </w:p>
    <w:p w:rsidR="00AF1E01" w:rsidRPr="00B356C1" w:rsidRDefault="00AF1E01" w:rsidP="0048689F">
      <w:pPr>
        <w:tabs>
          <w:tab w:val="left" w:pos="567"/>
        </w:tabs>
        <w:spacing w:after="0" w:line="240" w:lineRule="auto"/>
        <w:jc w:val="both"/>
        <w:rPr>
          <w:rFonts w:ascii="Times New Roman" w:eastAsia="Times New Roman" w:hAnsi="Times New Roman"/>
          <w:sz w:val="24"/>
          <w:szCs w:val="24"/>
          <w:lang w:val="ro-RO"/>
        </w:rPr>
      </w:pPr>
    </w:p>
    <w:p w:rsidR="0090148A" w:rsidRPr="00B356C1" w:rsidRDefault="00E811AD"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90148A" w:rsidRPr="00B356C1">
        <w:rPr>
          <w:rFonts w:ascii="Times New Roman" w:eastAsia="Times New Roman" w:hAnsi="Times New Roman"/>
          <w:sz w:val="24"/>
          <w:szCs w:val="24"/>
          <w:lang w:val="ro-RO"/>
        </w:rPr>
        <w:t>alineatul (5) va avea următorul cuprins:</w:t>
      </w:r>
    </w:p>
    <w:p w:rsidR="0090148A" w:rsidRPr="00B356C1" w:rsidRDefault="00E811AD"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90148A" w:rsidRPr="00B356C1">
        <w:rPr>
          <w:rFonts w:ascii="Times New Roman" w:eastAsia="Times New Roman" w:hAnsi="Times New Roman"/>
          <w:sz w:val="24"/>
          <w:szCs w:val="24"/>
          <w:lang w:val="ro-RO"/>
        </w:rPr>
        <w:t>“(5) Autoriza</w:t>
      </w:r>
      <w:r w:rsidR="00FF6A13" w:rsidRPr="00B356C1">
        <w:rPr>
          <w:rFonts w:ascii="Times New Roman" w:eastAsia="Times New Roman" w:hAnsi="Times New Roman"/>
          <w:sz w:val="24"/>
          <w:szCs w:val="24"/>
          <w:lang w:val="ro-RO"/>
        </w:rPr>
        <w:t>ţ</w:t>
      </w:r>
      <w:r w:rsidR="0090148A" w:rsidRPr="00B356C1">
        <w:rPr>
          <w:rFonts w:ascii="Times New Roman" w:eastAsia="Times New Roman" w:hAnsi="Times New Roman"/>
          <w:sz w:val="24"/>
          <w:szCs w:val="24"/>
          <w:lang w:val="ro-RO"/>
        </w:rPr>
        <w:t>ia de func</w:t>
      </w:r>
      <w:r w:rsidR="00FF6A13" w:rsidRPr="00B356C1">
        <w:rPr>
          <w:rFonts w:ascii="Times New Roman" w:eastAsia="Times New Roman" w:hAnsi="Times New Roman"/>
          <w:sz w:val="24"/>
          <w:szCs w:val="24"/>
          <w:lang w:val="ro-RO"/>
        </w:rPr>
        <w:t>ţ</w:t>
      </w:r>
      <w:r w:rsidR="0090148A" w:rsidRPr="00B356C1">
        <w:rPr>
          <w:rFonts w:ascii="Times New Roman" w:eastAsia="Times New Roman" w:hAnsi="Times New Roman"/>
          <w:sz w:val="24"/>
          <w:szCs w:val="24"/>
          <w:lang w:val="ro-RO"/>
        </w:rPr>
        <w:t>ionare eliberată comerciantului, cu excep</w:t>
      </w:r>
      <w:r w:rsidR="00FF6A13" w:rsidRPr="00B356C1">
        <w:rPr>
          <w:rFonts w:ascii="Times New Roman" w:eastAsia="Times New Roman" w:hAnsi="Times New Roman"/>
          <w:sz w:val="24"/>
          <w:szCs w:val="24"/>
          <w:lang w:val="ro-RO"/>
        </w:rPr>
        <w:t>ţ</w:t>
      </w:r>
      <w:r w:rsidR="0090148A" w:rsidRPr="00B356C1">
        <w:rPr>
          <w:rFonts w:ascii="Times New Roman" w:eastAsia="Times New Roman" w:hAnsi="Times New Roman"/>
          <w:sz w:val="24"/>
          <w:szCs w:val="24"/>
          <w:lang w:val="ro-RO"/>
        </w:rPr>
        <w:t xml:space="preserve">ia micului comerciant, va corespunde </w:t>
      </w:r>
      <w:r w:rsidR="00C86D98" w:rsidRPr="00B356C1">
        <w:rPr>
          <w:rFonts w:ascii="Times New Roman" w:eastAsia="Times New Roman" w:hAnsi="Times New Roman"/>
          <w:sz w:val="24"/>
          <w:szCs w:val="24"/>
          <w:lang w:val="ro-RO"/>
        </w:rPr>
        <w:t>modelului stabilit de anexa nr.</w:t>
      </w:r>
      <w:r w:rsidR="00DF57B1" w:rsidRPr="00B356C1">
        <w:rPr>
          <w:rFonts w:ascii="Times New Roman" w:eastAsia="Times New Roman" w:hAnsi="Times New Roman"/>
          <w:sz w:val="24"/>
          <w:szCs w:val="24"/>
          <w:lang w:val="ro-RO"/>
        </w:rPr>
        <w:t>6</w:t>
      </w:r>
      <w:r w:rsidR="0090148A" w:rsidRPr="00B356C1">
        <w:rPr>
          <w:rFonts w:ascii="Times New Roman" w:eastAsia="Times New Roman" w:hAnsi="Times New Roman"/>
          <w:sz w:val="24"/>
          <w:szCs w:val="24"/>
          <w:lang w:val="ro-RO"/>
        </w:rPr>
        <w:t xml:space="preserve"> la prezenta lege </w:t>
      </w:r>
      <w:r w:rsidR="00793170" w:rsidRPr="00B356C1">
        <w:rPr>
          <w:rFonts w:ascii="Times New Roman" w:eastAsia="Times New Roman" w:hAnsi="Times New Roman"/>
          <w:sz w:val="24"/>
          <w:szCs w:val="24"/>
          <w:lang w:val="ro-RO"/>
        </w:rPr>
        <w:t>ş</w:t>
      </w:r>
      <w:r w:rsidR="0090148A" w:rsidRPr="00B356C1">
        <w:rPr>
          <w:rFonts w:ascii="Times New Roman" w:eastAsia="Times New Roman" w:hAnsi="Times New Roman"/>
          <w:sz w:val="24"/>
          <w:szCs w:val="24"/>
          <w:lang w:val="ro-RO"/>
        </w:rPr>
        <w:t>i va con</w:t>
      </w:r>
      <w:r w:rsidR="00FF6A13" w:rsidRPr="00B356C1">
        <w:rPr>
          <w:rFonts w:ascii="Times New Roman" w:eastAsia="Times New Roman" w:hAnsi="Times New Roman"/>
          <w:sz w:val="24"/>
          <w:szCs w:val="24"/>
          <w:lang w:val="ro-RO"/>
        </w:rPr>
        <w:t>ţ</w:t>
      </w:r>
      <w:r w:rsidR="0090148A" w:rsidRPr="00B356C1">
        <w:rPr>
          <w:rFonts w:ascii="Times New Roman" w:eastAsia="Times New Roman" w:hAnsi="Times New Roman"/>
          <w:sz w:val="24"/>
          <w:szCs w:val="24"/>
          <w:lang w:val="ro-RO"/>
        </w:rPr>
        <w:t>ine următoarele date:</w:t>
      </w:r>
    </w:p>
    <w:p w:rsidR="0090148A" w:rsidRPr="00B356C1" w:rsidRDefault="00E811AD"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90148A" w:rsidRPr="00B356C1">
        <w:rPr>
          <w:rFonts w:ascii="Times New Roman" w:eastAsia="Times New Roman" w:hAnsi="Times New Roman"/>
          <w:sz w:val="24"/>
          <w:szCs w:val="24"/>
          <w:lang w:val="ro-RO"/>
        </w:rPr>
        <w:t>a) denum</w:t>
      </w:r>
      <w:r w:rsidR="00C86D98" w:rsidRPr="00B356C1">
        <w:rPr>
          <w:rFonts w:ascii="Times New Roman" w:eastAsia="Times New Roman" w:hAnsi="Times New Roman"/>
          <w:sz w:val="24"/>
          <w:szCs w:val="24"/>
          <w:lang w:val="ro-RO"/>
        </w:rPr>
        <w:t>irea/numele, sediul/</w:t>
      </w:r>
      <w:r w:rsidR="00CF354A" w:rsidRPr="00B356C1">
        <w:rPr>
          <w:rFonts w:ascii="Times New Roman" w:eastAsia="Times New Roman" w:hAnsi="Times New Roman"/>
          <w:sz w:val="24"/>
          <w:szCs w:val="24"/>
          <w:lang w:val="ro-RO"/>
        </w:rPr>
        <w:t>domiciliul</w:t>
      </w:r>
      <w:r w:rsidR="00C86D98" w:rsidRPr="00B356C1">
        <w:rPr>
          <w:rFonts w:ascii="Times New Roman" w:eastAsia="Times New Roman" w:hAnsi="Times New Roman"/>
          <w:sz w:val="24"/>
          <w:szCs w:val="24"/>
          <w:lang w:val="ro-RO"/>
        </w:rPr>
        <w:t xml:space="preserve"> </w:t>
      </w:r>
      <w:r w:rsidR="00793170" w:rsidRPr="00B356C1">
        <w:rPr>
          <w:rFonts w:ascii="Times New Roman" w:eastAsia="Times New Roman" w:hAnsi="Times New Roman"/>
          <w:sz w:val="24"/>
          <w:szCs w:val="24"/>
          <w:lang w:val="ro-RO"/>
        </w:rPr>
        <w:t>ş</w:t>
      </w:r>
      <w:r w:rsidR="00C86D98" w:rsidRPr="00B356C1">
        <w:rPr>
          <w:rFonts w:ascii="Times New Roman" w:eastAsia="Times New Roman" w:hAnsi="Times New Roman"/>
          <w:sz w:val="24"/>
          <w:szCs w:val="24"/>
          <w:lang w:val="ro-RO"/>
        </w:rPr>
        <w:t>i</w:t>
      </w:r>
      <w:r w:rsidR="0090148A" w:rsidRPr="00B356C1">
        <w:rPr>
          <w:rFonts w:ascii="Times New Roman" w:eastAsia="Times New Roman" w:hAnsi="Times New Roman"/>
          <w:sz w:val="24"/>
          <w:szCs w:val="24"/>
          <w:lang w:val="ro-RO"/>
        </w:rPr>
        <w:t xml:space="preserve"> IDNO/IDNP ale </w:t>
      </w:r>
      <w:r w:rsidR="00184F6C" w:rsidRPr="00B356C1">
        <w:rPr>
          <w:rFonts w:ascii="Times New Roman" w:eastAsia="Times New Roman" w:hAnsi="Times New Roman"/>
          <w:sz w:val="24"/>
          <w:szCs w:val="24"/>
          <w:lang w:val="ro-RO"/>
        </w:rPr>
        <w:t>comerciantului</w:t>
      </w:r>
      <w:r w:rsidR="0090148A" w:rsidRPr="00B356C1">
        <w:rPr>
          <w:rFonts w:ascii="Times New Roman" w:eastAsia="Times New Roman" w:hAnsi="Times New Roman"/>
          <w:sz w:val="24"/>
          <w:szCs w:val="24"/>
          <w:lang w:val="ro-RO"/>
        </w:rPr>
        <w:t>;</w:t>
      </w:r>
    </w:p>
    <w:p w:rsidR="0090148A" w:rsidRPr="00B356C1" w:rsidRDefault="00E811AD"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90148A" w:rsidRPr="00B356C1">
        <w:rPr>
          <w:rFonts w:ascii="Times New Roman" w:eastAsia="Times New Roman" w:hAnsi="Times New Roman"/>
          <w:sz w:val="24"/>
          <w:szCs w:val="24"/>
          <w:lang w:val="ro-RO"/>
        </w:rPr>
        <w:t xml:space="preserve">b) </w:t>
      </w:r>
      <w:r w:rsidR="0090148A" w:rsidRPr="00B356C1">
        <w:rPr>
          <w:rFonts w:ascii="Times New Roman" w:eastAsia="Times New Roman" w:hAnsi="Times New Roman"/>
          <w:sz w:val="25"/>
          <w:szCs w:val="25"/>
          <w:lang w:val="ro-RO"/>
        </w:rPr>
        <w:t xml:space="preserve">denumirea </w:t>
      </w:r>
      <w:r w:rsidR="00793170" w:rsidRPr="00B356C1">
        <w:rPr>
          <w:rFonts w:ascii="Times New Roman" w:eastAsia="Times New Roman" w:hAnsi="Times New Roman"/>
          <w:sz w:val="25"/>
          <w:szCs w:val="25"/>
          <w:lang w:val="ro-RO"/>
        </w:rPr>
        <w:t>ş</w:t>
      </w:r>
      <w:r w:rsidR="0090148A" w:rsidRPr="00B356C1">
        <w:rPr>
          <w:rFonts w:ascii="Times New Roman" w:eastAsia="Times New Roman" w:hAnsi="Times New Roman"/>
          <w:sz w:val="25"/>
          <w:szCs w:val="25"/>
          <w:lang w:val="ro-RO"/>
        </w:rPr>
        <w:t>i codul act</w:t>
      </w:r>
      <w:r w:rsidR="00C86D98" w:rsidRPr="00B356C1">
        <w:rPr>
          <w:rFonts w:ascii="Times New Roman" w:eastAsia="Times New Roman" w:hAnsi="Times New Roman"/>
          <w:sz w:val="25"/>
          <w:szCs w:val="25"/>
          <w:lang w:val="ro-RO"/>
        </w:rPr>
        <w:t>ivită</w:t>
      </w:r>
      <w:r w:rsidR="00FF6A13" w:rsidRPr="00B356C1">
        <w:rPr>
          <w:rFonts w:ascii="Times New Roman" w:eastAsia="Times New Roman" w:hAnsi="Times New Roman"/>
          <w:sz w:val="25"/>
          <w:szCs w:val="25"/>
          <w:lang w:val="ro-RO"/>
        </w:rPr>
        <w:t>ţ</w:t>
      </w:r>
      <w:r w:rsidR="00C86D98" w:rsidRPr="00B356C1">
        <w:rPr>
          <w:rFonts w:ascii="Times New Roman" w:eastAsia="Times New Roman" w:hAnsi="Times New Roman"/>
          <w:sz w:val="25"/>
          <w:szCs w:val="25"/>
          <w:lang w:val="ro-RO"/>
        </w:rPr>
        <w:t>ii de comer</w:t>
      </w:r>
      <w:r w:rsidR="00FF6A13" w:rsidRPr="00B356C1">
        <w:rPr>
          <w:rFonts w:ascii="Times New Roman" w:eastAsia="Times New Roman" w:hAnsi="Times New Roman"/>
          <w:sz w:val="25"/>
          <w:szCs w:val="25"/>
          <w:lang w:val="ro-RO"/>
        </w:rPr>
        <w:t>ţ</w:t>
      </w:r>
      <w:r w:rsidR="00C86D98" w:rsidRPr="00B356C1">
        <w:rPr>
          <w:rFonts w:ascii="Times New Roman" w:eastAsia="Times New Roman" w:hAnsi="Times New Roman"/>
          <w:sz w:val="25"/>
          <w:szCs w:val="25"/>
          <w:lang w:val="ro-RO"/>
        </w:rPr>
        <w:t xml:space="preserve"> conform </w:t>
      </w:r>
      <w:r w:rsidR="00C86D98" w:rsidRPr="00B356C1">
        <w:rPr>
          <w:rFonts w:ascii="Times New Roman" w:eastAsia="Times New Roman" w:hAnsi="Times New Roman"/>
          <w:sz w:val="24"/>
          <w:szCs w:val="24"/>
          <w:lang w:val="ro-RO"/>
        </w:rPr>
        <w:t>CAEM</w:t>
      </w:r>
      <w:r w:rsidR="00535976" w:rsidRPr="00B356C1">
        <w:rPr>
          <w:rFonts w:ascii="Times New Roman" w:eastAsia="Times New Roman" w:hAnsi="Times New Roman"/>
          <w:sz w:val="24"/>
          <w:szCs w:val="24"/>
          <w:lang w:val="ro-RO"/>
        </w:rPr>
        <w:t xml:space="preserve">, precum </w:t>
      </w:r>
      <w:r w:rsidR="00793170" w:rsidRPr="00B356C1">
        <w:rPr>
          <w:rFonts w:ascii="Times New Roman" w:eastAsia="Times New Roman" w:hAnsi="Times New Roman"/>
          <w:sz w:val="24"/>
          <w:szCs w:val="24"/>
          <w:lang w:val="ro-RO"/>
        </w:rPr>
        <w:t>ş</w:t>
      </w:r>
      <w:r w:rsidR="00535976" w:rsidRPr="00B356C1">
        <w:rPr>
          <w:rFonts w:ascii="Times New Roman" w:eastAsia="Times New Roman" w:hAnsi="Times New Roman"/>
          <w:sz w:val="24"/>
          <w:szCs w:val="24"/>
          <w:lang w:val="ro-RO"/>
        </w:rPr>
        <w:t xml:space="preserve">i </w:t>
      </w:r>
      <w:r w:rsidR="00535976" w:rsidRPr="00B356C1">
        <w:rPr>
          <w:rFonts w:ascii="Times New Roman" w:eastAsia="Times New Roman" w:hAnsi="Times New Roman"/>
          <w:bCs/>
          <w:iCs/>
          <w:sz w:val="24"/>
          <w:szCs w:val="24"/>
          <w:lang w:val="ro-RO"/>
        </w:rPr>
        <w:t xml:space="preserve">mărfurile </w:t>
      </w:r>
      <w:r w:rsidR="00793170" w:rsidRPr="00B356C1">
        <w:rPr>
          <w:rFonts w:ascii="Times New Roman" w:eastAsia="Times New Roman" w:hAnsi="Times New Roman"/>
          <w:bCs/>
          <w:iCs/>
          <w:sz w:val="24"/>
          <w:szCs w:val="24"/>
          <w:lang w:val="ro-RO"/>
        </w:rPr>
        <w:t>ş</w:t>
      </w:r>
      <w:r w:rsidR="00535976" w:rsidRPr="00B356C1">
        <w:rPr>
          <w:rFonts w:ascii="Times New Roman" w:eastAsia="Times New Roman" w:hAnsi="Times New Roman"/>
          <w:bCs/>
          <w:iCs/>
          <w:sz w:val="24"/>
          <w:szCs w:val="24"/>
          <w:lang w:val="ro-RO"/>
        </w:rPr>
        <w:t>i serviciile comercializare</w:t>
      </w:r>
      <w:r w:rsidR="0090148A" w:rsidRPr="00B356C1">
        <w:rPr>
          <w:rFonts w:ascii="Times New Roman" w:eastAsia="Times New Roman" w:hAnsi="Times New Roman"/>
          <w:sz w:val="24"/>
          <w:szCs w:val="24"/>
          <w:lang w:val="ro-RO"/>
        </w:rPr>
        <w:t xml:space="preserve"> (se indică separat comercializarea băuturilor alcoolice </w:t>
      </w:r>
      <w:r w:rsidR="00793170" w:rsidRPr="00B356C1">
        <w:rPr>
          <w:rFonts w:ascii="Times New Roman" w:eastAsia="Times New Roman" w:hAnsi="Times New Roman"/>
          <w:sz w:val="24"/>
          <w:szCs w:val="24"/>
          <w:lang w:val="ro-RO"/>
        </w:rPr>
        <w:t>ş</w:t>
      </w:r>
      <w:r w:rsidR="0090148A" w:rsidRPr="00B356C1">
        <w:rPr>
          <w:rFonts w:ascii="Times New Roman" w:eastAsia="Times New Roman" w:hAnsi="Times New Roman"/>
          <w:sz w:val="24"/>
          <w:szCs w:val="24"/>
          <w:lang w:val="ro-RO"/>
        </w:rPr>
        <w:t>i a articolelor din tutun);</w:t>
      </w:r>
    </w:p>
    <w:p w:rsidR="0090148A" w:rsidRPr="00B356C1" w:rsidRDefault="00E811AD"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90148A" w:rsidRPr="00B356C1">
        <w:rPr>
          <w:rFonts w:ascii="Times New Roman" w:eastAsia="Times New Roman" w:hAnsi="Times New Roman"/>
          <w:sz w:val="24"/>
          <w:szCs w:val="24"/>
          <w:lang w:val="ro-RO"/>
        </w:rPr>
        <w:t>c) orarul de func</w:t>
      </w:r>
      <w:r w:rsidR="00FF6A13" w:rsidRPr="00B356C1">
        <w:rPr>
          <w:rFonts w:ascii="Times New Roman" w:eastAsia="Times New Roman" w:hAnsi="Times New Roman"/>
          <w:sz w:val="24"/>
          <w:szCs w:val="24"/>
          <w:lang w:val="ro-RO"/>
        </w:rPr>
        <w:t>ţ</w:t>
      </w:r>
      <w:r w:rsidR="0090148A" w:rsidRPr="00B356C1">
        <w:rPr>
          <w:rFonts w:ascii="Times New Roman" w:eastAsia="Times New Roman" w:hAnsi="Times New Roman"/>
          <w:sz w:val="24"/>
          <w:szCs w:val="24"/>
          <w:lang w:val="ro-RO"/>
        </w:rPr>
        <w:t xml:space="preserve">ionare, cu indicarea zilelor </w:t>
      </w:r>
      <w:r w:rsidR="00793170" w:rsidRPr="00B356C1">
        <w:rPr>
          <w:rFonts w:ascii="Times New Roman" w:eastAsia="Times New Roman" w:hAnsi="Times New Roman"/>
          <w:sz w:val="24"/>
          <w:szCs w:val="24"/>
          <w:lang w:val="ro-RO"/>
        </w:rPr>
        <w:t>ş</w:t>
      </w:r>
      <w:r w:rsidR="0090148A" w:rsidRPr="00B356C1">
        <w:rPr>
          <w:rFonts w:ascii="Times New Roman" w:eastAsia="Times New Roman" w:hAnsi="Times New Roman"/>
          <w:sz w:val="24"/>
          <w:szCs w:val="24"/>
          <w:lang w:val="ro-RO"/>
        </w:rPr>
        <w:t>i orelor de func</w:t>
      </w:r>
      <w:r w:rsidR="00FF6A13" w:rsidRPr="00B356C1">
        <w:rPr>
          <w:rFonts w:ascii="Times New Roman" w:eastAsia="Times New Roman" w:hAnsi="Times New Roman"/>
          <w:sz w:val="24"/>
          <w:szCs w:val="24"/>
          <w:lang w:val="ro-RO"/>
        </w:rPr>
        <w:t>ţ</w:t>
      </w:r>
      <w:r w:rsidR="0090148A" w:rsidRPr="00B356C1">
        <w:rPr>
          <w:rFonts w:ascii="Times New Roman" w:eastAsia="Times New Roman" w:hAnsi="Times New Roman"/>
          <w:sz w:val="24"/>
          <w:szCs w:val="24"/>
          <w:lang w:val="ro-RO"/>
        </w:rPr>
        <w:t>ionare;</w:t>
      </w:r>
    </w:p>
    <w:p w:rsidR="0090148A" w:rsidRPr="00B356C1" w:rsidRDefault="00E811AD"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90148A" w:rsidRPr="00B356C1">
        <w:rPr>
          <w:rFonts w:ascii="Times New Roman" w:eastAsia="Times New Roman" w:hAnsi="Times New Roman"/>
          <w:sz w:val="24"/>
          <w:szCs w:val="24"/>
          <w:lang w:val="ro-RO"/>
        </w:rPr>
        <w:t xml:space="preserve">d) </w:t>
      </w:r>
      <w:r w:rsidR="006806F5" w:rsidRPr="00B356C1">
        <w:rPr>
          <w:rFonts w:ascii="Times New Roman" w:eastAsia="Times New Roman" w:hAnsi="Times New Roman"/>
          <w:sz w:val="24"/>
          <w:szCs w:val="24"/>
          <w:lang w:val="ro-RO"/>
        </w:rPr>
        <w:t xml:space="preserve">tipul, </w:t>
      </w:r>
      <w:r w:rsidR="0090148A" w:rsidRPr="00B356C1">
        <w:rPr>
          <w:rFonts w:ascii="Times New Roman" w:eastAsia="Times New Roman" w:hAnsi="Times New Roman"/>
          <w:sz w:val="24"/>
          <w:szCs w:val="24"/>
          <w:lang w:val="ro-RO"/>
        </w:rPr>
        <w:t xml:space="preserve">denumirea </w:t>
      </w:r>
      <w:r w:rsidR="00793170" w:rsidRPr="00B356C1">
        <w:rPr>
          <w:rFonts w:ascii="Times New Roman" w:eastAsia="Times New Roman" w:hAnsi="Times New Roman"/>
          <w:sz w:val="24"/>
          <w:szCs w:val="24"/>
          <w:lang w:val="ro-RO"/>
        </w:rPr>
        <w:t>ş</w:t>
      </w:r>
      <w:r w:rsidR="0090148A" w:rsidRPr="00B356C1">
        <w:rPr>
          <w:rFonts w:ascii="Times New Roman" w:eastAsia="Times New Roman" w:hAnsi="Times New Roman"/>
          <w:sz w:val="24"/>
          <w:szCs w:val="24"/>
          <w:lang w:val="ro-RO"/>
        </w:rPr>
        <w:t>i adresa unită</w:t>
      </w:r>
      <w:r w:rsidR="00FF6A13" w:rsidRPr="00B356C1">
        <w:rPr>
          <w:rFonts w:ascii="Times New Roman" w:eastAsia="Times New Roman" w:hAnsi="Times New Roman"/>
          <w:sz w:val="24"/>
          <w:szCs w:val="24"/>
          <w:lang w:val="ro-RO"/>
        </w:rPr>
        <w:t>ţ</w:t>
      </w:r>
      <w:r w:rsidR="0090148A" w:rsidRPr="00B356C1">
        <w:rPr>
          <w:rFonts w:ascii="Times New Roman" w:eastAsia="Times New Roman" w:hAnsi="Times New Roman"/>
          <w:sz w:val="24"/>
          <w:szCs w:val="24"/>
          <w:lang w:val="ro-RO"/>
        </w:rPr>
        <w:t>ii comerciale sau locul pentru vînzare;</w:t>
      </w:r>
    </w:p>
    <w:p w:rsidR="0090148A" w:rsidRPr="00B356C1" w:rsidRDefault="00E811AD"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90148A" w:rsidRPr="00B356C1">
        <w:rPr>
          <w:rFonts w:ascii="Times New Roman" w:eastAsia="Times New Roman" w:hAnsi="Times New Roman"/>
          <w:sz w:val="24"/>
          <w:szCs w:val="24"/>
          <w:lang w:val="ro-RO"/>
        </w:rPr>
        <w:t>e) suprafa</w:t>
      </w:r>
      <w:r w:rsidR="00FF6A13" w:rsidRPr="00B356C1">
        <w:rPr>
          <w:rFonts w:ascii="Times New Roman" w:eastAsia="Times New Roman" w:hAnsi="Times New Roman"/>
          <w:sz w:val="24"/>
          <w:szCs w:val="24"/>
          <w:lang w:val="ro-RO"/>
        </w:rPr>
        <w:t>ţ</w:t>
      </w:r>
      <w:r w:rsidR="0090148A" w:rsidRPr="00B356C1">
        <w:rPr>
          <w:rFonts w:ascii="Times New Roman" w:eastAsia="Times New Roman" w:hAnsi="Times New Roman"/>
          <w:sz w:val="24"/>
          <w:szCs w:val="24"/>
          <w:lang w:val="ro-RO"/>
        </w:rPr>
        <w:t>a comercială (m</w:t>
      </w:r>
      <w:r w:rsidR="0090148A" w:rsidRPr="00B356C1">
        <w:rPr>
          <w:rFonts w:ascii="Times New Roman" w:eastAsia="Times New Roman" w:hAnsi="Times New Roman"/>
          <w:sz w:val="24"/>
          <w:szCs w:val="24"/>
          <w:vertAlign w:val="superscript"/>
          <w:lang w:val="ro-RO"/>
        </w:rPr>
        <w:t>2</w:t>
      </w:r>
      <w:r w:rsidR="0090148A" w:rsidRPr="00B356C1">
        <w:rPr>
          <w:rFonts w:ascii="Times New Roman" w:eastAsia="Times New Roman" w:hAnsi="Times New Roman"/>
          <w:sz w:val="24"/>
          <w:szCs w:val="24"/>
          <w:lang w:val="ro-RO"/>
        </w:rPr>
        <w:t>);</w:t>
      </w:r>
    </w:p>
    <w:p w:rsidR="0090148A" w:rsidRPr="00B356C1" w:rsidRDefault="00E811AD"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90148A" w:rsidRPr="00B356C1">
        <w:rPr>
          <w:rFonts w:ascii="Times New Roman" w:eastAsia="Times New Roman" w:hAnsi="Times New Roman"/>
          <w:sz w:val="24"/>
          <w:szCs w:val="24"/>
          <w:lang w:val="ro-RO"/>
        </w:rPr>
        <w:t>f) termenul de valabilitat</w:t>
      </w:r>
      <w:r w:rsidR="008A380F" w:rsidRPr="00B356C1">
        <w:rPr>
          <w:rFonts w:ascii="Times New Roman" w:eastAsia="Times New Roman" w:hAnsi="Times New Roman"/>
          <w:sz w:val="24"/>
          <w:szCs w:val="24"/>
          <w:lang w:val="ro-RO"/>
        </w:rPr>
        <w:t>e a autoriza</w:t>
      </w:r>
      <w:r w:rsidR="00FF6A13" w:rsidRPr="00B356C1">
        <w:rPr>
          <w:rFonts w:ascii="Times New Roman" w:eastAsia="Times New Roman" w:hAnsi="Times New Roman"/>
          <w:sz w:val="24"/>
          <w:szCs w:val="24"/>
          <w:lang w:val="ro-RO"/>
        </w:rPr>
        <w:t>ţ</w:t>
      </w:r>
      <w:r w:rsidR="008A380F" w:rsidRPr="00B356C1">
        <w:rPr>
          <w:rFonts w:ascii="Times New Roman" w:eastAsia="Times New Roman" w:hAnsi="Times New Roman"/>
          <w:sz w:val="24"/>
          <w:szCs w:val="24"/>
          <w:lang w:val="ro-RO"/>
        </w:rPr>
        <w:t>iei de func</w:t>
      </w:r>
      <w:r w:rsidR="00FF6A13" w:rsidRPr="00B356C1">
        <w:rPr>
          <w:rFonts w:ascii="Times New Roman" w:eastAsia="Times New Roman" w:hAnsi="Times New Roman"/>
          <w:sz w:val="24"/>
          <w:szCs w:val="24"/>
          <w:lang w:val="ro-RO"/>
        </w:rPr>
        <w:t>ţ</w:t>
      </w:r>
      <w:r w:rsidR="008A380F" w:rsidRPr="00B356C1">
        <w:rPr>
          <w:rFonts w:ascii="Times New Roman" w:eastAsia="Times New Roman" w:hAnsi="Times New Roman"/>
          <w:sz w:val="24"/>
          <w:szCs w:val="24"/>
          <w:lang w:val="ro-RO"/>
        </w:rPr>
        <w:t>ionare</w:t>
      </w:r>
      <w:r w:rsidR="00EA6272" w:rsidRPr="00B356C1">
        <w:rPr>
          <w:rFonts w:ascii="Times New Roman" w:eastAsia="Times New Roman" w:hAnsi="Times New Roman"/>
          <w:sz w:val="24"/>
          <w:szCs w:val="24"/>
          <w:lang w:val="ro-RO"/>
        </w:rPr>
        <w:t>;</w:t>
      </w:r>
    </w:p>
    <w:p w:rsidR="00F42B43" w:rsidRPr="00B356C1" w:rsidRDefault="00E811AD"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90148A" w:rsidRPr="00B356C1">
        <w:rPr>
          <w:rFonts w:ascii="Times New Roman" w:eastAsia="Times New Roman" w:hAnsi="Times New Roman"/>
          <w:sz w:val="24"/>
          <w:szCs w:val="24"/>
          <w:lang w:val="ro-RO"/>
        </w:rPr>
        <w:t>g) declara</w:t>
      </w:r>
      <w:r w:rsidR="00FF6A13" w:rsidRPr="00B356C1">
        <w:rPr>
          <w:rFonts w:ascii="Times New Roman" w:eastAsia="Times New Roman" w:hAnsi="Times New Roman"/>
          <w:sz w:val="24"/>
          <w:szCs w:val="24"/>
          <w:lang w:val="ro-RO"/>
        </w:rPr>
        <w:t>ţ</w:t>
      </w:r>
      <w:r w:rsidR="0090148A" w:rsidRPr="00B356C1">
        <w:rPr>
          <w:rFonts w:ascii="Times New Roman" w:eastAsia="Times New Roman" w:hAnsi="Times New Roman"/>
          <w:sz w:val="24"/>
          <w:szCs w:val="24"/>
          <w:lang w:val="ro-RO"/>
        </w:rPr>
        <w:t>ia pe proprie răspundere a comerciantului priv</w:t>
      </w:r>
      <w:r w:rsidR="008F1DA1" w:rsidRPr="00B356C1">
        <w:rPr>
          <w:rFonts w:ascii="Times New Roman" w:eastAsia="Times New Roman" w:hAnsi="Times New Roman"/>
          <w:sz w:val="24"/>
          <w:szCs w:val="24"/>
          <w:lang w:val="ro-RO"/>
        </w:rPr>
        <w:t xml:space="preserve">ind </w:t>
      </w:r>
      <w:r w:rsidR="009A7D1E" w:rsidRPr="00B356C1">
        <w:rPr>
          <w:rFonts w:ascii="Times New Roman" w:eastAsia="Times New Roman" w:hAnsi="Times New Roman"/>
          <w:sz w:val="24"/>
          <w:szCs w:val="24"/>
          <w:lang w:val="ro-RO"/>
        </w:rPr>
        <w:t>respectarea legisla</w:t>
      </w:r>
      <w:r w:rsidR="00FF6A13" w:rsidRPr="00B356C1">
        <w:rPr>
          <w:rFonts w:ascii="Times New Roman" w:eastAsia="Times New Roman" w:hAnsi="Times New Roman"/>
          <w:sz w:val="24"/>
          <w:szCs w:val="24"/>
          <w:lang w:val="ro-RO"/>
        </w:rPr>
        <w:t>ţ</w:t>
      </w:r>
      <w:r w:rsidR="009A7D1E" w:rsidRPr="00B356C1">
        <w:rPr>
          <w:rFonts w:ascii="Times New Roman" w:eastAsia="Times New Roman" w:hAnsi="Times New Roman"/>
          <w:sz w:val="24"/>
          <w:szCs w:val="24"/>
          <w:lang w:val="ro-RO"/>
        </w:rPr>
        <w:t>iei</w:t>
      </w:r>
      <w:r w:rsidR="00F42B43" w:rsidRPr="00B356C1">
        <w:rPr>
          <w:rFonts w:ascii="Times New Roman" w:eastAsia="Times New Roman" w:hAnsi="Times New Roman"/>
          <w:sz w:val="24"/>
          <w:szCs w:val="24"/>
          <w:lang w:val="ro-RO"/>
        </w:rPr>
        <w:t>;</w:t>
      </w:r>
    </w:p>
    <w:p w:rsidR="0090148A" w:rsidRPr="00B356C1" w:rsidRDefault="00E811AD"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F42B43" w:rsidRPr="00B356C1">
        <w:rPr>
          <w:rFonts w:ascii="Times New Roman" w:eastAsia="Times New Roman" w:hAnsi="Times New Roman"/>
          <w:sz w:val="24"/>
          <w:szCs w:val="24"/>
          <w:lang w:val="ro-RO"/>
        </w:rPr>
        <w:t xml:space="preserve">h) </w:t>
      </w:r>
      <w:r w:rsidR="00F42B43" w:rsidRPr="00B356C1">
        <w:rPr>
          <w:rFonts w:ascii="Times New Roman" w:eastAsia="Times New Roman" w:hAnsi="Times New Roman"/>
          <w:bCs/>
          <w:iCs/>
          <w:sz w:val="24"/>
          <w:szCs w:val="24"/>
          <w:lang w:val="ro-RO"/>
        </w:rPr>
        <w:t>numărul şi data eliberării autorizaţiei</w:t>
      </w:r>
      <w:r w:rsidR="00F42B43" w:rsidRPr="00B356C1">
        <w:rPr>
          <w:rFonts w:ascii="Times New Roman" w:eastAsia="Times New Roman" w:hAnsi="Times New Roman"/>
          <w:sz w:val="24"/>
          <w:szCs w:val="24"/>
          <w:lang w:val="ro-RO"/>
        </w:rPr>
        <w:t xml:space="preserve"> de funcționare</w:t>
      </w:r>
      <w:r w:rsidR="0090148A" w:rsidRPr="00B356C1">
        <w:rPr>
          <w:rFonts w:ascii="Times New Roman" w:eastAsia="Times New Roman" w:hAnsi="Times New Roman"/>
          <w:sz w:val="24"/>
          <w:szCs w:val="24"/>
          <w:lang w:val="ro-RO"/>
        </w:rPr>
        <w:t>.</w:t>
      </w:r>
      <w:r w:rsidR="009A7D1E" w:rsidRPr="00B356C1">
        <w:rPr>
          <w:rFonts w:ascii="Times New Roman" w:eastAsia="Times New Roman" w:hAnsi="Times New Roman"/>
          <w:sz w:val="24"/>
          <w:szCs w:val="24"/>
          <w:lang w:val="ro-RO"/>
        </w:rPr>
        <w:t>”</w:t>
      </w:r>
    </w:p>
    <w:p w:rsidR="009A7D1E" w:rsidRPr="00B356C1" w:rsidRDefault="009A7D1E" w:rsidP="0048689F">
      <w:pPr>
        <w:tabs>
          <w:tab w:val="left" w:pos="567"/>
        </w:tabs>
        <w:spacing w:after="0" w:line="240" w:lineRule="auto"/>
        <w:jc w:val="both"/>
        <w:rPr>
          <w:rFonts w:ascii="Times New Roman" w:eastAsia="Times New Roman" w:hAnsi="Times New Roman"/>
          <w:sz w:val="24"/>
          <w:szCs w:val="24"/>
          <w:lang w:val="ro-RO"/>
        </w:rPr>
      </w:pPr>
    </w:p>
    <w:p w:rsidR="009A7D1E" w:rsidRPr="00B356C1" w:rsidRDefault="00E811AD"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2A1819" w:rsidRPr="00B356C1">
        <w:rPr>
          <w:rFonts w:ascii="Times New Roman" w:eastAsia="Times New Roman" w:hAnsi="Times New Roman"/>
          <w:sz w:val="24"/>
          <w:szCs w:val="24"/>
          <w:lang w:val="ro-RO"/>
        </w:rPr>
        <w:t>după alineatul (5</w:t>
      </w:r>
      <w:r w:rsidR="009A7D1E" w:rsidRPr="00B356C1">
        <w:rPr>
          <w:rFonts w:ascii="Times New Roman" w:eastAsia="Times New Roman" w:hAnsi="Times New Roman"/>
          <w:sz w:val="24"/>
          <w:szCs w:val="24"/>
          <w:lang w:val="ro-RO"/>
        </w:rPr>
        <w:t>), se completează cu alineatele</w:t>
      </w:r>
      <w:r w:rsidR="002A1819" w:rsidRPr="00B356C1">
        <w:rPr>
          <w:rFonts w:ascii="Times New Roman" w:eastAsia="Times New Roman" w:hAnsi="Times New Roman"/>
          <w:sz w:val="24"/>
          <w:szCs w:val="24"/>
          <w:lang w:val="ro-RO"/>
        </w:rPr>
        <w:t xml:space="preserve"> (5</w:t>
      </w:r>
      <w:r w:rsidR="009A7D1E" w:rsidRPr="00B356C1">
        <w:rPr>
          <w:rFonts w:ascii="Times New Roman" w:eastAsia="Times New Roman" w:hAnsi="Times New Roman"/>
          <w:sz w:val="24"/>
          <w:szCs w:val="24"/>
          <w:vertAlign w:val="superscript"/>
          <w:lang w:val="ro-RO"/>
        </w:rPr>
        <w:t>1</w:t>
      </w:r>
      <w:r w:rsidR="009A7D1E" w:rsidRPr="00B356C1">
        <w:rPr>
          <w:rFonts w:ascii="Times New Roman" w:eastAsia="Times New Roman" w:hAnsi="Times New Roman"/>
          <w:sz w:val="24"/>
          <w:szCs w:val="24"/>
          <w:lang w:val="ro-RO"/>
        </w:rPr>
        <w:t>)-(</w:t>
      </w:r>
      <w:r w:rsidR="002A1819" w:rsidRPr="00B356C1">
        <w:rPr>
          <w:rFonts w:ascii="Times New Roman" w:eastAsia="Times New Roman" w:hAnsi="Times New Roman"/>
          <w:sz w:val="24"/>
          <w:szCs w:val="24"/>
          <w:lang w:val="ro-RO"/>
        </w:rPr>
        <w:t>5</w:t>
      </w:r>
      <w:r w:rsidR="004D0897" w:rsidRPr="00B356C1">
        <w:rPr>
          <w:rFonts w:ascii="Times New Roman" w:eastAsia="Times New Roman" w:hAnsi="Times New Roman"/>
          <w:sz w:val="24"/>
          <w:szCs w:val="24"/>
          <w:vertAlign w:val="superscript"/>
          <w:lang w:val="ro-RO"/>
        </w:rPr>
        <w:t>3</w:t>
      </w:r>
      <w:r w:rsidR="009A7D1E" w:rsidRPr="00B356C1">
        <w:rPr>
          <w:rFonts w:ascii="Times New Roman" w:eastAsia="Times New Roman" w:hAnsi="Times New Roman"/>
          <w:sz w:val="24"/>
          <w:szCs w:val="24"/>
          <w:lang w:val="ro-RO"/>
        </w:rPr>
        <w:t>) cu următorul cuprins:</w:t>
      </w:r>
    </w:p>
    <w:p w:rsidR="0090148A" w:rsidRPr="00B356C1" w:rsidRDefault="00E811AD"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2A1819" w:rsidRPr="00B356C1">
        <w:rPr>
          <w:rFonts w:ascii="Times New Roman" w:eastAsia="Times New Roman" w:hAnsi="Times New Roman"/>
          <w:sz w:val="24"/>
          <w:szCs w:val="24"/>
          <w:lang w:val="ro-RO"/>
        </w:rPr>
        <w:t>“</w:t>
      </w:r>
      <w:r w:rsidR="0090148A" w:rsidRPr="00B356C1">
        <w:rPr>
          <w:rFonts w:ascii="Times New Roman" w:eastAsia="Times New Roman" w:hAnsi="Times New Roman"/>
          <w:sz w:val="24"/>
          <w:szCs w:val="24"/>
          <w:lang w:val="ro-RO"/>
        </w:rPr>
        <w:t>(</w:t>
      </w:r>
      <w:r w:rsidR="008F1DA1" w:rsidRPr="00B356C1">
        <w:rPr>
          <w:rFonts w:ascii="Times New Roman" w:eastAsia="Times New Roman" w:hAnsi="Times New Roman"/>
          <w:sz w:val="24"/>
          <w:szCs w:val="24"/>
          <w:lang w:val="ro-RO"/>
        </w:rPr>
        <w:t>5</w:t>
      </w:r>
      <w:r w:rsidR="008F1DA1" w:rsidRPr="00B356C1">
        <w:rPr>
          <w:rFonts w:ascii="Times New Roman" w:eastAsia="Times New Roman" w:hAnsi="Times New Roman"/>
          <w:sz w:val="24"/>
          <w:szCs w:val="24"/>
          <w:vertAlign w:val="superscript"/>
          <w:lang w:val="ro-RO"/>
        </w:rPr>
        <w:t>1</w:t>
      </w:r>
      <w:r w:rsidR="0090148A" w:rsidRPr="00B356C1">
        <w:rPr>
          <w:rFonts w:ascii="Times New Roman" w:eastAsia="Times New Roman" w:hAnsi="Times New Roman"/>
          <w:sz w:val="24"/>
          <w:szCs w:val="24"/>
          <w:lang w:val="ro-RO"/>
        </w:rPr>
        <w:t>) În cazul unită</w:t>
      </w:r>
      <w:r w:rsidR="00FF6A13" w:rsidRPr="00B356C1">
        <w:rPr>
          <w:rFonts w:ascii="Times New Roman" w:eastAsia="Times New Roman" w:hAnsi="Times New Roman"/>
          <w:sz w:val="24"/>
          <w:szCs w:val="24"/>
          <w:lang w:val="ro-RO"/>
        </w:rPr>
        <w:t>ţ</w:t>
      </w:r>
      <w:r w:rsidR="0090148A" w:rsidRPr="00B356C1">
        <w:rPr>
          <w:rFonts w:ascii="Times New Roman" w:eastAsia="Times New Roman" w:hAnsi="Times New Roman"/>
          <w:sz w:val="24"/>
          <w:szCs w:val="24"/>
          <w:lang w:val="ro-RO"/>
        </w:rPr>
        <w:t>i</w:t>
      </w:r>
      <w:r w:rsidR="008A380F" w:rsidRPr="00B356C1">
        <w:rPr>
          <w:rFonts w:ascii="Times New Roman" w:eastAsia="Times New Roman" w:hAnsi="Times New Roman"/>
          <w:sz w:val="24"/>
          <w:szCs w:val="24"/>
          <w:lang w:val="ro-RO"/>
        </w:rPr>
        <w:t>i</w:t>
      </w:r>
      <w:r w:rsidR="0090148A" w:rsidRPr="00B356C1">
        <w:rPr>
          <w:rFonts w:ascii="Times New Roman" w:eastAsia="Times New Roman" w:hAnsi="Times New Roman"/>
          <w:sz w:val="24"/>
          <w:szCs w:val="24"/>
          <w:lang w:val="ro-RO"/>
        </w:rPr>
        <w:t xml:space="preserve"> de alimenta</w:t>
      </w:r>
      <w:r w:rsidR="00FF6A13" w:rsidRPr="00B356C1">
        <w:rPr>
          <w:rFonts w:ascii="Times New Roman" w:eastAsia="Times New Roman" w:hAnsi="Times New Roman"/>
          <w:sz w:val="24"/>
          <w:szCs w:val="24"/>
          <w:lang w:val="ro-RO"/>
        </w:rPr>
        <w:t>ţ</w:t>
      </w:r>
      <w:r w:rsidR="0090148A" w:rsidRPr="00B356C1">
        <w:rPr>
          <w:rFonts w:ascii="Times New Roman" w:eastAsia="Times New Roman" w:hAnsi="Times New Roman"/>
          <w:sz w:val="24"/>
          <w:szCs w:val="24"/>
          <w:lang w:val="ro-RO"/>
        </w:rPr>
        <w:t>ie publică, suplimentar datelor stabilite de alin.(</w:t>
      </w:r>
      <w:r w:rsidR="008A380F" w:rsidRPr="00B356C1">
        <w:rPr>
          <w:rFonts w:ascii="Times New Roman" w:eastAsia="Times New Roman" w:hAnsi="Times New Roman"/>
          <w:sz w:val="24"/>
          <w:szCs w:val="24"/>
          <w:lang w:val="ro-RO"/>
        </w:rPr>
        <w:t>5</w:t>
      </w:r>
      <w:r w:rsidR="0090148A" w:rsidRPr="00B356C1">
        <w:rPr>
          <w:rFonts w:ascii="Times New Roman" w:eastAsia="Times New Roman" w:hAnsi="Times New Roman"/>
          <w:sz w:val="24"/>
          <w:szCs w:val="24"/>
          <w:lang w:val="ro-RO"/>
        </w:rPr>
        <w:t xml:space="preserve">), </w:t>
      </w:r>
      <w:r w:rsidR="008A380F" w:rsidRPr="00B356C1">
        <w:rPr>
          <w:rFonts w:ascii="Times New Roman" w:eastAsia="Times New Roman" w:hAnsi="Times New Roman"/>
          <w:sz w:val="24"/>
          <w:szCs w:val="24"/>
          <w:lang w:val="ro-RO"/>
        </w:rPr>
        <w:t>autoriza</w:t>
      </w:r>
      <w:r w:rsidR="00FF6A13" w:rsidRPr="00B356C1">
        <w:rPr>
          <w:rFonts w:ascii="Times New Roman" w:eastAsia="Times New Roman" w:hAnsi="Times New Roman"/>
          <w:sz w:val="24"/>
          <w:szCs w:val="24"/>
          <w:lang w:val="ro-RO"/>
        </w:rPr>
        <w:t>ţ</w:t>
      </w:r>
      <w:r w:rsidR="008A380F" w:rsidRPr="00B356C1">
        <w:rPr>
          <w:rFonts w:ascii="Times New Roman" w:eastAsia="Times New Roman" w:hAnsi="Times New Roman"/>
          <w:sz w:val="24"/>
          <w:szCs w:val="24"/>
          <w:lang w:val="ro-RO"/>
        </w:rPr>
        <w:t>ia</w:t>
      </w:r>
      <w:r w:rsidR="0090148A" w:rsidRPr="00B356C1">
        <w:rPr>
          <w:rFonts w:ascii="Times New Roman" w:eastAsia="Times New Roman" w:hAnsi="Times New Roman"/>
          <w:sz w:val="24"/>
          <w:szCs w:val="24"/>
          <w:lang w:val="ro-RO"/>
        </w:rPr>
        <w:t xml:space="preserve"> de func</w:t>
      </w:r>
      <w:r w:rsidR="00FF6A13" w:rsidRPr="00B356C1">
        <w:rPr>
          <w:rFonts w:ascii="Times New Roman" w:eastAsia="Times New Roman" w:hAnsi="Times New Roman"/>
          <w:sz w:val="24"/>
          <w:szCs w:val="24"/>
          <w:lang w:val="ro-RO"/>
        </w:rPr>
        <w:t>ţ</w:t>
      </w:r>
      <w:r w:rsidR="0090148A" w:rsidRPr="00B356C1">
        <w:rPr>
          <w:rFonts w:ascii="Times New Roman" w:eastAsia="Times New Roman" w:hAnsi="Times New Roman"/>
          <w:sz w:val="24"/>
          <w:szCs w:val="24"/>
          <w:lang w:val="ro-RO"/>
        </w:rPr>
        <w:t>ionare va con</w:t>
      </w:r>
      <w:r w:rsidR="00FF6A13" w:rsidRPr="00B356C1">
        <w:rPr>
          <w:rFonts w:ascii="Times New Roman" w:eastAsia="Times New Roman" w:hAnsi="Times New Roman"/>
          <w:sz w:val="24"/>
          <w:szCs w:val="24"/>
          <w:lang w:val="ro-RO"/>
        </w:rPr>
        <w:t>ţ</w:t>
      </w:r>
      <w:r w:rsidR="0090148A" w:rsidRPr="00B356C1">
        <w:rPr>
          <w:rFonts w:ascii="Times New Roman" w:eastAsia="Times New Roman" w:hAnsi="Times New Roman"/>
          <w:sz w:val="24"/>
          <w:szCs w:val="24"/>
          <w:lang w:val="ro-RO"/>
        </w:rPr>
        <w:t>ine date</w:t>
      </w:r>
      <w:r w:rsidR="008313A5" w:rsidRPr="00B356C1">
        <w:rPr>
          <w:rFonts w:ascii="Times New Roman" w:eastAsia="Times New Roman" w:hAnsi="Times New Roman"/>
          <w:sz w:val="24"/>
          <w:szCs w:val="24"/>
          <w:lang w:val="ro-RO"/>
        </w:rPr>
        <w:t xml:space="preserve"> privind</w:t>
      </w:r>
      <w:r w:rsidR="0090148A" w:rsidRPr="00B356C1">
        <w:rPr>
          <w:rFonts w:ascii="Times New Roman" w:eastAsia="Times New Roman" w:hAnsi="Times New Roman"/>
          <w:sz w:val="24"/>
          <w:szCs w:val="24"/>
          <w:lang w:val="ro-RO"/>
        </w:rPr>
        <w:t>capacitatea unită</w:t>
      </w:r>
      <w:r w:rsidR="00FF6A13" w:rsidRPr="00B356C1">
        <w:rPr>
          <w:rFonts w:ascii="Times New Roman" w:eastAsia="Times New Roman" w:hAnsi="Times New Roman"/>
          <w:sz w:val="24"/>
          <w:szCs w:val="24"/>
          <w:lang w:val="ro-RO"/>
        </w:rPr>
        <w:t>ţ</w:t>
      </w:r>
      <w:r w:rsidR="0090148A" w:rsidRPr="00B356C1">
        <w:rPr>
          <w:rFonts w:ascii="Times New Roman" w:eastAsia="Times New Roman" w:hAnsi="Times New Roman"/>
          <w:sz w:val="24"/>
          <w:szCs w:val="24"/>
          <w:lang w:val="ro-RO"/>
        </w:rPr>
        <w:t>ii comerciale (numărul de locuri/persoane).</w:t>
      </w:r>
    </w:p>
    <w:p w:rsidR="000503FB" w:rsidRPr="00B356C1" w:rsidRDefault="00E811AD"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2A1819" w:rsidRPr="00B356C1">
        <w:rPr>
          <w:rFonts w:ascii="Times New Roman" w:eastAsia="Times New Roman" w:hAnsi="Times New Roman"/>
          <w:sz w:val="24"/>
          <w:szCs w:val="24"/>
          <w:lang w:val="ro-RO"/>
        </w:rPr>
        <w:t>(5</w:t>
      </w:r>
      <w:r w:rsidR="002A1819" w:rsidRPr="00B356C1">
        <w:rPr>
          <w:rFonts w:ascii="Times New Roman" w:eastAsia="Times New Roman" w:hAnsi="Times New Roman"/>
          <w:sz w:val="24"/>
          <w:szCs w:val="24"/>
          <w:vertAlign w:val="superscript"/>
          <w:lang w:val="ro-RO"/>
        </w:rPr>
        <w:t>2</w:t>
      </w:r>
      <w:r w:rsidR="002A1819" w:rsidRPr="00B356C1">
        <w:rPr>
          <w:rFonts w:ascii="Times New Roman" w:eastAsia="Times New Roman" w:hAnsi="Times New Roman"/>
          <w:sz w:val="24"/>
          <w:szCs w:val="24"/>
          <w:lang w:val="ro-RO"/>
        </w:rPr>
        <w:t xml:space="preserve">) </w:t>
      </w:r>
      <w:r w:rsidR="003F53D5" w:rsidRPr="00B356C1">
        <w:rPr>
          <w:rFonts w:ascii="Times New Roman" w:eastAsia="Times New Roman" w:hAnsi="Times New Roman"/>
          <w:sz w:val="24"/>
          <w:szCs w:val="24"/>
          <w:lang w:val="ro-RO"/>
        </w:rPr>
        <w:t xml:space="preserve">Datele </w:t>
      </w:r>
      <w:r w:rsidR="0082040D" w:rsidRPr="00B356C1">
        <w:rPr>
          <w:rFonts w:ascii="Times New Roman" w:eastAsia="Times New Roman" w:hAnsi="Times New Roman"/>
          <w:sz w:val="24"/>
          <w:szCs w:val="24"/>
          <w:lang w:val="ro-RO"/>
        </w:rPr>
        <w:t>prevăzute</w:t>
      </w:r>
      <w:r w:rsidR="003F53D5" w:rsidRPr="00B356C1">
        <w:rPr>
          <w:rFonts w:ascii="Times New Roman" w:eastAsia="Times New Roman" w:hAnsi="Times New Roman"/>
          <w:sz w:val="24"/>
          <w:szCs w:val="24"/>
          <w:lang w:val="ro-RO"/>
        </w:rPr>
        <w:t xml:space="preserve"> de alin.(5</w:t>
      </w:r>
      <w:r w:rsidR="003F53D5" w:rsidRPr="00B356C1">
        <w:rPr>
          <w:rFonts w:ascii="Times New Roman" w:eastAsia="Times New Roman" w:hAnsi="Times New Roman"/>
          <w:sz w:val="24"/>
          <w:szCs w:val="24"/>
          <w:vertAlign w:val="superscript"/>
          <w:lang w:val="ro-RO"/>
        </w:rPr>
        <w:t>1</w:t>
      </w:r>
      <w:r w:rsidR="003F53D5" w:rsidRPr="00B356C1">
        <w:rPr>
          <w:rFonts w:ascii="Times New Roman" w:eastAsia="Times New Roman" w:hAnsi="Times New Roman"/>
          <w:sz w:val="24"/>
          <w:szCs w:val="24"/>
          <w:lang w:val="ro-RO"/>
        </w:rPr>
        <w:t xml:space="preserve">) se </w:t>
      </w:r>
      <w:r w:rsidR="00FC1AC9" w:rsidRPr="00B356C1">
        <w:rPr>
          <w:rFonts w:ascii="Times New Roman" w:eastAsia="Times New Roman" w:hAnsi="Times New Roman"/>
          <w:sz w:val="24"/>
          <w:szCs w:val="24"/>
          <w:lang w:val="ro-RO"/>
        </w:rPr>
        <w:t>indică</w:t>
      </w:r>
      <w:r w:rsidR="003F53D5" w:rsidRPr="00B356C1">
        <w:rPr>
          <w:rFonts w:ascii="Times New Roman" w:eastAsia="Times New Roman" w:hAnsi="Times New Roman"/>
          <w:sz w:val="24"/>
          <w:szCs w:val="24"/>
          <w:lang w:val="ro-RO"/>
        </w:rPr>
        <w:t xml:space="preserve"> în autoriza</w:t>
      </w:r>
      <w:r w:rsidR="00FF6A13" w:rsidRPr="00B356C1">
        <w:rPr>
          <w:rFonts w:ascii="Times New Roman" w:eastAsia="Times New Roman" w:hAnsi="Times New Roman"/>
          <w:sz w:val="24"/>
          <w:szCs w:val="24"/>
          <w:lang w:val="ro-RO"/>
        </w:rPr>
        <w:t>ţ</w:t>
      </w:r>
      <w:r w:rsidR="003F53D5" w:rsidRPr="00B356C1">
        <w:rPr>
          <w:rFonts w:ascii="Times New Roman" w:eastAsia="Times New Roman" w:hAnsi="Times New Roman"/>
          <w:sz w:val="24"/>
          <w:szCs w:val="24"/>
          <w:lang w:val="ro-RO"/>
        </w:rPr>
        <w:t xml:space="preserve">ia de </w:t>
      </w:r>
      <w:r w:rsidR="00CF354A" w:rsidRPr="00B356C1">
        <w:rPr>
          <w:rFonts w:ascii="Times New Roman" w:eastAsia="Times New Roman" w:hAnsi="Times New Roman"/>
          <w:sz w:val="24"/>
          <w:szCs w:val="24"/>
          <w:lang w:val="ro-RO"/>
        </w:rPr>
        <w:t>func</w:t>
      </w:r>
      <w:r w:rsidR="00FF6A13" w:rsidRPr="00B356C1">
        <w:rPr>
          <w:rFonts w:ascii="Times New Roman" w:eastAsia="Times New Roman" w:hAnsi="Times New Roman"/>
          <w:sz w:val="24"/>
          <w:szCs w:val="24"/>
          <w:lang w:val="ro-RO"/>
        </w:rPr>
        <w:t>ţ</w:t>
      </w:r>
      <w:r w:rsidR="00CF354A" w:rsidRPr="00B356C1">
        <w:rPr>
          <w:rFonts w:ascii="Times New Roman" w:eastAsia="Times New Roman" w:hAnsi="Times New Roman"/>
          <w:sz w:val="24"/>
          <w:szCs w:val="24"/>
          <w:lang w:val="ro-RO"/>
        </w:rPr>
        <w:t>ionare</w:t>
      </w:r>
      <w:r w:rsidR="003F53D5" w:rsidRPr="00B356C1">
        <w:rPr>
          <w:rFonts w:ascii="Times New Roman" w:eastAsia="Times New Roman" w:hAnsi="Times New Roman"/>
          <w:sz w:val="24"/>
          <w:szCs w:val="24"/>
          <w:lang w:val="ro-RO"/>
        </w:rPr>
        <w:t xml:space="preserve"> conform declara</w:t>
      </w:r>
      <w:r w:rsidR="00FF6A13" w:rsidRPr="00B356C1">
        <w:rPr>
          <w:rFonts w:ascii="Times New Roman" w:eastAsia="Times New Roman" w:hAnsi="Times New Roman"/>
          <w:sz w:val="24"/>
          <w:szCs w:val="24"/>
          <w:lang w:val="ro-RO"/>
        </w:rPr>
        <w:t>ţ</w:t>
      </w:r>
      <w:r w:rsidR="003F53D5" w:rsidRPr="00B356C1">
        <w:rPr>
          <w:rFonts w:ascii="Times New Roman" w:eastAsia="Times New Roman" w:hAnsi="Times New Roman"/>
          <w:sz w:val="24"/>
          <w:szCs w:val="24"/>
          <w:lang w:val="ro-RO"/>
        </w:rPr>
        <w:t xml:space="preserve">iei </w:t>
      </w:r>
      <w:r w:rsidR="00793170" w:rsidRPr="00B356C1">
        <w:rPr>
          <w:rFonts w:ascii="Times New Roman" w:eastAsia="Times New Roman" w:hAnsi="Times New Roman"/>
          <w:sz w:val="24"/>
          <w:szCs w:val="24"/>
          <w:lang w:val="ro-RO"/>
        </w:rPr>
        <w:t>ş</w:t>
      </w:r>
      <w:r w:rsidR="003F53D5" w:rsidRPr="00B356C1">
        <w:rPr>
          <w:rFonts w:ascii="Times New Roman" w:eastAsia="Times New Roman" w:hAnsi="Times New Roman"/>
          <w:sz w:val="24"/>
          <w:szCs w:val="24"/>
          <w:lang w:val="ro-RO"/>
        </w:rPr>
        <w:t xml:space="preserve">i datelor </w:t>
      </w:r>
      <w:r w:rsidR="00FC1AC9" w:rsidRPr="00B356C1">
        <w:rPr>
          <w:rFonts w:ascii="Times New Roman" w:eastAsia="Times New Roman" w:hAnsi="Times New Roman"/>
          <w:sz w:val="24"/>
          <w:szCs w:val="24"/>
          <w:lang w:val="ro-RO"/>
        </w:rPr>
        <w:t>prezentate</w:t>
      </w:r>
      <w:r w:rsidR="003F53D5" w:rsidRPr="00B356C1">
        <w:rPr>
          <w:rFonts w:ascii="Times New Roman" w:eastAsia="Times New Roman" w:hAnsi="Times New Roman"/>
          <w:sz w:val="24"/>
          <w:szCs w:val="24"/>
          <w:lang w:val="ro-RO"/>
        </w:rPr>
        <w:t xml:space="preserve"> de comerciant în condi</w:t>
      </w:r>
      <w:r w:rsidR="00FF6A13" w:rsidRPr="00B356C1">
        <w:rPr>
          <w:rFonts w:ascii="Times New Roman" w:eastAsia="Times New Roman" w:hAnsi="Times New Roman"/>
          <w:sz w:val="24"/>
          <w:szCs w:val="24"/>
          <w:lang w:val="ro-RO"/>
        </w:rPr>
        <w:t>ţ</w:t>
      </w:r>
      <w:r w:rsidR="003F53D5" w:rsidRPr="00B356C1">
        <w:rPr>
          <w:rFonts w:ascii="Times New Roman" w:eastAsia="Times New Roman" w:hAnsi="Times New Roman"/>
          <w:sz w:val="24"/>
          <w:szCs w:val="24"/>
          <w:lang w:val="ro-RO"/>
        </w:rPr>
        <w:t>iile art.14 alin.(2</w:t>
      </w:r>
      <w:r w:rsidR="003F53D5" w:rsidRPr="00B356C1">
        <w:rPr>
          <w:rFonts w:ascii="Times New Roman" w:eastAsia="Times New Roman" w:hAnsi="Times New Roman"/>
          <w:sz w:val="24"/>
          <w:szCs w:val="24"/>
          <w:vertAlign w:val="superscript"/>
          <w:lang w:val="ro-RO"/>
        </w:rPr>
        <w:t>2</w:t>
      </w:r>
      <w:r w:rsidR="003F53D5" w:rsidRPr="00B356C1">
        <w:rPr>
          <w:rFonts w:ascii="Times New Roman" w:eastAsia="Times New Roman" w:hAnsi="Times New Roman"/>
          <w:sz w:val="24"/>
          <w:szCs w:val="24"/>
          <w:lang w:val="ro-RO"/>
        </w:rPr>
        <w:t xml:space="preserve">), </w:t>
      </w:r>
      <w:r w:rsidR="00F953ED" w:rsidRPr="00B356C1">
        <w:rPr>
          <w:rFonts w:ascii="Times New Roman" w:eastAsia="Times New Roman" w:hAnsi="Times New Roman"/>
          <w:sz w:val="24"/>
          <w:szCs w:val="24"/>
          <w:lang w:val="ro-RO"/>
        </w:rPr>
        <w:t>fără</w:t>
      </w:r>
      <w:r w:rsidR="003F53D5" w:rsidRPr="00B356C1">
        <w:rPr>
          <w:rFonts w:ascii="Times New Roman" w:eastAsia="Times New Roman" w:hAnsi="Times New Roman"/>
          <w:sz w:val="24"/>
          <w:szCs w:val="24"/>
          <w:lang w:val="ro-RO"/>
        </w:rPr>
        <w:t xml:space="preserve"> solicitarea unor acte, avize sau confirmări </w:t>
      </w:r>
      <w:r w:rsidR="00F953ED" w:rsidRPr="00B356C1">
        <w:rPr>
          <w:rFonts w:ascii="Times New Roman" w:eastAsia="Times New Roman" w:hAnsi="Times New Roman"/>
          <w:sz w:val="24"/>
          <w:szCs w:val="24"/>
          <w:lang w:val="ro-RO"/>
        </w:rPr>
        <w:t xml:space="preserve">suplimentare </w:t>
      </w:r>
      <w:r w:rsidR="003F53D5" w:rsidRPr="00B356C1">
        <w:rPr>
          <w:rFonts w:ascii="Times New Roman" w:eastAsia="Times New Roman" w:hAnsi="Times New Roman"/>
          <w:sz w:val="24"/>
          <w:szCs w:val="24"/>
          <w:lang w:val="ro-RO"/>
        </w:rPr>
        <w:t>de la comerciant.</w:t>
      </w:r>
    </w:p>
    <w:p w:rsidR="00335099" w:rsidRPr="00B356C1" w:rsidRDefault="00E811AD"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4A41C4" w:rsidRPr="00B356C1">
        <w:rPr>
          <w:rFonts w:ascii="Times New Roman" w:eastAsia="Times New Roman" w:hAnsi="Times New Roman"/>
          <w:sz w:val="24"/>
          <w:szCs w:val="24"/>
          <w:lang w:val="ro-RO"/>
        </w:rPr>
        <w:t>(5</w:t>
      </w:r>
      <w:r w:rsidR="004A41C4" w:rsidRPr="00B356C1">
        <w:rPr>
          <w:rFonts w:ascii="Times New Roman" w:eastAsia="Times New Roman" w:hAnsi="Times New Roman"/>
          <w:sz w:val="24"/>
          <w:szCs w:val="24"/>
          <w:vertAlign w:val="superscript"/>
          <w:lang w:val="ro-RO"/>
        </w:rPr>
        <w:t>3</w:t>
      </w:r>
      <w:r w:rsidR="00335099" w:rsidRPr="00B356C1">
        <w:rPr>
          <w:rFonts w:ascii="Times New Roman" w:eastAsia="Times New Roman" w:hAnsi="Times New Roman"/>
          <w:sz w:val="24"/>
          <w:szCs w:val="24"/>
          <w:lang w:val="ro-RO"/>
        </w:rPr>
        <w:t>) Autoriza</w:t>
      </w:r>
      <w:r w:rsidR="00FF6A13" w:rsidRPr="00B356C1">
        <w:rPr>
          <w:rFonts w:ascii="Times New Roman" w:eastAsia="Times New Roman" w:hAnsi="Times New Roman"/>
          <w:sz w:val="24"/>
          <w:szCs w:val="24"/>
          <w:lang w:val="ro-RO"/>
        </w:rPr>
        <w:t>ţ</w:t>
      </w:r>
      <w:r w:rsidR="00335099" w:rsidRPr="00B356C1">
        <w:rPr>
          <w:rFonts w:ascii="Times New Roman" w:eastAsia="Times New Roman" w:hAnsi="Times New Roman"/>
          <w:sz w:val="24"/>
          <w:szCs w:val="24"/>
          <w:lang w:val="ro-RO"/>
        </w:rPr>
        <w:t>ia de func</w:t>
      </w:r>
      <w:r w:rsidR="00FF6A13" w:rsidRPr="00B356C1">
        <w:rPr>
          <w:rFonts w:ascii="Times New Roman" w:eastAsia="Times New Roman" w:hAnsi="Times New Roman"/>
          <w:sz w:val="24"/>
          <w:szCs w:val="24"/>
          <w:lang w:val="ro-RO"/>
        </w:rPr>
        <w:t>ţ</w:t>
      </w:r>
      <w:r w:rsidR="00335099" w:rsidRPr="00B356C1">
        <w:rPr>
          <w:rFonts w:ascii="Times New Roman" w:eastAsia="Times New Roman" w:hAnsi="Times New Roman"/>
          <w:sz w:val="24"/>
          <w:szCs w:val="24"/>
          <w:lang w:val="ro-RO"/>
        </w:rPr>
        <w:t>ionare eliberată micului comerciant va corespunde modelului stabilit de anexa nr.</w:t>
      </w:r>
      <w:r w:rsidR="00DF57B1" w:rsidRPr="00B356C1">
        <w:rPr>
          <w:rFonts w:ascii="Times New Roman" w:eastAsia="Times New Roman" w:hAnsi="Times New Roman"/>
          <w:sz w:val="24"/>
          <w:szCs w:val="24"/>
          <w:lang w:val="ro-RO"/>
        </w:rPr>
        <w:t>7</w:t>
      </w:r>
      <w:r w:rsidR="00335099" w:rsidRPr="00B356C1">
        <w:rPr>
          <w:rFonts w:ascii="Times New Roman" w:eastAsia="Times New Roman" w:hAnsi="Times New Roman"/>
          <w:sz w:val="24"/>
          <w:szCs w:val="24"/>
          <w:lang w:val="ro-RO"/>
        </w:rPr>
        <w:t xml:space="preserve"> la prezenta lege </w:t>
      </w:r>
      <w:r w:rsidR="00793170" w:rsidRPr="00B356C1">
        <w:rPr>
          <w:rFonts w:ascii="Times New Roman" w:eastAsia="Times New Roman" w:hAnsi="Times New Roman"/>
          <w:sz w:val="24"/>
          <w:szCs w:val="24"/>
          <w:lang w:val="ro-RO"/>
        </w:rPr>
        <w:t>ş</w:t>
      </w:r>
      <w:r w:rsidR="00335099" w:rsidRPr="00B356C1">
        <w:rPr>
          <w:rFonts w:ascii="Times New Roman" w:eastAsia="Times New Roman" w:hAnsi="Times New Roman"/>
          <w:sz w:val="24"/>
          <w:szCs w:val="24"/>
          <w:lang w:val="ro-RO"/>
        </w:rPr>
        <w:t>i va con</w:t>
      </w:r>
      <w:r w:rsidR="00FF6A13" w:rsidRPr="00B356C1">
        <w:rPr>
          <w:rFonts w:ascii="Times New Roman" w:eastAsia="Times New Roman" w:hAnsi="Times New Roman"/>
          <w:sz w:val="24"/>
          <w:szCs w:val="24"/>
          <w:lang w:val="ro-RO"/>
        </w:rPr>
        <w:t>ţ</w:t>
      </w:r>
      <w:r w:rsidR="00335099" w:rsidRPr="00B356C1">
        <w:rPr>
          <w:rFonts w:ascii="Times New Roman" w:eastAsia="Times New Roman" w:hAnsi="Times New Roman"/>
          <w:sz w:val="24"/>
          <w:szCs w:val="24"/>
          <w:lang w:val="ro-RO"/>
        </w:rPr>
        <w:t>ine următoarele date:</w:t>
      </w:r>
    </w:p>
    <w:p w:rsidR="00335099" w:rsidRPr="00B356C1" w:rsidRDefault="00E811AD"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335099" w:rsidRPr="00B356C1">
        <w:rPr>
          <w:rFonts w:ascii="Times New Roman" w:eastAsia="Times New Roman" w:hAnsi="Times New Roman"/>
          <w:sz w:val="24"/>
          <w:szCs w:val="24"/>
          <w:lang w:val="ro-RO"/>
        </w:rPr>
        <w:t xml:space="preserve">a) numele, </w:t>
      </w:r>
      <w:r w:rsidR="00CF354A" w:rsidRPr="00B356C1">
        <w:rPr>
          <w:rFonts w:ascii="Times New Roman" w:eastAsia="Times New Roman" w:hAnsi="Times New Roman"/>
          <w:sz w:val="24"/>
          <w:szCs w:val="24"/>
          <w:lang w:val="ro-RO"/>
        </w:rPr>
        <w:t>domiciliul</w:t>
      </w:r>
      <w:r w:rsidR="00335099" w:rsidRPr="00B356C1">
        <w:rPr>
          <w:rFonts w:ascii="Times New Roman" w:eastAsia="Times New Roman" w:hAnsi="Times New Roman"/>
          <w:sz w:val="24"/>
          <w:szCs w:val="24"/>
          <w:lang w:val="ro-RO"/>
        </w:rPr>
        <w:t xml:space="preserve"> </w:t>
      </w:r>
      <w:r w:rsidR="00793170" w:rsidRPr="00B356C1">
        <w:rPr>
          <w:rFonts w:ascii="Times New Roman" w:eastAsia="Times New Roman" w:hAnsi="Times New Roman"/>
          <w:sz w:val="24"/>
          <w:szCs w:val="24"/>
          <w:lang w:val="ro-RO"/>
        </w:rPr>
        <w:t>ş</w:t>
      </w:r>
      <w:r w:rsidR="00335099" w:rsidRPr="00B356C1">
        <w:rPr>
          <w:rFonts w:ascii="Times New Roman" w:eastAsia="Times New Roman" w:hAnsi="Times New Roman"/>
          <w:sz w:val="24"/>
          <w:szCs w:val="24"/>
          <w:lang w:val="ro-RO"/>
        </w:rPr>
        <w:t>i IDNP ale comerciantului;</w:t>
      </w:r>
    </w:p>
    <w:p w:rsidR="00335099" w:rsidRPr="00B356C1" w:rsidRDefault="00E811AD"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335099" w:rsidRPr="00B356C1">
        <w:rPr>
          <w:rFonts w:ascii="Times New Roman" w:eastAsia="Times New Roman" w:hAnsi="Times New Roman"/>
          <w:sz w:val="24"/>
          <w:szCs w:val="24"/>
          <w:lang w:val="ro-RO"/>
        </w:rPr>
        <w:t>b) denumirea bunurilor comercializate;</w:t>
      </w:r>
    </w:p>
    <w:p w:rsidR="00335099" w:rsidRPr="00B356C1" w:rsidRDefault="00E811AD"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335099" w:rsidRPr="00B356C1">
        <w:rPr>
          <w:rFonts w:ascii="Times New Roman" w:eastAsia="Times New Roman" w:hAnsi="Times New Roman"/>
          <w:sz w:val="24"/>
          <w:szCs w:val="24"/>
          <w:lang w:val="ro-RO"/>
        </w:rPr>
        <w:t>c) orarul de func</w:t>
      </w:r>
      <w:r w:rsidR="00FF6A13" w:rsidRPr="00B356C1">
        <w:rPr>
          <w:rFonts w:ascii="Times New Roman" w:eastAsia="Times New Roman" w:hAnsi="Times New Roman"/>
          <w:sz w:val="24"/>
          <w:szCs w:val="24"/>
          <w:lang w:val="ro-RO"/>
        </w:rPr>
        <w:t>ţ</w:t>
      </w:r>
      <w:r w:rsidR="00335099" w:rsidRPr="00B356C1">
        <w:rPr>
          <w:rFonts w:ascii="Times New Roman" w:eastAsia="Times New Roman" w:hAnsi="Times New Roman"/>
          <w:sz w:val="24"/>
          <w:szCs w:val="24"/>
          <w:lang w:val="ro-RO"/>
        </w:rPr>
        <w:t xml:space="preserve">ionare, cu indicarea zilelor </w:t>
      </w:r>
      <w:r w:rsidR="00793170" w:rsidRPr="00B356C1">
        <w:rPr>
          <w:rFonts w:ascii="Times New Roman" w:eastAsia="Times New Roman" w:hAnsi="Times New Roman"/>
          <w:sz w:val="24"/>
          <w:szCs w:val="24"/>
          <w:lang w:val="ro-RO"/>
        </w:rPr>
        <w:t>ş</w:t>
      </w:r>
      <w:r w:rsidR="00335099" w:rsidRPr="00B356C1">
        <w:rPr>
          <w:rFonts w:ascii="Times New Roman" w:eastAsia="Times New Roman" w:hAnsi="Times New Roman"/>
          <w:sz w:val="24"/>
          <w:szCs w:val="24"/>
          <w:lang w:val="ro-RO"/>
        </w:rPr>
        <w:t>i orelor de func</w:t>
      </w:r>
      <w:r w:rsidR="00FF6A13" w:rsidRPr="00B356C1">
        <w:rPr>
          <w:rFonts w:ascii="Times New Roman" w:eastAsia="Times New Roman" w:hAnsi="Times New Roman"/>
          <w:sz w:val="24"/>
          <w:szCs w:val="24"/>
          <w:lang w:val="ro-RO"/>
        </w:rPr>
        <w:t>ţ</w:t>
      </w:r>
      <w:r w:rsidR="00335099" w:rsidRPr="00B356C1">
        <w:rPr>
          <w:rFonts w:ascii="Times New Roman" w:eastAsia="Times New Roman" w:hAnsi="Times New Roman"/>
          <w:sz w:val="24"/>
          <w:szCs w:val="24"/>
          <w:lang w:val="ro-RO"/>
        </w:rPr>
        <w:t>ionare;</w:t>
      </w:r>
    </w:p>
    <w:p w:rsidR="00335099" w:rsidRPr="00B356C1" w:rsidRDefault="00E811AD"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335099" w:rsidRPr="00B356C1">
        <w:rPr>
          <w:rFonts w:ascii="Times New Roman" w:eastAsia="Times New Roman" w:hAnsi="Times New Roman"/>
          <w:sz w:val="24"/>
          <w:szCs w:val="24"/>
          <w:lang w:val="ro-RO"/>
        </w:rPr>
        <w:t>d) locul pentru vînzare;</w:t>
      </w:r>
    </w:p>
    <w:p w:rsidR="00335099" w:rsidRPr="00B356C1" w:rsidRDefault="00E811AD"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335099" w:rsidRPr="00B356C1">
        <w:rPr>
          <w:rFonts w:ascii="Times New Roman" w:eastAsia="Times New Roman" w:hAnsi="Times New Roman"/>
          <w:sz w:val="24"/>
          <w:szCs w:val="24"/>
          <w:lang w:val="ro-RO"/>
        </w:rPr>
        <w:t>e) suprafa</w:t>
      </w:r>
      <w:r w:rsidR="00FF6A13" w:rsidRPr="00B356C1">
        <w:rPr>
          <w:rFonts w:ascii="Times New Roman" w:eastAsia="Times New Roman" w:hAnsi="Times New Roman"/>
          <w:sz w:val="24"/>
          <w:szCs w:val="24"/>
          <w:lang w:val="ro-RO"/>
        </w:rPr>
        <w:t>ţ</w:t>
      </w:r>
      <w:r w:rsidR="00335099" w:rsidRPr="00B356C1">
        <w:rPr>
          <w:rFonts w:ascii="Times New Roman" w:eastAsia="Times New Roman" w:hAnsi="Times New Roman"/>
          <w:sz w:val="24"/>
          <w:szCs w:val="24"/>
          <w:lang w:val="ro-RO"/>
        </w:rPr>
        <w:t>a comercială (m</w:t>
      </w:r>
      <w:r w:rsidR="00335099" w:rsidRPr="00B356C1">
        <w:rPr>
          <w:rFonts w:ascii="Times New Roman" w:eastAsia="Times New Roman" w:hAnsi="Times New Roman"/>
          <w:sz w:val="24"/>
          <w:szCs w:val="24"/>
          <w:vertAlign w:val="superscript"/>
          <w:lang w:val="ro-RO"/>
        </w:rPr>
        <w:t>2</w:t>
      </w:r>
      <w:r w:rsidR="00335099" w:rsidRPr="00B356C1">
        <w:rPr>
          <w:rFonts w:ascii="Times New Roman" w:eastAsia="Times New Roman" w:hAnsi="Times New Roman"/>
          <w:sz w:val="24"/>
          <w:szCs w:val="24"/>
          <w:lang w:val="ro-RO"/>
        </w:rPr>
        <w:t>) – în cazul în care comerciantul desfă</w:t>
      </w:r>
      <w:r w:rsidR="00793170" w:rsidRPr="00B356C1">
        <w:rPr>
          <w:rFonts w:ascii="Times New Roman" w:eastAsia="Times New Roman" w:hAnsi="Times New Roman"/>
          <w:sz w:val="24"/>
          <w:szCs w:val="24"/>
          <w:lang w:val="ro-RO"/>
        </w:rPr>
        <w:t>ş</w:t>
      </w:r>
      <w:r w:rsidR="00335099" w:rsidRPr="00B356C1">
        <w:rPr>
          <w:rFonts w:ascii="Times New Roman" w:eastAsia="Times New Roman" w:hAnsi="Times New Roman"/>
          <w:sz w:val="24"/>
          <w:szCs w:val="24"/>
          <w:lang w:val="ro-RO"/>
        </w:rPr>
        <w:t>oară activită</w:t>
      </w:r>
      <w:r w:rsidR="00FF6A13" w:rsidRPr="00B356C1">
        <w:rPr>
          <w:rFonts w:ascii="Times New Roman" w:eastAsia="Times New Roman" w:hAnsi="Times New Roman"/>
          <w:sz w:val="24"/>
          <w:szCs w:val="24"/>
          <w:lang w:val="ro-RO"/>
        </w:rPr>
        <w:t>ţ</w:t>
      </w:r>
      <w:r w:rsidR="00335099" w:rsidRPr="00B356C1">
        <w:rPr>
          <w:rFonts w:ascii="Times New Roman" w:eastAsia="Times New Roman" w:hAnsi="Times New Roman"/>
          <w:sz w:val="24"/>
          <w:szCs w:val="24"/>
          <w:lang w:val="ro-RO"/>
        </w:rPr>
        <w:t>i de comer</w:t>
      </w:r>
      <w:r w:rsidR="00FF6A13" w:rsidRPr="00B356C1">
        <w:rPr>
          <w:rFonts w:ascii="Times New Roman" w:eastAsia="Times New Roman" w:hAnsi="Times New Roman"/>
          <w:sz w:val="24"/>
          <w:szCs w:val="24"/>
          <w:lang w:val="ro-RO"/>
        </w:rPr>
        <w:t>ţ</w:t>
      </w:r>
      <w:r w:rsidR="00335099" w:rsidRPr="00B356C1">
        <w:rPr>
          <w:rFonts w:ascii="Times New Roman" w:eastAsia="Times New Roman" w:hAnsi="Times New Roman"/>
          <w:sz w:val="24"/>
          <w:szCs w:val="24"/>
          <w:lang w:val="ro-RO"/>
        </w:rPr>
        <w:t xml:space="preserve"> prin intermediul unită</w:t>
      </w:r>
      <w:r w:rsidR="00FF6A13" w:rsidRPr="00B356C1">
        <w:rPr>
          <w:rFonts w:ascii="Times New Roman" w:eastAsia="Times New Roman" w:hAnsi="Times New Roman"/>
          <w:sz w:val="24"/>
          <w:szCs w:val="24"/>
          <w:lang w:val="ro-RO"/>
        </w:rPr>
        <w:t>ţ</w:t>
      </w:r>
      <w:r w:rsidR="00335099" w:rsidRPr="00B356C1">
        <w:rPr>
          <w:rFonts w:ascii="Times New Roman" w:eastAsia="Times New Roman" w:hAnsi="Times New Roman"/>
          <w:sz w:val="24"/>
          <w:szCs w:val="24"/>
          <w:lang w:val="ro-RO"/>
        </w:rPr>
        <w:t>ii mobile;</w:t>
      </w:r>
    </w:p>
    <w:p w:rsidR="00335099" w:rsidRPr="00B356C1" w:rsidRDefault="00E811AD"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335099" w:rsidRPr="00B356C1">
        <w:rPr>
          <w:rFonts w:ascii="Times New Roman" w:eastAsia="Times New Roman" w:hAnsi="Times New Roman"/>
          <w:sz w:val="24"/>
          <w:szCs w:val="24"/>
          <w:lang w:val="ro-RO"/>
        </w:rPr>
        <w:t>f) termenul de valabilitate a autoriza</w:t>
      </w:r>
      <w:r w:rsidR="00FF6A13" w:rsidRPr="00B356C1">
        <w:rPr>
          <w:rFonts w:ascii="Times New Roman" w:eastAsia="Times New Roman" w:hAnsi="Times New Roman"/>
          <w:sz w:val="24"/>
          <w:szCs w:val="24"/>
          <w:lang w:val="ro-RO"/>
        </w:rPr>
        <w:t>ţ</w:t>
      </w:r>
      <w:r w:rsidR="00335099" w:rsidRPr="00B356C1">
        <w:rPr>
          <w:rFonts w:ascii="Times New Roman" w:eastAsia="Times New Roman" w:hAnsi="Times New Roman"/>
          <w:sz w:val="24"/>
          <w:szCs w:val="24"/>
          <w:lang w:val="ro-RO"/>
        </w:rPr>
        <w:t>iei de func</w:t>
      </w:r>
      <w:r w:rsidR="00FF6A13" w:rsidRPr="00B356C1">
        <w:rPr>
          <w:rFonts w:ascii="Times New Roman" w:eastAsia="Times New Roman" w:hAnsi="Times New Roman"/>
          <w:sz w:val="24"/>
          <w:szCs w:val="24"/>
          <w:lang w:val="ro-RO"/>
        </w:rPr>
        <w:t>ţ</w:t>
      </w:r>
      <w:r w:rsidR="00335099" w:rsidRPr="00B356C1">
        <w:rPr>
          <w:rFonts w:ascii="Times New Roman" w:eastAsia="Times New Roman" w:hAnsi="Times New Roman"/>
          <w:sz w:val="24"/>
          <w:szCs w:val="24"/>
          <w:lang w:val="ro-RO"/>
        </w:rPr>
        <w:t xml:space="preserve">ionare; </w:t>
      </w:r>
    </w:p>
    <w:p w:rsidR="00F42B43" w:rsidRPr="00B356C1" w:rsidRDefault="00E811AD"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335099" w:rsidRPr="00B356C1">
        <w:rPr>
          <w:rFonts w:ascii="Times New Roman" w:eastAsia="Times New Roman" w:hAnsi="Times New Roman"/>
          <w:sz w:val="24"/>
          <w:szCs w:val="24"/>
          <w:lang w:val="ro-RO"/>
        </w:rPr>
        <w:t>g) declara</w:t>
      </w:r>
      <w:r w:rsidR="00FF6A13" w:rsidRPr="00B356C1">
        <w:rPr>
          <w:rFonts w:ascii="Times New Roman" w:eastAsia="Times New Roman" w:hAnsi="Times New Roman"/>
          <w:sz w:val="24"/>
          <w:szCs w:val="24"/>
          <w:lang w:val="ro-RO"/>
        </w:rPr>
        <w:t>ţ</w:t>
      </w:r>
      <w:r w:rsidR="00335099" w:rsidRPr="00B356C1">
        <w:rPr>
          <w:rFonts w:ascii="Times New Roman" w:eastAsia="Times New Roman" w:hAnsi="Times New Roman"/>
          <w:sz w:val="24"/>
          <w:szCs w:val="24"/>
          <w:lang w:val="ro-RO"/>
        </w:rPr>
        <w:t>ia pe proprie răspundere a comerciantului</w:t>
      </w:r>
      <w:r w:rsidR="00F42B43" w:rsidRPr="00B356C1">
        <w:rPr>
          <w:rFonts w:ascii="Times New Roman" w:eastAsia="Times New Roman" w:hAnsi="Times New Roman"/>
          <w:sz w:val="24"/>
          <w:szCs w:val="24"/>
          <w:lang w:val="ro-RO"/>
        </w:rPr>
        <w:t>;</w:t>
      </w:r>
    </w:p>
    <w:p w:rsidR="000503FB" w:rsidRPr="00B356C1" w:rsidRDefault="00E811AD"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F42B43" w:rsidRPr="00B356C1">
        <w:rPr>
          <w:rFonts w:ascii="Times New Roman" w:eastAsia="Times New Roman" w:hAnsi="Times New Roman"/>
          <w:sz w:val="24"/>
          <w:szCs w:val="24"/>
          <w:lang w:val="ro-RO"/>
        </w:rPr>
        <w:t xml:space="preserve">h) </w:t>
      </w:r>
      <w:r w:rsidR="00F42B43" w:rsidRPr="00B356C1">
        <w:rPr>
          <w:rFonts w:ascii="Times New Roman" w:eastAsia="Times New Roman" w:hAnsi="Times New Roman"/>
          <w:bCs/>
          <w:iCs/>
          <w:sz w:val="24"/>
          <w:szCs w:val="24"/>
          <w:lang w:val="ro-RO"/>
        </w:rPr>
        <w:t>numărul şi data eliberării autorizaţiei</w:t>
      </w:r>
      <w:r w:rsidR="00F42B43" w:rsidRPr="00B356C1">
        <w:rPr>
          <w:rFonts w:ascii="Times New Roman" w:eastAsia="Times New Roman" w:hAnsi="Times New Roman"/>
          <w:sz w:val="24"/>
          <w:szCs w:val="24"/>
          <w:lang w:val="ro-RO"/>
        </w:rPr>
        <w:t xml:space="preserve"> de funcționare</w:t>
      </w:r>
      <w:r w:rsidR="00335099" w:rsidRPr="00B356C1">
        <w:rPr>
          <w:rFonts w:ascii="Times New Roman" w:eastAsia="Times New Roman" w:hAnsi="Times New Roman"/>
          <w:sz w:val="24"/>
          <w:szCs w:val="24"/>
          <w:lang w:val="ro-RO"/>
        </w:rPr>
        <w:t>.</w:t>
      </w:r>
      <w:r w:rsidR="004A41C4" w:rsidRPr="00B356C1">
        <w:rPr>
          <w:rFonts w:ascii="Times New Roman" w:eastAsia="Times New Roman" w:hAnsi="Times New Roman"/>
          <w:sz w:val="24"/>
          <w:szCs w:val="24"/>
          <w:lang w:val="ro-RO"/>
        </w:rPr>
        <w:t>”</w:t>
      </w:r>
    </w:p>
    <w:p w:rsidR="00335099" w:rsidRPr="00B356C1" w:rsidRDefault="00335099" w:rsidP="0048689F">
      <w:pPr>
        <w:tabs>
          <w:tab w:val="left" w:pos="567"/>
        </w:tabs>
        <w:spacing w:after="0" w:line="240" w:lineRule="auto"/>
        <w:jc w:val="both"/>
        <w:rPr>
          <w:rFonts w:ascii="Times New Roman" w:eastAsia="Times New Roman" w:hAnsi="Times New Roman"/>
          <w:sz w:val="24"/>
          <w:szCs w:val="24"/>
          <w:lang w:val="ro-RO"/>
        </w:rPr>
      </w:pPr>
    </w:p>
    <w:p w:rsidR="000503FB" w:rsidRPr="00B356C1" w:rsidRDefault="00E811AD"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0503FB" w:rsidRPr="00B356C1">
        <w:rPr>
          <w:rFonts w:ascii="Times New Roman" w:eastAsia="Times New Roman" w:hAnsi="Times New Roman"/>
          <w:sz w:val="24"/>
          <w:szCs w:val="24"/>
          <w:lang w:val="ro-RO"/>
        </w:rPr>
        <w:t>alineatul (6) va avea următorul cuprins:</w:t>
      </w:r>
    </w:p>
    <w:p w:rsidR="00AF1E01" w:rsidRPr="00B356C1" w:rsidRDefault="00E811AD"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4A41C4" w:rsidRPr="00B356C1">
        <w:rPr>
          <w:rFonts w:ascii="Times New Roman" w:eastAsia="Times New Roman" w:hAnsi="Times New Roman"/>
          <w:sz w:val="24"/>
          <w:szCs w:val="24"/>
          <w:lang w:val="ro-RO"/>
        </w:rPr>
        <w:t>“(6) Autoriza</w:t>
      </w:r>
      <w:r w:rsidR="00FF6A13" w:rsidRPr="00B356C1">
        <w:rPr>
          <w:rFonts w:ascii="Times New Roman" w:eastAsia="Times New Roman" w:hAnsi="Times New Roman"/>
          <w:sz w:val="24"/>
          <w:szCs w:val="24"/>
          <w:lang w:val="ro-RO"/>
        </w:rPr>
        <w:t>ţ</w:t>
      </w:r>
      <w:r w:rsidR="004A41C4" w:rsidRPr="00B356C1">
        <w:rPr>
          <w:rFonts w:ascii="Times New Roman" w:eastAsia="Times New Roman" w:hAnsi="Times New Roman"/>
          <w:sz w:val="24"/>
          <w:szCs w:val="24"/>
          <w:lang w:val="ro-RO"/>
        </w:rPr>
        <w:t>ia de func</w:t>
      </w:r>
      <w:r w:rsidR="00FF6A13" w:rsidRPr="00B356C1">
        <w:rPr>
          <w:rFonts w:ascii="Times New Roman" w:eastAsia="Times New Roman" w:hAnsi="Times New Roman"/>
          <w:sz w:val="24"/>
          <w:szCs w:val="24"/>
          <w:lang w:val="ro-RO"/>
        </w:rPr>
        <w:t>ţ</w:t>
      </w:r>
      <w:r w:rsidR="004A41C4" w:rsidRPr="00B356C1">
        <w:rPr>
          <w:rFonts w:ascii="Times New Roman" w:eastAsia="Times New Roman" w:hAnsi="Times New Roman"/>
          <w:sz w:val="24"/>
          <w:szCs w:val="24"/>
          <w:lang w:val="ro-RO"/>
        </w:rPr>
        <w:t>ionare este semnată de primar</w:t>
      </w:r>
      <w:r w:rsidR="00102A18" w:rsidRPr="00B356C1">
        <w:rPr>
          <w:rFonts w:ascii="Times New Roman" w:eastAsia="Times New Roman" w:hAnsi="Times New Roman"/>
          <w:sz w:val="24"/>
          <w:szCs w:val="24"/>
          <w:lang w:val="ro-RO"/>
        </w:rPr>
        <w:t>ul localită</w:t>
      </w:r>
      <w:r w:rsidR="00FF6A13" w:rsidRPr="00B356C1">
        <w:rPr>
          <w:rFonts w:ascii="Times New Roman" w:eastAsia="Times New Roman" w:hAnsi="Times New Roman"/>
          <w:sz w:val="24"/>
          <w:szCs w:val="24"/>
          <w:lang w:val="ro-RO"/>
        </w:rPr>
        <w:t>ţ</w:t>
      </w:r>
      <w:r w:rsidR="00102A18" w:rsidRPr="00B356C1">
        <w:rPr>
          <w:rFonts w:ascii="Times New Roman" w:eastAsia="Times New Roman" w:hAnsi="Times New Roman"/>
          <w:sz w:val="24"/>
          <w:szCs w:val="24"/>
          <w:lang w:val="ro-RO"/>
        </w:rPr>
        <w:t>ii</w:t>
      </w:r>
      <w:r w:rsidR="004A41C4" w:rsidRPr="00B356C1">
        <w:rPr>
          <w:rFonts w:ascii="Times New Roman" w:eastAsia="Times New Roman" w:hAnsi="Times New Roman"/>
          <w:sz w:val="24"/>
          <w:szCs w:val="24"/>
          <w:lang w:val="ro-RO"/>
        </w:rPr>
        <w:t xml:space="preserve"> sau de persoana responsabilă a autorită</w:t>
      </w:r>
      <w:r w:rsidR="00FF6A13" w:rsidRPr="00B356C1">
        <w:rPr>
          <w:rFonts w:ascii="Times New Roman" w:eastAsia="Times New Roman" w:hAnsi="Times New Roman"/>
          <w:sz w:val="24"/>
          <w:szCs w:val="24"/>
          <w:lang w:val="ro-RO"/>
        </w:rPr>
        <w:t>ţ</w:t>
      </w:r>
      <w:r w:rsidR="004A41C4" w:rsidRPr="00B356C1">
        <w:rPr>
          <w:rFonts w:ascii="Times New Roman" w:eastAsia="Times New Roman" w:hAnsi="Times New Roman"/>
          <w:sz w:val="24"/>
          <w:szCs w:val="24"/>
          <w:lang w:val="ro-RO"/>
        </w:rPr>
        <w:t>ii administra</w:t>
      </w:r>
      <w:r w:rsidR="00FF6A13" w:rsidRPr="00B356C1">
        <w:rPr>
          <w:rFonts w:ascii="Times New Roman" w:eastAsia="Times New Roman" w:hAnsi="Times New Roman"/>
          <w:sz w:val="24"/>
          <w:szCs w:val="24"/>
          <w:lang w:val="ro-RO"/>
        </w:rPr>
        <w:t>ţ</w:t>
      </w:r>
      <w:r w:rsidR="004A41C4" w:rsidRPr="00B356C1">
        <w:rPr>
          <w:rFonts w:ascii="Times New Roman" w:eastAsia="Times New Roman" w:hAnsi="Times New Roman"/>
          <w:sz w:val="24"/>
          <w:szCs w:val="24"/>
          <w:lang w:val="ro-RO"/>
        </w:rPr>
        <w:t xml:space="preserve">iei publice locale, căreia, prin decizia primarului, i-a fost delegată această </w:t>
      </w:r>
      <w:r w:rsidR="005F45D4" w:rsidRPr="00B356C1">
        <w:rPr>
          <w:rFonts w:ascii="Times New Roman" w:eastAsia="Times New Roman" w:hAnsi="Times New Roman"/>
          <w:sz w:val="24"/>
          <w:szCs w:val="24"/>
          <w:lang w:val="ro-RO"/>
        </w:rPr>
        <w:t>atribu</w:t>
      </w:r>
      <w:r w:rsidR="00FF6A13" w:rsidRPr="00B356C1">
        <w:rPr>
          <w:rFonts w:ascii="Times New Roman" w:eastAsia="Times New Roman" w:hAnsi="Times New Roman"/>
          <w:sz w:val="24"/>
          <w:szCs w:val="24"/>
          <w:lang w:val="ro-RO"/>
        </w:rPr>
        <w:t>ţ</w:t>
      </w:r>
      <w:r w:rsidR="005F45D4" w:rsidRPr="00B356C1">
        <w:rPr>
          <w:rFonts w:ascii="Times New Roman" w:eastAsia="Times New Roman" w:hAnsi="Times New Roman"/>
          <w:sz w:val="24"/>
          <w:szCs w:val="24"/>
          <w:lang w:val="ro-RO"/>
        </w:rPr>
        <w:t>ie</w:t>
      </w:r>
      <w:r w:rsidR="004A41C4" w:rsidRPr="00B356C1">
        <w:rPr>
          <w:rFonts w:ascii="Times New Roman" w:eastAsia="Times New Roman" w:hAnsi="Times New Roman"/>
          <w:sz w:val="24"/>
          <w:szCs w:val="24"/>
          <w:lang w:val="ro-RO"/>
        </w:rPr>
        <w:t>.</w:t>
      </w:r>
      <w:r w:rsidR="0090148A" w:rsidRPr="00B356C1">
        <w:rPr>
          <w:rFonts w:ascii="Times New Roman" w:eastAsia="Times New Roman" w:hAnsi="Times New Roman"/>
          <w:sz w:val="24"/>
          <w:szCs w:val="24"/>
          <w:lang w:val="ro-RO"/>
        </w:rPr>
        <w:t>”</w:t>
      </w:r>
    </w:p>
    <w:p w:rsidR="00CF79EE" w:rsidRPr="00B356C1" w:rsidRDefault="00CF79EE" w:rsidP="0048689F">
      <w:pPr>
        <w:tabs>
          <w:tab w:val="left" w:pos="567"/>
        </w:tabs>
        <w:spacing w:after="0" w:line="240" w:lineRule="auto"/>
        <w:jc w:val="both"/>
        <w:rPr>
          <w:rFonts w:ascii="Times New Roman" w:eastAsia="Times New Roman" w:hAnsi="Times New Roman"/>
          <w:sz w:val="24"/>
          <w:szCs w:val="24"/>
          <w:lang w:val="ro-RO"/>
        </w:rPr>
      </w:pPr>
    </w:p>
    <w:p w:rsidR="00CF79EE" w:rsidRPr="00B356C1" w:rsidRDefault="00E811AD"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CF79EE" w:rsidRPr="00B356C1">
        <w:rPr>
          <w:rFonts w:ascii="Times New Roman" w:eastAsia="Times New Roman" w:hAnsi="Times New Roman"/>
          <w:sz w:val="24"/>
          <w:szCs w:val="24"/>
          <w:lang w:val="ro-RO"/>
        </w:rPr>
        <w:t>alineatul (9) va avea următorul cuprins:</w:t>
      </w:r>
    </w:p>
    <w:p w:rsidR="00156392" w:rsidRPr="00B356C1" w:rsidRDefault="00E811AD"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CF79EE" w:rsidRPr="00B356C1">
        <w:rPr>
          <w:rFonts w:ascii="Times New Roman" w:eastAsia="Times New Roman" w:hAnsi="Times New Roman"/>
          <w:sz w:val="24"/>
          <w:szCs w:val="24"/>
          <w:lang w:val="ro-RO"/>
        </w:rPr>
        <w:t>(</w:t>
      </w:r>
      <w:r w:rsidR="00156392" w:rsidRPr="00B356C1">
        <w:rPr>
          <w:rFonts w:ascii="Times New Roman" w:eastAsia="Times New Roman" w:hAnsi="Times New Roman"/>
          <w:sz w:val="24"/>
          <w:szCs w:val="24"/>
          <w:lang w:val="ro-RO"/>
        </w:rPr>
        <w:t>9</w:t>
      </w:r>
      <w:r w:rsidR="00CF79EE" w:rsidRPr="00B356C1">
        <w:rPr>
          <w:rFonts w:ascii="Times New Roman" w:eastAsia="Times New Roman" w:hAnsi="Times New Roman"/>
          <w:sz w:val="24"/>
          <w:szCs w:val="24"/>
          <w:lang w:val="ro-RO"/>
        </w:rPr>
        <w:t xml:space="preserve">) </w:t>
      </w:r>
      <w:r w:rsidR="00156392" w:rsidRPr="00B356C1">
        <w:rPr>
          <w:rFonts w:ascii="Times New Roman" w:eastAsia="Times New Roman" w:hAnsi="Times New Roman"/>
          <w:sz w:val="24"/>
          <w:szCs w:val="24"/>
          <w:lang w:val="ro-RO"/>
        </w:rPr>
        <w:t>Autorită</w:t>
      </w:r>
      <w:r w:rsidR="00FF6A13" w:rsidRPr="00B356C1">
        <w:rPr>
          <w:rFonts w:ascii="Times New Roman" w:eastAsia="Times New Roman" w:hAnsi="Times New Roman"/>
          <w:sz w:val="24"/>
          <w:szCs w:val="24"/>
          <w:lang w:val="ro-RO"/>
        </w:rPr>
        <w:t>ţ</w:t>
      </w:r>
      <w:r w:rsidR="00156392" w:rsidRPr="00B356C1">
        <w:rPr>
          <w:rFonts w:ascii="Times New Roman" w:eastAsia="Times New Roman" w:hAnsi="Times New Roman"/>
          <w:sz w:val="24"/>
          <w:szCs w:val="24"/>
          <w:lang w:val="ro-RO"/>
        </w:rPr>
        <w:t>ile administra</w:t>
      </w:r>
      <w:r w:rsidR="00FF6A13" w:rsidRPr="00B356C1">
        <w:rPr>
          <w:rFonts w:ascii="Times New Roman" w:eastAsia="Times New Roman" w:hAnsi="Times New Roman"/>
          <w:sz w:val="24"/>
          <w:szCs w:val="24"/>
          <w:lang w:val="ro-RO"/>
        </w:rPr>
        <w:t>ţ</w:t>
      </w:r>
      <w:r w:rsidR="00156392" w:rsidRPr="00B356C1">
        <w:rPr>
          <w:rFonts w:ascii="Times New Roman" w:eastAsia="Times New Roman" w:hAnsi="Times New Roman"/>
          <w:sz w:val="24"/>
          <w:szCs w:val="24"/>
          <w:lang w:val="ro-RO"/>
        </w:rPr>
        <w:t>iei publice locale expediază trimestrial, dar nu mai tîrziu de a 15-a zi calendaristică a lunii următoare trimestrului, informa</w:t>
      </w:r>
      <w:r w:rsidR="00FF6A13" w:rsidRPr="00B356C1">
        <w:rPr>
          <w:rFonts w:ascii="Times New Roman" w:eastAsia="Times New Roman" w:hAnsi="Times New Roman"/>
          <w:sz w:val="24"/>
          <w:szCs w:val="24"/>
          <w:lang w:val="ro-RO"/>
        </w:rPr>
        <w:t>ţ</w:t>
      </w:r>
      <w:r w:rsidR="00156392" w:rsidRPr="00B356C1">
        <w:rPr>
          <w:rFonts w:ascii="Times New Roman" w:eastAsia="Times New Roman" w:hAnsi="Times New Roman"/>
          <w:sz w:val="24"/>
          <w:szCs w:val="24"/>
          <w:lang w:val="ro-RO"/>
        </w:rPr>
        <w:t>ia privind autoriza</w:t>
      </w:r>
      <w:r w:rsidR="00FF6A13" w:rsidRPr="00B356C1">
        <w:rPr>
          <w:rFonts w:ascii="Times New Roman" w:eastAsia="Times New Roman" w:hAnsi="Times New Roman"/>
          <w:sz w:val="24"/>
          <w:szCs w:val="24"/>
          <w:lang w:val="ro-RO"/>
        </w:rPr>
        <w:t>ţ</w:t>
      </w:r>
      <w:r w:rsidR="00156392" w:rsidRPr="00B356C1">
        <w:rPr>
          <w:rFonts w:ascii="Times New Roman" w:eastAsia="Times New Roman" w:hAnsi="Times New Roman"/>
          <w:sz w:val="24"/>
          <w:szCs w:val="24"/>
          <w:lang w:val="ro-RO"/>
        </w:rPr>
        <w:t>iile eliberate:</w:t>
      </w:r>
    </w:p>
    <w:p w:rsidR="00CF79EE" w:rsidRPr="00B356C1" w:rsidRDefault="00E811AD"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156392" w:rsidRPr="00B356C1">
        <w:rPr>
          <w:rFonts w:ascii="Times New Roman" w:eastAsia="Times New Roman" w:hAnsi="Times New Roman"/>
          <w:sz w:val="24"/>
          <w:szCs w:val="24"/>
          <w:lang w:val="ro-RO"/>
        </w:rPr>
        <w:t>a) Ministerului Economiei – pentru a fi incluse în Sistemul Informa</w:t>
      </w:r>
      <w:r w:rsidR="00FF6A13" w:rsidRPr="00B356C1">
        <w:rPr>
          <w:rFonts w:ascii="Times New Roman" w:eastAsia="Times New Roman" w:hAnsi="Times New Roman"/>
          <w:sz w:val="24"/>
          <w:szCs w:val="24"/>
          <w:lang w:val="ro-RO"/>
        </w:rPr>
        <w:t>ţ</w:t>
      </w:r>
      <w:r w:rsidR="00156392" w:rsidRPr="00B356C1">
        <w:rPr>
          <w:rFonts w:ascii="Times New Roman" w:eastAsia="Times New Roman" w:hAnsi="Times New Roman"/>
          <w:sz w:val="24"/>
          <w:szCs w:val="24"/>
          <w:lang w:val="ro-RO"/>
        </w:rPr>
        <w:t>ional al Comer</w:t>
      </w:r>
      <w:r w:rsidR="00FF6A13" w:rsidRPr="00B356C1">
        <w:rPr>
          <w:rFonts w:ascii="Times New Roman" w:eastAsia="Times New Roman" w:hAnsi="Times New Roman"/>
          <w:sz w:val="24"/>
          <w:szCs w:val="24"/>
          <w:lang w:val="ro-RO"/>
        </w:rPr>
        <w:t>ţ</w:t>
      </w:r>
      <w:r w:rsidR="00156392" w:rsidRPr="00B356C1">
        <w:rPr>
          <w:rFonts w:ascii="Times New Roman" w:eastAsia="Times New Roman" w:hAnsi="Times New Roman"/>
          <w:sz w:val="24"/>
          <w:szCs w:val="24"/>
          <w:lang w:val="ro-RO"/>
        </w:rPr>
        <w:t>ului;</w:t>
      </w:r>
    </w:p>
    <w:p w:rsidR="00156392" w:rsidRPr="00B356C1" w:rsidRDefault="00E811AD"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156392" w:rsidRPr="00B356C1">
        <w:rPr>
          <w:rFonts w:ascii="Times New Roman" w:eastAsia="Times New Roman" w:hAnsi="Times New Roman"/>
          <w:sz w:val="24"/>
          <w:szCs w:val="24"/>
          <w:lang w:val="ro-RO"/>
        </w:rPr>
        <w:t>b) autorită</w:t>
      </w:r>
      <w:r w:rsidR="00FF6A13" w:rsidRPr="00B356C1">
        <w:rPr>
          <w:rFonts w:ascii="Times New Roman" w:eastAsia="Times New Roman" w:hAnsi="Times New Roman"/>
          <w:sz w:val="24"/>
          <w:szCs w:val="24"/>
          <w:lang w:val="ro-RO"/>
        </w:rPr>
        <w:t>ţ</w:t>
      </w:r>
      <w:r w:rsidR="00156392" w:rsidRPr="00B356C1">
        <w:rPr>
          <w:rFonts w:ascii="Times New Roman" w:eastAsia="Times New Roman" w:hAnsi="Times New Roman"/>
          <w:sz w:val="24"/>
          <w:szCs w:val="24"/>
          <w:lang w:val="ro-RO"/>
        </w:rPr>
        <w:t>ilor publice stabilite de art.22 alin.(3) lit.b)-f) – pentru realizarea func</w:t>
      </w:r>
      <w:r w:rsidR="00FF6A13" w:rsidRPr="00B356C1">
        <w:rPr>
          <w:rFonts w:ascii="Times New Roman" w:eastAsia="Times New Roman" w:hAnsi="Times New Roman"/>
          <w:sz w:val="24"/>
          <w:szCs w:val="24"/>
          <w:lang w:val="ro-RO"/>
        </w:rPr>
        <w:t>ţ</w:t>
      </w:r>
      <w:r w:rsidR="00156392" w:rsidRPr="00B356C1">
        <w:rPr>
          <w:rFonts w:ascii="Times New Roman" w:eastAsia="Times New Roman" w:hAnsi="Times New Roman"/>
          <w:sz w:val="24"/>
          <w:szCs w:val="24"/>
          <w:lang w:val="ro-RO"/>
        </w:rPr>
        <w:t>iilor de control în domeniul activită</w:t>
      </w:r>
      <w:r w:rsidR="00FF6A13" w:rsidRPr="00B356C1">
        <w:rPr>
          <w:rFonts w:ascii="Times New Roman" w:eastAsia="Times New Roman" w:hAnsi="Times New Roman"/>
          <w:sz w:val="24"/>
          <w:szCs w:val="24"/>
          <w:lang w:val="ro-RO"/>
        </w:rPr>
        <w:t>ţ</w:t>
      </w:r>
      <w:r w:rsidR="00156392" w:rsidRPr="00B356C1">
        <w:rPr>
          <w:rFonts w:ascii="Times New Roman" w:eastAsia="Times New Roman" w:hAnsi="Times New Roman"/>
          <w:sz w:val="24"/>
          <w:szCs w:val="24"/>
          <w:lang w:val="ro-RO"/>
        </w:rPr>
        <w:t>ii de comer</w:t>
      </w:r>
      <w:r w:rsidR="00FF6A13" w:rsidRPr="00B356C1">
        <w:rPr>
          <w:rFonts w:ascii="Times New Roman" w:eastAsia="Times New Roman" w:hAnsi="Times New Roman"/>
          <w:sz w:val="24"/>
          <w:szCs w:val="24"/>
          <w:lang w:val="ro-RO"/>
        </w:rPr>
        <w:t>ţ</w:t>
      </w:r>
      <w:r w:rsidR="00156392" w:rsidRPr="00B356C1">
        <w:rPr>
          <w:rFonts w:ascii="Times New Roman" w:eastAsia="Times New Roman" w:hAnsi="Times New Roman"/>
          <w:sz w:val="24"/>
          <w:szCs w:val="24"/>
          <w:lang w:val="ro-RO"/>
        </w:rPr>
        <w:t>.</w:t>
      </w:r>
    </w:p>
    <w:p w:rsidR="00AF1E01" w:rsidRPr="00B356C1" w:rsidRDefault="00AF1E01" w:rsidP="0048689F">
      <w:pPr>
        <w:tabs>
          <w:tab w:val="left" w:pos="567"/>
        </w:tabs>
        <w:spacing w:after="0" w:line="240" w:lineRule="auto"/>
        <w:jc w:val="both"/>
        <w:rPr>
          <w:rFonts w:ascii="Times New Roman" w:eastAsia="Times New Roman" w:hAnsi="Times New Roman"/>
          <w:sz w:val="24"/>
          <w:szCs w:val="24"/>
          <w:lang w:val="ro-RO"/>
        </w:rPr>
      </w:pPr>
    </w:p>
    <w:p w:rsidR="002740B0" w:rsidRPr="00B356C1" w:rsidRDefault="00CC0ED3" w:rsidP="0048689F">
      <w:pPr>
        <w:numPr>
          <w:ilvl w:val="0"/>
          <w:numId w:val="1"/>
        </w:numPr>
        <w:tabs>
          <w:tab w:val="left" w:pos="567"/>
          <w:tab w:val="left" w:pos="993"/>
        </w:tabs>
        <w:spacing w:after="0" w:line="240" w:lineRule="auto"/>
        <w:ind w:left="0" w:firstLine="567"/>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 xml:space="preserve">La articolul 16, alineatele (1) </w:t>
      </w:r>
      <w:r w:rsidR="00793170" w:rsidRPr="00B356C1">
        <w:rPr>
          <w:rFonts w:ascii="Times New Roman" w:eastAsia="Times New Roman" w:hAnsi="Times New Roman"/>
          <w:sz w:val="24"/>
          <w:szCs w:val="24"/>
          <w:lang w:val="ro-RO"/>
        </w:rPr>
        <w:t>ş</w:t>
      </w:r>
      <w:r w:rsidRPr="00B356C1">
        <w:rPr>
          <w:rFonts w:ascii="Times New Roman" w:eastAsia="Times New Roman" w:hAnsi="Times New Roman"/>
          <w:sz w:val="24"/>
          <w:szCs w:val="24"/>
          <w:lang w:val="ro-RO"/>
        </w:rPr>
        <w:t>i (2) vor avea următorul cuprins:</w:t>
      </w:r>
    </w:p>
    <w:p w:rsidR="003626D8" w:rsidRPr="00B356C1" w:rsidRDefault="00E811AD"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lastRenderedPageBreak/>
        <w:tab/>
      </w:r>
      <w:r w:rsidR="00CC0ED3" w:rsidRPr="00B356C1">
        <w:rPr>
          <w:rFonts w:ascii="Times New Roman" w:eastAsia="Times New Roman" w:hAnsi="Times New Roman"/>
          <w:sz w:val="24"/>
          <w:szCs w:val="24"/>
          <w:lang w:val="ro-RO"/>
        </w:rPr>
        <w:t xml:space="preserve">“(1) </w:t>
      </w:r>
      <w:r w:rsidR="00102A18" w:rsidRPr="00B356C1">
        <w:rPr>
          <w:rFonts w:ascii="Times New Roman" w:eastAsia="Times New Roman" w:hAnsi="Times New Roman"/>
          <w:sz w:val="24"/>
          <w:szCs w:val="24"/>
          <w:lang w:val="ro-RO"/>
        </w:rPr>
        <w:t>Autoritatea administra</w:t>
      </w:r>
      <w:r w:rsidR="00FF6A13" w:rsidRPr="00B356C1">
        <w:rPr>
          <w:rFonts w:ascii="Times New Roman" w:eastAsia="Times New Roman" w:hAnsi="Times New Roman"/>
          <w:sz w:val="24"/>
          <w:szCs w:val="24"/>
          <w:lang w:val="ro-RO"/>
        </w:rPr>
        <w:t>ţ</w:t>
      </w:r>
      <w:r w:rsidR="00102A18" w:rsidRPr="00B356C1">
        <w:rPr>
          <w:rFonts w:ascii="Times New Roman" w:eastAsia="Times New Roman" w:hAnsi="Times New Roman"/>
          <w:sz w:val="24"/>
          <w:szCs w:val="24"/>
          <w:lang w:val="ro-RO"/>
        </w:rPr>
        <w:t>iei publice locale refuză eliberarea autoriza</w:t>
      </w:r>
      <w:r w:rsidR="00FF6A13" w:rsidRPr="00B356C1">
        <w:rPr>
          <w:rFonts w:ascii="Times New Roman" w:eastAsia="Times New Roman" w:hAnsi="Times New Roman"/>
          <w:sz w:val="24"/>
          <w:szCs w:val="24"/>
          <w:lang w:val="ro-RO"/>
        </w:rPr>
        <w:t>ţ</w:t>
      </w:r>
      <w:r w:rsidR="00102A18" w:rsidRPr="00B356C1">
        <w:rPr>
          <w:rFonts w:ascii="Times New Roman" w:eastAsia="Times New Roman" w:hAnsi="Times New Roman"/>
          <w:sz w:val="24"/>
          <w:szCs w:val="24"/>
          <w:lang w:val="ro-RO"/>
        </w:rPr>
        <w:t>iei de func</w:t>
      </w:r>
      <w:r w:rsidR="00FF6A13" w:rsidRPr="00B356C1">
        <w:rPr>
          <w:rFonts w:ascii="Times New Roman" w:eastAsia="Times New Roman" w:hAnsi="Times New Roman"/>
          <w:sz w:val="24"/>
          <w:szCs w:val="24"/>
          <w:lang w:val="ro-RO"/>
        </w:rPr>
        <w:t>ţ</w:t>
      </w:r>
      <w:r w:rsidR="00102A18" w:rsidRPr="00B356C1">
        <w:rPr>
          <w:rFonts w:ascii="Times New Roman" w:eastAsia="Times New Roman" w:hAnsi="Times New Roman"/>
          <w:sz w:val="24"/>
          <w:szCs w:val="24"/>
          <w:lang w:val="ro-RO"/>
        </w:rPr>
        <w:t>ionare</w:t>
      </w:r>
      <w:r w:rsidR="00CC0ED3" w:rsidRPr="00B356C1">
        <w:rPr>
          <w:rFonts w:ascii="Times New Roman" w:eastAsia="Times New Roman" w:hAnsi="Times New Roman"/>
          <w:sz w:val="24"/>
          <w:szCs w:val="24"/>
          <w:lang w:val="ro-RO"/>
        </w:rPr>
        <w:t>,</w:t>
      </w:r>
      <w:r w:rsidR="00102A18" w:rsidRPr="00B356C1">
        <w:rPr>
          <w:rFonts w:ascii="Times New Roman" w:eastAsia="Times New Roman" w:hAnsi="Times New Roman"/>
          <w:sz w:val="24"/>
          <w:szCs w:val="24"/>
          <w:lang w:val="ro-RO"/>
        </w:rPr>
        <w:t xml:space="preserve"> </w:t>
      </w:r>
      <w:r w:rsidR="00A25874" w:rsidRPr="00B356C1">
        <w:rPr>
          <w:rFonts w:ascii="Times New Roman" w:eastAsia="Times New Roman" w:hAnsi="Times New Roman"/>
          <w:sz w:val="24"/>
          <w:szCs w:val="24"/>
          <w:lang w:val="ro-RO"/>
        </w:rPr>
        <w:t>dacă sînt întrunite una sau mai multe din următoarele condi</w:t>
      </w:r>
      <w:r w:rsidR="00FF6A13" w:rsidRPr="00B356C1">
        <w:rPr>
          <w:rFonts w:ascii="Times New Roman" w:eastAsia="Times New Roman" w:hAnsi="Times New Roman"/>
          <w:sz w:val="24"/>
          <w:szCs w:val="24"/>
          <w:lang w:val="ro-RO"/>
        </w:rPr>
        <w:t>ţ</w:t>
      </w:r>
      <w:r w:rsidR="00A25874" w:rsidRPr="00B356C1">
        <w:rPr>
          <w:rFonts w:ascii="Times New Roman" w:eastAsia="Times New Roman" w:hAnsi="Times New Roman"/>
          <w:sz w:val="24"/>
          <w:szCs w:val="24"/>
          <w:lang w:val="ro-RO"/>
        </w:rPr>
        <w:t>ii</w:t>
      </w:r>
      <w:r w:rsidR="003626D8" w:rsidRPr="00B356C1">
        <w:rPr>
          <w:rFonts w:ascii="Times New Roman" w:eastAsia="Times New Roman" w:hAnsi="Times New Roman"/>
          <w:sz w:val="24"/>
          <w:szCs w:val="24"/>
          <w:lang w:val="ro-RO"/>
        </w:rPr>
        <w:t>:</w:t>
      </w:r>
    </w:p>
    <w:p w:rsidR="00C41A7C" w:rsidRPr="00B356C1" w:rsidRDefault="00E811AD"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3626D8" w:rsidRPr="00B356C1">
        <w:rPr>
          <w:rFonts w:ascii="Times New Roman" w:eastAsia="Times New Roman" w:hAnsi="Times New Roman"/>
          <w:sz w:val="24"/>
          <w:szCs w:val="24"/>
          <w:lang w:val="ro-RO"/>
        </w:rPr>
        <w:t xml:space="preserve">a) </w:t>
      </w:r>
      <w:r w:rsidR="00C41A7C" w:rsidRPr="00B356C1">
        <w:rPr>
          <w:rFonts w:ascii="Times New Roman" w:eastAsia="Times New Roman" w:hAnsi="Times New Roman"/>
          <w:sz w:val="24"/>
          <w:szCs w:val="24"/>
          <w:lang w:val="ro-RO"/>
        </w:rPr>
        <w:t>desfă</w:t>
      </w:r>
      <w:r w:rsidR="00793170" w:rsidRPr="00B356C1">
        <w:rPr>
          <w:rFonts w:ascii="Times New Roman" w:eastAsia="Times New Roman" w:hAnsi="Times New Roman"/>
          <w:sz w:val="24"/>
          <w:szCs w:val="24"/>
          <w:lang w:val="ro-RO"/>
        </w:rPr>
        <w:t>ş</w:t>
      </w:r>
      <w:r w:rsidR="00C41A7C" w:rsidRPr="00B356C1">
        <w:rPr>
          <w:rFonts w:ascii="Times New Roman" w:eastAsia="Times New Roman" w:hAnsi="Times New Roman"/>
          <w:sz w:val="24"/>
          <w:szCs w:val="24"/>
          <w:lang w:val="ro-RO"/>
        </w:rPr>
        <w:t>urarea unei anumite forme a activită</w:t>
      </w:r>
      <w:r w:rsidR="00FF6A13" w:rsidRPr="00B356C1">
        <w:rPr>
          <w:rFonts w:ascii="Times New Roman" w:eastAsia="Times New Roman" w:hAnsi="Times New Roman"/>
          <w:sz w:val="24"/>
          <w:szCs w:val="24"/>
          <w:lang w:val="ro-RO"/>
        </w:rPr>
        <w:t>ţ</w:t>
      </w:r>
      <w:r w:rsidR="00C41A7C" w:rsidRPr="00B356C1">
        <w:rPr>
          <w:rFonts w:ascii="Times New Roman" w:eastAsia="Times New Roman" w:hAnsi="Times New Roman"/>
          <w:sz w:val="24"/>
          <w:szCs w:val="24"/>
          <w:lang w:val="ro-RO"/>
        </w:rPr>
        <w:t>ii de comer</w:t>
      </w:r>
      <w:r w:rsidR="00FF6A13" w:rsidRPr="00B356C1">
        <w:rPr>
          <w:rFonts w:ascii="Times New Roman" w:eastAsia="Times New Roman" w:hAnsi="Times New Roman"/>
          <w:sz w:val="24"/>
          <w:szCs w:val="24"/>
          <w:lang w:val="ro-RO"/>
        </w:rPr>
        <w:t>ţ</w:t>
      </w:r>
      <w:r w:rsidR="00C41A7C" w:rsidRPr="00B356C1">
        <w:rPr>
          <w:rFonts w:ascii="Times New Roman" w:eastAsia="Times New Roman" w:hAnsi="Times New Roman"/>
          <w:sz w:val="24"/>
          <w:szCs w:val="24"/>
          <w:lang w:val="ro-RO"/>
        </w:rPr>
        <w:t xml:space="preserve"> </w:t>
      </w:r>
      <w:r w:rsidR="00793170" w:rsidRPr="00B356C1">
        <w:rPr>
          <w:rFonts w:ascii="Times New Roman" w:eastAsia="Times New Roman" w:hAnsi="Times New Roman"/>
          <w:sz w:val="24"/>
          <w:szCs w:val="24"/>
          <w:lang w:val="ro-RO"/>
        </w:rPr>
        <w:t>ş</w:t>
      </w:r>
      <w:r w:rsidR="00C41A7C" w:rsidRPr="00B356C1">
        <w:rPr>
          <w:rFonts w:ascii="Times New Roman" w:eastAsia="Times New Roman" w:hAnsi="Times New Roman"/>
          <w:sz w:val="24"/>
          <w:szCs w:val="24"/>
          <w:lang w:val="ro-RO"/>
        </w:rPr>
        <w:t>i/sau vînzarea anumitor bunuri sau servicii este interzisă de actele legislative în vigoare;</w:t>
      </w:r>
    </w:p>
    <w:p w:rsidR="004E6227" w:rsidRPr="00B356C1" w:rsidRDefault="00E811AD"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C41A7C" w:rsidRPr="00B356C1">
        <w:rPr>
          <w:rFonts w:ascii="Times New Roman" w:eastAsia="Times New Roman" w:hAnsi="Times New Roman"/>
          <w:sz w:val="24"/>
          <w:szCs w:val="24"/>
          <w:lang w:val="ro-RO"/>
        </w:rPr>
        <w:t xml:space="preserve">b) </w:t>
      </w:r>
      <w:r w:rsidR="003626D8" w:rsidRPr="00B356C1">
        <w:rPr>
          <w:rFonts w:ascii="Times New Roman" w:eastAsia="Times New Roman" w:hAnsi="Times New Roman"/>
          <w:sz w:val="24"/>
          <w:szCs w:val="24"/>
          <w:lang w:val="ro-RO"/>
        </w:rPr>
        <w:t>desfă</w:t>
      </w:r>
      <w:r w:rsidR="00793170" w:rsidRPr="00B356C1">
        <w:rPr>
          <w:rFonts w:ascii="Times New Roman" w:eastAsia="Times New Roman" w:hAnsi="Times New Roman"/>
          <w:sz w:val="24"/>
          <w:szCs w:val="24"/>
          <w:lang w:val="ro-RO"/>
        </w:rPr>
        <w:t>ş</w:t>
      </w:r>
      <w:r w:rsidR="003626D8" w:rsidRPr="00B356C1">
        <w:rPr>
          <w:rFonts w:ascii="Times New Roman" w:eastAsia="Times New Roman" w:hAnsi="Times New Roman"/>
          <w:sz w:val="24"/>
          <w:szCs w:val="24"/>
          <w:lang w:val="ro-RO"/>
        </w:rPr>
        <w:t>urarea activită</w:t>
      </w:r>
      <w:r w:rsidR="00FF6A13" w:rsidRPr="00B356C1">
        <w:rPr>
          <w:rFonts w:ascii="Times New Roman" w:eastAsia="Times New Roman" w:hAnsi="Times New Roman"/>
          <w:sz w:val="24"/>
          <w:szCs w:val="24"/>
          <w:lang w:val="ro-RO"/>
        </w:rPr>
        <w:t>ţ</w:t>
      </w:r>
      <w:r w:rsidR="003626D8" w:rsidRPr="00B356C1">
        <w:rPr>
          <w:rFonts w:ascii="Times New Roman" w:eastAsia="Times New Roman" w:hAnsi="Times New Roman"/>
          <w:sz w:val="24"/>
          <w:szCs w:val="24"/>
          <w:lang w:val="ro-RO"/>
        </w:rPr>
        <w:t>ii de comer</w:t>
      </w:r>
      <w:r w:rsidR="00FF6A13" w:rsidRPr="00B356C1">
        <w:rPr>
          <w:rFonts w:ascii="Times New Roman" w:eastAsia="Times New Roman" w:hAnsi="Times New Roman"/>
          <w:sz w:val="24"/>
          <w:szCs w:val="24"/>
          <w:lang w:val="ro-RO"/>
        </w:rPr>
        <w:t>ţ</w:t>
      </w:r>
      <w:r w:rsidR="003626D8" w:rsidRPr="00B356C1">
        <w:rPr>
          <w:rFonts w:ascii="Times New Roman" w:eastAsia="Times New Roman" w:hAnsi="Times New Roman"/>
          <w:sz w:val="24"/>
          <w:szCs w:val="24"/>
          <w:lang w:val="ro-RO"/>
        </w:rPr>
        <w:t xml:space="preserve"> </w:t>
      </w:r>
      <w:r w:rsidR="00793170" w:rsidRPr="00B356C1">
        <w:rPr>
          <w:rFonts w:ascii="Times New Roman" w:eastAsia="Times New Roman" w:hAnsi="Times New Roman"/>
          <w:sz w:val="24"/>
          <w:szCs w:val="24"/>
          <w:lang w:val="ro-RO"/>
        </w:rPr>
        <w:t>ş</w:t>
      </w:r>
      <w:r w:rsidR="00A25874" w:rsidRPr="00B356C1">
        <w:rPr>
          <w:rFonts w:ascii="Times New Roman" w:eastAsia="Times New Roman" w:hAnsi="Times New Roman"/>
          <w:sz w:val="24"/>
          <w:szCs w:val="24"/>
          <w:lang w:val="ro-RO"/>
        </w:rPr>
        <w:t>i/</w:t>
      </w:r>
      <w:r w:rsidR="003626D8" w:rsidRPr="00B356C1">
        <w:rPr>
          <w:rFonts w:ascii="Times New Roman" w:eastAsia="Times New Roman" w:hAnsi="Times New Roman"/>
          <w:sz w:val="24"/>
          <w:szCs w:val="24"/>
          <w:lang w:val="ro-RO"/>
        </w:rPr>
        <w:t xml:space="preserve">sau vînzarea anumitor bunuri </w:t>
      </w:r>
      <w:r w:rsidR="00793170" w:rsidRPr="00B356C1">
        <w:rPr>
          <w:rFonts w:ascii="Times New Roman" w:eastAsia="Times New Roman" w:hAnsi="Times New Roman"/>
          <w:sz w:val="24"/>
          <w:szCs w:val="24"/>
          <w:lang w:val="ro-RO"/>
        </w:rPr>
        <w:t>ş</w:t>
      </w:r>
      <w:r w:rsidR="00295ABB" w:rsidRPr="00B356C1">
        <w:rPr>
          <w:rFonts w:ascii="Times New Roman" w:eastAsia="Times New Roman" w:hAnsi="Times New Roman"/>
          <w:sz w:val="24"/>
          <w:szCs w:val="24"/>
          <w:lang w:val="ro-RO"/>
        </w:rPr>
        <w:t>i/</w:t>
      </w:r>
      <w:r w:rsidR="003626D8" w:rsidRPr="00B356C1">
        <w:rPr>
          <w:rFonts w:ascii="Times New Roman" w:eastAsia="Times New Roman" w:hAnsi="Times New Roman"/>
          <w:sz w:val="24"/>
          <w:szCs w:val="24"/>
          <w:lang w:val="ro-RO"/>
        </w:rPr>
        <w:t xml:space="preserve">sau servicii este interzisă </w:t>
      </w:r>
      <w:r w:rsidR="00600BDA" w:rsidRPr="00B356C1">
        <w:rPr>
          <w:rFonts w:ascii="Times New Roman" w:eastAsia="Times New Roman" w:hAnsi="Times New Roman"/>
          <w:sz w:val="24"/>
          <w:szCs w:val="24"/>
          <w:lang w:val="ro-RO"/>
        </w:rPr>
        <w:t>de documenta</w:t>
      </w:r>
      <w:r w:rsidR="00FF6A13" w:rsidRPr="00B356C1">
        <w:rPr>
          <w:rFonts w:ascii="Times New Roman" w:eastAsia="Times New Roman" w:hAnsi="Times New Roman"/>
          <w:sz w:val="24"/>
          <w:szCs w:val="24"/>
          <w:lang w:val="ro-RO"/>
        </w:rPr>
        <w:t>ţ</w:t>
      </w:r>
      <w:r w:rsidR="00600BDA" w:rsidRPr="00B356C1">
        <w:rPr>
          <w:rFonts w:ascii="Times New Roman" w:eastAsia="Times New Roman" w:hAnsi="Times New Roman"/>
          <w:sz w:val="24"/>
          <w:szCs w:val="24"/>
          <w:lang w:val="ro-RO"/>
        </w:rPr>
        <w:t>ia</w:t>
      </w:r>
      <w:r w:rsidR="003626D8" w:rsidRPr="00B356C1">
        <w:rPr>
          <w:rFonts w:ascii="Times New Roman" w:eastAsia="Times New Roman" w:hAnsi="Times New Roman"/>
          <w:sz w:val="24"/>
          <w:szCs w:val="24"/>
          <w:lang w:val="ro-RO"/>
        </w:rPr>
        <w:t xml:space="preserve"> de urbanism </w:t>
      </w:r>
      <w:r w:rsidR="00793170" w:rsidRPr="00B356C1">
        <w:rPr>
          <w:rFonts w:ascii="Times New Roman" w:eastAsia="Times New Roman" w:hAnsi="Times New Roman"/>
          <w:sz w:val="24"/>
          <w:szCs w:val="24"/>
          <w:lang w:val="ro-RO"/>
        </w:rPr>
        <w:t>ş</w:t>
      </w:r>
      <w:r w:rsidR="003626D8" w:rsidRPr="00B356C1">
        <w:rPr>
          <w:rFonts w:ascii="Times New Roman" w:eastAsia="Times New Roman" w:hAnsi="Times New Roman"/>
          <w:sz w:val="24"/>
          <w:szCs w:val="24"/>
          <w:lang w:val="ro-RO"/>
        </w:rPr>
        <w:t>i amenajare a teritoriului a localită</w:t>
      </w:r>
      <w:r w:rsidR="00FF6A13" w:rsidRPr="00B356C1">
        <w:rPr>
          <w:rFonts w:ascii="Times New Roman" w:eastAsia="Times New Roman" w:hAnsi="Times New Roman"/>
          <w:sz w:val="24"/>
          <w:szCs w:val="24"/>
          <w:lang w:val="ro-RO"/>
        </w:rPr>
        <w:t>ţ</w:t>
      </w:r>
      <w:r w:rsidR="003626D8" w:rsidRPr="00B356C1">
        <w:rPr>
          <w:rFonts w:ascii="Times New Roman" w:eastAsia="Times New Roman" w:hAnsi="Times New Roman"/>
          <w:sz w:val="24"/>
          <w:szCs w:val="24"/>
          <w:lang w:val="ro-RO"/>
        </w:rPr>
        <w:t>ii în cauză</w:t>
      </w:r>
      <w:r w:rsidR="00600BDA" w:rsidRPr="00B356C1">
        <w:rPr>
          <w:rFonts w:ascii="Times New Roman" w:eastAsia="Times New Roman" w:hAnsi="Times New Roman"/>
          <w:sz w:val="24"/>
          <w:szCs w:val="24"/>
          <w:lang w:val="ro-RO"/>
        </w:rPr>
        <w:t>, în condi</w:t>
      </w:r>
      <w:r w:rsidR="00FF6A13" w:rsidRPr="00B356C1">
        <w:rPr>
          <w:rFonts w:ascii="Times New Roman" w:eastAsia="Times New Roman" w:hAnsi="Times New Roman"/>
          <w:sz w:val="24"/>
          <w:szCs w:val="24"/>
          <w:lang w:val="ro-RO"/>
        </w:rPr>
        <w:t>ţ</w:t>
      </w:r>
      <w:r w:rsidR="00600BDA" w:rsidRPr="00B356C1">
        <w:rPr>
          <w:rFonts w:ascii="Times New Roman" w:eastAsia="Times New Roman" w:hAnsi="Times New Roman"/>
          <w:sz w:val="24"/>
          <w:szCs w:val="24"/>
          <w:lang w:val="ro-RO"/>
        </w:rPr>
        <w:t xml:space="preserve">iile stabilite de </w:t>
      </w:r>
      <w:r w:rsidR="00954BA8" w:rsidRPr="00B356C1">
        <w:rPr>
          <w:rFonts w:ascii="Times New Roman" w:eastAsia="Times New Roman" w:hAnsi="Times New Roman"/>
          <w:sz w:val="24"/>
          <w:szCs w:val="24"/>
          <w:lang w:val="ro-RO"/>
        </w:rPr>
        <w:t>art.</w:t>
      </w:r>
      <w:r w:rsidR="00600BDA" w:rsidRPr="00B356C1">
        <w:rPr>
          <w:rFonts w:ascii="Times New Roman" w:eastAsia="Times New Roman" w:hAnsi="Times New Roman"/>
          <w:sz w:val="24"/>
          <w:szCs w:val="24"/>
          <w:lang w:val="ro-RO"/>
        </w:rPr>
        <w:t>6 alin.(5)</w:t>
      </w:r>
      <w:r w:rsidR="004E6227" w:rsidRPr="00B356C1">
        <w:rPr>
          <w:rFonts w:ascii="Times New Roman" w:eastAsia="Times New Roman" w:hAnsi="Times New Roman"/>
          <w:sz w:val="24"/>
          <w:szCs w:val="24"/>
          <w:lang w:val="ro-RO"/>
        </w:rPr>
        <w:t>;</w:t>
      </w:r>
    </w:p>
    <w:p w:rsidR="00992311" w:rsidRPr="00B356C1" w:rsidRDefault="0060080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C41A7C" w:rsidRPr="00B356C1">
        <w:rPr>
          <w:rFonts w:ascii="Times New Roman" w:eastAsia="Times New Roman" w:hAnsi="Times New Roman"/>
          <w:sz w:val="24"/>
          <w:szCs w:val="24"/>
          <w:lang w:val="ro-RO"/>
        </w:rPr>
        <w:t>c</w:t>
      </w:r>
      <w:r w:rsidR="00A25874" w:rsidRPr="00B356C1">
        <w:rPr>
          <w:rFonts w:ascii="Times New Roman" w:eastAsia="Times New Roman" w:hAnsi="Times New Roman"/>
          <w:sz w:val="24"/>
          <w:szCs w:val="24"/>
          <w:lang w:val="ro-RO"/>
        </w:rPr>
        <w:t xml:space="preserve">) </w:t>
      </w:r>
      <w:r w:rsidR="00C41A7C" w:rsidRPr="00B356C1">
        <w:rPr>
          <w:rFonts w:ascii="Times New Roman" w:eastAsia="Times New Roman" w:hAnsi="Times New Roman"/>
          <w:sz w:val="24"/>
          <w:szCs w:val="24"/>
          <w:lang w:val="ro-RO"/>
        </w:rPr>
        <w:t>d</w:t>
      </w:r>
      <w:r w:rsidR="0069065A" w:rsidRPr="00B356C1">
        <w:rPr>
          <w:rFonts w:ascii="Times New Roman" w:eastAsia="Times New Roman" w:hAnsi="Times New Roman"/>
          <w:sz w:val="24"/>
          <w:szCs w:val="24"/>
          <w:lang w:val="ro-RO"/>
        </w:rPr>
        <w:t>atele indicate în cererea de eliberare a autoriza</w:t>
      </w:r>
      <w:r w:rsidR="00FF6A13" w:rsidRPr="00B356C1">
        <w:rPr>
          <w:rFonts w:ascii="Times New Roman" w:eastAsia="Times New Roman" w:hAnsi="Times New Roman"/>
          <w:sz w:val="24"/>
          <w:szCs w:val="24"/>
          <w:lang w:val="ro-RO"/>
        </w:rPr>
        <w:t>ţ</w:t>
      </w:r>
      <w:r w:rsidR="0069065A" w:rsidRPr="00B356C1">
        <w:rPr>
          <w:rFonts w:ascii="Times New Roman" w:eastAsia="Times New Roman" w:hAnsi="Times New Roman"/>
          <w:sz w:val="24"/>
          <w:szCs w:val="24"/>
          <w:lang w:val="ro-RO"/>
        </w:rPr>
        <w:t>iei de func</w:t>
      </w:r>
      <w:r w:rsidR="00FF6A13" w:rsidRPr="00B356C1">
        <w:rPr>
          <w:rFonts w:ascii="Times New Roman" w:eastAsia="Times New Roman" w:hAnsi="Times New Roman"/>
          <w:sz w:val="24"/>
          <w:szCs w:val="24"/>
          <w:lang w:val="ro-RO"/>
        </w:rPr>
        <w:t>ţ</w:t>
      </w:r>
      <w:r w:rsidR="0069065A" w:rsidRPr="00B356C1">
        <w:rPr>
          <w:rFonts w:ascii="Times New Roman" w:eastAsia="Times New Roman" w:hAnsi="Times New Roman"/>
          <w:sz w:val="24"/>
          <w:szCs w:val="24"/>
          <w:lang w:val="ro-RO"/>
        </w:rPr>
        <w:t xml:space="preserve">ionare </w:t>
      </w:r>
      <w:r w:rsidR="00793170" w:rsidRPr="00B356C1">
        <w:rPr>
          <w:rFonts w:ascii="Times New Roman" w:eastAsia="Times New Roman" w:hAnsi="Times New Roman"/>
          <w:sz w:val="24"/>
          <w:szCs w:val="24"/>
          <w:lang w:val="ro-RO"/>
        </w:rPr>
        <w:t>ş</w:t>
      </w:r>
      <w:r w:rsidR="0069065A" w:rsidRPr="00B356C1">
        <w:rPr>
          <w:rFonts w:ascii="Times New Roman" w:eastAsia="Times New Roman" w:hAnsi="Times New Roman"/>
          <w:sz w:val="24"/>
          <w:szCs w:val="24"/>
          <w:lang w:val="ro-RO"/>
        </w:rPr>
        <w:t>i/sau actele depuse de comerciant nu c</w:t>
      </w:r>
      <w:r w:rsidR="00C41A7C" w:rsidRPr="00B356C1">
        <w:rPr>
          <w:rFonts w:ascii="Times New Roman" w:eastAsia="Times New Roman" w:hAnsi="Times New Roman"/>
          <w:sz w:val="24"/>
          <w:szCs w:val="24"/>
          <w:lang w:val="ro-RO"/>
        </w:rPr>
        <w:t>orespund datelor indicate în resursele informa</w:t>
      </w:r>
      <w:r w:rsidR="00FF6A13" w:rsidRPr="00B356C1">
        <w:rPr>
          <w:rFonts w:ascii="Times New Roman" w:eastAsia="Times New Roman" w:hAnsi="Times New Roman"/>
          <w:sz w:val="24"/>
          <w:szCs w:val="24"/>
          <w:lang w:val="ro-RO"/>
        </w:rPr>
        <w:t>ţ</w:t>
      </w:r>
      <w:r w:rsidR="00C41A7C" w:rsidRPr="00B356C1">
        <w:rPr>
          <w:rFonts w:ascii="Times New Roman" w:eastAsia="Times New Roman" w:hAnsi="Times New Roman"/>
          <w:sz w:val="24"/>
          <w:szCs w:val="24"/>
          <w:lang w:val="ro-RO"/>
        </w:rPr>
        <w:t>ionale ale autorită</w:t>
      </w:r>
      <w:r w:rsidR="00FF6A13" w:rsidRPr="00B356C1">
        <w:rPr>
          <w:rFonts w:ascii="Times New Roman" w:eastAsia="Times New Roman" w:hAnsi="Times New Roman"/>
          <w:sz w:val="24"/>
          <w:szCs w:val="24"/>
          <w:lang w:val="ro-RO"/>
        </w:rPr>
        <w:t>ţ</w:t>
      </w:r>
      <w:r w:rsidR="00C41A7C" w:rsidRPr="00B356C1">
        <w:rPr>
          <w:rFonts w:ascii="Times New Roman" w:eastAsia="Times New Roman" w:hAnsi="Times New Roman"/>
          <w:sz w:val="24"/>
          <w:szCs w:val="24"/>
          <w:lang w:val="ro-RO"/>
        </w:rPr>
        <w:t>ilor stabilite de art.15 alin.(2)</w:t>
      </w:r>
      <w:r w:rsidR="00992311" w:rsidRPr="00B356C1">
        <w:rPr>
          <w:rFonts w:ascii="Times New Roman" w:eastAsia="Times New Roman" w:hAnsi="Times New Roman"/>
          <w:sz w:val="24"/>
          <w:szCs w:val="24"/>
          <w:lang w:val="ro-RO"/>
        </w:rPr>
        <w:t>;</w:t>
      </w:r>
    </w:p>
    <w:p w:rsidR="00992311" w:rsidRPr="00B356C1" w:rsidRDefault="0060080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992311" w:rsidRPr="00B356C1">
        <w:rPr>
          <w:rFonts w:ascii="Times New Roman" w:eastAsia="Times New Roman" w:hAnsi="Times New Roman"/>
          <w:sz w:val="24"/>
          <w:szCs w:val="24"/>
          <w:lang w:val="ro-RO"/>
        </w:rPr>
        <w:t xml:space="preserve">d) </w:t>
      </w:r>
      <w:r w:rsidR="00E57250" w:rsidRPr="00B356C1">
        <w:rPr>
          <w:rFonts w:ascii="Times New Roman" w:eastAsia="Times New Roman" w:hAnsi="Times New Roman"/>
          <w:sz w:val="24"/>
          <w:szCs w:val="24"/>
          <w:lang w:val="ro-RO"/>
        </w:rPr>
        <w:t>amplasarea unită</w:t>
      </w:r>
      <w:r w:rsidR="00FF6A13" w:rsidRPr="00B356C1">
        <w:rPr>
          <w:rFonts w:ascii="Times New Roman" w:eastAsia="Times New Roman" w:hAnsi="Times New Roman"/>
          <w:sz w:val="24"/>
          <w:szCs w:val="24"/>
          <w:lang w:val="ro-RO"/>
        </w:rPr>
        <w:t>ţ</w:t>
      </w:r>
      <w:r w:rsidR="00E57250" w:rsidRPr="00B356C1">
        <w:rPr>
          <w:rFonts w:ascii="Times New Roman" w:eastAsia="Times New Roman" w:hAnsi="Times New Roman"/>
          <w:sz w:val="24"/>
          <w:szCs w:val="24"/>
          <w:lang w:val="ro-RO"/>
        </w:rPr>
        <w:t xml:space="preserve">ii comerciale în locul stabilit de comerciant contravine </w:t>
      </w:r>
      <w:r w:rsidR="00992311" w:rsidRPr="00B356C1">
        <w:rPr>
          <w:rFonts w:ascii="Times New Roman" w:eastAsia="Times New Roman" w:hAnsi="Times New Roman"/>
          <w:sz w:val="24"/>
          <w:szCs w:val="24"/>
          <w:lang w:val="ro-RO"/>
        </w:rPr>
        <w:t>Legii nr.285-XIV din 18 februarie 1999 cu privire la jocurile de noroc</w:t>
      </w:r>
      <w:r w:rsidR="00E57250" w:rsidRPr="00B356C1">
        <w:rPr>
          <w:rFonts w:ascii="Times New Roman" w:eastAsia="Times New Roman" w:hAnsi="Times New Roman"/>
          <w:sz w:val="24"/>
          <w:szCs w:val="24"/>
          <w:lang w:val="ro-RO"/>
        </w:rPr>
        <w:t xml:space="preserve"> – în cazul desfă</w:t>
      </w:r>
      <w:r w:rsidR="00793170" w:rsidRPr="00B356C1">
        <w:rPr>
          <w:rFonts w:ascii="Times New Roman" w:eastAsia="Times New Roman" w:hAnsi="Times New Roman"/>
          <w:sz w:val="24"/>
          <w:szCs w:val="24"/>
          <w:lang w:val="ro-RO"/>
        </w:rPr>
        <w:t>ş</w:t>
      </w:r>
      <w:r w:rsidR="00E57250" w:rsidRPr="00B356C1">
        <w:rPr>
          <w:rFonts w:ascii="Times New Roman" w:eastAsia="Times New Roman" w:hAnsi="Times New Roman"/>
          <w:sz w:val="24"/>
          <w:szCs w:val="24"/>
          <w:lang w:val="ro-RO"/>
        </w:rPr>
        <w:t>urării activită</w:t>
      </w:r>
      <w:r w:rsidR="00FF6A13" w:rsidRPr="00B356C1">
        <w:rPr>
          <w:rFonts w:ascii="Times New Roman" w:eastAsia="Times New Roman" w:hAnsi="Times New Roman"/>
          <w:sz w:val="24"/>
          <w:szCs w:val="24"/>
          <w:lang w:val="ro-RO"/>
        </w:rPr>
        <w:t>ţ</w:t>
      </w:r>
      <w:r w:rsidR="00E57250" w:rsidRPr="00B356C1">
        <w:rPr>
          <w:rFonts w:ascii="Times New Roman" w:eastAsia="Times New Roman" w:hAnsi="Times New Roman"/>
          <w:sz w:val="24"/>
          <w:szCs w:val="24"/>
          <w:lang w:val="ro-RO"/>
        </w:rPr>
        <w:t>ii de comer</w:t>
      </w:r>
      <w:r w:rsidR="00FF6A13" w:rsidRPr="00B356C1">
        <w:rPr>
          <w:rFonts w:ascii="Times New Roman" w:eastAsia="Times New Roman" w:hAnsi="Times New Roman"/>
          <w:sz w:val="24"/>
          <w:szCs w:val="24"/>
          <w:lang w:val="ro-RO"/>
        </w:rPr>
        <w:t>ţ</w:t>
      </w:r>
      <w:r w:rsidR="00E57250" w:rsidRPr="00B356C1">
        <w:rPr>
          <w:rFonts w:ascii="Times New Roman" w:eastAsia="Times New Roman" w:hAnsi="Times New Roman"/>
          <w:sz w:val="24"/>
          <w:szCs w:val="24"/>
          <w:lang w:val="ro-RO"/>
        </w:rPr>
        <w:t xml:space="preserve"> legate de jocurile de noroc</w:t>
      </w:r>
      <w:r w:rsidR="00992311" w:rsidRPr="00B356C1">
        <w:rPr>
          <w:rFonts w:ascii="Times New Roman" w:eastAsia="Times New Roman" w:hAnsi="Times New Roman"/>
          <w:sz w:val="24"/>
          <w:szCs w:val="24"/>
          <w:lang w:val="ro-RO"/>
        </w:rPr>
        <w:t>;</w:t>
      </w:r>
    </w:p>
    <w:p w:rsidR="005F048B" w:rsidRPr="00B356C1" w:rsidRDefault="0060080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992311" w:rsidRPr="00B356C1">
        <w:rPr>
          <w:rFonts w:ascii="Times New Roman" w:eastAsia="Times New Roman" w:hAnsi="Times New Roman"/>
          <w:sz w:val="24"/>
          <w:szCs w:val="24"/>
          <w:lang w:val="ro-RO"/>
        </w:rPr>
        <w:t xml:space="preserve">e) </w:t>
      </w:r>
      <w:r w:rsidR="00E57250" w:rsidRPr="00B356C1">
        <w:rPr>
          <w:rFonts w:ascii="Times New Roman" w:eastAsia="Times New Roman" w:hAnsi="Times New Roman"/>
          <w:sz w:val="24"/>
          <w:szCs w:val="24"/>
          <w:lang w:val="ro-RO"/>
        </w:rPr>
        <w:t>amplasarea unită</w:t>
      </w:r>
      <w:r w:rsidR="00FF6A13" w:rsidRPr="00B356C1">
        <w:rPr>
          <w:rFonts w:ascii="Times New Roman" w:eastAsia="Times New Roman" w:hAnsi="Times New Roman"/>
          <w:sz w:val="24"/>
          <w:szCs w:val="24"/>
          <w:lang w:val="ro-RO"/>
        </w:rPr>
        <w:t>ţ</w:t>
      </w:r>
      <w:r w:rsidR="00E57250" w:rsidRPr="00B356C1">
        <w:rPr>
          <w:rFonts w:ascii="Times New Roman" w:eastAsia="Times New Roman" w:hAnsi="Times New Roman"/>
          <w:sz w:val="24"/>
          <w:szCs w:val="24"/>
          <w:lang w:val="ro-RO"/>
        </w:rPr>
        <w:t xml:space="preserve">ii comerciale în locul stabilit de comerciant contravine </w:t>
      </w:r>
      <w:r w:rsidR="00992311" w:rsidRPr="00B356C1">
        <w:rPr>
          <w:rFonts w:ascii="Times New Roman" w:eastAsia="Times New Roman" w:hAnsi="Times New Roman"/>
          <w:sz w:val="24"/>
          <w:szCs w:val="24"/>
          <w:lang w:val="ro-RO"/>
        </w:rPr>
        <w:t>Legii nr.</w:t>
      </w:r>
      <w:r w:rsidR="005F048B" w:rsidRPr="00B356C1">
        <w:rPr>
          <w:rFonts w:ascii="Times New Roman" w:eastAsia="Times New Roman" w:hAnsi="Times New Roman"/>
          <w:sz w:val="24"/>
          <w:szCs w:val="24"/>
          <w:lang w:val="ro-RO"/>
        </w:rPr>
        <w:t>1100</w:t>
      </w:r>
      <w:r w:rsidR="00992311" w:rsidRPr="00B356C1">
        <w:rPr>
          <w:rFonts w:ascii="Times New Roman" w:eastAsia="Times New Roman" w:hAnsi="Times New Roman"/>
          <w:sz w:val="24"/>
          <w:szCs w:val="24"/>
          <w:lang w:val="ro-RO"/>
        </w:rPr>
        <w:t xml:space="preserve">-XIV din </w:t>
      </w:r>
      <w:r w:rsidR="005F048B" w:rsidRPr="00B356C1">
        <w:rPr>
          <w:rFonts w:ascii="Times New Roman" w:eastAsia="Times New Roman" w:hAnsi="Times New Roman"/>
          <w:sz w:val="24"/>
          <w:szCs w:val="24"/>
          <w:lang w:val="ro-RO"/>
        </w:rPr>
        <w:t>30</w:t>
      </w:r>
      <w:r w:rsidR="00992311" w:rsidRPr="00B356C1">
        <w:rPr>
          <w:rFonts w:ascii="Times New Roman" w:eastAsia="Times New Roman" w:hAnsi="Times New Roman"/>
          <w:sz w:val="24"/>
          <w:szCs w:val="24"/>
          <w:lang w:val="ro-RO"/>
        </w:rPr>
        <w:t xml:space="preserve"> </w:t>
      </w:r>
      <w:r w:rsidR="005F048B" w:rsidRPr="00B356C1">
        <w:rPr>
          <w:rFonts w:ascii="Times New Roman" w:eastAsia="Times New Roman" w:hAnsi="Times New Roman"/>
          <w:sz w:val="24"/>
          <w:szCs w:val="24"/>
          <w:lang w:val="ro-RO"/>
        </w:rPr>
        <w:t>iunie</w:t>
      </w:r>
      <w:r w:rsidR="00992311" w:rsidRPr="00B356C1">
        <w:rPr>
          <w:rFonts w:ascii="Times New Roman" w:eastAsia="Times New Roman" w:hAnsi="Times New Roman"/>
          <w:sz w:val="24"/>
          <w:szCs w:val="24"/>
          <w:lang w:val="ro-RO"/>
        </w:rPr>
        <w:t xml:space="preserve"> </w:t>
      </w:r>
      <w:r w:rsidR="005F048B" w:rsidRPr="00B356C1">
        <w:rPr>
          <w:rFonts w:ascii="Times New Roman" w:eastAsia="Times New Roman" w:hAnsi="Times New Roman"/>
          <w:sz w:val="24"/>
          <w:szCs w:val="24"/>
          <w:lang w:val="ro-RO"/>
        </w:rPr>
        <w:t>2000</w:t>
      </w:r>
      <w:r w:rsidR="00992311" w:rsidRPr="00B356C1">
        <w:rPr>
          <w:rFonts w:ascii="Times New Roman" w:eastAsia="Times New Roman" w:hAnsi="Times New Roman"/>
          <w:sz w:val="24"/>
          <w:szCs w:val="24"/>
          <w:lang w:val="ro-RO"/>
        </w:rPr>
        <w:t xml:space="preserve"> </w:t>
      </w:r>
      <w:r w:rsidR="005F048B" w:rsidRPr="00B356C1">
        <w:rPr>
          <w:rFonts w:ascii="Times New Roman" w:eastAsia="Times New Roman" w:hAnsi="Times New Roman"/>
          <w:bCs/>
          <w:sz w:val="24"/>
          <w:szCs w:val="24"/>
          <w:lang w:val="ro-RO"/>
        </w:rPr>
        <w:t xml:space="preserve">cu privire la fabricarea </w:t>
      </w:r>
      <w:r w:rsidR="00793170" w:rsidRPr="00B356C1">
        <w:rPr>
          <w:rFonts w:ascii="Times New Roman" w:eastAsia="Times New Roman" w:hAnsi="Times New Roman"/>
          <w:bCs/>
          <w:sz w:val="24"/>
          <w:szCs w:val="24"/>
          <w:lang w:val="ro-RO"/>
        </w:rPr>
        <w:t>ş</w:t>
      </w:r>
      <w:r w:rsidR="005F048B" w:rsidRPr="00B356C1">
        <w:rPr>
          <w:rFonts w:ascii="Times New Roman" w:eastAsia="Times New Roman" w:hAnsi="Times New Roman"/>
          <w:bCs/>
          <w:sz w:val="24"/>
          <w:szCs w:val="24"/>
          <w:lang w:val="ro-RO"/>
        </w:rPr>
        <w:t>i circula</w:t>
      </w:r>
      <w:r w:rsidR="00FF6A13" w:rsidRPr="00B356C1">
        <w:rPr>
          <w:rFonts w:ascii="Times New Roman" w:eastAsia="Times New Roman" w:hAnsi="Times New Roman"/>
          <w:bCs/>
          <w:sz w:val="24"/>
          <w:szCs w:val="24"/>
          <w:lang w:val="ro-RO"/>
        </w:rPr>
        <w:t>ţ</w:t>
      </w:r>
      <w:r w:rsidR="005F048B" w:rsidRPr="00B356C1">
        <w:rPr>
          <w:rFonts w:ascii="Times New Roman" w:eastAsia="Times New Roman" w:hAnsi="Times New Roman"/>
          <w:bCs/>
          <w:sz w:val="24"/>
          <w:szCs w:val="24"/>
          <w:lang w:val="ro-RO"/>
        </w:rPr>
        <w:t xml:space="preserve">ia alcoolului etilic </w:t>
      </w:r>
      <w:r w:rsidR="00793170" w:rsidRPr="00B356C1">
        <w:rPr>
          <w:rFonts w:ascii="Times New Roman" w:eastAsia="Times New Roman" w:hAnsi="Times New Roman"/>
          <w:bCs/>
          <w:sz w:val="24"/>
          <w:szCs w:val="24"/>
          <w:lang w:val="ro-RO"/>
        </w:rPr>
        <w:t>ş</w:t>
      </w:r>
      <w:r w:rsidR="005F048B" w:rsidRPr="00B356C1">
        <w:rPr>
          <w:rFonts w:ascii="Times New Roman" w:eastAsia="Times New Roman" w:hAnsi="Times New Roman"/>
          <w:bCs/>
          <w:sz w:val="24"/>
          <w:szCs w:val="24"/>
          <w:lang w:val="ro-RO"/>
        </w:rPr>
        <w:t>i a produc</w:t>
      </w:r>
      <w:r w:rsidR="00FF6A13" w:rsidRPr="00B356C1">
        <w:rPr>
          <w:rFonts w:ascii="Times New Roman" w:eastAsia="Times New Roman" w:hAnsi="Times New Roman"/>
          <w:bCs/>
          <w:sz w:val="24"/>
          <w:szCs w:val="24"/>
          <w:lang w:val="ro-RO"/>
        </w:rPr>
        <w:t>ţ</w:t>
      </w:r>
      <w:r w:rsidR="005F048B" w:rsidRPr="00B356C1">
        <w:rPr>
          <w:rFonts w:ascii="Times New Roman" w:eastAsia="Times New Roman" w:hAnsi="Times New Roman"/>
          <w:bCs/>
          <w:sz w:val="24"/>
          <w:szCs w:val="24"/>
          <w:lang w:val="ro-RO"/>
        </w:rPr>
        <w:t>iei alcoolice</w:t>
      </w:r>
      <w:r w:rsidR="00E57250" w:rsidRPr="00B356C1">
        <w:rPr>
          <w:rFonts w:ascii="Times New Roman" w:eastAsia="Times New Roman" w:hAnsi="Times New Roman"/>
          <w:bCs/>
          <w:sz w:val="24"/>
          <w:szCs w:val="24"/>
          <w:lang w:val="ro-RO"/>
        </w:rPr>
        <w:t xml:space="preserve"> – în cazul </w:t>
      </w:r>
      <w:r w:rsidR="00E57250" w:rsidRPr="00B356C1">
        <w:rPr>
          <w:rFonts w:ascii="Times New Roman" w:eastAsia="Times New Roman" w:hAnsi="Times New Roman"/>
          <w:sz w:val="24"/>
          <w:szCs w:val="24"/>
          <w:lang w:val="ro-RO"/>
        </w:rPr>
        <w:t>desfă</w:t>
      </w:r>
      <w:r w:rsidR="00793170" w:rsidRPr="00B356C1">
        <w:rPr>
          <w:rFonts w:ascii="Times New Roman" w:eastAsia="Times New Roman" w:hAnsi="Times New Roman"/>
          <w:sz w:val="24"/>
          <w:szCs w:val="24"/>
          <w:lang w:val="ro-RO"/>
        </w:rPr>
        <w:t>ş</w:t>
      </w:r>
      <w:r w:rsidR="00E57250" w:rsidRPr="00B356C1">
        <w:rPr>
          <w:rFonts w:ascii="Times New Roman" w:eastAsia="Times New Roman" w:hAnsi="Times New Roman"/>
          <w:sz w:val="24"/>
          <w:szCs w:val="24"/>
          <w:lang w:val="ro-RO"/>
        </w:rPr>
        <w:t>urării activită</w:t>
      </w:r>
      <w:r w:rsidR="00FF6A13" w:rsidRPr="00B356C1">
        <w:rPr>
          <w:rFonts w:ascii="Times New Roman" w:eastAsia="Times New Roman" w:hAnsi="Times New Roman"/>
          <w:sz w:val="24"/>
          <w:szCs w:val="24"/>
          <w:lang w:val="ro-RO"/>
        </w:rPr>
        <w:t>ţ</w:t>
      </w:r>
      <w:r w:rsidR="00E57250" w:rsidRPr="00B356C1">
        <w:rPr>
          <w:rFonts w:ascii="Times New Roman" w:eastAsia="Times New Roman" w:hAnsi="Times New Roman"/>
          <w:sz w:val="24"/>
          <w:szCs w:val="24"/>
          <w:lang w:val="ro-RO"/>
        </w:rPr>
        <w:t>ii de comer</w:t>
      </w:r>
      <w:r w:rsidR="00FF6A13" w:rsidRPr="00B356C1">
        <w:rPr>
          <w:rFonts w:ascii="Times New Roman" w:eastAsia="Times New Roman" w:hAnsi="Times New Roman"/>
          <w:sz w:val="24"/>
          <w:szCs w:val="24"/>
          <w:lang w:val="ro-RO"/>
        </w:rPr>
        <w:t>ţ</w:t>
      </w:r>
      <w:r w:rsidR="00E57250" w:rsidRPr="00B356C1">
        <w:rPr>
          <w:rFonts w:ascii="Times New Roman" w:eastAsia="Times New Roman" w:hAnsi="Times New Roman"/>
          <w:sz w:val="24"/>
          <w:szCs w:val="24"/>
          <w:lang w:val="ro-RO"/>
        </w:rPr>
        <w:t xml:space="preserve"> legate de comercializarea băuturilor alcoolice</w:t>
      </w:r>
      <w:r w:rsidR="00B215E1" w:rsidRPr="00B356C1">
        <w:rPr>
          <w:rFonts w:ascii="Times New Roman" w:eastAsia="Times New Roman" w:hAnsi="Times New Roman"/>
          <w:bCs/>
          <w:sz w:val="24"/>
          <w:szCs w:val="24"/>
          <w:lang w:val="ro-RO"/>
        </w:rPr>
        <w:t>;</w:t>
      </w:r>
    </w:p>
    <w:p w:rsidR="00CC0ED3" w:rsidRPr="00B356C1" w:rsidRDefault="0060080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5F048B" w:rsidRPr="00B356C1">
        <w:rPr>
          <w:rFonts w:ascii="Times New Roman" w:eastAsia="Times New Roman" w:hAnsi="Times New Roman"/>
          <w:sz w:val="24"/>
          <w:szCs w:val="24"/>
          <w:lang w:val="ro-RO"/>
        </w:rPr>
        <w:t xml:space="preserve">f) </w:t>
      </w:r>
      <w:r w:rsidR="00E57250" w:rsidRPr="00B356C1">
        <w:rPr>
          <w:rFonts w:ascii="Times New Roman" w:eastAsia="Times New Roman" w:hAnsi="Times New Roman"/>
          <w:sz w:val="24"/>
          <w:szCs w:val="24"/>
          <w:lang w:val="ro-RO"/>
        </w:rPr>
        <w:t>amplasarea unită</w:t>
      </w:r>
      <w:r w:rsidR="00FF6A13" w:rsidRPr="00B356C1">
        <w:rPr>
          <w:rFonts w:ascii="Times New Roman" w:eastAsia="Times New Roman" w:hAnsi="Times New Roman"/>
          <w:sz w:val="24"/>
          <w:szCs w:val="24"/>
          <w:lang w:val="ro-RO"/>
        </w:rPr>
        <w:t>ţ</w:t>
      </w:r>
      <w:r w:rsidR="00E57250" w:rsidRPr="00B356C1">
        <w:rPr>
          <w:rFonts w:ascii="Times New Roman" w:eastAsia="Times New Roman" w:hAnsi="Times New Roman"/>
          <w:sz w:val="24"/>
          <w:szCs w:val="24"/>
          <w:lang w:val="ro-RO"/>
        </w:rPr>
        <w:t xml:space="preserve">ii comerciale în locul stabilit de comerciant contravine </w:t>
      </w:r>
      <w:r w:rsidR="00B215E1" w:rsidRPr="00B356C1">
        <w:rPr>
          <w:rFonts w:ascii="Times New Roman" w:eastAsia="Times New Roman" w:hAnsi="Times New Roman"/>
          <w:sz w:val="24"/>
          <w:szCs w:val="24"/>
          <w:lang w:val="ro-RO"/>
        </w:rPr>
        <w:t>Legii nr.</w:t>
      </w:r>
      <w:r w:rsidR="00FC2ECB" w:rsidRPr="00B356C1">
        <w:rPr>
          <w:rFonts w:ascii="Times New Roman" w:eastAsia="Times New Roman" w:hAnsi="Times New Roman"/>
          <w:sz w:val="24"/>
          <w:szCs w:val="24"/>
          <w:lang w:val="ro-RO"/>
        </w:rPr>
        <w:t>278-X</w:t>
      </w:r>
      <w:r w:rsidR="00B215E1" w:rsidRPr="00B356C1">
        <w:rPr>
          <w:rFonts w:ascii="Times New Roman" w:eastAsia="Times New Roman" w:hAnsi="Times New Roman"/>
          <w:sz w:val="24"/>
          <w:szCs w:val="24"/>
          <w:lang w:val="ro-RO"/>
        </w:rPr>
        <w:t>V</w:t>
      </w:r>
      <w:r w:rsidR="00FC2ECB" w:rsidRPr="00B356C1">
        <w:rPr>
          <w:rFonts w:ascii="Times New Roman" w:eastAsia="Times New Roman" w:hAnsi="Times New Roman"/>
          <w:sz w:val="24"/>
          <w:szCs w:val="24"/>
          <w:lang w:val="ro-RO"/>
        </w:rPr>
        <w:t>I</w:t>
      </w:r>
      <w:r w:rsidR="00B215E1" w:rsidRPr="00B356C1">
        <w:rPr>
          <w:rFonts w:ascii="Times New Roman" w:eastAsia="Times New Roman" w:hAnsi="Times New Roman"/>
          <w:sz w:val="24"/>
          <w:szCs w:val="24"/>
          <w:lang w:val="ro-RO"/>
        </w:rPr>
        <w:t xml:space="preserve"> din </w:t>
      </w:r>
      <w:r w:rsidR="00FC2ECB" w:rsidRPr="00B356C1">
        <w:rPr>
          <w:rFonts w:ascii="Times New Roman" w:eastAsia="Times New Roman" w:hAnsi="Times New Roman"/>
          <w:sz w:val="24"/>
          <w:szCs w:val="24"/>
          <w:lang w:val="ro-RO"/>
        </w:rPr>
        <w:t>14 decembrie 2007</w:t>
      </w:r>
      <w:r w:rsidR="00FC2909" w:rsidRPr="00B356C1">
        <w:rPr>
          <w:rFonts w:ascii="Times New Roman" w:eastAsia="Times New Roman" w:hAnsi="Times New Roman"/>
          <w:sz w:val="24"/>
          <w:szCs w:val="24"/>
          <w:lang w:val="ro-RO"/>
        </w:rPr>
        <w:t xml:space="preserve"> </w:t>
      </w:r>
      <w:r w:rsidR="00E57250" w:rsidRPr="00B356C1">
        <w:rPr>
          <w:rFonts w:ascii="Times New Roman" w:eastAsia="Times New Roman" w:hAnsi="Times New Roman"/>
          <w:sz w:val="24"/>
          <w:szCs w:val="24"/>
          <w:lang w:val="ro-RO"/>
        </w:rPr>
        <w:t xml:space="preserve">cu privire la tutun </w:t>
      </w:r>
      <w:r w:rsidR="00793170" w:rsidRPr="00B356C1">
        <w:rPr>
          <w:rFonts w:ascii="Times New Roman" w:eastAsia="Times New Roman" w:hAnsi="Times New Roman"/>
          <w:sz w:val="24"/>
          <w:szCs w:val="24"/>
          <w:lang w:val="ro-RO"/>
        </w:rPr>
        <w:t>ş</w:t>
      </w:r>
      <w:r w:rsidR="00E57250" w:rsidRPr="00B356C1">
        <w:rPr>
          <w:rFonts w:ascii="Times New Roman" w:eastAsia="Times New Roman" w:hAnsi="Times New Roman"/>
          <w:sz w:val="24"/>
          <w:szCs w:val="24"/>
          <w:lang w:val="ro-RO"/>
        </w:rPr>
        <w:t xml:space="preserve">i articolele din tutun – </w:t>
      </w:r>
      <w:r w:rsidR="00E57250" w:rsidRPr="00B356C1">
        <w:rPr>
          <w:rFonts w:ascii="Times New Roman" w:eastAsia="Times New Roman" w:hAnsi="Times New Roman"/>
          <w:bCs/>
          <w:sz w:val="24"/>
          <w:szCs w:val="24"/>
          <w:lang w:val="ro-RO"/>
        </w:rPr>
        <w:t xml:space="preserve">în cazul </w:t>
      </w:r>
      <w:r w:rsidR="00E57250" w:rsidRPr="00B356C1">
        <w:rPr>
          <w:rFonts w:ascii="Times New Roman" w:eastAsia="Times New Roman" w:hAnsi="Times New Roman"/>
          <w:sz w:val="24"/>
          <w:szCs w:val="24"/>
          <w:lang w:val="ro-RO"/>
        </w:rPr>
        <w:t>desfă</w:t>
      </w:r>
      <w:r w:rsidR="00793170" w:rsidRPr="00B356C1">
        <w:rPr>
          <w:rFonts w:ascii="Times New Roman" w:eastAsia="Times New Roman" w:hAnsi="Times New Roman"/>
          <w:sz w:val="24"/>
          <w:szCs w:val="24"/>
          <w:lang w:val="ro-RO"/>
        </w:rPr>
        <w:t>ş</w:t>
      </w:r>
      <w:r w:rsidR="00E57250" w:rsidRPr="00B356C1">
        <w:rPr>
          <w:rFonts w:ascii="Times New Roman" w:eastAsia="Times New Roman" w:hAnsi="Times New Roman"/>
          <w:sz w:val="24"/>
          <w:szCs w:val="24"/>
          <w:lang w:val="ro-RO"/>
        </w:rPr>
        <w:t>urării activită</w:t>
      </w:r>
      <w:r w:rsidR="00FF6A13" w:rsidRPr="00B356C1">
        <w:rPr>
          <w:rFonts w:ascii="Times New Roman" w:eastAsia="Times New Roman" w:hAnsi="Times New Roman"/>
          <w:sz w:val="24"/>
          <w:szCs w:val="24"/>
          <w:lang w:val="ro-RO"/>
        </w:rPr>
        <w:t>ţ</w:t>
      </w:r>
      <w:r w:rsidR="00E57250" w:rsidRPr="00B356C1">
        <w:rPr>
          <w:rFonts w:ascii="Times New Roman" w:eastAsia="Times New Roman" w:hAnsi="Times New Roman"/>
          <w:sz w:val="24"/>
          <w:szCs w:val="24"/>
          <w:lang w:val="ro-RO"/>
        </w:rPr>
        <w:t>ii de comer</w:t>
      </w:r>
      <w:r w:rsidR="00FF6A13" w:rsidRPr="00B356C1">
        <w:rPr>
          <w:rFonts w:ascii="Times New Roman" w:eastAsia="Times New Roman" w:hAnsi="Times New Roman"/>
          <w:sz w:val="24"/>
          <w:szCs w:val="24"/>
          <w:lang w:val="ro-RO"/>
        </w:rPr>
        <w:t>ţ</w:t>
      </w:r>
      <w:r w:rsidR="00E57250" w:rsidRPr="00B356C1">
        <w:rPr>
          <w:rFonts w:ascii="Times New Roman" w:eastAsia="Times New Roman" w:hAnsi="Times New Roman"/>
          <w:sz w:val="24"/>
          <w:szCs w:val="24"/>
          <w:lang w:val="ro-RO"/>
        </w:rPr>
        <w:t xml:space="preserve"> legate de comercializarea tutunului </w:t>
      </w:r>
      <w:r w:rsidR="00793170" w:rsidRPr="00B356C1">
        <w:rPr>
          <w:rFonts w:ascii="Times New Roman" w:eastAsia="Times New Roman" w:hAnsi="Times New Roman"/>
          <w:sz w:val="24"/>
          <w:szCs w:val="24"/>
          <w:lang w:val="ro-RO"/>
        </w:rPr>
        <w:t>ş</w:t>
      </w:r>
      <w:r w:rsidR="00E57250" w:rsidRPr="00B356C1">
        <w:rPr>
          <w:rFonts w:ascii="Times New Roman" w:eastAsia="Times New Roman" w:hAnsi="Times New Roman"/>
          <w:sz w:val="24"/>
          <w:szCs w:val="24"/>
          <w:lang w:val="ro-RO"/>
        </w:rPr>
        <w:t>i articolelor din tutun</w:t>
      </w:r>
      <w:r w:rsidR="00C41A7C" w:rsidRPr="00B356C1">
        <w:rPr>
          <w:rFonts w:ascii="Times New Roman" w:eastAsia="Times New Roman" w:hAnsi="Times New Roman"/>
          <w:sz w:val="24"/>
          <w:szCs w:val="24"/>
          <w:lang w:val="ro-RO"/>
        </w:rPr>
        <w:t>.</w:t>
      </w:r>
    </w:p>
    <w:p w:rsidR="00B15713" w:rsidRPr="00B356C1" w:rsidRDefault="0060080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4B155D" w:rsidRPr="00B356C1">
        <w:rPr>
          <w:rFonts w:ascii="Times New Roman" w:eastAsia="Times New Roman" w:hAnsi="Times New Roman"/>
          <w:sz w:val="24"/>
          <w:szCs w:val="24"/>
          <w:lang w:val="ro-RO"/>
        </w:rPr>
        <w:t xml:space="preserve">(2) </w:t>
      </w:r>
      <w:r w:rsidR="00B15713" w:rsidRPr="00B356C1">
        <w:rPr>
          <w:rFonts w:ascii="Times New Roman" w:eastAsia="Times New Roman" w:hAnsi="Times New Roman"/>
          <w:sz w:val="24"/>
          <w:szCs w:val="24"/>
          <w:lang w:val="ro-RO"/>
        </w:rPr>
        <w:t>În cazul refuzului de eliberare a autoriza</w:t>
      </w:r>
      <w:r w:rsidR="00FF6A13" w:rsidRPr="00B356C1">
        <w:rPr>
          <w:rFonts w:ascii="Times New Roman" w:eastAsia="Times New Roman" w:hAnsi="Times New Roman"/>
          <w:sz w:val="24"/>
          <w:szCs w:val="24"/>
          <w:lang w:val="ro-RO"/>
        </w:rPr>
        <w:t>ţ</w:t>
      </w:r>
      <w:r w:rsidR="00B15713" w:rsidRPr="00B356C1">
        <w:rPr>
          <w:rFonts w:ascii="Times New Roman" w:eastAsia="Times New Roman" w:hAnsi="Times New Roman"/>
          <w:sz w:val="24"/>
          <w:szCs w:val="24"/>
          <w:lang w:val="ro-RO"/>
        </w:rPr>
        <w:t>iei de func</w:t>
      </w:r>
      <w:r w:rsidR="00FF6A13" w:rsidRPr="00B356C1">
        <w:rPr>
          <w:rFonts w:ascii="Times New Roman" w:eastAsia="Times New Roman" w:hAnsi="Times New Roman"/>
          <w:sz w:val="24"/>
          <w:szCs w:val="24"/>
          <w:lang w:val="ro-RO"/>
        </w:rPr>
        <w:t>ţ</w:t>
      </w:r>
      <w:r w:rsidR="00695305" w:rsidRPr="00B356C1">
        <w:rPr>
          <w:rFonts w:ascii="Times New Roman" w:eastAsia="Times New Roman" w:hAnsi="Times New Roman"/>
          <w:sz w:val="24"/>
          <w:szCs w:val="24"/>
          <w:lang w:val="ro-RO"/>
        </w:rPr>
        <w:t>ionare, în termen de cel mult 3</w:t>
      </w:r>
      <w:r w:rsidR="00B15713" w:rsidRPr="00B356C1">
        <w:rPr>
          <w:rFonts w:ascii="Times New Roman" w:eastAsia="Times New Roman" w:hAnsi="Times New Roman"/>
          <w:sz w:val="24"/>
          <w:szCs w:val="24"/>
          <w:lang w:val="ro-RO"/>
        </w:rPr>
        <w:t xml:space="preserve"> zile lucrătoare de la data </w:t>
      </w:r>
      <w:r w:rsidR="00695305" w:rsidRPr="00B356C1">
        <w:rPr>
          <w:rFonts w:ascii="Times New Roman" w:eastAsia="Times New Roman" w:hAnsi="Times New Roman"/>
          <w:sz w:val="24"/>
          <w:szCs w:val="24"/>
          <w:lang w:val="ro-RO"/>
        </w:rPr>
        <w:t>refuzului</w:t>
      </w:r>
      <w:r w:rsidR="00B15713" w:rsidRPr="00B356C1">
        <w:rPr>
          <w:rFonts w:ascii="Times New Roman" w:eastAsia="Times New Roman" w:hAnsi="Times New Roman"/>
          <w:sz w:val="24"/>
          <w:szCs w:val="24"/>
          <w:lang w:val="ro-RO"/>
        </w:rPr>
        <w:t>, autoritatea administra</w:t>
      </w:r>
      <w:r w:rsidR="00FF6A13" w:rsidRPr="00B356C1">
        <w:rPr>
          <w:rFonts w:ascii="Times New Roman" w:eastAsia="Times New Roman" w:hAnsi="Times New Roman"/>
          <w:sz w:val="24"/>
          <w:szCs w:val="24"/>
          <w:lang w:val="ro-RO"/>
        </w:rPr>
        <w:t>ţ</w:t>
      </w:r>
      <w:r w:rsidR="00B15713" w:rsidRPr="00B356C1">
        <w:rPr>
          <w:rFonts w:ascii="Times New Roman" w:eastAsia="Times New Roman" w:hAnsi="Times New Roman"/>
          <w:sz w:val="24"/>
          <w:szCs w:val="24"/>
          <w:lang w:val="ro-RO"/>
        </w:rPr>
        <w:t>iei publice locale este obligată să elibereze comerciantului o în</w:t>
      </w:r>
      <w:r w:rsidR="00793170" w:rsidRPr="00B356C1">
        <w:rPr>
          <w:rFonts w:ascii="Times New Roman" w:eastAsia="Times New Roman" w:hAnsi="Times New Roman"/>
          <w:sz w:val="24"/>
          <w:szCs w:val="24"/>
          <w:lang w:val="ro-RO"/>
        </w:rPr>
        <w:t>ş</w:t>
      </w:r>
      <w:r w:rsidR="00B15713" w:rsidRPr="00B356C1">
        <w:rPr>
          <w:rFonts w:ascii="Times New Roman" w:eastAsia="Times New Roman" w:hAnsi="Times New Roman"/>
          <w:sz w:val="24"/>
          <w:szCs w:val="24"/>
          <w:lang w:val="ro-RO"/>
        </w:rPr>
        <w:t>tiin</w:t>
      </w:r>
      <w:r w:rsidR="00FF6A13" w:rsidRPr="00B356C1">
        <w:rPr>
          <w:rFonts w:ascii="Times New Roman" w:eastAsia="Times New Roman" w:hAnsi="Times New Roman"/>
          <w:sz w:val="24"/>
          <w:szCs w:val="24"/>
          <w:lang w:val="ro-RO"/>
        </w:rPr>
        <w:t>ţ</w:t>
      </w:r>
      <w:r w:rsidR="00B15713" w:rsidRPr="00B356C1">
        <w:rPr>
          <w:rFonts w:ascii="Times New Roman" w:eastAsia="Times New Roman" w:hAnsi="Times New Roman"/>
          <w:sz w:val="24"/>
          <w:szCs w:val="24"/>
          <w:lang w:val="ro-RO"/>
        </w:rPr>
        <w:t>are de refuz, în formă scrisă, cu indicarea următoarelor date:</w:t>
      </w:r>
    </w:p>
    <w:p w:rsidR="00B15713" w:rsidRPr="00B356C1" w:rsidRDefault="0060080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B15713" w:rsidRPr="00B356C1">
        <w:rPr>
          <w:rFonts w:ascii="Times New Roman" w:eastAsia="Times New Roman" w:hAnsi="Times New Roman"/>
          <w:sz w:val="24"/>
          <w:szCs w:val="24"/>
          <w:lang w:val="ro-RO"/>
        </w:rPr>
        <w:t xml:space="preserve">a) data emiterii </w:t>
      </w:r>
      <w:r w:rsidR="00793170" w:rsidRPr="00B356C1">
        <w:rPr>
          <w:rFonts w:ascii="Times New Roman" w:eastAsia="Times New Roman" w:hAnsi="Times New Roman"/>
          <w:sz w:val="24"/>
          <w:szCs w:val="24"/>
          <w:lang w:val="ro-RO"/>
        </w:rPr>
        <w:t>ş</w:t>
      </w:r>
      <w:r w:rsidR="00B15713" w:rsidRPr="00B356C1">
        <w:rPr>
          <w:rFonts w:ascii="Times New Roman" w:eastAsia="Times New Roman" w:hAnsi="Times New Roman"/>
          <w:sz w:val="24"/>
          <w:szCs w:val="24"/>
          <w:lang w:val="ro-RO"/>
        </w:rPr>
        <w:t>i numărul de ordine a în</w:t>
      </w:r>
      <w:r w:rsidR="00793170" w:rsidRPr="00B356C1">
        <w:rPr>
          <w:rFonts w:ascii="Times New Roman" w:eastAsia="Times New Roman" w:hAnsi="Times New Roman"/>
          <w:sz w:val="24"/>
          <w:szCs w:val="24"/>
          <w:lang w:val="ro-RO"/>
        </w:rPr>
        <w:t>ş</w:t>
      </w:r>
      <w:r w:rsidR="00B15713" w:rsidRPr="00B356C1">
        <w:rPr>
          <w:rFonts w:ascii="Times New Roman" w:eastAsia="Times New Roman" w:hAnsi="Times New Roman"/>
          <w:sz w:val="24"/>
          <w:szCs w:val="24"/>
          <w:lang w:val="ro-RO"/>
        </w:rPr>
        <w:t>tiin</w:t>
      </w:r>
      <w:r w:rsidR="00FF6A13" w:rsidRPr="00B356C1">
        <w:rPr>
          <w:rFonts w:ascii="Times New Roman" w:eastAsia="Times New Roman" w:hAnsi="Times New Roman"/>
          <w:sz w:val="24"/>
          <w:szCs w:val="24"/>
          <w:lang w:val="ro-RO"/>
        </w:rPr>
        <w:t>ţ</w:t>
      </w:r>
      <w:r w:rsidR="00B15713" w:rsidRPr="00B356C1">
        <w:rPr>
          <w:rFonts w:ascii="Times New Roman" w:eastAsia="Times New Roman" w:hAnsi="Times New Roman"/>
          <w:sz w:val="24"/>
          <w:szCs w:val="24"/>
          <w:lang w:val="ro-RO"/>
        </w:rPr>
        <w:t>ării de refuz;</w:t>
      </w:r>
    </w:p>
    <w:p w:rsidR="00B15713" w:rsidRPr="00B356C1" w:rsidRDefault="0060080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B15713" w:rsidRPr="00B356C1">
        <w:rPr>
          <w:rFonts w:ascii="Times New Roman" w:eastAsia="Times New Roman" w:hAnsi="Times New Roman"/>
          <w:sz w:val="24"/>
          <w:szCs w:val="24"/>
          <w:lang w:val="ro-RO"/>
        </w:rPr>
        <w:t xml:space="preserve">b) motivul refuzului </w:t>
      </w:r>
      <w:r w:rsidR="00793170" w:rsidRPr="00B356C1">
        <w:rPr>
          <w:rFonts w:ascii="Times New Roman" w:eastAsia="Times New Roman" w:hAnsi="Times New Roman"/>
          <w:sz w:val="24"/>
          <w:szCs w:val="24"/>
          <w:lang w:val="ro-RO"/>
        </w:rPr>
        <w:t>ş</w:t>
      </w:r>
      <w:r w:rsidR="00B15713" w:rsidRPr="00B356C1">
        <w:rPr>
          <w:rFonts w:ascii="Times New Roman" w:eastAsia="Times New Roman" w:hAnsi="Times New Roman"/>
          <w:sz w:val="24"/>
          <w:szCs w:val="24"/>
          <w:lang w:val="ro-RO"/>
        </w:rPr>
        <w:t>i referin</w:t>
      </w:r>
      <w:r w:rsidR="00FF6A13" w:rsidRPr="00B356C1">
        <w:rPr>
          <w:rFonts w:ascii="Times New Roman" w:eastAsia="Times New Roman" w:hAnsi="Times New Roman"/>
          <w:sz w:val="24"/>
          <w:szCs w:val="24"/>
          <w:lang w:val="ro-RO"/>
        </w:rPr>
        <w:t>ţ</w:t>
      </w:r>
      <w:r w:rsidR="00B15713" w:rsidRPr="00B356C1">
        <w:rPr>
          <w:rFonts w:ascii="Times New Roman" w:eastAsia="Times New Roman" w:hAnsi="Times New Roman"/>
          <w:sz w:val="24"/>
          <w:szCs w:val="24"/>
          <w:lang w:val="ro-RO"/>
        </w:rPr>
        <w:t>a exp</w:t>
      </w:r>
      <w:r w:rsidR="00FF68EF" w:rsidRPr="00B356C1">
        <w:rPr>
          <w:rFonts w:ascii="Times New Roman" w:eastAsia="Times New Roman" w:hAnsi="Times New Roman"/>
          <w:sz w:val="24"/>
          <w:szCs w:val="24"/>
          <w:lang w:val="ro-RO"/>
        </w:rPr>
        <w:t xml:space="preserve">resă la actul normativ </w:t>
      </w:r>
      <w:r w:rsidR="00793170" w:rsidRPr="00B356C1">
        <w:rPr>
          <w:rFonts w:ascii="Times New Roman" w:eastAsia="Times New Roman" w:hAnsi="Times New Roman"/>
          <w:sz w:val="24"/>
          <w:szCs w:val="24"/>
          <w:lang w:val="ro-RO"/>
        </w:rPr>
        <w:t>ş</w:t>
      </w:r>
      <w:r w:rsidR="00FF68EF" w:rsidRPr="00B356C1">
        <w:rPr>
          <w:rFonts w:ascii="Times New Roman" w:eastAsia="Times New Roman" w:hAnsi="Times New Roman"/>
          <w:sz w:val="24"/>
          <w:szCs w:val="24"/>
          <w:lang w:val="ro-RO"/>
        </w:rPr>
        <w:t>i la pre</w:t>
      </w:r>
      <w:r w:rsidR="00B15713" w:rsidRPr="00B356C1">
        <w:rPr>
          <w:rFonts w:ascii="Times New Roman" w:eastAsia="Times New Roman" w:hAnsi="Times New Roman"/>
          <w:sz w:val="24"/>
          <w:szCs w:val="24"/>
          <w:lang w:val="ro-RO"/>
        </w:rPr>
        <w:t xml:space="preserve">vederile în temeiul căruia </w:t>
      </w:r>
      <w:r w:rsidR="00097F6E" w:rsidRPr="00B356C1">
        <w:rPr>
          <w:rFonts w:ascii="Times New Roman" w:eastAsia="Times New Roman" w:hAnsi="Times New Roman"/>
          <w:sz w:val="24"/>
          <w:szCs w:val="24"/>
          <w:lang w:val="ro-RO"/>
        </w:rPr>
        <w:t>a fost refuzată eliberarea autoriza</w:t>
      </w:r>
      <w:r w:rsidR="00FF6A13" w:rsidRPr="00B356C1">
        <w:rPr>
          <w:rFonts w:ascii="Times New Roman" w:eastAsia="Times New Roman" w:hAnsi="Times New Roman"/>
          <w:sz w:val="24"/>
          <w:szCs w:val="24"/>
          <w:lang w:val="ro-RO"/>
        </w:rPr>
        <w:t>ţ</w:t>
      </w:r>
      <w:r w:rsidR="00097F6E" w:rsidRPr="00B356C1">
        <w:rPr>
          <w:rFonts w:ascii="Times New Roman" w:eastAsia="Times New Roman" w:hAnsi="Times New Roman"/>
          <w:sz w:val="24"/>
          <w:szCs w:val="24"/>
          <w:lang w:val="ro-RO"/>
        </w:rPr>
        <w:t>iei de func</w:t>
      </w:r>
      <w:r w:rsidR="00FF6A13" w:rsidRPr="00B356C1">
        <w:rPr>
          <w:rFonts w:ascii="Times New Roman" w:eastAsia="Times New Roman" w:hAnsi="Times New Roman"/>
          <w:sz w:val="24"/>
          <w:szCs w:val="24"/>
          <w:lang w:val="ro-RO"/>
        </w:rPr>
        <w:t>ţ</w:t>
      </w:r>
      <w:r w:rsidR="00097F6E" w:rsidRPr="00B356C1">
        <w:rPr>
          <w:rFonts w:ascii="Times New Roman" w:eastAsia="Times New Roman" w:hAnsi="Times New Roman"/>
          <w:sz w:val="24"/>
          <w:szCs w:val="24"/>
          <w:lang w:val="ro-RO"/>
        </w:rPr>
        <w:t>ionare</w:t>
      </w:r>
      <w:r w:rsidR="00B15713" w:rsidRPr="00B356C1">
        <w:rPr>
          <w:rFonts w:ascii="Times New Roman" w:eastAsia="Times New Roman" w:hAnsi="Times New Roman"/>
          <w:sz w:val="24"/>
          <w:szCs w:val="24"/>
          <w:lang w:val="ro-RO"/>
        </w:rPr>
        <w:t>;</w:t>
      </w:r>
    </w:p>
    <w:p w:rsidR="00FF68EF" w:rsidRPr="00B356C1" w:rsidRDefault="0060080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B15713" w:rsidRPr="00B356C1">
        <w:rPr>
          <w:rFonts w:ascii="Times New Roman" w:eastAsia="Times New Roman" w:hAnsi="Times New Roman"/>
          <w:sz w:val="24"/>
          <w:szCs w:val="24"/>
          <w:lang w:val="ro-RO"/>
        </w:rPr>
        <w:t xml:space="preserve">c) numele, prenumele </w:t>
      </w:r>
      <w:r w:rsidR="00793170" w:rsidRPr="00B356C1">
        <w:rPr>
          <w:rFonts w:ascii="Times New Roman" w:eastAsia="Times New Roman" w:hAnsi="Times New Roman"/>
          <w:sz w:val="24"/>
          <w:szCs w:val="24"/>
          <w:lang w:val="ro-RO"/>
        </w:rPr>
        <w:t>ş</w:t>
      </w:r>
      <w:r w:rsidR="00B15713" w:rsidRPr="00B356C1">
        <w:rPr>
          <w:rFonts w:ascii="Times New Roman" w:eastAsia="Times New Roman" w:hAnsi="Times New Roman"/>
          <w:sz w:val="24"/>
          <w:szCs w:val="24"/>
          <w:lang w:val="ro-RO"/>
        </w:rPr>
        <w:t>i func</w:t>
      </w:r>
      <w:r w:rsidR="00FF6A13" w:rsidRPr="00B356C1">
        <w:rPr>
          <w:rFonts w:ascii="Times New Roman" w:eastAsia="Times New Roman" w:hAnsi="Times New Roman"/>
          <w:sz w:val="24"/>
          <w:szCs w:val="24"/>
          <w:lang w:val="ro-RO"/>
        </w:rPr>
        <w:t>ţ</w:t>
      </w:r>
      <w:r w:rsidR="00B15713" w:rsidRPr="00B356C1">
        <w:rPr>
          <w:rFonts w:ascii="Times New Roman" w:eastAsia="Times New Roman" w:hAnsi="Times New Roman"/>
          <w:sz w:val="24"/>
          <w:szCs w:val="24"/>
          <w:lang w:val="ro-RO"/>
        </w:rPr>
        <w:t>ia persoanei responsabile a autorit</w:t>
      </w:r>
      <w:r w:rsidR="00FF68EF" w:rsidRPr="00B356C1">
        <w:rPr>
          <w:rFonts w:ascii="Times New Roman" w:eastAsia="Times New Roman" w:hAnsi="Times New Roman"/>
          <w:sz w:val="24"/>
          <w:szCs w:val="24"/>
          <w:lang w:val="ro-RO"/>
        </w:rPr>
        <w:t>ă</w:t>
      </w:r>
      <w:r w:rsidR="00FF6A13" w:rsidRPr="00B356C1">
        <w:rPr>
          <w:rFonts w:ascii="Times New Roman" w:eastAsia="Times New Roman" w:hAnsi="Times New Roman"/>
          <w:sz w:val="24"/>
          <w:szCs w:val="24"/>
          <w:lang w:val="ro-RO"/>
        </w:rPr>
        <w:t>ţ</w:t>
      </w:r>
      <w:r w:rsidR="00FF68EF" w:rsidRPr="00B356C1">
        <w:rPr>
          <w:rFonts w:ascii="Times New Roman" w:eastAsia="Times New Roman" w:hAnsi="Times New Roman"/>
          <w:sz w:val="24"/>
          <w:szCs w:val="24"/>
          <w:lang w:val="ro-RO"/>
        </w:rPr>
        <w:t>ii</w:t>
      </w:r>
      <w:r w:rsidR="00B15713" w:rsidRPr="00B356C1">
        <w:rPr>
          <w:rFonts w:ascii="Times New Roman" w:eastAsia="Times New Roman" w:hAnsi="Times New Roman"/>
          <w:sz w:val="24"/>
          <w:szCs w:val="24"/>
          <w:lang w:val="ro-RO"/>
        </w:rPr>
        <w:t xml:space="preserve"> administra</w:t>
      </w:r>
      <w:r w:rsidR="00FF6A13" w:rsidRPr="00B356C1">
        <w:rPr>
          <w:rFonts w:ascii="Times New Roman" w:eastAsia="Times New Roman" w:hAnsi="Times New Roman"/>
          <w:sz w:val="24"/>
          <w:szCs w:val="24"/>
          <w:lang w:val="ro-RO"/>
        </w:rPr>
        <w:t>ţ</w:t>
      </w:r>
      <w:r w:rsidR="00B15713" w:rsidRPr="00B356C1">
        <w:rPr>
          <w:rFonts w:ascii="Times New Roman" w:eastAsia="Times New Roman" w:hAnsi="Times New Roman"/>
          <w:sz w:val="24"/>
          <w:szCs w:val="24"/>
          <w:lang w:val="ro-RO"/>
        </w:rPr>
        <w:t xml:space="preserve">iei publice locale care a </w:t>
      </w:r>
      <w:r w:rsidR="00097F6E" w:rsidRPr="00B356C1">
        <w:rPr>
          <w:rFonts w:ascii="Times New Roman" w:eastAsia="Times New Roman" w:hAnsi="Times New Roman"/>
          <w:sz w:val="24"/>
          <w:szCs w:val="24"/>
          <w:lang w:val="ro-RO"/>
        </w:rPr>
        <w:t>emis în</w:t>
      </w:r>
      <w:r w:rsidR="00793170" w:rsidRPr="00B356C1">
        <w:rPr>
          <w:rFonts w:ascii="Times New Roman" w:eastAsia="Times New Roman" w:hAnsi="Times New Roman"/>
          <w:sz w:val="24"/>
          <w:szCs w:val="24"/>
          <w:lang w:val="ro-RO"/>
        </w:rPr>
        <w:t>ş</w:t>
      </w:r>
      <w:r w:rsidR="00097F6E" w:rsidRPr="00B356C1">
        <w:rPr>
          <w:rFonts w:ascii="Times New Roman" w:eastAsia="Times New Roman" w:hAnsi="Times New Roman"/>
          <w:sz w:val="24"/>
          <w:szCs w:val="24"/>
          <w:lang w:val="ro-RO"/>
        </w:rPr>
        <w:t>tiin</w:t>
      </w:r>
      <w:r w:rsidR="00FF6A13" w:rsidRPr="00B356C1">
        <w:rPr>
          <w:rFonts w:ascii="Times New Roman" w:eastAsia="Times New Roman" w:hAnsi="Times New Roman"/>
          <w:sz w:val="24"/>
          <w:szCs w:val="24"/>
          <w:lang w:val="ro-RO"/>
        </w:rPr>
        <w:t>ţ</w:t>
      </w:r>
      <w:r w:rsidR="00097F6E" w:rsidRPr="00B356C1">
        <w:rPr>
          <w:rFonts w:ascii="Times New Roman" w:eastAsia="Times New Roman" w:hAnsi="Times New Roman"/>
          <w:sz w:val="24"/>
          <w:szCs w:val="24"/>
          <w:lang w:val="ro-RO"/>
        </w:rPr>
        <w:t>area de refuz</w:t>
      </w:r>
      <w:r w:rsidR="00FF68EF" w:rsidRPr="00B356C1">
        <w:rPr>
          <w:rFonts w:ascii="Times New Roman" w:eastAsia="Times New Roman" w:hAnsi="Times New Roman"/>
          <w:sz w:val="24"/>
          <w:szCs w:val="24"/>
          <w:lang w:val="ro-RO"/>
        </w:rPr>
        <w:t>;</w:t>
      </w:r>
    </w:p>
    <w:p w:rsidR="0069065A" w:rsidRPr="00B356C1" w:rsidRDefault="0060080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FF68EF" w:rsidRPr="00B356C1">
        <w:rPr>
          <w:rFonts w:ascii="Times New Roman" w:eastAsia="Times New Roman" w:hAnsi="Times New Roman"/>
          <w:sz w:val="24"/>
          <w:szCs w:val="24"/>
          <w:lang w:val="ro-RO"/>
        </w:rPr>
        <w:t>d) men</w:t>
      </w:r>
      <w:r w:rsidR="00FF6A13" w:rsidRPr="00B356C1">
        <w:rPr>
          <w:rFonts w:ascii="Times New Roman" w:eastAsia="Times New Roman" w:hAnsi="Times New Roman"/>
          <w:sz w:val="24"/>
          <w:szCs w:val="24"/>
          <w:lang w:val="ro-RO"/>
        </w:rPr>
        <w:t>ţ</w:t>
      </w:r>
      <w:r w:rsidR="00FF68EF" w:rsidRPr="00B356C1">
        <w:rPr>
          <w:rFonts w:ascii="Times New Roman" w:eastAsia="Times New Roman" w:hAnsi="Times New Roman"/>
          <w:sz w:val="24"/>
          <w:szCs w:val="24"/>
          <w:lang w:val="ro-RO"/>
        </w:rPr>
        <w:t>iunea referitoare la dreptul comerciantului de a contesta refuzul autorită</w:t>
      </w:r>
      <w:r w:rsidR="00FF6A13" w:rsidRPr="00B356C1">
        <w:rPr>
          <w:rFonts w:ascii="Times New Roman" w:eastAsia="Times New Roman" w:hAnsi="Times New Roman"/>
          <w:sz w:val="24"/>
          <w:szCs w:val="24"/>
          <w:lang w:val="ro-RO"/>
        </w:rPr>
        <w:t>ţ</w:t>
      </w:r>
      <w:r w:rsidR="00FF68EF" w:rsidRPr="00B356C1">
        <w:rPr>
          <w:rFonts w:ascii="Times New Roman" w:eastAsia="Times New Roman" w:hAnsi="Times New Roman"/>
          <w:sz w:val="24"/>
          <w:szCs w:val="24"/>
          <w:lang w:val="ro-RO"/>
        </w:rPr>
        <w:t>ii</w:t>
      </w:r>
      <w:r w:rsidR="003718A4" w:rsidRPr="00B356C1">
        <w:rPr>
          <w:rFonts w:ascii="Times New Roman" w:eastAsia="Times New Roman" w:hAnsi="Times New Roman"/>
          <w:sz w:val="24"/>
          <w:szCs w:val="24"/>
          <w:lang w:val="ro-RO"/>
        </w:rPr>
        <w:t xml:space="preserve"> administra</w:t>
      </w:r>
      <w:r w:rsidR="00FF6A13" w:rsidRPr="00B356C1">
        <w:rPr>
          <w:rFonts w:ascii="Times New Roman" w:eastAsia="Times New Roman" w:hAnsi="Times New Roman"/>
          <w:sz w:val="24"/>
          <w:szCs w:val="24"/>
          <w:lang w:val="ro-RO"/>
        </w:rPr>
        <w:t>ţ</w:t>
      </w:r>
      <w:r w:rsidR="003718A4" w:rsidRPr="00B356C1">
        <w:rPr>
          <w:rFonts w:ascii="Times New Roman" w:eastAsia="Times New Roman" w:hAnsi="Times New Roman"/>
          <w:sz w:val="24"/>
          <w:szCs w:val="24"/>
          <w:lang w:val="ro-RO"/>
        </w:rPr>
        <w:t>iei publice locale în instan</w:t>
      </w:r>
      <w:r w:rsidR="00FF6A13" w:rsidRPr="00B356C1">
        <w:rPr>
          <w:rFonts w:ascii="Times New Roman" w:eastAsia="Times New Roman" w:hAnsi="Times New Roman"/>
          <w:sz w:val="24"/>
          <w:szCs w:val="24"/>
          <w:lang w:val="ro-RO"/>
        </w:rPr>
        <w:t>ţ</w:t>
      </w:r>
      <w:r w:rsidR="003718A4" w:rsidRPr="00B356C1">
        <w:rPr>
          <w:rFonts w:ascii="Times New Roman" w:eastAsia="Times New Roman" w:hAnsi="Times New Roman"/>
          <w:sz w:val="24"/>
          <w:szCs w:val="24"/>
          <w:lang w:val="ro-RO"/>
        </w:rPr>
        <w:t>a de judecată</w:t>
      </w:r>
      <w:r w:rsidR="00B15713" w:rsidRPr="00B356C1">
        <w:rPr>
          <w:rFonts w:ascii="Times New Roman" w:eastAsia="Times New Roman" w:hAnsi="Times New Roman"/>
          <w:sz w:val="24"/>
          <w:szCs w:val="24"/>
          <w:lang w:val="ro-RO"/>
        </w:rPr>
        <w:t>.</w:t>
      </w:r>
      <w:r w:rsidR="00C41A7C" w:rsidRPr="00B356C1">
        <w:rPr>
          <w:rFonts w:ascii="Times New Roman" w:eastAsia="Times New Roman" w:hAnsi="Times New Roman"/>
          <w:sz w:val="24"/>
          <w:szCs w:val="24"/>
          <w:lang w:val="ro-RO"/>
        </w:rPr>
        <w:t>”</w:t>
      </w:r>
    </w:p>
    <w:p w:rsidR="00C41A7C" w:rsidRPr="00B356C1" w:rsidRDefault="00C41A7C" w:rsidP="0048689F">
      <w:pPr>
        <w:tabs>
          <w:tab w:val="left" w:pos="567"/>
        </w:tabs>
        <w:spacing w:after="0" w:line="240" w:lineRule="auto"/>
        <w:jc w:val="both"/>
        <w:rPr>
          <w:rFonts w:ascii="Times New Roman" w:eastAsia="Times New Roman" w:hAnsi="Times New Roman"/>
          <w:sz w:val="24"/>
          <w:szCs w:val="24"/>
          <w:lang w:val="ro-RO"/>
        </w:rPr>
      </w:pPr>
    </w:p>
    <w:p w:rsidR="00C41A7C" w:rsidRPr="00B356C1" w:rsidRDefault="0060080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C41A7C" w:rsidRPr="00B356C1">
        <w:rPr>
          <w:rFonts w:ascii="Times New Roman" w:eastAsia="Times New Roman" w:hAnsi="Times New Roman"/>
          <w:sz w:val="24"/>
          <w:szCs w:val="24"/>
          <w:lang w:val="ro-RO"/>
        </w:rPr>
        <w:t>la alineatul (3), cuvintele “Respingerea cererii de eliberare a autoriza</w:t>
      </w:r>
      <w:r w:rsidR="00FF6A13" w:rsidRPr="00B356C1">
        <w:rPr>
          <w:rFonts w:ascii="Times New Roman" w:eastAsia="Times New Roman" w:hAnsi="Times New Roman"/>
          <w:sz w:val="24"/>
          <w:szCs w:val="24"/>
          <w:lang w:val="ro-RO"/>
        </w:rPr>
        <w:t>ţ</w:t>
      </w:r>
      <w:r w:rsidR="00C41A7C" w:rsidRPr="00B356C1">
        <w:rPr>
          <w:rFonts w:ascii="Times New Roman" w:eastAsia="Times New Roman" w:hAnsi="Times New Roman"/>
          <w:sz w:val="24"/>
          <w:szCs w:val="24"/>
          <w:lang w:val="ro-RO"/>
        </w:rPr>
        <w:t>iei” se substituie cu cuvintele “Refuzul autorită</w:t>
      </w:r>
      <w:r w:rsidR="00FF6A13" w:rsidRPr="00B356C1">
        <w:rPr>
          <w:rFonts w:ascii="Times New Roman" w:eastAsia="Times New Roman" w:hAnsi="Times New Roman"/>
          <w:sz w:val="24"/>
          <w:szCs w:val="24"/>
          <w:lang w:val="ro-RO"/>
        </w:rPr>
        <w:t>ţ</w:t>
      </w:r>
      <w:r w:rsidR="00C41A7C" w:rsidRPr="00B356C1">
        <w:rPr>
          <w:rFonts w:ascii="Times New Roman" w:eastAsia="Times New Roman" w:hAnsi="Times New Roman"/>
          <w:sz w:val="24"/>
          <w:szCs w:val="24"/>
          <w:lang w:val="ro-RO"/>
        </w:rPr>
        <w:t>ii administra</w:t>
      </w:r>
      <w:r w:rsidR="00FF6A13" w:rsidRPr="00B356C1">
        <w:rPr>
          <w:rFonts w:ascii="Times New Roman" w:eastAsia="Times New Roman" w:hAnsi="Times New Roman"/>
          <w:sz w:val="24"/>
          <w:szCs w:val="24"/>
          <w:lang w:val="ro-RO"/>
        </w:rPr>
        <w:t>ţ</w:t>
      </w:r>
      <w:r w:rsidR="00C41A7C" w:rsidRPr="00B356C1">
        <w:rPr>
          <w:rFonts w:ascii="Times New Roman" w:eastAsia="Times New Roman" w:hAnsi="Times New Roman"/>
          <w:sz w:val="24"/>
          <w:szCs w:val="24"/>
          <w:lang w:val="ro-RO"/>
        </w:rPr>
        <w:t>iei publice locale de a elibera autoriza</w:t>
      </w:r>
      <w:r w:rsidR="00FF6A13" w:rsidRPr="00B356C1">
        <w:rPr>
          <w:rFonts w:ascii="Times New Roman" w:eastAsia="Times New Roman" w:hAnsi="Times New Roman"/>
          <w:sz w:val="24"/>
          <w:szCs w:val="24"/>
          <w:lang w:val="ro-RO"/>
        </w:rPr>
        <w:t>ţ</w:t>
      </w:r>
      <w:r w:rsidR="00C41A7C" w:rsidRPr="00B356C1">
        <w:rPr>
          <w:rFonts w:ascii="Times New Roman" w:eastAsia="Times New Roman" w:hAnsi="Times New Roman"/>
          <w:sz w:val="24"/>
          <w:szCs w:val="24"/>
          <w:lang w:val="ro-RO"/>
        </w:rPr>
        <w:t>ia”</w:t>
      </w:r>
    </w:p>
    <w:p w:rsidR="00102A18" w:rsidRPr="00B356C1" w:rsidRDefault="00102A18" w:rsidP="0048689F">
      <w:pPr>
        <w:tabs>
          <w:tab w:val="left" w:pos="567"/>
        </w:tabs>
        <w:spacing w:after="0" w:line="240" w:lineRule="auto"/>
        <w:jc w:val="both"/>
        <w:rPr>
          <w:rFonts w:ascii="Times New Roman" w:eastAsia="Times New Roman" w:hAnsi="Times New Roman"/>
          <w:sz w:val="24"/>
          <w:szCs w:val="24"/>
          <w:lang w:val="ro-RO"/>
        </w:rPr>
      </w:pPr>
    </w:p>
    <w:p w:rsidR="00DC6C3E" w:rsidRPr="00B356C1" w:rsidRDefault="00DC6C3E" w:rsidP="0048689F">
      <w:pPr>
        <w:numPr>
          <w:ilvl w:val="0"/>
          <w:numId w:val="1"/>
        </w:numPr>
        <w:tabs>
          <w:tab w:val="left" w:pos="567"/>
          <w:tab w:val="left" w:pos="993"/>
        </w:tabs>
        <w:spacing w:after="0" w:line="240" w:lineRule="auto"/>
        <w:ind w:left="0" w:firstLine="567"/>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Articolul 17:</w:t>
      </w:r>
    </w:p>
    <w:p w:rsidR="0064100A" w:rsidRPr="00B356C1" w:rsidRDefault="0060080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8307F4" w:rsidRPr="00B356C1">
        <w:rPr>
          <w:rFonts w:ascii="Times New Roman" w:eastAsia="Times New Roman" w:hAnsi="Times New Roman"/>
          <w:sz w:val="24"/>
          <w:szCs w:val="24"/>
          <w:lang w:val="ro-RO"/>
        </w:rPr>
        <w:t xml:space="preserve">la </w:t>
      </w:r>
      <w:r w:rsidR="0064100A" w:rsidRPr="00B356C1">
        <w:rPr>
          <w:rFonts w:ascii="Times New Roman" w:eastAsia="Times New Roman" w:hAnsi="Times New Roman"/>
          <w:sz w:val="24"/>
          <w:szCs w:val="24"/>
          <w:lang w:val="ro-RO"/>
        </w:rPr>
        <w:t>alineatul (1) va avea următorul cuprins:</w:t>
      </w:r>
    </w:p>
    <w:p w:rsidR="008307F4" w:rsidRPr="00B356C1" w:rsidRDefault="0060080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64100A" w:rsidRPr="00B356C1">
        <w:rPr>
          <w:rFonts w:ascii="Times New Roman" w:eastAsia="Times New Roman" w:hAnsi="Times New Roman"/>
          <w:sz w:val="24"/>
          <w:szCs w:val="24"/>
          <w:lang w:val="ro-RO"/>
        </w:rPr>
        <w:t>“</w:t>
      </w:r>
      <w:r w:rsidR="00476E55" w:rsidRPr="00B356C1">
        <w:rPr>
          <w:rFonts w:ascii="Times New Roman" w:eastAsia="Times New Roman" w:hAnsi="Times New Roman"/>
          <w:sz w:val="24"/>
          <w:szCs w:val="24"/>
          <w:lang w:val="ro-RO"/>
        </w:rPr>
        <w:t xml:space="preserve">(1) </w:t>
      </w:r>
      <w:r w:rsidR="009C7298" w:rsidRPr="00B356C1">
        <w:rPr>
          <w:rFonts w:ascii="Times New Roman" w:eastAsia="Times New Roman" w:hAnsi="Times New Roman"/>
          <w:sz w:val="24"/>
          <w:szCs w:val="24"/>
          <w:lang w:val="ro-RO"/>
        </w:rPr>
        <w:t>Autoriza</w:t>
      </w:r>
      <w:r w:rsidR="00FF6A13" w:rsidRPr="00B356C1">
        <w:rPr>
          <w:rFonts w:ascii="Times New Roman" w:eastAsia="Times New Roman" w:hAnsi="Times New Roman"/>
          <w:sz w:val="24"/>
          <w:szCs w:val="24"/>
          <w:lang w:val="ro-RO"/>
        </w:rPr>
        <w:t>ţ</w:t>
      </w:r>
      <w:r w:rsidR="009C7298" w:rsidRPr="00B356C1">
        <w:rPr>
          <w:rFonts w:ascii="Times New Roman" w:eastAsia="Times New Roman" w:hAnsi="Times New Roman"/>
          <w:sz w:val="24"/>
          <w:szCs w:val="24"/>
          <w:lang w:val="ro-RO"/>
        </w:rPr>
        <w:t>ia</w:t>
      </w:r>
      <w:r w:rsidR="00A13A41" w:rsidRPr="00B356C1">
        <w:rPr>
          <w:rFonts w:ascii="Times New Roman" w:eastAsia="Times New Roman" w:hAnsi="Times New Roman"/>
          <w:sz w:val="24"/>
          <w:szCs w:val="24"/>
          <w:lang w:val="ro-RO"/>
        </w:rPr>
        <w:t xml:space="preserve"> de func</w:t>
      </w:r>
      <w:r w:rsidR="00FF6A13" w:rsidRPr="00B356C1">
        <w:rPr>
          <w:rFonts w:ascii="Times New Roman" w:eastAsia="Times New Roman" w:hAnsi="Times New Roman"/>
          <w:sz w:val="24"/>
          <w:szCs w:val="24"/>
          <w:lang w:val="ro-RO"/>
        </w:rPr>
        <w:t>ţ</w:t>
      </w:r>
      <w:r w:rsidR="00A13A41" w:rsidRPr="00B356C1">
        <w:rPr>
          <w:rFonts w:ascii="Times New Roman" w:eastAsia="Times New Roman" w:hAnsi="Times New Roman"/>
          <w:sz w:val="24"/>
          <w:szCs w:val="24"/>
          <w:lang w:val="ro-RO"/>
        </w:rPr>
        <w:t xml:space="preserve">ionare </w:t>
      </w:r>
      <w:r w:rsidR="009C7298" w:rsidRPr="00B356C1">
        <w:rPr>
          <w:rFonts w:ascii="Times New Roman" w:eastAsia="Times New Roman" w:hAnsi="Times New Roman"/>
          <w:sz w:val="24"/>
          <w:szCs w:val="24"/>
          <w:lang w:val="ro-RO"/>
        </w:rPr>
        <w:t>se retrage</w:t>
      </w:r>
      <w:r w:rsidR="002C1DB7" w:rsidRPr="00B356C1">
        <w:rPr>
          <w:rFonts w:ascii="Times New Roman" w:eastAsia="Times New Roman" w:hAnsi="Times New Roman"/>
          <w:sz w:val="24"/>
          <w:szCs w:val="24"/>
          <w:lang w:val="ro-RO"/>
        </w:rPr>
        <w:t xml:space="preserve"> în temeiul deciziei instan</w:t>
      </w:r>
      <w:r w:rsidR="00FF6A13" w:rsidRPr="00B356C1">
        <w:rPr>
          <w:rFonts w:ascii="Times New Roman" w:eastAsia="Times New Roman" w:hAnsi="Times New Roman"/>
          <w:sz w:val="24"/>
          <w:szCs w:val="24"/>
          <w:lang w:val="ro-RO"/>
        </w:rPr>
        <w:t>ţ</w:t>
      </w:r>
      <w:r w:rsidR="002C1DB7" w:rsidRPr="00B356C1">
        <w:rPr>
          <w:rFonts w:ascii="Times New Roman" w:eastAsia="Times New Roman" w:hAnsi="Times New Roman"/>
          <w:sz w:val="24"/>
          <w:szCs w:val="24"/>
          <w:lang w:val="ro-RO"/>
        </w:rPr>
        <w:t>ei de judecată</w:t>
      </w:r>
      <w:r w:rsidR="009C7298" w:rsidRPr="00B356C1">
        <w:rPr>
          <w:rFonts w:ascii="Times New Roman" w:eastAsia="Times New Roman" w:hAnsi="Times New Roman"/>
          <w:sz w:val="24"/>
          <w:szCs w:val="24"/>
          <w:lang w:val="ro-RO"/>
        </w:rPr>
        <w:t xml:space="preserve"> </w:t>
      </w:r>
      <w:r w:rsidR="00187913" w:rsidRPr="00B356C1">
        <w:rPr>
          <w:rFonts w:ascii="Times New Roman" w:eastAsia="Times New Roman" w:hAnsi="Times New Roman"/>
          <w:sz w:val="24"/>
          <w:szCs w:val="24"/>
          <w:lang w:val="ro-RO"/>
        </w:rPr>
        <w:t xml:space="preserve">la </w:t>
      </w:r>
      <w:r w:rsidR="00EC5EAB" w:rsidRPr="00B356C1">
        <w:rPr>
          <w:rFonts w:ascii="Times New Roman" w:eastAsia="Times New Roman" w:hAnsi="Times New Roman"/>
          <w:sz w:val="24"/>
          <w:szCs w:val="24"/>
          <w:lang w:val="ro-RO"/>
        </w:rPr>
        <w:t>cererea</w:t>
      </w:r>
      <w:r w:rsidR="008307F4" w:rsidRPr="00B356C1">
        <w:rPr>
          <w:rFonts w:ascii="Times New Roman" w:eastAsia="Times New Roman" w:hAnsi="Times New Roman"/>
          <w:sz w:val="24"/>
          <w:szCs w:val="24"/>
          <w:lang w:val="ro-RO"/>
        </w:rPr>
        <w:t>:</w:t>
      </w:r>
    </w:p>
    <w:p w:rsidR="00CD196D" w:rsidRPr="00B356C1" w:rsidRDefault="0060080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8307F4" w:rsidRPr="00B356C1">
        <w:rPr>
          <w:rFonts w:ascii="Times New Roman" w:eastAsia="Times New Roman" w:hAnsi="Times New Roman"/>
          <w:sz w:val="24"/>
          <w:szCs w:val="24"/>
          <w:lang w:val="ro-RO"/>
        </w:rPr>
        <w:t xml:space="preserve">a) </w:t>
      </w:r>
      <w:r w:rsidR="00CF354A" w:rsidRPr="00B356C1">
        <w:rPr>
          <w:rFonts w:ascii="Times New Roman" w:eastAsia="Times New Roman" w:hAnsi="Times New Roman"/>
          <w:sz w:val="24"/>
          <w:szCs w:val="24"/>
          <w:lang w:val="ro-RO"/>
        </w:rPr>
        <w:t>autorită</w:t>
      </w:r>
      <w:r w:rsidR="00FF6A13" w:rsidRPr="00B356C1">
        <w:rPr>
          <w:rFonts w:ascii="Times New Roman" w:eastAsia="Times New Roman" w:hAnsi="Times New Roman"/>
          <w:sz w:val="24"/>
          <w:szCs w:val="24"/>
          <w:lang w:val="ro-RO"/>
        </w:rPr>
        <w:t>ţ</w:t>
      </w:r>
      <w:r w:rsidR="00CF354A" w:rsidRPr="00B356C1">
        <w:rPr>
          <w:rFonts w:ascii="Times New Roman" w:eastAsia="Times New Roman" w:hAnsi="Times New Roman"/>
          <w:sz w:val="24"/>
          <w:szCs w:val="24"/>
          <w:lang w:val="ro-RO"/>
        </w:rPr>
        <w:t>ilor</w:t>
      </w:r>
      <w:r w:rsidR="00262F8A" w:rsidRPr="00B356C1">
        <w:rPr>
          <w:rFonts w:ascii="Times New Roman" w:eastAsia="Times New Roman" w:hAnsi="Times New Roman"/>
          <w:sz w:val="24"/>
          <w:szCs w:val="24"/>
          <w:lang w:val="ro-RO"/>
        </w:rPr>
        <w:t xml:space="preserve"> cu func</w:t>
      </w:r>
      <w:r w:rsidR="00FF6A13" w:rsidRPr="00B356C1">
        <w:rPr>
          <w:rFonts w:ascii="Times New Roman" w:eastAsia="Times New Roman" w:hAnsi="Times New Roman"/>
          <w:sz w:val="24"/>
          <w:szCs w:val="24"/>
          <w:lang w:val="ro-RO"/>
        </w:rPr>
        <w:t>ţ</w:t>
      </w:r>
      <w:r w:rsidR="00262F8A" w:rsidRPr="00B356C1">
        <w:rPr>
          <w:rFonts w:ascii="Times New Roman" w:eastAsia="Times New Roman" w:hAnsi="Times New Roman"/>
          <w:sz w:val="24"/>
          <w:szCs w:val="24"/>
          <w:lang w:val="ro-RO"/>
        </w:rPr>
        <w:t>ii de control men</w:t>
      </w:r>
      <w:r w:rsidR="00FF6A13" w:rsidRPr="00B356C1">
        <w:rPr>
          <w:rFonts w:ascii="Times New Roman" w:eastAsia="Times New Roman" w:hAnsi="Times New Roman"/>
          <w:sz w:val="24"/>
          <w:szCs w:val="24"/>
          <w:lang w:val="ro-RO"/>
        </w:rPr>
        <w:t>ţ</w:t>
      </w:r>
      <w:r w:rsidR="00262F8A" w:rsidRPr="00B356C1">
        <w:rPr>
          <w:rFonts w:ascii="Times New Roman" w:eastAsia="Times New Roman" w:hAnsi="Times New Roman"/>
          <w:sz w:val="24"/>
          <w:szCs w:val="24"/>
          <w:lang w:val="ro-RO"/>
        </w:rPr>
        <w:t xml:space="preserve">ionate de art.22 alin.(3) </w:t>
      </w:r>
      <w:r w:rsidR="008307F4" w:rsidRPr="00B356C1">
        <w:rPr>
          <w:rFonts w:ascii="Times New Roman" w:eastAsia="Times New Roman" w:hAnsi="Times New Roman"/>
          <w:sz w:val="24"/>
          <w:szCs w:val="24"/>
          <w:lang w:val="ro-RO"/>
        </w:rPr>
        <w:t>– în cazul în care</w:t>
      </w:r>
      <w:r w:rsidR="00A90002" w:rsidRPr="00B356C1">
        <w:rPr>
          <w:rFonts w:ascii="Times New Roman" w:eastAsia="Times New Roman" w:hAnsi="Times New Roman"/>
          <w:sz w:val="24"/>
          <w:szCs w:val="24"/>
          <w:lang w:val="ro-RO"/>
        </w:rPr>
        <w:t>,</w:t>
      </w:r>
      <w:r w:rsidR="008307F4" w:rsidRPr="00B356C1">
        <w:rPr>
          <w:rFonts w:ascii="Times New Roman" w:eastAsia="Times New Roman" w:hAnsi="Times New Roman"/>
          <w:sz w:val="24"/>
          <w:szCs w:val="24"/>
          <w:lang w:val="ro-RO"/>
        </w:rPr>
        <w:t xml:space="preserve"> </w:t>
      </w:r>
      <w:r w:rsidR="00CD196D" w:rsidRPr="00B356C1">
        <w:rPr>
          <w:rFonts w:ascii="Times New Roman" w:eastAsia="Times New Roman" w:hAnsi="Times New Roman"/>
          <w:sz w:val="24"/>
          <w:szCs w:val="24"/>
          <w:lang w:val="ro-RO"/>
        </w:rPr>
        <w:t xml:space="preserve">în cadrul a 3 controale consecutive, </w:t>
      </w:r>
      <w:r w:rsidR="008307F4" w:rsidRPr="00B356C1">
        <w:rPr>
          <w:rFonts w:ascii="Times New Roman" w:eastAsia="Times New Roman" w:hAnsi="Times New Roman"/>
          <w:sz w:val="24"/>
          <w:szCs w:val="24"/>
          <w:lang w:val="ro-RO"/>
        </w:rPr>
        <w:t>efectuate de autoritatea</w:t>
      </w:r>
      <w:r w:rsidR="00CD196D" w:rsidRPr="00B356C1">
        <w:rPr>
          <w:rFonts w:ascii="Times New Roman" w:eastAsia="Times New Roman" w:hAnsi="Times New Roman"/>
          <w:sz w:val="24"/>
          <w:szCs w:val="24"/>
          <w:lang w:val="ro-RO"/>
        </w:rPr>
        <w:t xml:space="preserve"> </w:t>
      </w:r>
      <w:r w:rsidR="008307F4" w:rsidRPr="00B356C1">
        <w:rPr>
          <w:rFonts w:ascii="Times New Roman" w:eastAsia="Times New Roman" w:hAnsi="Times New Roman"/>
          <w:sz w:val="24"/>
          <w:szCs w:val="24"/>
          <w:lang w:val="ro-RO"/>
        </w:rPr>
        <w:t>respectivă</w:t>
      </w:r>
      <w:r w:rsidR="00CD196D" w:rsidRPr="00B356C1">
        <w:rPr>
          <w:rFonts w:ascii="Times New Roman" w:eastAsia="Times New Roman" w:hAnsi="Times New Roman"/>
          <w:sz w:val="24"/>
          <w:szCs w:val="24"/>
          <w:lang w:val="ro-RO"/>
        </w:rPr>
        <w:t xml:space="preserve">, au fost </w:t>
      </w:r>
      <w:r w:rsidR="00CF354A" w:rsidRPr="00B356C1">
        <w:rPr>
          <w:rFonts w:ascii="Times New Roman" w:eastAsia="Times New Roman" w:hAnsi="Times New Roman"/>
          <w:sz w:val="24"/>
          <w:szCs w:val="24"/>
          <w:lang w:val="ro-RO"/>
        </w:rPr>
        <w:t>constatate</w:t>
      </w:r>
      <w:r w:rsidR="00CD196D" w:rsidRPr="00B356C1">
        <w:rPr>
          <w:rFonts w:ascii="Times New Roman" w:eastAsia="Times New Roman" w:hAnsi="Times New Roman"/>
          <w:sz w:val="24"/>
          <w:szCs w:val="24"/>
          <w:lang w:val="ro-RO"/>
        </w:rPr>
        <w:t xml:space="preserve"> repetat una sau mai multe din încălcări</w:t>
      </w:r>
      <w:r w:rsidR="00262F8A" w:rsidRPr="00B356C1">
        <w:rPr>
          <w:rFonts w:ascii="Times New Roman" w:eastAsia="Times New Roman" w:hAnsi="Times New Roman"/>
          <w:sz w:val="24"/>
          <w:szCs w:val="24"/>
          <w:lang w:val="ro-RO"/>
        </w:rPr>
        <w:t xml:space="preserve"> admise de comerciant;</w:t>
      </w:r>
    </w:p>
    <w:p w:rsidR="00CD196D" w:rsidRPr="00B356C1" w:rsidRDefault="0060080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CD196D" w:rsidRPr="00B356C1">
        <w:rPr>
          <w:rFonts w:ascii="Times New Roman" w:eastAsia="Times New Roman" w:hAnsi="Times New Roman"/>
          <w:sz w:val="24"/>
          <w:szCs w:val="24"/>
          <w:lang w:val="ro-RO"/>
        </w:rPr>
        <w:t xml:space="preserve">b) </w:t>
      </w:r>
      <w:r w:rsidR="008307F4" w:rsidRPr="00B356C1">
        <w:rPr>
          <w:rFonts w:ascii="Times New Roman" w:eastAsia="Times New Roman" w:hAnsi="Times New Roman"/>
          <w:sz w:val="24"/>
          <w:szCs w:val="24"/>
          <w:lang w:val="ro-RO"/>
        </w:rPr>
        <w:t>Agen</w:t>
      </w:r>
      <w:r w:rsidR="00FF6A13" w:rsidRPr="00B356C1">
        <w:rPr>
          <w:rFonts w:ascii="Times New Roman" w:eastAsia="Times New Roman" w:hAnsi="Times New Roman"/>
          <w:sz w:val="24"/>
          <w:szCs w:val="24"/>
          <w:lang w:val="ro-RO"/>
        </w:rPr>
        <w:t>ţ</w:t>
      </w:r>
      <w:r w:rsidR="008307F4" w:rsidRPr="00B356C1">
        <w:rPr>
          <w:rFonts w:ascii="Times New Roman" w:eastAsia="Times New Roman" w:hAnsi="Times New Roman"/>
          <w:sz w:val="24"/>
          <w:szCs w:val="24"/>
          <w:lang w:val="ro-RO"/>
        </w:rPr>
        <w:t>ia Na</w:t>
      </w:r>
      <w:r w:rsidR="00FF6A13" w:rsidRPr="00B356C1">
        <w:rPr>
          <w:rFonts w:ascii="Times New Roman" w:eastAsia="Times New Roman" w:hAnsi="Times New Roman"/>
          <w:sz w:val="24"/>
          <w:szCs w:val="24"/>
          <w:lang w:val="ro-RO"/>
        </w:rPr>
        <w:t>ţ</w:t>
      </w:r>
      <w:r w:rsidR="008307F4" w:rsidRPr="00B356C1">
        <w:rPr>
          <w:rFonts w:ascii="Times New Roman" w:eastAsia="Times New Roman" w:hAnsi="Times New Roman"/>
          <w:sz w:val="24"/>
          <w:szCs w:val="24"/>
          <w:lang w:val="ro-RO"/>
        </w:rPr>
        <w:t>ională pentru Siguran</w:t>
      </w:r>
      <w:r w:rsidR="00FF6A13" w:rsidRPr="00B356C1">
        <w:rPr>
          <w:rFonts w:ascii="Times New Roman" w:eastAsia="Times New Roman" w:hAnsi="Times New Roman"/>
          <w:sz w:val="24"/>
          <w:szCs w:val="24"/>
          <w:lang w:val="ro-RO"/>
        </w:rPr>
        <w:t>ţ</w:t>
      </w:r>
      <w:r w:rsidR="008307F4" w:rsidRPr="00B356C1">
        <w:rPr>
          <w:rFonts w:ascii="Times New Roman" w:eastAsia="Times New Roman" w:hAnsi="Times New Roman"/>
          <w:sz w:val="24"/>
          <w:szCs w:val="24"/>
          <w:lang w:val="ro-RO"/>
        </w:rPr>
        <w:t>a Alimentelor sau Centrul Na</w:t>
      </w:r>
      <w:r w:rsidR="00FF6A13" w:rsidRPr="00B356C1">
        <w:rPr>
          <w:rFonts w:ascii="Times New Roman" w:eastAsia="Times New Roman" w:hAnsi="Times New Roman"/>
          <w:sz w:val="24"/>
          <w:szCs w:val="24"/>
          <w:lang w:val="ro-RO"/>
        </w:rPr>
        <w:t>ţ</w:t>
      </w:r>
      <w:r w:rsidR="008307F4" w:rsidRPr="00B356C1">
        <w:rPr>
          <w:rFonts w:ascii="Times New Roman" w:eastAsia="Times New Roman" w:hAnsi="Times New Roman"/>
          <w:sz w:val="24"/>
          <w:szCs w:val="24"/>
          <w:lang w:val="ro-RO"/>
        </w:rPr>
        <w:t xml:space="preserve">ional </w:t>
      </w:r>
      <w:r w:rsidR="00DF353B" w:rsidRPr="00B356C1">
        <w:rPr>
          <w:rFonts w:ascii="Times New Roman" w:eastAsia="Times New Roman" w:hAnsi="Times New Roman"/>
          <w:sz w:val="24"/>
          <w:szCs w:val="24"/>
          <w:lang w:val="ro-RO"/>
        </w:rPr>
        <w:t>de Sănătate Publică</w:t>
      </w:r>
      <w:r w:rsidR="008307F4" w:rsidRPr="00B356C1">
        <w:rPr>
          <w:rFonts w:ascii="Times New Roman" w:eastAsia="Times New Roman" w:hAnsi="Times New Roman"/>
          <w:sz w:val="24"/>
          <w:szCs w:val="24"/>
          <w:lang w:val="ro-RO"/>
        </w:rPr>
        <w:t xml:space="preserve"> – </w:t>
      </w:r>
      <w:r w:rsidR="00A90002" w:rsidRPr="00B356C1">
        <w:rPr>
          <w:rFonts w:ascii="Times New Roman" w:eastAsia="Times New Roman" w:hAnsi="Times New Roman"/>
          <w:sz w:val="24"/>
          <w:szCs w:val="24"/>
          <w:lang w:val="ro-RO"/>
        </w:rPr>
        <w:t>în cazul în care activitatea de comer</w:t>
      </w:r>
      <w:r w:rsidR="00FF6A13" w:rsidRPr="00B356C1">
        <w:rPr>
          <w:rFonts w:ascii="Times New Roman" w:eastAsia="Times New Roman" w:hAnsi="Times New Roman"/>
          <w:sz w:val="24"/>
          <w:szCs w:val="24"/>
          <w:lang w:val="ro-RO"/>
        </w:rPr>
        <w:t>ţ</w:t>
      </w:r>
      <w:r w:rsidR="00A90002" w:rsidRPr="00B356C1">
        <w:rPr>
          <w:rFonts w:ascii="Times New Roman" w:eastAsia="Times New Roman" w:hAnsi="Times New Roman"/>
          <w:sz w:val="24"/>
          <w:szCs w:val="24"/>
          <w:lang w:val="ro-RO"/>
        </w:rPr>
        <w:t xml:space="preserve"> desfă</w:t>
      </w:r>
      <w:r w:rsidR="00793170" w:rsidRPr="00B356C1">
        <w:rPr>
          <w:rFonts w:ascii="Times New Roman" w:eastAsia="Times New Roman" w:hAnsi="Times New Roman"/>
          <w:sz w:val="24"/>
          <w:szCs w:val="24"/>
          <w:lang w:val="ro-RO"/>
        </w:rPr>
        <w:t>ş</w:t>
      </w:r>
      <w:r w:rsidR="00A90002" w:rsidRPr="00B356C1">
        <w:rPr>
          <w:rFonts w:ascii="Times New Roman" w:eastAsia="Times New Roman" w:hAnsi="Times New Roman"/>
          <w:sz w:val="24"/>
          <w:szCs w:val="24"/>
          <w:lang w:val="ro-RO"/>
        </w:rPr>
        <w:t xml:space="preserve">urată de comerciant implică un pericol </w:t>
      </w:r>
      <w:r w:rsidR="00CD196D" w:rsidRPr="00B356C1">
        <w:rPr>
          <w:rFonts w:ascii="Times New Roman" w:eastAsia="Times New Roman" w:hAnsi="Times New Roman"/>
          <w:sz w:val="24"/>
          <w:szCs w:val="24"/>
          <w:lang w:val="ro-RO"/>
        </w:rPr>
        <w:t>iminent pentru sănătatea popula</w:t>
      </w:r>
      <w:r w:rsidR="00FF6A13" w:rsidRPr="00B356C1">
        <w:rPr>
          <w:rFonts w:ascii="Times New Roman" w:eastAsia="Times New Roman" w:hAnsi="Times New Roman"/>
          <w:sz w:val="24"/>
          <w:szCs w:val="24"/>
          <w:lang w:val="ro-RO"/>
        </w:rPr>
        <w:t>ţ</w:t>
      </w:r>
      <w:r w:rsidR="00CD196D" w:rsidRPr="00B356C1">
        <w:rPr>
          <w:rFonts w:ascii="Times New Roman" w:eastAsia="Times New Roman" w:hAnsi="Times New Roman"/>
          <w:sz w:val="24"/>
          <w:szCs w:val="24"/>
          <w:lang w:val="ro-RO"/>
        </w:rPr>
        <w:t>iei.</w:t>
      </w:r>
      <w:r w:rsidR="002C1DB7" w:rsidRPr="00B356C1">
        <w:rPr>
          <w:rFonts w:ascii="Times New Roman" w:eastAsia="Times New Roman" w:hAnsi="Times New Roman"/>
          <w:sz w:val="24"/>
          <w:szCs w:val="24"/>
          <w:lang w:val="ro-RO"/>
        </w:rPr>
        <w:t>”</w:t>
      </w:r>
    </w:p>
    <w:p w:rsidR="00CD196D" w:rsidRPr="00B356C1" w:rsidRDefault="00CD196D" w:rsidP="0048689F">
      <w:pPr>
        <w:tabs>
          <w:tab w:val="left" w:pos="567"/>
        </w:tabs>
        <w:spacing w:after="0" w:line="240" w:lineRule="auto"/>
        <w:jc w:val="both"/>
        <w:rPr>
          <w:rFonts w:ascii="Times New Roman" w:eastAsia="Times New Roman" w:hAnsi="Times New Roman"/>
          <w:sz w:val="24"/>
          <w:szCs w:val="24"/>
          <w:lang w:val="ro-RO"/>
        </w:rPr>
      </w:pPr>
    </w:p>
    <w:p w:rsidR="00375B54" w:rsidRPr="00B356C1" w:rsidRDefault="0060080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375B54" w:rsidRPr="00B356C1">
        <w:rPr>
          <w:rFonts w:ascii="Times New Roman" w:eastAsia="Times New Roman" w:hAnsi="Times New Roman"/>
          <w:sz w:val="24"/>
          <w:szCs w:val="24"/>
          <w:lang w:val="ro-RO"/>
        </w:rPr>
        <w:t>după alineatul (1), se completează cu alineat</w:t>
      </w:r>
      <w:r w:rsidR="00063A82" w:rsidRPr="00B356C1">
        <w:rPr>
          <w:rFonts w:ascii="Times New Roman" w:eastAsia="Times New Roman" w:hAnsi="Times New Roman"/>
          <w:sz w:val="24"/>
          <w:szCs w:val="24"/>
          <w:lang w:val="ro-RO"/>
        </w:rPr>
        <w:t>ele</w:t>
      </w:r>
      <w:r w:rsidR="00375B54" w:rsidRPr="00B356C1">
        <w:rPr>
          <w:rFonts w:ascii="Times New Roman" w:eastAsia="Times New Roman" w:hAnsi="Times New Roman"/>
          <w:sz w:val="24"/>
          <w:szCs w:val="24"/>
          <w:lang w:val="ro-RO"/>
        </w:rPr>
        <w:t xml:space="preserve"> (1</w:t>
      </w:r>
      <w:r w:rsidR="00375B54" w:rsidRPr="00B356C1">
        <w:rPr>
          <w:rFonts w:ascii="Times New Roman" w:eastAsia="Times New Roman" w:hAnsi="Times New Roman"/>
          <w:sz w:val="24"/>
          <w:szCs w:val="24"/>
          <w:vertAlign w:val="superscript"/>
          <w:lang w:val="ro-RO"/>
        </w:rPr>
        <w:t>1</w:t>
      </w:r>
      <w:r w:rsidR="00375B54" w:rsidRPr="00B356C1">
        <w:rPr>
          <w:rFonts w:ascii="Times New Roman" w:eastAsia="Times New Roman" w:hAnsi="Times New Roman"/>
          <w:sz w:val="24"/>
          <w:szCs w:val="24"/>
          <w:lang w:val="ro-RO"/>
        </w:rPr>
        <w:t>) cu următorul cuprins:</w:t>
      </w:r>
    </w:p>
    <w:p w:rsidR="00375B54" w:rsidRPr="00B356C1" w:rsidRDefault="0060080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375B54" w:rsidRPr="00B356C1">
        <w:rPr>
          <w:rFonts w:ascii="Times New Roman" w:eastAsia="Times New Roman" w:hAnsi="Times New Roman"/>
          <w:sz w:val="24"/>
          <w:szCs w:val="24"/>
          <w:lang w:val="ro-RO"/>
        </w:rPr>
        <w:t>“(1</w:t>
      </w:r>
      <w:r w:rsidR="00375B54" w:rsidRPr="00B356C1">
        <w:rPr>
          <w:rFonts w:ascii="Times New Roman" w:eastAsia="Times New Roman" w:hAnsi="Times New Roman"/>
          <w:sz w:val="24"/>
          <w:szCs w:val="24"/>
          <w:vertAlign w:val="superscript"/>
          <w:lang w:val="ro-RO"/>
        </w:rPr>
        <w:t>1</w:t>
      </w:r>
      <w:r w:rsidR="00375B54" w:rsidRPr="00B356C1">
        <w:rPr>
          <w:rFonts w:ascii="Times New Roman" w:eastAsia="Times New Roman" w:hAnsi="Times New Roman"/>
          <w:sz w:val="24"/>
          <w:szCs w:val="24"/>
          <w:lang w:val="ro-RO"/>
        </w:rPr>
        <w:t xml:space="preserve">) Persoanele fizice </w:t>
      </w:r>
      <w:r w:rsidR="00793170" w:rsidRPr="00B356C1">
        <w:rPr>
          <w:rFonts w:ascii="Times New Roman" w:eastAsia="Times New Roman" w:hAnsi="Times New Roman"/>
          <w:sz w:val="24"/>
          <w:szCs w:val="24"/>
          <w:lang w:val="ro-RO"/>
        </w:rPr>
        <w:t>ş</w:t>
      </w:r>
      <w:r w:rsidR="00375B54" w:rsidRPr="00B356C1">
        <w:rPr>
          <w:rFonts w:ascii="Times New Roman" w:eastAsia="Times New Roman" w:hAnsi="Times New Roman"/>
          <w:sz w:val="24"/>
          <w:szCs w:val="24"/>
          <w:lang w:val="ro-RO"/>
        </w:rPr>
        <w:t>i juridice sînt în drept să ceară instan</w:t>
      </w:r>
      <w:r w:rsidR="00FF6A13" w:rsidRPr="00B356C1">
        <w:rPr>
          <w:rFonts w:ascii="Times New Roman" w:eastAsia="Times New Roman" w:hAnsi="Times New Roman"/>
          <w:sz w:val="24"/>
          <w:szCs w:val="24"/>
          <w:lang w:val="ro-RO"/>
        </w:rPr>
        <w:t>ţ</w:t>
      </w:r>
      <w:r w:rsidR="00375B54" w:rsidRPr="00B356C1">
        <w:rPr>
          <w:rFonts w:ascii="Times New Roman" w:eastAsia="Times New Roman" w:hAnsi="Times New Roman"/>
          <w:sz w:val="24"/>
          <w:szCs w:val="24"/>
          <w:lang w:val="ro-RO"/>
        </w:rPr>
        <w:t xml:space="preserve">ei de judecată emiterea </w:t>
      </w:r>
      <w:r w:rsidR="00CF354A" w:rsidRPr="00B356C1">
        <w:rPr>
          <w:rFonts w:ascii="Times New Roman" w:eastAsia="Times New Roman" w:hAnsi="Times New Roman"/>
          <w:sz w:val="24"/>
          <w:szCs w:val="24"/>
          <w:lang w:val="ro-RO"/>
        </w:rPr>
        <w:t>deciziei</w:t>
      </w:r>
      <w:r w:rsidR="00375B54" w:rsidRPr="00B356C1">
        <w:rPr>
          <w:rFonts w:ascii="Times New Roman" w:eastAsia="Times New Roman" w:hAnsi="Times New Roman"/>
          <w:sz w:val="24"/>
          <w:szCs w:val="24"/>
          <w:lang w:val="ro-RO"/>
        </w:rPr>
        <w:t xml:space="preserve"> de retragerea a autoriza</w:t>
      </w:r>
      <w:r w:rsidR="00FF6A13" w:rsidRPr="00B356C1">
        <w:rPr>
          <w:rFonts w:ascii="Times New Roman" w:eastAsia="Times New Roman" w:hAnsi="Times New Roman"/>
          <w:sz w:val="24"/>
          <w:szCs w:val="24"/>
          <w:lang w:val="ro-RO"/>
        </w:rPr>
        <w:t>ţ</w:t>
      </w:r>
      <w:r w:rsidR="00375B54" w:rsidRPr="00B356C1">
        <w:rPr>
          <w:rFonts w:ascii="Times New Roman" w:eastAsia="Times New Roman" w:hAnsi="Times New Roman"/>
          <w:sz w:val="24"/>
          <w:szCs w:val="24"/>
          <w:lang w:val="ro-RO"/>
        </w:rPr>
        <w:t>iei de func</w:t>
      </w:r>
      <w:r w:rsidR="00FF6A13" w:rsidRPr="00B356C1">
        <w:rPr>
          <w:rFonts w:ascii="Times New Roman" w:eastAsia="Times New Roman" w:hAnsi="Times New Roman"/>
          <w:sz w:val="24"/>
          <w:szCs w:val="24"/>
          <w:lang w:val="ro-RO"/>
        </w:rPr>
        <w:t>ţ</w:t>
      </w:r>
      <w:r w:rsidR="00375B54" w:rsidRPr="00B356C1">
        <w:rPr>
          <w:rFonts w:ascii="Times New Roman" w:eastAsia="Times New Roman" w:hAnsi="Times New Roman"/>
          <w:sz w:val="24"/>
          <w:szCs w:val="24"/>
          <w:lang w:val="ro-RO"/>
        </w:rPr>
        <w:t>ionare</w:t>
      </w:r>
      <w:r w:rsidR="008F588B" w:rsidRPr="00B356C1">
        <w:rPr>
          <w:rFonts w:ascii="Times New Roman" w:eastAsia="Times New Roman" w:hAnsi="Times New Roman"/>
          <w:sz w:val="24"/>
          <w:szCs w:val="24"/>
          <w:lang w:val="ro-RO"/>
        </w:rPr>
        <w:t xml:space="preserve"> de către comerciant</w:t>
      </w:r>
      <w:r w:rsidR="00375B54" w:rsidRPr="00B356C1">
        <w:rPr>
          <w:rFonts w:ascii="Times New Roman" w:eastAsia="Times New Roman" w:hAnsi="Times New Roman"/>
          <w:sz w:val="24"/>
          <w:szCs w:val="24"/>
          <w:lang w:val="ro-RO"/>
        </w:rPr>
        <w:t xml:space="preserve">, în </w:t>
      </w:r>
      <w:r w:rsidR="00A721FE" w:rsidRPr="00B356C1">
        <w:rPr>
          <w:rFonts w:ascii="Times New Roman" w:eastAsia="Times New Roman" w:hAnsi="Times New Roman"/>
          <w:sz w:val="24"/>
          <w:szCs w:val="24"/>
          <w:lang w:val="ro-RO"/>
        </w:rPr>
        <w:t>următoarele cazuri</w:t>
      </w:r>
      <w:r w:rsidR="00375B54" w:rsidRPr="00B356C1">
        <w:rPr>
          <w:rFonts w:ascii="Times New Roman" w:eastAsia="Times New Roman" w:hAnsi="Times New Roman"/>
          <w:sz w:val="24"/>
          <w:szCs w:val="24"/>
          <w:lang w:val="ro-RO"/>
        </w:rPr>
        <w:t>:</w:t>
      </w:r>
    </w:p>
    <w:p w:rsidR="00375B54" w:rsidRPr="00B356C1" w:rsidRDefault="0060080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375B54" w:rsidRPr="00B356C1">
        <w:rPr>
          <w:rFonts w:ascii="Times New Roman" w:eastAsia="Times New Roman" w:hAnsi="Times New Roman"/>
          <w:sz w:val="24"/>
          <w:szCs w:val="24"/>
          <w:lang w:val="ro-RO"/>
        </w:rPr>
        <w:t xml:space="preserve">a) </w:t>
      </w:r>
      <w:r w:rsidR="00A721FE" w:rsidRPr="00B356C1">
        <w:rPr>
          <w:rFonts w:ascii="Times New Roman" w:eastAsia="Times New Roman" w:hAnsi="Times New Roman"/>
          <w:sz w:val="24"/>
          <w:szCs w:val="24"/>
          <w:lang w:val="ro-RO"/>
        </w:rPr>
        <w:t xml:space="preserve">comerciantul încalcă </w:t>
      </w:r>
      <w:r w:rsidR="00375B54" w:rsidRPr="00B356C1">
        <w:rPr>
          <w:rFonts w:ascii="Times New Roman" w:eastAsia="Times New Roman" w:hAnsi="Times New Roman"/>
          <w:sz w:val="24"/>
          <w:szCs w:val="24"/>
          <w:lang w:val="ro-RO"/>
        </w:rPr>
        <w:t>interdic</w:t>
      </w:r>
      <w:r w:rsidR="00FF6A13" w:rsidRPr="00B356C1">
        <w:rPr>
          <w:rFonts w:ascii="Times New Roman" w:eastAsia="Times New Roman" w:hAnsi="Times New Roman"/>
          <w:sz w:val="24"/>
          <w:szCs w:val="24"/>
          <w:lang w:val="ro-RO"/>
        </w:rPr>
        <w:t>ţ</w:t>
      </w:r>
      <w:r w:rsidR="00375B54" w:rsidRPr="00B356C1">
        <w:rPr>
          <w:rFonts w:ascii="Times New Roman" w:eastAsia="Times New Roman" w:hAnsi="Times New Roman"/>
          <w:sz w:val="24"/>
          <w:szCs w:val="24"/>
          <w:lang w:val="ro-RO"/>
        </w:rPr>
        <w:t>iile privind desfă</w:t>
      </w:r>
      <w:r w:rsidR="00793170" w:rsidRPr="00B356C1">
        <w:rPr>
          <w:rFonts w:ascii="Times New Roman" w:eastAsia="Times New Roman" w:hAnsi="Times New Roman"/>
          <w:sz w:val="24"/>
          <w:szCs w:val="24"/>
          <w:lang w:val="ro-RO"/>
        </w:rPr>
        <w:t>ş</w:t>
      </w:r>
      <w:r w:rsidR="00375B54" w:rsidRPr="00B356C1">
        <w:rPr>
          <w:rFonts w:ascii="Times New Roman" w:eastAsia="Times New Roman" w:hAnsi="Times New Roman"/>
          <w:sz w:val="24"/>
          <w:szCs w:val="24"/>
          <w:lang w:val="ro-RO"/>
        </w:rPr>
        <w:t>urarea activită</w:t>
      </w:r>
      <w:r w:rsidR="00FF6A13" w:rsidRPr="00B356C1">
        <w:rPr>
          <w:rFonts w:ascii="Times New Roman" w:eastAsia="Times New Roman" w:hAnsi="Times New Roman"/>
          <w:sz w:val="24"/>
          <w:szCs w:val="24"/>
          <w:lang w:val="ro-RO"/>
        </w:rPr>
        <w:t>ţ</w:t>
      </w:r>
      <w:r w:rsidR="00375B54" w:rsidRPr="00B356C1">
        <w:rPr>
          <w:rFonts w:ascii="Times New Roman" w:eastAsia="Times New Roman" w:hAnsi="Times New Roman"/>
          <w:sz w:val="24"/>
          <w:szCs w:val="24"/>
          <w:lang w:val="ro-RO"/>
        </w:rPr>
        <w:t>ii de comer</w:t>
      </w:r>
      <w:r w:rsidR="00FF6A13" w:rsidRPr="00B356C1">
        <w:rPr>
          <w:rFonts w:ascii="Times New Roman" w:eastAsia="Times New Roman" w:hAnsi="Times New Roman"/>
          <w:sz w:val="24"/>
          <w:szCs w:val="24"/>
          <w:lang w:val="ro-RO"/>
        </w:rPr>
        <w:t>ţ</w:t>
      </w:r>
      <w:r w:rsidR="00375B54" w:rsidRPr="00B356C1">
        <w:rPr>
          <w:rFonts w:ascii="Times New Roman" w:eastAsia="Times New Roman" w:hAnsi="Times New Roman"/>
          <w:sz w:val="24"/>
          <w:szCs w:val="24"/>
          <w:lang w:val="ro-RO"/>
        </w:rPr>
        <w:t xml:space="preserve"> în localitatea respectivă, stabilite de documenta</w:t>
      </w:r>
      <w:r w:rsidR="00FF6A13" w:rsidRPr="00B356C1">
        <w:rPr>
          <w:rFonts w:ascii="Times New Roman" w:eastAsia="Times New Roman" w:hAnsi="Times New Roman"/>
          <w:sz w:val="24"/>
          <w:szCs w:val="24"/>
          <w:lang w:val="ro-RO"/>
        </w:rPr>
        <w:t>ţ</w:t>
      </w:r>
      <w:r w:rsidR="00375B54" w:rsidRPr="00B356C1">
        <w:rPr>
          <w:rFonts w:ascii="Times New Roman" w:eastAsia="Times New Roman" w:hAnsi="Times New Roman"/>
          <w:sz w:val="24"/>
          <w:szCs w:val="24"/>
          <w:lang w:val="ro-RO"/>
        </w:rPr>
        <w:t xml:space="preserve">ia de urbanism </w:t>
      </w:r>
      <w:r w:rsidR="00793170" w:rsidRPr="00B356C1">
        <w:rPr>
          <w:rFonts w:ascii="Times New Roman" w:eastAsia="Times New Roman" w:hAnsi="Times New Roman"/>
          <w:sz w:val="24"/>
          <w:szCs w:val="24"/>
          <w:lang w:val="ro-RO"/>
        </w:rPr>
        <w:t>ş</w:t>
      </w:r>
      <w:r w:rsidR="00375B54" w:rsidRPr="00B356C1">
        <w:rPr>
          <w:rFonts w:ascii="Times New Roman" w:eastAsia="Times New Roman" w:hAnsi="Times New Roman"/>
          <w:sz w:val="24"/>
          <w:szCs w:val="24"/>
          <w:lang w:val="ro-RO"/>
        </w:rPr>
        <w:t>i amenajare a teritoriului;</w:t>
      </w:r>
    </w:p>
    <w:p w:rsidR="00457BA5" w:rsidRPr="00B356C1" w:rsidRDefault="0060080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375B54" w:rsidRPr="00B356C1">
        <w:rPr>
          <w:rFonts w:ascii="Times New Roman" w:eastAsia="Times New Roman" w:hAnsi="Times New Roman"/>
          <w:sz w:val="24"/>
          <w:szCs w:val="24"/>
          <w:lang w:val="ro-RO"/>
        </w:rPr>
        <w:t xml:space="preserve">b) </w:t>
      </w:r>
      <w:r w:rsidR="00A721FE" w:rsidRPr="00B356C1">
        <w:rPr>
          <w:rFonts w:ascii="Times New Roman" w:eastAsia="Times New Roman" w:hAnsi="Times New Roman"/>
          <w:sz w:val="24"/>
          <w:szCs w:val="24"/>
          <w:lang w:val="ro-RO"/>
        </w:rPr>
        <w:t xml:space="preserve">comerciantul încalcă </w:t>
      </w:r>
      <w:r w:rsidR="00457BA5" w:rsidRPr="00B356C1">
        <w:rPr>
          <w:rFonts w:ascii="Times New Roman" w:eastAsia="Times New Roman" w:hAnsi="Times New Roman"/>
          <w:sz w:val="24"/>
          <w:szCs w:val="24"/>
          <w:lang w:val="ro-RO"/>
        </w:rPr>
        <w:t>orarul de func</w:t>
      </w:r>
      <w:r w:rsidR="00FF6A13" w:rsidRPr="00B356C1">
        <w:rPr>
          <w:rFonts w:ascii="Times New Roman" w:eastAsia="Times New Roman" w:hAnsi="Times New Roman"/>
          <w:sz w:val="24"/>
          <w:szCs w:val="24"/>
          <w:lang w:val="ro-RO"/>
        </w:rPr>
        <w:t>ţ</w:t>
      </w:r>
      <w:r w:rsidR="00457BA5" w:rsidRPr="00B356C1">
        <w:rPr>
          <w:rFonts w:ascii="Times New Roman" w:eastAsia="Times New Roman" w:hAnsi="Times New Roman"/>
          <w:sz w:val="24"/>
          <w:szCs w:val="24"/>
          <w:lang w:val="ro-RO"/>
        </w:rPr>
        <w:t>ionare, stabilit de autoriza</w:t>
      </w:r>
      <w:r w:rsidR="00FF6A13" w:rsidRPr="00B356C1">
        <w:rPr>
          <w:rFonts w:ascii="Times New Roman" w:eastAsia="Times New Roman" w:hAnsi="Times New Roman"/>
          <w:sz w:val="24"/>
          <w:szCs w:val="24"/>
          <w:lang w:val="ro-RO"/>
        </w:rPr>
        <w:t>ţ</w:t>
      </w:r>
      <w:r w:rsidR="00457BA5" w:rsidRPr="00B356C1">
        <w:rPr>
          <w:rFonts w:ascii="Times New Roman" w:eastAsia="Times New Roman" w:hAnsi="Times New Roman"/>
          <w:sz w:val="24"/>
          <w:szCs w:val="24"/>
          <w:lang w:val="ro-RO"/>
        </w:rPr>
        <w:t>ia de func</w:t>
      </w:r>
      <w:r w:rsidR="00FF6A13" w:rsidRPr="00B356C1">
        <w:rPr>
          <w:rFonts w:ascii="Times New Roman" w:eastAsia="Times New Roman" w:hAnsi="Times New Roman"/>
          <w:sz w:val="24"/>
          <w:szCs w:val="24"/>
          <w:lang w:val="ro-RO"/>
        </w:rPr>
        <w:t>ţ</w:t>
      </w:r>
      <w:r w:rsidR="00457BA5" w:rsidRPr="00B356C1">
        <w:rPr>
          <w:rFonts w:ascii="Times New Roman" w:eastAsia="Times New Roman" w:hAnsi="Times New Roman"/>
          <w:sz w:val="24"/>
          <w:szCs w:val="24"/>
          <w:lang w:val="ro-RO"/>
        </w:rPr>
        <w:t>ionare;</w:t>
      </w:r>
    </w:p>
    <w:p w:rsidR="00074FFA" w:rsidRPr="00B356C1" w:rsidRDefault="0060080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457BA5" w:rsidRPr="00B356C1">
        <w:rPr>
          <w:rFonts w:ascii="Times New Roman" w:eastAsia="Times New Roman" w:hAnsi="Times New Roman"/>
          <w:sz w:val="24"/>
          <w:szCs w:val="24"/>
          <w:lang w:val="ro-RO"/>
        </w:rPr>
        <w:t xml:space="preserve">c) </w:t>
      </w:r>
      <w:r w:rsidR="00A721FE" w:rsidRPr="00B356C1">
        <w:rPr>
          <w:rFonts w:ascii="Times New Roman" w:eastAsia="Times New Roman" w:hAnsi="Times New Roman"/>
          <w:sz w:val="24"/>
          <w:szCs w:val="24"/>
          <w:lang w:val="ro-RO"/>
        </w:rPr>
        <w:t xml:space="preserve">comerciantul încalcă </w:t>
      </w:r>
      <w:r w:rsidR="00457BA5" w:rsidRPr="00B356C1">
        <w:rPr>
          <w:rFonts w:ascii="Times New Roman" w:eastAsia="Times New Roman" w:hAnsi="Times New Roman"/>
          <w:sz w:val="24"/>
          <w:szCs w:val="24"/>
          <w:lang w:val="ro-RO"/>
        </w:rPr>
        <w:t>normativele de limitare a poluării fonice, aprobate de Guvern</w:t>
      </w:r>
      <w:r w:rsidR="00074FFA" w:rsidRPr="00B356C1">
        <w:rPr>
          <w:rFonts w:ascii="Times New Roman" w:eastAsia="Times New Roman" w:hAnsi="Times New Roman"/>
          <w:sz w:val="24"/>
          <w:szCs w:val="24"/>
          <w:lang w:val="ro-RO"/>
        </w:rPr>
        <w:t>;</w:t>
      </w:r>
    </w:p>
    <w:p w:rsidR="00A721FE" w:rsidRPr="00B356C1" w:rsidRDefault="0060080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074FFA" w:rsidRPr="00B356C1">
        <w:rPr>
          <w:rFonts w:ascii="Times New Roman" w:eastAsia="Times New Roman" w:hAnsi="Times New Roman"/>
          <w:sz w:val="24"/>
          <w:szCs w:val="24"/>
          <w:lang w:val="ro-RO"/>
        </w:rPr>
        <w:t xml:space="preserve">d) </w:t>
      </w:r>
      <w:r w:rsidR="00A721FE" w:rsidRPr="00B356C1">
        <w:rPr>
          <w:rFonts w:ascii="Times New Roman" w:eastAsia="Times New Roman" w:hAnsi="Times New Roman"/>
          <w:sz w:val="24"/>
          <w:szCs w:val="24"/>
          <w:lang w:val="ro-RO"/>
        </w:rPr>
        <w:t>comerciantul încalcă cerin</w:t>
      </w:r>
      <w:r w:rsidR="00FF6A13" w:rsidRPr="00B356C1">
        <w:rPr>
          <w:rFonts w:ascii="Times New Roman" w:eastAsia="Times New Roman" w:hAnsi="Times New Roman"/>
          <w:sz w:val="24"/>
          <w:szCs w:val="24"/>
          <w:lang w:val="ro-RO"/>
        </w:rPr>
        <w:t>ţ</w:t>
      </w:r>
      <w:r w:rsidR="00A721FE" w:rsidRPr="00B356C1">
        <w:rPr>
          <w:rFonts w:ascii="Times New Roman" w:eastAsia="Times New Roman" w:hAnsi="Times New Roman"/>
          <w:sz w:val="24"/>
          <w:szCs w:val="24"/>
          <w:lang w:val="ro-RO"/>
        </w:rPr>
        <w:t>ele prezente legi;</w:t>
      </w:r>
    </w:p>
    <w:p w:rsidR="00375B54" w:rsidRPr="00B356C1" w:rsidRDefault="0060080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A721FE" w:rsidRPr="00B356C1">
        <w:rPr>
          <w:rFonts w:ascii="Times New Roman" w:eastAsia="Times New Roman" w:hAnsi="Times New Roman"/>
          <w:sz w:val="24"/>
          <w:szCs w:val="24"/>
          <w:lang w:val="ro-RO"/>
        </w:rPr>
        <w:t>e) condi</w:t>
      </w:r>
      <w:r w:rsidR="00FF6A13" w:rsidRPr="00B356C1">
        <w:rPr>
          <w:rFonts w:ascii="Times New Roman" w:eastAsia="Times New Roman" w:hAnsi="Times New Roman"/>
          <w:sz w:val="24"/>
          <w:szCs w:val="24"/>
          <w:lang w:val="ro-RO"/>
        </w:rPr>
        <w:t>ţ</w:t>
      </w:r>
      <w:r w:rsidR="00A721FE" w:rsidRPr="00B356C1">
        <w:rPr>
          <w:rFonts w:ascii="Times New Roman" w:eastAsia="Times New Roman" w:hAnsi="Times New Roman"/>
          <w:sz w:val="24"/>
          <w:szCs w:val="24"/>
          <w:lang w:val="ro-RO"/>
        </w:rPr>
        <w:t>iile de desfă</w:t>
      </w:r>
      <w:r w:rsidR="00793170" w:rsidRPr="00B356C1">
        <w:rPr>
          <w:rFonts w:ascii="Times New Roman" w:eastAsia="Times New Roman" w:hAnsi="Times New Roman"/>
          <w:sz w:val="24"/>
          <w:szCs w:val="24"/>
          <w:lang w:val="ro-RO"/>
        </w:rPr>
        <w:t>ş</w:t>
      </w:r>
      <w:r w:rsidR="00A721FE" w:rsidRPr="00B356C1">
        <w:rPr>
          <w:rFonts w:ascii="Times New Roman" w:eastAsia="Times New Roman" w:hAnsi="Times New Roman"/>
          <w:sz w:val="24"/>
          <w:szCs w:val="24"/>
          <w:lang w:val="ro-RO"/>
        </w:rPr>
        <w:t>urare a activită</w:t>
      </w:r>
      <w:r w:rsidR="00FF6A13" w:rsidRPr="00B356C1">
        <w:rPr>
          <w:rFonts w:ascii="Times New Roman" w:eastAsia="Times New Roman" w:hAnsi="Times New Roman"/>
          <w:sz w:val="24"/>
          <w:szCs w:val="24"/>
          <w:lang w:val="ro-RO"/>
        </w:rPr>
        <w:t>ţ</w:t>
      </w:r>
      <w:r w:rsidR="00A721FE" w:rsidRPr="00B356C1">
        <w:rPr>
          <w:rFonts w:ascii="Times New Roman" w:eastAsia="Times New Roman" w:hAnsi="Times New Roman"/>
          <w:sz w:val="24"/>
          <w:szCs w:val="24"/>
          <w:lang w:val="ro-RO"/>
        </w:rPr>
        <w:t>ii de comer</w:t>
      </w:r>
      <w:r w:rsidR="00FF6A13" w:rsidRPr="00B356C1">
        <w:rPr>
          <w:rFonts w:ascii="Times New Roman" w:eastAsia="Times New Roman" w:hAnsi="Times New Roman"/>
          <w:sz w:val="24"/>
          <w:szCs w:val="24"/>
          <w:lang w:val="ro-RO"/>
        </w:rPr>
        <w:t>ţ</w:t>
      </w:r>
      <w:r w:rsidR="00A721FE" w:rsidRPr="00B356C1">
        <w:rPr>
          <w:rFonts w:ascii="Times New Roman" w:eastAsia="Times New Roman" w:hAnsi="Times New Roman"/>
          <w:sz w:val="24"/>
          <w:szCs w:val="24"/>
          <w:lang w:val="ro-RO"/>
        </w:rPr>
        <w:t>, stabilitate de autoriza</w:t>
      </w:r>
      <w:r w:rsidR="00FF6A13" w:rsidRPr="00B356C1">
        <w:rPr>
          <w:rFonts w:ascii="Times New Roman" w:eastAsia="Times New Roman" w:hAnsi="Times New Roman"/>
          <w:sz w:val="24"/>
          <w:szCs w:val="24"/>
          <w:lang w:val="ro-RO"/>
        </w:rPr>
        <w:t>ţ</w:t>
      </w:r>
      <w:r w:rsidR="00A721FE" w:rsidRPr="00B356C1">
        <w:rPr>
          <w:rFonts w:ascii="Times New Roman" w:eastAsia="Times New Roman" w:hAnsi="Times New Roman"/>
          <w:sz w:val="24"/>
          <w:szCs w:val="24"/>
          <w:lang w:val="ro-RO"/>
        </w:rPr>
        <w:t>ia de func</w:t>
      </w:r>
      <w:r w:rsidR="00FF6A13" w:rsidRPr="00B356C1">
        <w:rPr>
          <w:rFonts w:ascii="Times New Roman" w:eastAsia="Times New Roman" w:hAnsi="Times New Roman"/>
          <w:sz w:val="24"/>
          <w:szCs w:val="24"/>
          <w:lang w:val="ro-RO"/>
        </w:rPr>
        <w:t>ţ</w:t>
      </w:r>
      <w:r w:rsidR="00A721FE" w:rsidRPr="00B356C1">
        <w:rPr>
          <w:rFonts w:ascii="Times New Roman" w:eastAsia="Times New Roman" w:hAnsi="Times New Roman"/>
          <w:sz w:val="24"/>
          <w:szCs w:val="24"/>
          <w:lang w:val="ro-RO"/>
        </w:rPr>
        <w:t>ionare, nu corespund cerin</w:t>
      </w:r>
      <w:r w:rsidR="00FF6A13" w:rsidRPr="00B356C1">
        <w:rPr>
          <w:rFonts w:ascii="Times New Roman" w:eastAsia="Times New Roman" w:hAnsi="Times New Roman"/>
          <w:sz w:val="24"/>
          <w:szCs w:val="24"/>
          <w:lang w:val="ro-RO"/>
        </w:rPr>
        <w:t>ţ</w:t>
      </w:r>
      <w:r w:rsidR="00A721FE" w:rsidRPr="00B356C1">
        <w:rPr>
          <w:rFonts w:ascii="Times New Roman" w:eastAsia="Times New Roman" w:hAnsi="Times New Roman"/>
          <w:sz w:val="24"/>
          <w:szCs w:val="24"/>
          <w:lang w:val="ro-RO"/>
        </w:rPr>
        <w:t>elor prevăzute de prezenta lege</w:t>
      </w:r>
      <w:r w:rsidR="00074FFA" w:rsidRPr="00B356C1">
        <w:rPr>
          <w:rFonts w:ascii="Times New Roman" w:eastAsia="Times New Roman" w:hAnsi="Times New Roman"/>
          <w:sz w:val="24"/>
          <w:szCs w:val="24"/>
          <w:lang w:val="ro-RO"/>
        </w:rPr>
        <w:t>.</w:t>
      </w:r>
      <w:r w:rsidR="00375B54" w:rsidRPr="00B356C1">
        <w:rPr>
          <w:rFonts w:ascii="Times New Roman" w:eastAsia="Times New Roman" w:hAnsi="Times New Roman"/>
          <w:sz w:val="24"/>
          <w:szCs w:val="24"/>
          <w:lang w:val="ro-RO"/>
        </w:rPr>
        <w:t>”</w:t>
      </w:r>
    </w:p>
    <w:p w:rsidR="00375B54" w:rsidRPr="00B356C1" w:rsidRDefault="00375B54" w:rsidP="0048689F">
      <w:pPr>
        <w:tabs>
          <w:tab w:val="left" w:pos="567"/>
        </w:tabs>
        <w:spacing w:after="0" w:line="240" w:lineRule="auto"/>
        <w:jc w:val="both"/>
        <w:rPr>
          <w:rFonts w:ascii="Times New Roman" w:eastAsia="Times New Roman" w:hAnsi="Times New Roman"/>
          <w:sz w:val="24"/>
          <w:szCs w:val="24"/>
          <w:lang w:val="ro-RO"/>
        </w:rPr>
      </w:pPr>
    </w:p>
    <w:p w:rsidR="00063A82" w:rsidRPr="00B356C1" w:rsidRDefault="0060080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063A82" w:rsidRPr="00B356C1">
        <w:rPr>
          <w:rFonts w:ascii="Times New Roman" w:eastAsia="Times New Roman" w:hAnsi="Times New Roman"/>
          <w:sz w:val="24"/>
          <w:szCs w:val="24"/>
          <w:lang w:val="ro-RO"/>
        </w:rPr>
        <w:t>la alineatul (2)</w:t>
      </w:r>
      <w:r w:rsidR="008F588B" w:rsidRPr="00B356C1">
        <w:rPr>
          <w:rFonts w:ascii="Times New Roman" w:eastAsia="Times New Roman" w:hAnsi="Times New Roman"/>
          <w:sz w:val="24"/>
          <w:szCs w:val="24"/>
          <w:lang w:val="ro-RO"/>
        </w:rPr>
        <w:t>,</w:t>
      </w:r>
      <w:r w:rsidR="00063A82" w:rsidRPr="00B356C1">
        <w:rPr>
          <w:rFonts w:ascii="Times New Roman" w:eastAsia="Times New Roman" w:hAnsi="Times New Roman"/>
          <w:sz w:val="24"/>
          <w:szCs w:val="24"/>
          <w:lang w:val="ro-RO"/>
        </w:rPr>
        <w:t xml:space="preserve"> ultima propozi</w:t>
      </w:r>
      <w:r w:rsidR="00FF6A13" w:rsidRPr="00B356C1">
        <w:rPr>
          <w:rFonts w:ascii="Times New Roman" w:eastAsia="Times New Roman" w:hAnsi="Times New Roman"/>
          <w:sz w:val="24"/>
          <w:szCs w:val="24"/>
          <w:lang w:val="ro-RO"/>
        </w:rPr>
        <w:t>ţ</w:t>
      </w:r>
      <w:r w:rsidR="00063A82" w:rsidRPr="00B356C1">
        <w:rPr>
          <w:rFonts w:ascii="Times New Roman" w:eastAsia="Times New Roman" w:hAnsi="Times New Roman"/>
          <w:sz w:val="24"/>
          <w:szCs w:val="24"/>
          <w:lang w:val="ro-RO"/>
        </w:rPr>
        <w:t>ie se exclude.</w:t>
      </w:r>
    </w:p>
    <w:p w:rsidR="00063A82" w:rsidRPr="00B356C1" w:rsidRDefault="00063A82" w:rsidP="0048689F">
      <w:pPr>
        <w:tabs>
          <w:tab w:val="left" w:pos="567"/>
        </w:tabs>
        <w:spacing w:after="0" w:line="240" w:lineRule="auto"/>
        <w:ind w:firstLine="567"/>
        <w:jc w:val="both"/>
        <w:rPr>
          <w:rFonts w:ascii="Times New Roman" w:eastAsia="Times New Roman" w:hAnsi="Times New Roman"/>
          <w:sz w:val="24"/>
          <w:szCs w:val="24"/>
          <w:lang w:val="ro-RO"/>
        </w:rPr>
      </w:pPr>
    </w:p>
    <w:p w:rsidR="00E75A0A"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5A0A" w:rsidRPr="00B356C1">
        <w:rPr>
          <w:rFonts w:ascii="Times New Roman" w:eastAsia="Times New Roman" w:hAnsi="Times New Roman"/>
          <w:sz w:val="24"/>
          <w:szCs w:val="24"/>
          <w:lang w:val="ro-RO"/>
        </w:rPr>
        <w:t xml:space="preserve">după alineatul </w:t>
      </w:r>
      <w:r w:rsidR="001F3DDE" w:rsidRPr="00B356C1">
        <w:rPr>
          <w:rFonts w:ascii="Times New Roman" w:eastAsia="Times New Roman" w:hAnsi="Times New Roman"/>
          <w:sz w:val="24"/>
          <w:szCs w:val="24"/>
          <w:lang w:val="ro-RO"/>
        </w:rPr>
        <w:t>(2), se completează cu alineat</w:t>
      </w:r>
      <w:r w:rsidR="008719E3" w:rsidRPr="00B356C1">
        <w:rPr>
          <w:rFonts w:ascii="Times New Roman" w:eastAsia="Times New Roman" w:hAnsi="Times New Roman"/>
          <w:sz w:val="24"/>
          <w:szCs w:val="24"/>
          <w:lang w:val="ro-RO"/>
        </w:rPr>
        <w:t>ul</w:t>
      </w:r>
      <w:r w:rsidR="00E75A0A" w:rsidRPr="00B356C1">
        <w:rPr>
          <w:rFonts w:ascii="Times New Roman" w:eastAsia="Times New Roman" w:hAnsi="Times New Roman"/>
          <w:sz w:val="24"/>
          <w:szCs w:val="24"/>
          <w:lang w:val="ro-RO"/>
        </w:rPr>
        <w:t xml:space="preserve"> (2</w:t>
      </w:r>
      <w:r w:rsidR="00E75A0A" w:rsidRPr="00B356C1">
        <w:rPr>
          <w:rFonts w:ascii="Times New Roman" w:eastAsia="Times New Roman" w:hAnsi="Times New Roman"/>
          <w:sz w:val="24"/>
          <w:szCs w:val="24"/>
          <w:vertAlign w:val="superscript"/>
          <w:lang w:val="ro-RO"/>
        </w:rPr>
        <w:t>1</w:t>
      </w:r>
      <w:r w:rsidR="00E75A0A" w:rsidRPr="00B356C1">
        <w:rPr>
          <w:rFonts w:ascii="Times New Roman" w:eastAsia="Times New Roman" w:hAnsi="Times New Roman"/>
          <w:sz w:val="24"/>
          <w:szCs w:val="24"/>
          <w:lang w:val="ro-RO"/>
        </w:rPr>
        <w:t>) cu următorul cuprins:</w:t>
      </w:r>
    </w:p>
    <w:p w:rsidR="001F3DDE"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5A0A" w:rsidRPr="00B356C1">
        <w:rPr>
          <w:rFonts w:ascii="Times New Roman" w:eastAsia="Times New Roman" w:hAnsi="Times New Roman"/>
          <w:sz w:val="24"/>
          <w:szCs w:val="24"/>
          <w:lang w:val="ro-RO"/>
        </w:rPr>
        <w:t>“(2</w:t>
      </w:r>
      <w:r w:rsidR="00E75A0A" w:rsidRPr="00B356C1">
        <w:rPr>
          <w:rFonts w:ascii="Times New Roman" w:eastAsia="Times New Roman" w:hAnsi="Times New Roman"/>
          <w:sz w:val="24"/>
          <w:szCs w:val="24"/>
          <w:vertAlign w:val="superscript"/>
          <w:lang w:val="ro-RO"/>
        </w:rPr>
        <w:t>1</w:t>
      </w:r>
      <w:r w:rsidR="00E75A0A" w:rsidRPr="00B356C1">
        <w:rPr>
          <w:rFonts w:ascii="Times New Roman" w:eastAsia="Times New Roman" w:hAnsi="Times New Roman"/>
          <w:sz w:val="24"/>
          <w:szCs w:val="24"/>
          <w:lang w:val="ro-RO"/>
        </w:rPr>
        <w:t xml:space="preserve">) În caz de pericol pentru sănătatea </w:t>
      </w:r>
      <w:r w:rsidR="006814BD" w:rsidRPr="00B356C1">
        <w:rPr>
          <w:rFonts w:ascii="Times New Roman" w:eastAsia="Times New Roman" w:hAnsi="Times New Roman"/>
          <w:sz w:val="24"/>
          <w:szCs w:val="24"/>
          <w:lang w:val="ro-RO"/>
        </w:rPr>
        <w:t>popula</w:t>
      </w:r>
      <w:r w:rsidR="00FF6A13" w:rsidRPr="00B356C1">
        <w:rPr>
          <w:rFonts w:ascii="Times New Roman" w:eastAsia="Times New Roman" w:hAnsi="Times New Roman"/>
          <w:sz w:val="24"/>
          <w:szCs w:val="24"/>
          <w:lang w:val="ro-RO"/>
        </w:rPr>
        <w:t>ţ</w:t>
      </w:r>
      <w:r w:rsidR="006814BD" w:rsidRPr="00B356C1">
        <w:rPr>
          <w:rFonts w:ascii="Times New Roman" w:eastAsia="Times New Roman" w:hAnsi="Times New Roman"/>
          <w:sz w:val="24"/>
          <w:szCs w:val="24"/>
          <w:lang w:val="ro-RO"/>
        </w:rPr>
        <w:t>iei sau ordinea publică</w:t>
      </w:r>
      <w:r w:rsidR="00E75A0A" w:rsidRPr="00B356C1">
        <w:rPr>
          <w:rFonts w:ascii="Times New Roman" w:eastAsia="Times New Roman" w:hAnsi="Times New Roman"/>
          <w:sz w:val="24"/>
          <w:szCs w:val="24"/>
          <w:lang w:val="ro-RO"/>
        </w:rPr>
        <w:t>, Agen</w:t>
      </w:r>
      <w:r w:rsidR="00FF6A13" w:rsidRPr="00B356C1">
        <w:rPr>
          <w:rFonts w:ascii="Times New Roman" w:eastAsia="Times New Roman" w:hAnsi="Times New Roman"/>
          <w:sz w:val="24"/>
          <w:szCs w:val="24"/>
          <w:lang w:val="ro-RO"/>
        </w:rPr>
        <w:t>ţ</w:t>
      </w:r>
      <w:r w:rsidR="00E75A0A" w:rsidRPr="00B356C1">
        <w:rPr>
          <w:rFonts w:ascii="Times New Roman" w:eastAsia="Times New Roman" w:hAnsi="Times New Roman"/>
          <w:sz w:val="24"/>
          <w:szCs w:val="24"/>
          <w:lang w:val="ro-RO"/>
        </w:rPr>
        <w:t>ia Na</w:t>
      </w:r>
      <w:r w:rsidR="00FF6A13" w:rsidRPr="00B356C1">
        <w:rPr>
          <w:rFonts w:ascii="Times New Roman" w:eastAsia="Times New Roman" w:hAnsi="Times New Roman"/>
          <w:sz w:val="24"/>
          <w:szCs w:val="24"/>
          <w:lang w:val="ro-RO"/>
        </w:rPr>
        <w:t>ţ</w:t>
      </w:r>
      <w:r w:rsidR="00E75A0A" w:rsidRPr="00B356C1">
        <w:rPr>
          <w:rFonts w:ascii="Times New Roman" w:eastAsia="Times New Roman" w:hAnsi="Times New Roman"/>
          <w:sz w:val="24"/>
          <w:szCs w:val="24"/>
          <w:lang w:val="ro-RO"/>
        </w:rPr>
        <w:t>ională pentru Siguran</w:t>
      </w:r>
      <w:r w:rsidR="00FF6A13" w:rsidRPr="00B356C1">
        <w:rPr>
          <w:rFonts w:ascii="Times New Roman" w:eastAsia="Times New Roman" w:hAnsi="Times New Roman"/>
          <w:sz w:val="24"/>
          <w:szCs w:val="24"/>
          <w:lang w:val="ro-RO"/>
        </w:rPr>
        <w:t>ţ</w:t>
      </w:r>
      <w:r w:rsidR="00E75A0A" w:rsidRPr="00B356C1">
        <w:rPr>
          <w:rFonts w:ascii="Times New Roman" w:eastAsia="Times New Roman" w:hAnsi="Times New Roman"/>
          <w:sz w:val="24"/>
          <w:szCs w:val="24"/>
          <w:lang w:val="ro-RO"/>
        </w:rPr>
        <w:t>a Alimentelor</w:t>
      </w:r>
      <w:r w:rsidR="00A323E5" w:rsidRPr="00B356C1">
        <w:rPr>
          <w:rFonts w:ascii="Times New Roman" w:eastAsia="Times New Roman" w:hAnsi="Times New Roman"/>
          <w:sz w:val="24"/>
          <w:szCs w:val="24"/>
          <w:lang w:val="ro-RO"/>
        </w:rPr>
        <w:t xml:space="preserve"> sau, după caz</w:t>
      </w:r>
      <w:r w:rsidR="008719E3" w:rsidRPr="00B356C1">
        <w:rPr>
          <w:rFonts w:ascii="Times New Roman" w:eastAsia="Times New Roman" w:hAnsi="Times New Roman"/>
          <w:sz w:val="24"/>
          <w:szCs w:val="24"/>
          <w:lang w:val="ro-RO"/>
        </w:rPr>
        <w:t>,</w:t>
      </w:r>
      <w:r w:rsidR="00E75A0A" w:rsidRPr="00B356C1">
        <w:rPr>
          <w:rFonts w:ascii="Times New Roman" w:eastAsia="Times New Roman" w:hAnsi="Times New Roman"/>
          <w:sz w:val="24"/>
          <w:szCs w:val="24"/>
          <w:lang w:val="ro-RO"/>
        </w:rPr>
        <w:t xml:space="preserve"> Centrul Na</w:t>
      </w:r>
      <w:r w:rsidR="00FF6A13" w:rsidRPr="00B356C1">
        <w:rPr>
          <w:rFonts w:ascii="Times New Roman" w:eastAsia="Times New Roman" w:hAnsi="Times New Roman"/>
          <w:sz w:val="24"/>
          <w:szCs w:val="24"/>
          <w:lang w:val="ro-RO"/>
        </w:rPr>
        <w:t>ţ</w:t>
      </w:r>
      <w:r w:rsidR="00E75A0A" w:rsidRPr="00B356C1">
        <w:rPr>
          <w:rFonts w:ascii="Times New Roman" w:eastAsia="Times New Roman" w:hAnsi="Times New Roman"/>
          <w:sz w:val="24"/>
          <w:szCs w:val="24"/>
          <w:lang w:val="ro-RO"/>
        </w:rPr>
        <w:t xml:space="preserve">ional </w:t>
      </w:r>
      <w:r w:rsidR="00DF353B" w:rsidRPr="00B356C1">
        <w:rPr>
          <w:rFonts w:ascii="Times New Roman" w:eastAsia="Times New Roman" w:hAnsi="Times New Roman"/>
          <w:sz w:val="24"/>
          <w:szCs w:val="24"/>
          <w:lang w:val="ro-RO"/>
        </w:rPr>
        <w:t xml:space="preserve">de Sănătate Publică </w:t>
      </w:r>
      <w:r w:rsidR="00E75A0A" w:rsidRPr="00B356C1">
        <w:rPr>
          <w:rFonts w:ascii="Times New Roman" w:eastAsia="Times New Roman" w:hAnsi="Times New Roman"/>
          <w:sz w:val="24"/>
          <w:szCs w:val="24"/>
          <w:lang w:val="ro-RO"/>
        </w:rPr>
        <w:t>înaintează un demers autorită</w:t>
      </w:r>
      <w:r w:rsidR="00FF6A13" w:rsidRPr="00B356C1">
        <w:rPr>
          <w:rFonts w:ascii="Times New Roman" w:eastAsia="Times New Roman" w:hAnsi="Times New Roman"/>
          <w:sz w:val="24"/>
          <w:szCs w:val="24"/>
          <w:lang w:val="ro-RO"/>
        </w:rPr>
        <w:t>ţ</w:t>
      </w:r>
      <w:r w:rsidR="00E75A0A" w:rsidRPr="00B356C1">
        <w:rPr>
          <w:rFonts w:ascii="Times New Roman" w:eastAsia="Times New Roman" w:hAnsi="Times New Roman"/>
          <w:sz w:val="24"/>
          <w:szCs w:val="24"/>
          <w:lang w:val="ro-RO"/>
        </w:rPr>
        <w:t xml:space="preserve">ii </w:t>
      </w:r>
      <w:r w:rsidR="00CF354A" w:rsidRPr="00B356C1">
        <w:rPr>
          <w:rFonts w:ascii="Times New Roman" w:eastAsia="Times New Roman" w:hAnsi="Times New Roman"/>
          <w:sz w:val="24"/>
          <w:szCs w:val="24"/>
          <w:lang w:val="ro-RO"/>
        </w:rPr>
        <w:t>administra</w:t>
      </w:r>
      <w:r w:rsidR="00FF6A13" w:rsidRPr="00B356C1">
        <w:rPr>
          <w:rFonts w:ascii="Times New Roman" w:eastAsia="Times New Roman" w:hAnsi="Times New Roman"/>
          <w:sz w:val="24"/>
          <w:szCs w:val="24"/>
          <w:lang w:val="ro-RO"/>
        </w:rPr>
        <w:t>ţ</w:t>
      </w:r>
      <w:r w:rsidR="00CF354A" w:rsidRPr="00B356C1">
        <w:rPr>
          <w:rFonts w:ascii="Times New Roman" w:eastAsia="Times New Roman" w:hAnsi="Times New Roman"/>
          <w:sz w:val="24"/>
          <w:szCs w:val="24"/>
          <w:lang w:val="ro-RO"/>
        </w:rPr>
        <w:t>iei</w:t>
      </w:r>
      <w:r w:rsidR="00E75A0A" w:rsidRPr="00B356C1">
        <w:rPr>
          <w:rFonts w:ascii="Times New Roman" w:eastAsia="Times New Roman" w:hAnsi="Times New Roman"/>
          <w:sz w:val="24"/>
          <w:szCs w:val="24"/>
          <w:lang w:val="ro-RO"/>
        </w:rPr>
        <w:t xml:space="preserve"> publice locale</w:t>
      </w:r>
      <w:r w:rsidR="001F3DDE" w:rsidRPr="00B356C1">
        <w:rPr>
          <w:rFonts w:ascii="Times New Roman" w:eastAsia="Times New Roman" w:hAnsi="Times New Roman"/>
          <w:sz w:val="24"/>
          <w:szCs w:val="24"/>
          <w:lang w:val="ro-RO"/>
        </w:rPr>
        <w:t xml:space="preserve"> în vederea suspendării autoriza</w:t>
      </w:r>
      <w:r w:rsidR="00FF6A13" w:rsidRPr="00B356C1">
        <w:rPr>
          <w:rFonts w:ascii="Times New Roman" w:eastAsia="Times New Roman" w:hAnsi="Times New Roman"/>
          <w:sz w:val="24"/>
          <w:szCs w:val="24"/>
          <w:lang w:val="ro-RO"/>
        </w:rPr>
        <w:t>ţ</w:t>
      </w:r>
      <w:r w:rsidR="001F3DDE" w:rsidRPr="00B356C1">
        <w:rPr>
          <w:rFonts w:ascii="Times New Roman" w:eastAsia="Times New Roman" w:hAnsi="Times New Roman"/>
          <w:sz w:val="24"/>
          <w:szCs w:val="24"/>
          <w:lang w:val="ro-RO"/>
        </w:rPr>
        <w:t>iei de func</w:t>
      </w:r>
      <w:r w:rsidR="00FF6A13" w:rsidRPr="00B356C1">
        <w:rPr>
          <w:rFonts w:ascii="Times New Roman" w:eastAsia="Times New Roman" w:hAnsi="Times New Roman"/>
          <w:sz w:val="24"/>
          <w:szCs w:val="24"/>
          <w:lang w:val="ro-RO"/>
        </w:rPr>
        <w:t>ţ</w:t>
      </w:r>
      <w:r w:rsidR="001F3DDE" w:rsidRPr="00B356C1">
        <w:rPr>
          <w:rFonts w:ascii="Times New Roman" w:eastAsia="Times New Roman" w:hAnsi="Times New Roman"/>
          <w:sz w:val="24"/>
          <w:szCs w:val="24"/>
          <w:lang w:val="ro-RO"/>
        </w:rPr>
        <w:t>ionare, conform alin.(2)</w:t>
      </w:r>
      <w:r w:rsidR="00CD196D" w:rsidRPr="00B356C1">
        <w:rPr>
          <w:rFonts w:ascii="Times New Roman" w:eastAsia="Times New Roman" w:hAnsi="Times New Roman"/>
          <w:sz w:val="24"/>
          <w:szCs w:val="24"/>
          <w:lang w:val="ro-RO"/>
        </w:rPr>
        <w:t>.</w:t>
      </w:r>
      <w:r w:rsidR="004A11E7" w:rsidRPr="00B356C1">
        <w:rPr>
          <w:rFonts w:ascii="Times New Roman" w:eastAsia="Times New Roman" w:hAnsi="Times New Roman"/>
          <w:sz w:val="24"/>
          <w:szCs w:val="24"/>
          <w:lang w:val="ro-RO"/>
        </w:rPr>
        <w:t>”</w:t>
      </w:r>
    </w:p>
    <w:p w:rsidR="008719E3" w:rsidRPr="00B356C1" w:rsidRDefault="008719E3" w:rsidP="0048689F">
      <w:pPr>
        <w:tabs>
          <w:tab w:val="left" w:pos="567"/>
        </w:tabs>
        <w:spacing w:after="0" w:line="240" w:lineRule="auto"/>
        <w:jc w:val="both"/>
        <w:rPr>
          <w:rFonts w:ascii="Times New Roman" w:eastAsia="Times New Roman" w:hAnsi="Times New Roman"/>
          <w:sz w:val="24"/>
          <w:szCs w:val="24"/>
          <w:lang w:val="ro-RO"/>
        </w:rPr>
      </w:pPr>
    </w:p>
    <w:p w:rsidR="00A306B9"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A306B9" w:rsidRPr="00B356C1">
        <w:rPr>
          <w:rFonts w:ascii="Times New Roman" w:eastAsia="Times New Roman" w:hAnsi="Times New Roman"/>
          <w:sz w:val="24"/>
          <w:szCs w:val="24"/>
          <w:lang w:val="ro-RO"/>
        </w:rPr>
        <w:t>după alineatul (4), se completează cu alineatul (5) cu următorul cuprins:</w:t>
      </w:r>
    </w:p>
    <w:p w:rsidR="00A306B9"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A306B9" w:rsidRPr="00B356C1">
        <w:rPr>
          <w:rFonts w:ascii="Times New Roman" w:eastAsia="Times New Roman" w:hAnsi="Times New Roman"/>
          <w:sz w:val="24"/>
          <w:szCs w:val="24"/>
          <w:lang w:val="ro-RO"/>
        </w:rPr>
        <w:t xml:space="preserve">“(5) </w:t>
      </w:r>
      <w:r w:rsidR="005C5398" w:rsidRPr="00B356C1">
        <w:rPr>
          <w:rFonts w:ascii="Times New Roman" w:eastAsia="Times New Roman" w:hAnsi="Times New Roman"/>
          <w:sz w:val="24"/>
          <w:szCs w:val="24"/>
          <w:lang w:val="ro-RO"/>
        </w:rPr>
        <w:t>Comerciantul este în drept să ceară autorită</w:t>
      </w:r>
      <w:r w:rsidR="00FF6A13" w:rsidRPr="00B356C1">
        <w:rPr>
          <w:rFonts w:ascii="Times New Roman" w:eastAsia="Times New Roman" w:hAnsi="Times New Roman"/>
          <w:sz w:val="24"/>
          <w:szCs w:val="24"/>
          <w:lang w:val="ro-RO"/>
        </w:rPr>
        <w:t>ţ</w:t>
      </w:r>
      <w:r w:rsidR="005C5398" w:rsidRPr="00B356C1">
        <w:rPr>
          <w:rFonts w:ascii="Times New Roman" w:eastAsia="Times New Roman" w:hAnsi="Times New Roman"/>
          <w:sz w:val="24"/>
          <w:szCs w:val="24"/>
          <w:lang w:val="ro-RO"/>
        </w:rPr>
        <w:t>ii administra</w:t>
      </w:r>
      <w:r w:rsidR="00FF6A13" w:rsidRPr="00B356C1">
        <w:rPr>
          <w:rFonts w:ascii="Times New Roman" w:eastAsia="Times New Roman" w:hAnsi="Times New Roman"/>
          <w:sz w:val="24"/>
          <w:szCs w:val="24"/>
          <w:lang w:val="ro-RO"/>
        </w:rPr>
        <w:t>ţ</w:t>
      </w:r>
      <w:r w:rsidR="005C5398" w:rsidRPr="00B356C1">
        <w:rPr>
          <w:rFonts w:ascii="Times New Roman" w:eastAsia="Times New Roman" w:hAnsi="Times New Roman"/>
          <w:sz w:val="24"/>
          <w:szCs w:val="24"/>
          <w:lang w:val="ro-RO"/>
        </w:rPr>
        <w:t>iei publice locale suspendarea sau retragerea autoriza</w:t>
      </w:r>
      <w:r w:rsidR="00FF6A13" w:rsidRPr="00B356C1">
        <w:rPr>
          <w:rFonts w:ascii="Times New Roman" w:eastAsia="Times New Roman" w:hAnsi="Times New Roman"/>
          <w:sz w:val="24"/>
          <w:szCs w:val="24"/>
          <w:lang w:val="ro-RO"/>
        </w:rPr>
        <w:t>ţ</w:t>
      </w:r>
      <w:r w:rsidR="005C5398" w:rsidRPr="00B356C1">
        <w:rPr>
          <w:rFonts w:ascii="Times New Roman" w:eastAsia="Times New Roman" w:hAnsi="Times New Roman"/>
          <w:sz w:val="24"/>
          <w:szCs w:val="24"/>
          <w:lang w:val="ro-RO"/>
        </w:rPr>
        <w:t>iei de func</w:t>
      </w:r>
      <w:r w:rsidR="00FF6A13" w:rsidRPr="00B356C1">
        <w:rPr>
          <w:rFonts w:ascii="Times New Roman" w:eastAsia="Times New Roman" w:hAnsi="Times New Roman"/>
          <w:sz w:val="24"/>
          <w:szCs w:val="24"/>
          <w:lang w:val="ro-RO"/>
        </w:rPr>
        <w:t>ţ</w:t>
      </w:r>
      <w:r w:rsidR="005C5398" w:rsidRPr="00B356C1">
        <w:rPr>
          <w:rFonts w:ascii="Times New Roman" w:eastAsia="Times New Roman" w:hAnsi="Times New Roman"/>
          <w:sz w:val="24"/>
          <w:szCs w:val="24"/>
          <w:lang w:val="ro-RO"/>
        </w:rPr>
        <w:t>ionare în perioada valabilită</w:t>
      </w:r>
      <w:r w:rsidR="00FF6A13" w:rsidRPr="00B356C1">
        <w:rPr>
          <w:rFonts w:ascii="Times New Roman" w:eastAsia="Times New Roman" w:hAnsi="Times New Roman"/>
          <w:sz w:val="24"/>
          <w:szCs w:val="24"/>
          <w:lang w:val="ro-RO"/>
        </w:rPr>
        <w:t>ţ</w:t>
      </w:r>
      <w:r w:rsidR="005C5398" w:rsidRPr="00B356C1">
        <w:rPr>
          <w:rFonts w:ascii="Times New Roman" w:eastAsia="Times New Roman" w:hAnsi="Times New Roman"/>
          <w:sz w:val="24"/>
          <w:szCs w:val="24"/>
          <w:lang w:val="ro-RO"/>
        </w:rPr>
        <w:t>ii autoriza</w:t>
      </w:r>
      <w:r w:rsidR="00FF6A13" w:rsidRPr="00B356C1">
        <w:rPr>
          <w:rFonts w:ascii="Times New Roman" w:eastAsia="Times New Roman" w:hAnsi="Times New Roman"/>
          <w:sz w:val="24"/>
          <w:szCs w:val="24"/>
          <w:lang w:val="ro-RO"/>
        </w:rPr>
        <w:t>ţ</w:t>
      </w:r>
      <w:r w:rsidR="005C5398" w:rsidRPr="00B356C1">
        <w:rPr>
          <w:rFonts w:ascii="Times New Roman" w:eastAsia="Times New Roman" w:hAnsi="Times New Roman"/>
          <w:sz w:val="24"/>
          <w:szCs w:val="24"/>
          <w:lang w:val="ro-RO"/>
        </w:rPr>
        <w:t>iei. În acest caz, autoritatea administra</w:t>
      </w:r>
      <w:r w:rsidR="00FF6A13" w:rsidRPr="00B356C1">
        <w:rPr>
          <w:rFonts w:ascii="Times New Roman" w:eastAsia="Times New Roman" w:hAnsi="Times New Roman"/>
          <w:sz w:val="24"/>
          <w:szCs w:val="24"/>
          <w:lang w:val="ro-RO"/>
        </w:rPr>
        <w:t>ţ</w:t>
      </w:r>
      <w:r w:rsidR="005C5398" w:rsidRPr="00B356C1">
        <w:rPr>
          <w:rFonts w:ascii="Times New Roman" w:eastAsia="Times New Roman" w:hAnsi="Times New Roman"/>
          <w:sz w:val="24"/>
          <w:szCs w:val="24"/>
          <w:lang w:val="ro-RO"/>
        </w:rPr>
        <w:t xml:space="preserve">iei publice locale emite o </w:t>
      </w:r>
      <w:r w:rsidR="005C5398" w:rsidRPr="00B356C1">
        <w:rPr>
          <w:rFonts w:ascii="Times New Roman" w:eastAsia="Times New Roman" w:hAnsi="Times New Roman"/>
          <w:sz w:val="25"/>
          <w:szCs w:val="25"/>
          <w:lang w:val="ro-RO"/>
        </w:rPr>
        <w:t xml:space="preserve">decizie </w:t>
      </w:r>
      <w:r w:rsidR="007D5C7D" w:rsidRPr="00B356C1">
        <w:rPr>
          <w:rFonts w:ascii="Times New Roman" w:eastAsia="Times New Roman" w:hAnsi="Times New Roman"/>
          <w:sz w:val="24"/>
          <w:szCs w:val="24"/>
          <w:lang w:val="ro-RO"/>
        </w:rPr>
        <w:t>(certificat)</w:t>
      </w:r>
      <w:r w:rsidR="00FF1AB8" w:rsidRPr="00B356C1">
        <w:rPr>
          <w:rFonts w:ascii="Times New Roman" w:eastAsia="Times New Roman" w:hAnsi="Times New Roman"/>
          <w:sz w:val="24"/>
          <w:szCs w:val="24"/>
          <w:lang w:val="ro-RO"/>
        </w:rPr>
        <w:t xml:space="preserve"> </w:t>
      </w:r>
      <w:r w:rsidR="005C5398" w:rsidRPr="00B356C1">
        <w:rPr>
          <w:rFonts w:ascii="Times New Roman" w:eastAsia="Times New Roman" w:hAnsi="Times New Roman"/>
          <w:sz w:val="24"/>
          <w:szCs w:val="24"/>
          <w:lang w:val="ro-RO"/>
        </w:rPr>
        <w:t xml:space="preserve">de </w:t>
      </w:r>
      <w:r w:rsidR="00CF354A" w:rsidRPr="00B356C1">
        <w:rPr>
          <w:rFonts w:ascii="Times New Roman" w:eastAsia="Times New Roman" w:hAnsi="Times New Roman"/>
          <w:sz w:val="24"/>
          <w:szCs w:val="24"/>
          <w:lang w:val="ro-RO"/>
        </w:rPr>
        <w:t>retragere</w:t>
      </w:r>
      <w:r w:rsidR="005C5398" w:rsidRPr="00B356C1">
        <w:rPr>
          <w:rFonts w:ascii="Times New Roman" w:eastAsia="Times New Roman" w:hAnsi="Times New Roman"/>
          <w:sz w:val="24"/>
          <w:szCs w:val="24"/>
          <w:lang w:val="ro-RO"/>
        </w:rPr>
        <w:t xml:space="preserve"> sau suspendare a autoriza</w:t>
      </w:r>
      <w:r w:rsidR="00FF6A13" w:rsidRPr="00B356C1">
        <w:rPr>
          <w:rFonts w:ascii="Times New Roman" w:eastAsia="Times New Roman" w:hAnsi="Times New Roman"/>
          <w:sz w:val="24"/>
          <w:szCs w:val="24"/>
          <w:lang w:val="ro-RO"/>
        </w:rPr>
        <w:t>ţ</w:t>
      </w:r>
      <w:r w:rsidR="005C5398" w:rsidRPr="00B356C1">
        <w:rPr>
          <w:rFonts w:ascii="Times New Roman" w:eastAsia="Times New Roman" w:hAnsi="Times New Roman"/>
          <w:sz w:val="24"/>
          <w:szCs w:val="24"/>
          <w:lang w:val="ro-RO"/>
        </w:rPr>
        <w:t>iei de func</w:t>
      </w:r>
      <w:r w:rsidR="00FF6A13" w:rsidRPr="00B356C1">
        <w:rPr>
          <w:rFonts w:ascii="Times New Roman" w:eastAsia="Times New Roman" w:hAnsi="Times New Roman"/>
          <w:sz w:val="24"/>
          <w:szCs w:val="24"/>
          <w:lang w:val="ro-RO"/>
        </w:rPr>
        <w:t>ţ</w:t>
      </w:r>
      <w:r w:rsidR="005C5398" w:rsidRPr="00B356C1">
        <w:rPr>
          <w:rFonts w:ascii="Times New Roman" w:eastAsia="Times New Roman" w:hAnsi="Times New Roman"/>
          <w:sz w:val="24"/>
          <w:szCs w:val="24"/>
          <w:lang w:val="ro-RO"/>
        </w:rPr>
        <w:t>ionare în termen de cel mult 3 zile de la data depunerii unei astfel de cereri de către comerciant.</w:t>
      </w:r>
      <w:r w:rsidR="00A306B9" w:rsidRPr="00B356C1">
        <w:rPr>
          <w:rFonts w:ascii="Times New Roman" w:eastAsia="Times New Roman" w:hAnsi="Times New Roman"/>
          <w:sz w:val="24"/>
          <w:szCs w:val="24"/>
          <w:lang w:val="ro-RO"/>
        </w:rPr>
        <w:t>”</w:t>
      </w:r>
    </w:p>
    <w:p w:rsidR="00220114" w:rsidRPr="00B356C1" w:rsidRDefault="00220114" w:rsidP="0048689F">
      <w:pPr>
        <w:tabs>
          <w:tab w:val="left" w:pos="567"/>
        </w:tabs>
        <w:spacing w:after="0" w:line="240" w:lineRule="auto"/>
        <w:jc w:val="both"/>
        <w:rPr>
          <w:rFonts w:ascii="Times New Roman" w:eastAsia="Times New Roman" w:hAnsi="Times New Roman"/>
          <w:sz w:val="24"/>
          <w:szCs w:val="24"/>
          <w:lang w:val="ro-RO"/>
        </w:rPr>
      </w:pPr>
    </w:p>
    <w:p w:rsidR="00102A18" w:rsidRPr="00B356C1" w:rsidRDefault="00102A18" w:rsidP="0048689F">
      <w:pPr>
        <w:numPr>
          <w:ilvl w:val="0"/>
          <w:numId w:val="1"/>
        </w:numPr>
        <w:tabs>
          <w:tab w:val="left" w:pos="567"/>
          <w:tab w:val="left" w:pos="993"/>
        </w:tabs>
        <w:spacing w:after="0" w:line="240" w:lineRule="auto"/>
        <w:ind w:left="0" w:firstLine="567"/>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 xml:space="preserve">După articolul 17 se introduc </w:t>
      </w:r>
      <w:r w:rsidR="00CF354A" w:rsidRPr="00B356C1">
        <w:rPr>
          <w:rFonts w:ascii="Times New Roman" w:eastAsia="Times New Roman" w:hAnsi="Times New Roman"/>
          <w:sz w:val="24"/>
          <w:szCs w:val="24"/>
          <w:lang w:val="ro-RO"/>
        </w:rPr>
        <w:t>articolele</w:t>
      </w:r>
      <w:r w:rsidRPr="00B356C1">
        <w:rPr>
          <w:rFonts w:ascii="Times New Roman" w:eastAsia="Times New Roman" w:hAnsi="Times New Roman"/>
          <w:sz w:val="24"/>
          <w:szCs w:val="24"/>
          <w:lang w:val="ro-RO"/>
        </w:rPr>
        <w:t xml:space="preserve"> 17</w:t>
      </w:r>
      <w:r w:rsidRPr="00B356C1">
        <w:rPr>
          <w:rFonts w:ascii="Times New Roman" w:eastAsia="Times New Roman" w:hAnsi="Times New Roman"/>
          <w:sz w:val="24"/>
          <w:szCs w:val="24"/>
          <w:vertAlign w:val="superscript"/>
          <w:lang w:val="ro-RO"/>
        </w:rPr>
        <w:t>1</w:t>
      </w:r>
      <w:r w:rsidR="00432C71" w:rsidRPr="00B356C1">
        <w:rPr>
          <w:rFonts w:ascii="Times New Roman" w:eastAsia="Times New Roman" w:hAnsi="Times New Roman"/>
          <w:sz w:val="24"/>
          <w:szCs w:val="24"/>
          <w:lang w:val="ro-RO"/>
        </w:rPr>
        <w:t>-1</w:t>
      </w:r>
      <w:r w:rsidR="00532DE5" w:rsidRPr="00B356C1">
        <w:rPr>
          <w:rFonts w:ascii="Times New Roman" w:eastAsia="Times New Roman" w:hAnsi="Times New Roman"/>
          <w:sz w:val="24"/>
          <w:szCs w:val="24"/>
          <w:lang w:val="ro-RO"/>
        </w:rPr>
        <w:t>7</w:t>
      </w:r>
      <w:r w:rsidR="00432C71" w:rsidRPr="00B356C1">
        <w:rPr>
          <w:rFonts w:ascii="Times New Roman" w:eastAsia="Times New Roman" w:hAnsi="Times New Roman"/>
          <w:sz w:val="24"/>
          <w:szCs w:val="24"/>
          <w:vertAlign w:val="superscript"/>
          <w:lang w:val="ro-RO"/>
        </w:rPr>
        <w:t>4</w:t>
      </w:r>
      <w:r w:rsidR="00532DE5" w:rsidRPr="00B356C1">
        <w:rPr>
          <w:rFonts w:ascii="Times New Roman" w:eastAsia="Times New Roman" w:hAnsi="Times New Roman"/>
          <w:sz w:val="24"/>
          <w:szCs w:val="24"/>
          <w:lang w:val="ro-RO"/>
        </w:rPr>
        <w:t xml:space="preserve"> </w:t>
      </w:r>
      <w:r w:rsidRPr="00B356C1">
        <w:rPr>
          <w:rFonts w:ascii="Times New Roman" w:eastAsia="Times New Roman" w:hAnsi="Times New Roman"/>
          <w:sz w:val="24"/>
          <w:szCs w:val="24"/>
          <w:lang w:val="ro-RO"/>
        </w:rPr>
        <w:t>cu următorul cuprins:</w:t>
      </w:r>
    </w:p>
    <w:p w:rsidR="00102A18"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102A18" w:rsidRPr="00B356C1">
        <w:rPr>
          <w:rFonts w:ascii="Times New Roman" w:eastAsia="Times New Roman" w:hAnsi="Times New Roman"/>
          <w:sz w:val="24"/>
          <w:szCs w:val="24"/>
          <w:lang w:val="ro-RO"/>
        </w:rPr>
        <w:t>“</w:t>
      </w:r>
      <w:r w:rsidR="00102A18" w:rsidRPr="00B356C1">
        <w:rPr>
          <w:rFonts w:ascii="Times New Roman" w:eastAsia="Times New Roman" w:hAnsi="Times New Roman"/>
          <w:b/>
          <w:sz w:val="24"/>
          <w:szCs w:val="24"/>
          <w:lang w:val="ro-RO"/>
        </w:rPr>
        <w:t>Articolul 17</w:t>
      </w:r>
      <w:r w:rsidR="00102A18" w:rsidRPr="00B356C1">
        <w:rPr>
          <w:rFonts w:ascii="Times New Roman" w:eastAsia="Times New Roman" w:hAnsi="Times New Roman"/>
          <w:b/>
          <w:sz w:val="24"/>
          <w:szCs w:val="24"/>
          <w:vertAlign w:val="superscript"/>
          <w:lang w:val="ro-RO"/>
        </w:rPr>
        <w:t>1</w:t>
      </w:r>
      <w:r w:rsidR="00102A18" w:rsidRPr="00B356C1">
        <w:rPr>
          <w:rFonts w:ascii="Times New Roman" w:eastAsia="Times New Roman" w:hAnsi="Times New Roman"/>
          <w:b/>
          <w:sz w:val="24"/>
          <w:szCs w:val="24"/>
          <w:lang w:val="ro-RO"/>
        </w:rPr>
        <w:t xml:space="preserve">. </w:t>
      </w:r>
      <w:r w:rsidR="00102A18" w:rsidRPr="00B356C1">
        <w:rPr>
          <w:rFonts w:ascii="Times New Roman" w:eastAsia="Times New Roman" w:hAnsi="Times New Roman"/>
          <w:sz w:val="24"/>
          <w:szCs w:val="24"/>
          <w:lang w:val="ro-RO"/>
        </w:rPr>
        <w:t>Reperfectarea autoriza</w:t>
      </w:r>
      <w:r w:rsidR="00FF6A13" w:rsidRPr="00B356C1">
        <w:rPr>
          <w:rFonts w:ascii="Times New Roman" w:eastAsia="Times New Roman" w:hAnsi="Times New Roman"/>
          <w:sz w:val="24"/>
          <w:szCs w:val="24"/>
          <w:lang w:val="ro-RO"/>
        </w:rPr>
        <w:t>ţ</w:t>
      </w:r>
      <w:r w:rsidR="00102A18" w:rsidRPr="00B356C1">
        <w:rPr>
          <w:rFonts w:ascii="Times New Roman" w:eastAsia="Times New Roman" w:hAnsi="Times New Roman"/>
          <w:sz w:val="24"/>
          <w:szCs w:val="24"/>
          <w:lang w:val="ro-RO"/>
        </w:rPr>
        <w:t>iei de func</w:t>
      </w:r>
      <w:r w:rsidR="00FF6A13" w:rsidRPr="00B356C1">
        <w:rPr>
          <w:rFonts w:ascii="Times New Roman" w:eastAsia="Times New Roman" w:hAnsi="Times New Roman"/>
          <w:sz w:val="24"/>
          <w:szCs w:val="24"/>
          <w:lang w:val="ro-RO"/>
        </w:rPr>
        <w:t>ţ</w:t>
      </w:r>
      <w:r w:rsidR="00102A18" w:rsidRPr="00B356C1">
        <w:rPr>
          <w:rFonts w:ascii="Times New Roman" w:eastAsia="Times New Roman" w:hAnsi="Times New Roman"/>
          <w:sz w:val="24"/>
          <w:szCs w:val="24"/>
          <w:lang w:val="ro-RO"/>
        </w:rPr>
        <w:t>ionare</w:t>
      </w:r>
    </w:p>
    <w:p w:rsidR="00102A18"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DF4ABA" w:rsidRPr="00B356C1">
        <w:rPr>
          <w:rFonts w:ascii="Times New Roman" w:eastAsia="Times New Roman" w:hAnsi="Times New Roman"/>
          <w:sz w:val="24"/>
          <w:szCs w:val="24"/>
          <w:lang w:val="ro-RO"/>
        </w:rPr>
        <w:t>(1) Comerciantul este în drept să ceară autorită</w:t>
      </w:r>
      <w:r w:rsidR="00FF6A13" w:rsidRPr="00B356C1">
        <w:rPr>
          <w:rFonts w:ascii="Times New Roman" w:eastAsia="Times New Roman" w:hAnsi="Times New Roman"/>
          <w:sz w:val="24"/>
          <w:szCs w:val="24"/>
          <w:lang w:val="ro-RO"/>
        </w:rPr>
        <w:t>ţ</w:t>
      </w:r>
      <w:r w:rsidR="00DF4ABA" w:rsidRPr="00B356C1">
        <w:rPr>
          <w:rFonts w:ascii="Times New Roman" w:eastAsia="Times New Roman" w:hAnsi="Times New Roman"/>
          <w:sz w:val="24"/>
          <w:szCs w:val="24"/>
          <w:lang w:val="ro-RO"/>
        </w:rPr>
        <w:t>ii administra</w:t>
      </w:r>
      <w:r w:rsidR="00FF6A13" w:rsidRPr="00B356C1">
        <w:rPr>
          <w:rFonts w:ascii="Times New Roman" w:eastAsia="Times New Roman" w:hAnsi="Times New Roman"/>
          <w:sz w:val="24"/>
          <w:szCs w:val="24"/>
          <w:lang w:val="ro-RO"/>
        </w:rPr>
        <w:t>ţ</w:t>
      </w:r>
      <w:r w:rsidR="00DF4ABA" w:rsidRPr="00B356C1">
        <w:rPr>
          <w:rFonts w:ascii="Times New Roman" w:eastAsia="Times New Roman" w:hAnsi="Times New Roman"/>
          <w:sz w:val="24"/>
          <w:szCs w:val="24"/>
          <w:lang w:val="ro-RO"/>
        </w:rPr>
        <w:t>iei publice locale reperfectarea autoriza</w:t>
      </w:r>
      <w:r w:rsidR="00FF6A13" w:rsidRPr="00B356C1">
        <w:rPr>
          <w:rFonts w:ascii="Times New Roman" w:eastAsia="Times New Roman" w:hAnsi="Times New Roman"/>
          <w:sz w:val="24"/>
          <w:szCs w:val="24"/>
          <w:lang w:val="ro-RO"/>
        </w:rPr>
        <w:t>ţ</w:t>
      </w:r>
      <w:r w:rsidR="00DF4ABA" w:rsidRPr="00B356C1">
        <w:rPr>
          <w:rFonts w:ascii="Times New Roman" w:eastAsia="Times New Roman" w:hAnsi="Times New Roman"/>
          <w:sz w:val="24"/>
          <w:szCs w:val="24"/>
          <w:lang w:val="ro-RO"/>
        </w:rPr>
        <w:t>iei de func</w:t>
      </w:r>
      <w:r w:rsidR="00FF6A13" w:rsidRPr="00B356C1">
        <w:rPr>
          <w:rFonts w:ascii="Times New Roman" w:eastAsia="Times New Roman" w:hAnsi="Times New Roman"/>
          <w:sz w:val="24"/>
          <w:szCs w:val="24"/>
          <w:lang w:val="ro-RO"/>
        </w:rPr>
        <w:t>ţ</w:t>
      </w:r>
      <w:r w:rsidR="00DF4ABA" w:rsidRPr="00B356C1">
        <w:rPr>
          <w:rFonts w:ascii="Times New Roman" w:eastAsia="Times New Roman" w:hAnsi="Times New Roman"/>
          <w:sz w:val="24"/>
          <w:szCs w:val="24"/>
          <w:lang w:val="ro-RO"/>
        </w:rPr>
        <w:t>ionare în perioada valabilită</w:t>
      </w:r>
      <w:r w:rsidR="00FF6A13" w:rsidRPr="00B356C1">
        <w:rPr>
          <w:rFonts w:ascii="Times New Roman" w:eastAsia="Times New Roman" w:hAnsi="Times New Roman"/>
          <w:sz w:val="24"/>
          <w:szCs w:val="24"/>
          <w:lang w:val="ro-RO"/>
        </w:rPr>
        <w:t>ţ</w:t>
      </w:r>
      <w:r w:rsidR="00DF4ABA" w:rsidRPr="00B356C1">
        <w:rPr>
          <w:rFonts w:ascii="Times New Roman" w:eastAsia="Times New Roman" w:hAnsi="Times New Roman"/>
          <w:sz w:val="24"/>
          <w:szCs w:val="24"/>
          <w:lang w:val="ro-RO"/>
        </w:rPr>
        <w:t xml:space="preserve">ii </w:t>
      </w:r>
      <w:r w:rsidR="006814BD" w:rsidRPr="00B356C1">
        <w:rPr>
          <w:rFonts w:ascii="Times New Roman" w:eastAsia="Times New Roman" w:hAnsi="Times New Roman"/>
          <w:sz w:val="24"/>
          <w:szCs w:val="24"/>
          <w:lang w:val="ro-RO"/>
        </w:rPr>
        <w:t>acesteia</w:t>
      </w:r>
      <w:r w:rsidR="00DF4ABA" w:rsidRPr="00B356C1">
        <w:rPr>
          <w:rFonts w:ascii="Times New Roman" w:eastAsia="Times New Roman" w:hAnsi="Times New Roman"/>
          <w:sz w:val="24"/>
          <w:szCs w:val="24"/>
          <w:lang w:val="ro-RO"/>
        </w:rPr>
        <w:t>.</w:t>
      </w:r>
    </w:p>
    <w:p w:rsidR="00DF4ABA"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DF4ABA" w:rsidRPr="00B356C1">
        <w:rPr>
          <w:rFonts w:ascii="Times New Roman" w:eastAsia="Times New Roman" w:hAnsi="Times New Roman"/>
          <w:sz w:val="24"/>
          <w:szCs w:val="24"/>
          <w:lang w:val="ro-RO"/>
        </w:rPr>
        <w:t xml:space="preserve">(2) </w:t>
      </w:r>
      <w:r w:rsidR="00A4648D" w:rsidRPr="00B356C1">
        <w:rPr>
          <w:rFonts w:ascii="Times New Roman" w:eastAsia="Times New Roman" w:hAnsi="Times New Roman"/>
          <w:sz w:val="24"/>
          <w:szCs w:val="24"/>
          <w:lang w:val="ro-RO"/>
        </w:rPr>
        <w:t>Comerciantul va anexa la cererea de reperfectare a autoriza</w:t>
      </w:r>
      <w:r w:rsidR="00FF6A13" w:rsidRPr="00B356C1">
        <w:rPr>
          <w:rFonts w:ascii="Times New Roman" w:eastAsia="Times New Roman" w:hAnsi="Times New Roman"/>
          <w:sz w:val="24"/>
          <w:szCs w:val="24"/>
          <w:lang w:val="ro-RO"/>
        </w:rPr>
        <w:t>ţ</w:t>
      </w:r>
      <w:r w:rsidR="00A4648D" w:rsidRPr="00B356C1">
        <w:rPr>
          <w:rFonts w:ascii="Times New Roman" w:eastAsia="Times New Roman" w:hAnsi="Times New Roman"/>
          <w:sz w:val="24"/>
          <w:szCs w:val="24"/>
          <w:lang w:val="ro-RO"/>
        </w:rPr>
        <w:t>iei de func</w:t>
      </w:r>
      <w:r w:rsidR="00FF6A13" w:rsidRPr="00B356C1">
        <w:rPr>
          <w:rFonts w:ascii="Times New Roman" w:eastAsia="Times New Roman" w:hAnsi="Times New Roman"/>
          <w:sz w:val="24"/>
          <w:szCs w:val="24"/>
          <w:lang w:val="ro-RO"/>
        </w:rPr>
        <w:t>ţ</w:t>
      </w:r>
      <w:r w:rsidR="00A4648D" w:rsidRPr="00B356C1">
        <w:rPr>
          <w:rFonts w:ascii="Times New Roman" w:eastAsia="Times New Roman" w:hAnsi="Times New Roman"/>
          <w:sz w:val="24"/>
          <w:szCs w:val="24"/>
          <w:lang w:val="ro-RO"/>
        </w:rPr>
        <w:t xml:space="preserve">ionare </w:t>
      </w:r>
      <w:r w:rsidR="00894DCD" w:rsidRPr="00B356C1">
        <w:rPr>
          <w:rFonts w:ascii="Times New Roman" w:eastAsia="Times New Roman" w:hAnsi="Times New Roman"/>
          <w:sz w:val="24"/>
          <w:szCs w:val="24"/>
          <w:lang w:val="ro-RO"/>
        </w:rPr>
        <w:t xml:space="preserve">doar </w:t>
      </w:r>
      <w:r w:rsidR="00A4648D" w:rsidRPr="00B356C1">
        <w:rPr>
          <w:rFonts w:ascii="Times New Roman" w:eastAsia="Times New Roman" w:hAnsi="Times New Roman"/>
          <w:sz w:val="24"/>
          <w:szCs w:val="24"/>
          <w:lang w:val="ro-RO"/>
        </w:rPr>
        <w:t>actele</w:t>
      </w:r>
      <w:r w:rsidR="00894DCD" w:rsidRPr="00B356C1">
        <w:rPr>
          <w:rFonts w:ascii="Times New Roman" w:eastAsia="Times New Roman" w:hAnsi="Times New Roman"/>
          <w:sz w:val="24"/>
          <w:szCs w:val="24"/>
          <w:lang w:val="ro-RO"/>
        </w:rPr>
        <w:t xml:space="preserve"> necesare pentru modificarea datelor din autoriza</w:t>
      </w:r>
      <w:r w:rsidR="00FF6A13" w:rsidRPr="00B356C1">
        <w:rPr>
          <w:rFonts w:ascii="Times New Roman" w:eastAsia="Times New Roman" w:hAnsi="Times New Roman"/>
          <w:sz w:val="24"/>
          <w:szCs w:val="24"/>
          <w:lang w:val="ro-RO"/>
        </w:rPr>
        <w:t>ţ</w:t>
      </w:r>
      <w:r w:rsidR="00894DCD" w:rsidRPr="00B356C1">
        <w:rPr>
          <w:rFonts w:ascii="Times New Roman" w:eastAsia="Times New Roman" w:hAnsi="Times New Roman"/>
          <w:sz w:val="24"/>
          <w:szCs w:val="24"/>
          <w:lang w:val="ro-RO"/>
        </w:rPr>
        <w:t>ia de func</w:t>
      </w:r>
      <w:r w:rsidR="00FF6A13" w:rsidRPr="00B356C1">
        <w:rPr>
          <w:rFonts w:ascii="Times New Roman" w:eastAsia="Times New Roman" w:hAnsi="Times New Roman"/>
          <w:sz w:val="24"/>
          <w:szCs w:val="24"/>
          <w:lang w:val="ro-RO"/>
        </w:rPr>
        <w:t>ţ</w:t>
      </w:r>
      <w:r w:rsidR="00894DCD" w:rsidRPr="00B356C1">
        <w:rPr>
          <w:rFonts w:ascii="Times New Roman" w:eastAsia="Times New Roman" w:hAnsi="Times New Roman"/>
          <w:sz w:val="24"/>
          <w:szCs w:val="24"/>
          <w:lang w:val="ro-RO"/>
        </w:rPr>
        <w:t xml:space="preserve">ionare, </w:t>
      </w:r>
      <w:r w:rsidR="000906C4" w:rsidRPr="00B356C1">
        <w:rPr>
          <w:rFonts w:ascii="Times New Roman" w:eastAsia="Times New Roman" w:hAnsi="Times New Roman"/>
          <w:sz w:val="24"/>
          <w:szCs w:val="24"/>
          <w:lang w:val="ro-RO"/>
        </w:rPr>
        <w:t>fără a se depă</w:t>
      </w:r>
      <w:r w:rsidR="00793170" w:rsidRPr="00B356C1">
        <w:rPr>
          <w:rFonts w:ascii="Times New Roman" w:eastAsia="Times New Roman" w:hAnsi="Times New Roman"/>
          <w:sz w:val="24"/>
          <w:szCs w:val="24"/>
          <w:lang w:val="ro-RO"/>
        </w:rPr>
        <w:t>ş</w:t>
      </w:r>
      <w:r w:rsidR="000906C4" w:rsidRPr="00B356C1">
        <w:rPr>
          <w:rFonts w:ascii="Times New Roman" w:eastAsia="Times New Roman" w:hAnsi="Times New Roman"/>
          <w:sz w:val="24"/>
          <w:szCs w:val="24"/>
          <w:lang w:val="ro-RO"/>
        </w:rPr>
        <w:t>i actele stabilite, după caz, de art.14 alin.(2</w:t>
      </w:r>
      <w:r w:rsidR="00803B7C" w:rsidRPr="00B356C1">
        <w:rPr>
          <w:rFonts w:ascii="Times New Roman" w:eastAsia="Times New Roman" w:hAnsi="Times New Roman"/>
          <w:sz w:val="24"/>
          <w:szCs w:val="24"/>
          <w:vertAlign w:val="superscript"/>
          <w:lang w:val="ro-RO"/>
        </w:rPr>
        <w:t>2</w:t>
      </w:r>
      <w:r w:rsidR="000906C4" w:rsidRPr="00B356C1">
        <w:rPr>
          <w:rFonts w:ascii="Times New Roman" w:eastAsia="Times New Roman" w:hAnsi="Times New Roman"/>
          <w:sz w:val="24"/>
          <w:szCs w:val="24"/>
          <w:lang w:val="ro-RO"/>
        </w:rPr>
        <w:t xml:space="preserve">) </w:t>
      </w:r>
      <w:r w:rsidR="00793170" w:rsidRPr="00B356C1">
        <w:rPr>
          <w:rFonts w:ascii="Times New Roman" w:eastAsia="Times New Roman" w:hAnsi="Times New Roman"/>
          <w:sz w:val="24"/>
          <w:szCs w:val="24"/>
          <w:lang w:val="ro-RO"/>
        </w:rPr>
        <w:t>ş</w:t>
      </w:r>
      <w:r w:rsidR="000906C4" w:rsidRPr="00B356C1">
        <w:rPr>
          <w:rFonts w:ascii="Times New Roman" w:eastAsia="Times New Roman" w:hAnsi="Times New Roman"/>
          <w:sz w:val="24"/>
          <w:szCs w:val="24"/>
          <w:lang w:val="ro-RO"/>
        </w:rPr>
        <w:t>i alin.(3</w:t>
      </w:r>
      <w:r w:rsidR="000906C4" w:rsidRPr="00B356C1">
        <w:rPr>
          <w:rFonts w:ascii="Times New Roman" w:eastAsia="Times New Roman" w:hAnsi="Times New Roman"/>
          <w:sz w:val="24"/>
          <w:szCs w:val="24"/>
          <w:vertAlign w:val="superscript"/>
          <w:lang w:val="ro-RO"/>
        </w:rPr>
        <w:t>1</w:t>
      </w:r>
      <w:r w:rsidR="000906C4" w:rsidRPr="00B356C1">
        <w:rPr>
          <w:rFonts w:ascii="Times New Roman" w:eastAsia="Times New Roman" w:hAnsi="Times New Roman"/>
          <w:sz w:val="24"/>
          <w:szCs w:val="24"/>
          <w:lang w:val="ro-RO"/>
        </w:rPr>
        <w:t>).</w:t>
      </w:r>
    </w:p>
    <w:p w:rsidR="000330CD"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0330CD" w:rsidRPr="00B356C1">
        <w:rPr>
          <w:rFonts w:ascii="Times New Roman" w:eastAsia="Times New Roman" w:hAnsi="Times New Roman"/>
          <w:sz w:val="24"/>
          <w:szCs w:val="24"/>
          <w:lang w:val="ro-RO"/>
        </w:rPr>
        <w:t>(3)</w:t>
      </w:r>
      <w:r w:rsidR="0091412D" w:rsidRPr="00B356C1">
        <w:rPr>
          <w:rFonts w:ascii="Times New Roman" w:eastAsia="Times New Roman" w:hAnsi="Times New Roman"/>
          <w:sz w:val="24"/>
          <w:szCs w:val="24"/>
          <w:lang w:val="ro-RO"/>
        </w:rPr>
        <w:t xml:space="preserve"> C</w:t>
      </w:r>
      <w:r w:rsidR="004753B1" w:rsidRPr="00B356C1">
        <w:rPr>
          <w:rFonts w:ascii="Times New Roman" w:eastAsia="Times New Roman" w:hAnsi="Times New Roman"/>
          <w:sz w:val="24"/>
          <w:szCs w:val="24"/>
          <w:lang w:val="ro-RO"/>
        </w:rPr>
        <w:t xml:space="preserve">omerciantul este obligat să </w:t>
      </w:r>
      <w:r w:rsidR="0091412D" w:rsidRPr="00B356C1">
        <w:rPr>
          <w:rFonts w:ascii="Times New Roman" w:eastAsia="Times New Roman" w:hAnsi="Times New Roman"/>
          <w:sz w:val="24"/>
          <w:szCs w:val="24"/>
          <w:lang w:val="ro-RO"/>
        </w:rPr>
        <w:t>anexeze la cerere un</w:t>
      </w:r>
      <w:r w:rsidR="004753B1" w:rsidRPr="00B356C1">
        <w:rPr>
          <w:rFonts w:ascii="Times New Roman" w:eastAsia="Times New Roman" w:hAnsi="Times New Roman"/>
          <w:sz w:val="24"/>
          <w:szCs w:val="24"/>
          <w:lang w:val="ro-RO"/>
        </w:rPr>
        <w:t xml:space="preserve"> nou acord al vecinilor</w:t>
      </w:r>
      <w:r w:rsidR="00262F8A" w:rsidRPr="00B356C1">
        <w:rPr>
          <w:rFonts w:ascii="Times New Roman" w:eastAsia="Times New Roman" w:hAnsi="Times New Roman"/>
          <w:sz w:val="24"/>
          <w:szCs w:val="24"/>
          <w:lang w:val="ro-RO"/>
        </w:rPr>
        <w:t>,</w:t>
      </w:r>
      <w:r w:rsidR="004753B1" w:rsidRPr="00B356C1">
        <w:rPr>
          <w:rFonts w:ascii="Times New Roman" w:eastAsia="Times New Roman" w:hAnsi="Times New Roman"/>
          <w:sz w:val="24"/>
          <w:szCs w:val="24"/>
          <w:lang w:val="ro-RO"/>
        </w:rPr>
        <w:t xml:space="preserve"> în cazul în care</w:t>
      </w:r>
      <w:r w:rsidR="0091412D" w:rsidRPr="00B356C1">
        <w:rPr>
          <w:rFonts w:ascii="Times New Roman" w:eastAsia="Times New Roman" w:hAnsi="Times New Roman"/>
          <w:sz w:val="24"/>
          <w:szCs w:val="24"/>
          <w:lang w:val="ro-RO"/>
        </w:rPr>
        <w:t>, la reperfectarea autoriza</w:t>
      </w:r>
      <w:r w:rsidR="00FF6A13" w:rsidRPr="00B356C1">
        <w:rPr>
          <w:rFonts w:ascii="Times New Roman" w:eastAsia="Times New Roman" w:hAnsi="Times New Roman"/>
          <w:sz w:val="24"/>
          <w:szCs w:val="24"/>
          <w:lang w:val="ro-RO"/>
        </w:rPr>
        <w:t>ţ</w:t>
      </w:r>
      <w:r w:rsidR="0091412D" w:rsidRPr="00B356C1">
        <w:rPr>
          <w:rFonts w:ascii="Times New Roman" w:eastAsia="Times New Roman" w:hAnsi="Times New Roman"/>
          <w:sz w:val="24"/>
          <w:szCs w:val="24"/>
          <w:lang w:val="ro-RO"/>
        </w:rPr>
        <w:t>iei de func</w:t>
      </w:r>
      <w:r w:rsidR="00FF6A13" w:rsidRPr="00B356C1">
        <w:rPr>
          <w:rFonts w:ascii="Times New Roman" w:eastAsia="Times New Roman" w:hAnsi="Times New Roman"/>
          <w:sz w:val="24"/>
          <w:szCs w:val="24"/>
          <w:lang w:val="ro-RO"/>
        </w:rPr>
        <w:t>ţ</w:t>
      </w:r>
      <w:r w:rsidR="0091412D" w:rsidRPr="00B356C1">
        <w:rPr>
          <w:rFonts w:ascii="Times New Roman" w:eastAsia="Times New Roman" w:hAnsi="Times New Roman"/>
          <w:sz w:val="24"/>
          <w:szCs w:val="24"/>
          <w:lang w:val="ro-RO"/>
        </w:rPr>
        <w:t>ionare,</w:t>
      </w:r>
      <w:r w:rsidR="004753B1" w:rsidRPr="00B356C1">
        <w:rPr>
          <w:rFonts w:ascii="Times New Roman" w:eastAsia="Times New Roman" w:hAnsi="Times New Roman"/>
          <w:sz w:val="24"/>
          <w:szCs w:val="24"/>
          <w:lang w:val="ro-RO"/>
        </w:rPr>
        <w:t xml:space="preserve"> comerciantul cere </w:t>
      </w:r>
      <w:r w:rsidR="00DE466B" w:rsidRPr="00B356C1">
        <w:rPr>
          <w:rFonts w:ascii="Times New Roman" w:eastAsia="Times New Roman" w:hAnsi="Times New Roman"/>
          <w:sz w:val="24"/>
          <w:szCs w:val="24"/>
          <w:lang w:val="ro-RO"/>
        </w:rPr>
        <w:t>modific</w:t>
      </w:r>
      <w:r w:rsidR="003D1C3E" w:rsidRPr="00B356C1">
        <w:rPr>
          <w:rFonts w:ascii="Times New Roman" w:eastAsia="Times New Roman" w:hAnsi="Times New Roman"/>
          <w:sz w:val="24"/>
          <w:szCs w:val="24"/>
          <w:lang w:val="ro-RO"/>
        </w:rPr>
        <w:t>a</w:t>
      </w:r>
      <w:r w:rsidR="00DE466B" w:rsidRPr="00B356C1">
        <w:rPr>
          <w:rFonts w:ascii="Times New Roman" w:eastAsia="Times New Roman" w:hAnsi="Times New Roman"/>
          <w:sz w:val="24"/>
          <w:szCs w:val="24"/>
          <w:lang w:val="ro-RO"/>
        </w:rPr>
        <w:t xml:space="preserve">rea </w:t>
      </w:r>
      <w:r w:rsidR="004753B1" w:rsidRPr="00B356C1">
        <w:rPr>
          <w:rFonts w:ascii="Times New Roman" w:eastAsia="Times New Roman" w:hAnsi="Times New Roman"/>
          <w:sz w:val="24"/>
          <w:szCs w:val="24"/>
          <w:lang w:val="ro-RO"/>
        </w:rPr>
        <w:t>datelor referitoare la:</w:t>
      </w:r>
    </w:p>
    <w:p w:rsidR="004753B1"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4753B1" w:rsidRPr="00B356C1">
        <w:rPr>
          <w:rFonts w:ascii="Times New Roman" w:eastAsia="Times New Roman" w:hAnsi="Times New Roman"/>
          <w:sz w:val="24"/>
          <w:szCs w:val="24"/>
          <w:lang w:val="ro-RO"/>
        </w:rPr>
        <w:t xml:space="preserve">a) denumirea </w:t>
      </w:r>
      <w:r w:rsidR="00793170" w:rsidRPr="00B356C1">
        <w:rPr>
          <w:rFonts w:ascii="Times New Roman" w:eastAsia="Times New Roman" w:hAnsi="Times New Roman"/>
          <w:sz w:val="24"/>
          <w:szCs w:val="24"/>
          <w:lang w:val="ro-RO"/>
        </w:rPr>
        <w:t>ş</w:t>
      </w:r>
      <w:r w:rsidR="004753B1" w:rsidRPr="00B356C1">
        <w:rPr>
          <w:rFonts w:ascii="Times New Roman" w:eastAsia="Times New Roman" w:hAnsi="Times New Roman"/>
          <w:sz w:val="24"/>
          <w:szCs w:val="24"/>
          <w:lang w:val="ro-RO"/>
        </w:rPr>
        <w:t>i codul activită</w:t>
      </w:r>
      <w:r w:rsidR="00FF6A13" w:rsidRPr="00B356C1">
        <w:rPr>
          <w:rFonts w:ascii="Times New Roman" w:eastAsia="Times New Roman" w:hAnsi="Times New Roman"/>
          <w:sz w:val="24"/>
          <w:szCs w:val="24"/>
          <w:lang w:val="ro-RO"/>
        </w:rPr>
        <w:t>ţ</w:t>
      </w:r>
      <w:r w:rsidR="004753B1" w:rsidRPr="00B356C1">
        <w:rPr>
          <w:rFonts w:ascii="Times New Roman" w:eastAsia="Times New Roman" w:hAnsi="Times New Roman"/>
          <w:sz w:val="24"/>
          <w:szCs w:val="24"/>
          <w:lang w:val="ro-RO"/>
        </w:rPr>
        <w:t>ii de comer</w:t>
      </w:r>
      <w:r w:rsidR="00FF6A13" w:rsidRPr="00B356C1">
        <w:rPr>
          <w:rFonts w:ascii="Times New Roman" w:eastAsia="Times New Roman" w:hAnsi="Times New Roman"/>
          <w:sz w:val="24"/>
          <w:szCs w:val="24"/>
          <w:lang w:val="ro-RO"/>
        </w:rPr>
        <w:t>ţ</w:t>
      </w:r>
      <w:r w:rsidR="004753B1" w:rsidRPr="00B356C1">
        <w:rPr>
          <w:rFonts w:ascii="Times New Roman" w:eastAsia="Times New Roman" w:hAnsi="Times New Roman"/>
          <w:sz w:val="24"/>
          <w:szCs w:val="24"/>
          <w:lang w:val="ro-RO"/>
        </w:rPr>
        <w:t>;</w:t>
      </w:r>
    </w:p>
    <w:p w:rsidR="004753B1"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4753B1" w:rsidRPr="00B356C1">
        <w:rPr>
          <w:rFonts w:ascii="Times New Roman" w:eastAsia="Times New Roman" w:hAnsi="Times New Roman"/>
          <w:sz w:val="24"/>
          <w:szCs w:val="24"/>
          <w:lang w:val="ro-RO"/>
        </w:rPr>
        <w:t>b) orarul de func</w:t>
      </w:r>
      <w:r w:rsidR="00FF6A13" w:rsidRPr="00B356C1">
        <w:rPr>
          <w:rFonts w:ascii="Times New Roman" w:eastAsia="Times New Roman" w:hAnsi="Times New Roman"/>
          <w:sz w:val="24"/>
          <w:szCs w:val="24"/>
          <w:lang w:val="ro-RO"/>
        </w:rPr>
        <w:t>ţ</w:t>
      </w:r>
      <w:r w:rsidR="004753B1" w:rsidRPr="00B356C1">
        <w:rPr>
          <w:rFonts w:ascii="Times New Roman" w:eastAsia="Times New Roman" w:hAnsi="Times New Roman"/>
          <w:sz w:val="24"/>
          <w:szCs w:val="24"/>
          <w:lang w:val="ro-RO"/>
        </w:rPr>
        <w:t>ionare</w:t>
      </w:r>
      <w:r w:rsidR="00532DE5" w:rsidRPr="00B356C1">
        <w:rPr>
          <w:rFonts w:ascii="Times New Roman" w:eastAsia="Times New Roman" w:hAnsi="Times New Roman"/>
          <w:sz w:val="24"/>
          <w:szCs w:val="24"/>
          <w:lang w:val="ro-RO"/>
        </w:rPr>
        <w:t xml:space="preserve"> a unită</w:t>
      </w:r>
      <w:r w:rsidR="00FF6A13" w:rsidRPr="00B356C1">
        <w:rPr>
          <w:rFonts w:ascii="Times New Roman" w:eastAsia="Times New Roman" w:hAnsi="Times New Roman"/>
          <w:sz w:val="24"/>
          <w:szCs w:val="24"/>
          <w:lang w:val="ro-RO"/>
        </w:rPr>
        <w:t>ţ</w:t>
      </w:r>
      <w:r w:rsidR="00532DE5" w:rsidRPr="00B356C1">
        <w:rPr>
          <w:rFonts w:ascii="Times New Roman" w:eastAsia="Times New Roman" w:hAnsi="Times New Roman"/>
          <w:sz w:val="24"/>
          <w:szCs w:val="24"/>
          <w:lang w:val="ro-RO"/>
        </w:rPr>
        <w:t xml:space="preserve">ii </w:t>
      </w:r>
      <w:r w:rsidR="00AF40C4" w:rsidRPr="00B356C1">
        <w:rPr>
          <w:rFonts w:ascii="Times New Roman" w:eastAsia="Times New Roman" w:hAnsi="Times New Roman"/>
          <w:sz w:val="24"/>
          <w:szCs w:val="24"/>
          <w:lang w:val="ro-RO"/>
        </w:rPr>
        <w:t>comerciale</w:t>
      </w:r>
      <w:r w:rsidR="004753B1" w:rsidRPr="00B356C1">
        <w:rPr>
          <w:rFonts w:ascii="Times New Roman" w:eastAsia="Times New Roman" w:hAnsi="Times New Roman"/>
          <w:sz w:val="24"/>
          <w:szCs w:val="24"/>
          <w:lang w:val="ro-RO"/>
        </w:rPr>
        <w:t>;</w:t>
      </w:r>
    </w:p>
    <w:p w:rsidR="004753B1"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4753B1" w:rsidRPr="00B356C1">
        <w:rPr>
          <w:rFonts w:ascii="Times New Roman" w:eastAsia="Times New Roman" w:hAnsi="Times New Roman"/>
          <w:sz w:val="24"/>
          <w:szCs w:val="24"/>
          <w:lang w:val="ro-RO"/>
        </w:rPr>
        <w:t>c) tipul unită</w:t>
      </w:r>
      <w:r w:rsidR="00FF6A13" w:rsidRPr="00B356C1">
        <w:rPr>
          <w:rFonts w:ascii="Times New Roman" w:eastAsia="Times New Roman" w:hAnsi="Times New Roman"/>
          <w:sz w:val="24"/>
          <w:szCs w:val="24"/>
          <w:lang w:val="ro-RO"/>
        </w:rPr>
        <w:t>ţ</w:t>
      </w:r>
      <w:r w:rsidR="004753B1" w:rsidRPr="00B356C1">
        <w:rPr>
          <w:rFonts w:ascii="Times New Roman" w:eastAsia="Times New Roman" w:hAnsi="Times New Roman"/>
          <w:sz w:val="24"/>
          <w:szCs w:val="24"/>
          <w:lang w:val="ro-RO"/>
        </w:rPr>
        <w:t xml:space="preserve">ii </w:t>
      </w:r>
      <w:r w:rsidR="005C600B" w:rsidRPr="00B356C1">
        <w:rPr>
          <w:rFonts w:ascii="Times New Roman" w:eastAsia="Times New Roman" w:hAnsi="Times New Roman"/>
          <w:sz w:val="24"/>
          <w:szCs w:val="24"/>
          <w:lang w:val="ro-RO"/>
        </w:rPr>
        <w:t>comerciale</w:t>
      </w:r>
      <w:r w:rsidR="004753B1" w:rsidRPr="00B356C1">
        <w:rPr>
          <w:rFonts w:ascii="Times New Roman" w:eastAsia="Times New Roman" w:hAnsi="Times New Roman"/>
          <w:sz w:val="24"/>
          <w:szCs w:val="24"/>
          <w:lang w:val="ro-RO"/>
        </w:rPr>
        <w:t>;</w:t>
      </w:r>
    </w:p>
    <w:p w:rsidR="004753B1"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4753B1" w:rsidRPr="00B356C1">
        <w:rPr>
          <w:rFonts w:ascii="Times New Roman" w:eastAsia="Times New Roman" w:hAnsi="Times New Roman"/>
          <w:sz w:val="24"/>
          <w:szCs w:val="24"/>
          <w:lang w:val="ro-RO"/>
        </w:rPr>
        <w:t>c) capacitatea unită</w:t>
      </w:r>
      <w:r w:rsidR="00FF6A13" w:rsidRPr="00B356C1">
        <w:rPr>
          <w:rFonts w:ascii="Times New Roman" w:eastAsia="Times New Roman" w:hAnsi="Times New Roman"/>
          <w:sz w:val="24"/>
          <w:szCs w:val="24"/>
          <w:lang w:val="ro-RO"/>
        </w:rPr>
        <w:t>ţ</w:t>
      </w:r>
      <w:r w:rsidR="004753B1" w:rsidRPr="00B356C1">
        <w:rPr>
          <w:rFonts w:ascii="Times New Roman" w:eastAsia="Times New Roman" w:hAnsi="Times New Roman"/>
          <w:sz w:val="24"/>
          <w:szCs w:val="24"/>
          <w:lang w:val="ro-RO"/>
        </w:rPr>
        <w:t>ii comerciale (numărul de locuri/persoane)</w:t>
      </w:r>
      <w:r w:rsidR="00532DE5" w:rsidRPr="00B356C1">
        <w:rPr>
          <w:rFonts w:ascii="Times New Roman" w:eastAsia="Times New Roman" w:hAnsi="Times New Roman"/>
          <w:sz w:val="24"/>
          <w:szCs w:val="24"/>
          <w:lang w:val="ro-RO"/>
        </w:rPr>
        <w:t xml:space="preserve"> a unită</w:t>
      </w:r>
      <w:r w:rsidR="00FF6A13" w:rsidRPr="00B356C1">
        <w:rPr>
          <w:rFonts w:ascii="Times New Roman" w:eastAsia="Times New Roman" w:hAnsi="Times New Roman"/>
          <w:sz w:val="24"/>
          <w:szCs w:val="24"/>
          <w:lang w:val="ro-RO"/>
        </w:rPr>
        <w:t>ţ</w:t>
      </w:r>
      <w:r w:rsidR="00532DE5" w:rsidRPr="00B356C1">
        <w:rPr>
          <w:rFonts w:ascii="Times New Roman" w:eastAsia="Times New Roman" w:hAnsi="Times New Roman"/>
          <w:sz w:val="24"/>
          <w:szCs w:val="24"/>
          <w:lang w:val="ro-RO"/>
        </w:rPr>
        <w:t>ii de alimenta</w:t>
      </w:r>
      <w:r w:rsidR="00FF6A13" w:rsidRPr="00B356C1">
        <w:rPr>
          <w:rFonts w:ascii="Times New Roman" w:eastAsia="Times New Roman" w:hAnsi="Times New Roman"/>
          <w:sz w:val="24"/>
          <w:szCs w:val="24"/>
          <w:lang w:val="ro-RO"/>
        </w:rPr>
        <w:t>ţ</w:t>
      </w:r>
      <w:r w:rsidR="00532DE5" w:rsidRPr="00B356C1">
        <w:rPr>
          <w:rFonts w:ascii="Times New Roman" w:eastAsia="Times New Roman" w:hAnsi="Times New Roman"/>
          <w:sz w:val="24"/>
          <w:szCs w:val="24"/>
          <w:lang w:val="ro-RO"/>
        </w:rPr>
        <w:t>ie publică.</w:t>
      </w:r>
    </w:p>
    <w:p w:rsidR="00532DE5"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532DE5" w:rsidRPr="00B356C1">
        <w:rPr>
          <w:rFonts w:ascii="Times New Roman" w:eastAsia="Times New Roman" w:hAnsi="Times New Roman"/>
          <w:sz w:val="24"/>
          <w:szCs w:val="24"/>
          <w:lang w:val="ro-RO"/>
        </w:rPr>
        <w:t>(4) Autoritatea administra</w:t>
      </w:r>
      <w:r w:rsidR="00FF6A13" w:rsidRPr="00B356C1">
        <w:rPr>
          <w:rFonts w:ascii="Times New Roman" w:eastAsia="Times New Roman" w:hAnsi="Times New Roman"/>
          <w:sz w:val="24"/>
          <w:szCs w:val="24"/>
          <w:lang w:val="ro-RO"/>
        </w:rPr>
        <w:t>ţ</w:t>
      </w:r>
      <w:r w:rsidR="00532DE5" w:rsidRPr="00B356C1">
        <w:rPr>
          <w:rFonts w:ascii="Times New Roman" w:eastAsia="Times New Roman" w:hAnsi="Times New Roman"/>
          <w:sz w:val="24"/>
          <w:szCs w:val="24"/>
          <w:lang w:val="ro-RO"/>
        </w:rPr>
        <w:t xml:space="preserve">iei publice locale emite </w:t>
      </w:r>
      <w:r w:rsidR="00CF354A" w:rsidRPr="00B356C1">
        <w:rPr>
          <w:rFonts w:ascii="Times New Roman" w:eastAsia="Times New Roman" w:hAnsi="Times New Roman"/>
          <w:sz w:val="24"/>
          <w:szCs w:val="24"/>
          <w:lang w:val="ro-RO"/>
        </w:rPr>
        <w:t>autoriza</w:t>
      </w:r>
      <w:r w:rsidR="00FF6A13" w:rsidRPr="00B356C1">
        <w:rPr>
          <w:rFonts w:ascii="Times New Roman" w:eastAsia="Times New Roman" w:hAnsi="Times New Roman"/>
          <w:sz w:val="24"/>
          <w:szCs w:val="24"/>
          <w:lang w:val="ro-RO"/>
        </w:rPr>
        <w:t>ţ</w:t>
      </w:r>
      <w:r w:rsidR="00CF354A" w:rsidRPr="00B356C1">
        <w:rPr>
          <w:rFonts w:ascii="Times New Roman" w:eastAsia="Times New Roman" w:hAnsi="Times New Roman"/>
          <w:sz w:val="24"/>
          <w:szCs w:val="24"/>
          <w:lang w:val="ro-RO"/>
        </w:rPr>
        <w:t>ia</w:t>
      </w:r>
      <w:r w:rsidR="00532DE5" w:rsidRPr="00B356C1">
        <w:rPr>
          <w:rFonts w:ascii="Times New Roman" w:eastAsia="Times New Roman" w:hAnsi="Times New Roman"/>
          <w:sz w:val="24"/>
          <w:szCs w:val="24"/>
          <w:lang w:val="ro-RO"/>
        </w:rPr>
        <w:t xml:space="preserve"> de func</w:t>
      </w:r>
      <w:r w:rsidR="00FF6A13" w:rsidRPr="00B356C1">
        <w:rPr>
          <w:rFonts w:ascii="Times New Roman" w:eastAsia="Times New Roman" w:hAnsi="Times New Roman"/>
          <w:sz w:val="24"/>
          <w:szCs w:val="24"/>
          <w:lang w:val="ro-RO"/>
        </w:rPr>
        <w:t>ţ</w:t>
      </w:r>
      <w:r w:rsidR="00532DE5" w:rsidRPr="00B356C1">
        <w:rPr>
          <w:rFonts w:ascii="Times New Roman" w:eastAsia="Times New Roman" w:hAnsi="Times New Roman"/>
          <w:sz w:val="24"/>
          <w:szCs w:val="24"/>
          <w:lang w:val="ro-RO"/>
        </w:rPr>
        <w:t>ionare repe</w:t>
      </w:r>
      <w:r w:rsidR="0087041A" w:rsidRPr="00B356C1">
        <w:rPr>
          <w:rFonts w:ascii="Times New Roman" w:eastAsia="Times New Roman" w:hAnsi="Times New Roman"/>
          <w:sz w:val="24"/>
          <w:szCs w:val="24"/>
          <w:lang w:val="ro-RO"/>
        </w:rPr>
        <w:t>rfectată în termen de cel mult 7</w:t>
      </w:r>
      <w:r w:rsidR="00532DE5" w:rsidRPr="00B356C1">
        <w:rPr>
          <w:rFonts w:ascii="Times New Roman" w:eastAsia="Times New Roman" w:hAnsi="Times New Roman"/>
          <w:sz w:val="24"/>
          <w:szCs w:val="24"/>
          <w:lang w:val="ro-RO"/>
        </w:rPr>
        <w:t xml:space="preserve"> zile </w:t>
      </w:r>
      <w:r w:rsidR="0087041A" w:rsidRPr="00B356C1">
        <w:rPr>
          <w:rFonts w:ascii="Times New Roman" w:eastAsia="Times New Roman" w:hAnsi="Times New Roman"/>
          <w:sz w:val="24"/>
          <w:szCs w:val="24"/>
          <w:lang w:val="ro-RO"/>
        </w:rPr>
        <w:t xml:space="preserve">lucrătoare </w:t>
      </w:r>
      <w:r w:rsidR="00532DE5" w:rsidRPr="00B356C1">
        <w:rPr>
          <w:rFonts w:ascii="Times New Roman" w:eastAsia="Times New Roman" w:hAnsi="Times New Roman"/>
          <w:sz w:val="24"/>
          <w:szCs w:val="24"/>
          <w:lang w:val="ro-RO"/>
        </w:rPr>
        <w:t>de la data depunerii cererii de către comerciant.</w:t>
      </w:r>
    </w:p>
    <w:p w:rsidR="00041E08"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041E08" w:rsidRPr="00B356C1">
        <w:rPr>
          <w:rFonts w:ascii="Times New Roman" w:eastAsia="Times New Roman" w:hAnsi="Times New Roman"/>
          <w:sz w:val="24"/>
          <w:szCs w:val="24"/>
          <w:lang w:val="ro-RO"/>
        </w:rPr>
        <w:t>(5) Schimbarea termenului de valabilitate a autoriza</w:t>
      </w:r>
      <w:r w:rsidR="00FF6A13" w:rsidRPr="00B356C1">
        <w:rPr>
          <w:rFonts w:ascii="Times New Roman" w:eastAsia="Times New Roman" w:hAnsi="Times New Roman"/>
          <w:sz w:val="24"/>
          <w:szCs w:val="24"/>
          <w:lang w:val="ro-RO"/>
        </w:rPr>
        <w:t>ţ</w:t>
      </w:r>
      <w:r w:rsidR="00041E08" w:rsidRPr="00B356C1">
        <w:rPr>
          <w:rFonts w:ascii="Times New Roman" w:eastAsia="Times New Roman" w:hAnsi="Times New Roman"/>
          <w:sz w:val="24"/>
          <w:szCs w:val="24"/>
          <w:lang w:val="ro-RO"/>
        </w:rPr>
        <w:t>iei se efectuează la cererea comerciantului prin reperfecta</w:t>
      </w:r>
      <w:r w:rsidR="0091412D" w:rsidRPr="00B356C1">
        <w:rPr>
          <w:rFonts w:ascii="Times New Roman" w:eastAsia="Times New Roman" w:hAnsi="Times New Roman"/>
          <w:sz w:val="24"/>
          <w:szCs w:val="24"/>
          <w:lang w:val="ro-RO"/>
        </w:rPr>
        <w:t>rea autoriza</w:t>
      </w:r>
      <w:r w:rsidR="00FF6A13" w:rsidRPr="00B356C1">
        <w:rPr>
          <w:rFonts w:ascii="Times New Roman" w:eastAsia="Times New Roman" w:hAnsi="Times New Roman"/>
          <w:sz w:val="24"/>
          <w:szCs w:val="24"/>
          <w:lang w:val="ro-RO"/>
        </w:rPr>
        <w:t>ţ</w:t>
      </w:r>
      <w:r w:rsidR="0091412D" w:rsidRPr="00B356C1">
        <w:rPr>
          <w:rFonts w:ascii="Times New Roman" w:eastAsia="Times New Roman" w:hAnsi="Times New Roman"/>
          <w:sz w:val="24"/>
          <w:szCs w:val="24"/>
          <w:lang w:val="ro-RO"/>
        </w:rPr>
        <w:t>iei de func</w:t>
      </w:r>
      <w:r w:rsidR="00FF6A13" w:rsidRPr="00B356C1">
        <w:rPr>
          <w:rFonts w:ascii="Times New Roman" w:eastAsia="Times New Roman" w:hAnsi="Times New Roman"/>
          <w:sz w:val="24"/>
          <w:szCs w:val="24"/>
          <w:lang w:val="ro-RO"/>
        </w:rPr>
        <w:t>ţ</w:t>
      </w:r>
      <w:r w:rsidR="0091412D" w:rsidRPr="00B356C1">
        <w:rPr>
          <w:rFonts w:ascii="Times New Roman" w:eastAsia="Times New Roman" w:hAnsi="Times New Roman"/>
          <w:sz w:val="24"/>
          <w:szCs w:val="24"/>
          <w:lang w:val="ro-RO"/>
        </w:rPr>
        <w:t>ionare în condi</w:t>
      </w:r>
      <w:r w:rsidR="00FF6A13" w:rsidRPr="00B356C1">
        <w:rPr>
          <w:rFonts w:ascii="Times New Roman" w:eastAsia="Times New Roman" w:hAnsi="Times New Roman"/>
          <w:sz w:val="24"/>
          <w:szCs w:val="24"/>
          <w:lang w:val="ro-RO"/>
        </w:rPr>
        <w:t>ţ</w:t>
      </w:r>
      <w:r w:rsidR="0091412D" w:rsidRPr="00B356C1">
        <w:rPr>
          <w:rFonts w:ascii="Times New Roman" w:eastAsia="Times New Roman" w:hAnsi="Times New Roman"/>
          <w:sz w:val="24"/>
          <w:szCs w:val="24"/>
          <w:lang w:val="ro-RO"/>
        </w:rPr>
        <w:t>iile stabilite de prezentul articol.</w:t>
      </w:r>
    </w:p>
    <w:p w:rsidR="00532DE5" w:rsidRPr="00B356C1" w:rsidRDefault="00532DE5" w:rsidP="0048689F">
      <w:pPr>
        <w:tabs>
          <w:tab w:val="left" w:pos="567"/>
        </w:tabs>
        <w:spacing w:after="0" w:line="240" w:lineRule="auto"/>
        <w:jc w:val="both"/>
        <w:rPr>
          <w:rFonts w:ascii="Times New Roman" w:eastAsia="Times New Roman" w:hAnsi="Times New Roman"/>
          <w:sz w:val="24"/>
          <w:szCs w:val="24"/>
          <w:lang w:val="ro-RO"/>
        </w:rPr>
      </w:pPr>
    </w:p>
    <w:p w:rsidR="00EC2FFE"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b/>
          <w:sz w:val="24"/>
          <w:szCs w:val="24"/>
          <w:lang w:val="ro-RO"/>
        </w:rPr>
        <w:tab/>
      </w:r>
      <w:r w:rsidR="00EC2FFE" w:rsidRPr="00B356C1">
        <w:rPr>
          <w:rFonts w:ascii="Times New Roman" w:eastAsia="Times New Roman" w:hAnsi="Times New Roman"/>
          <w:b/>
          <w:sz w:val="24"/>
          <w:szCs w:val="24"/>
          <w:lang w:val="ro-RO"/>
        </w:rPr>
        <w:t>Articolul 17</w:t>
      </w:r>
      <w:r w:rsidR="00EC2FFE" w:rsidRPr="00B356C1">
        <w:rPr>
          <w:rFonts w:ascii="Times New Roman" w:eastAsia="Times New Roman" w:hAnsi="Times New Roman"/>
          <w:b/>
          <w:sz w:val="24"/>
          <w:szCs w:val="24"/>
          <w:vertAlign w:val="superscript"/>
          <w:lang w:val="ro-RO"/>
        </w:rPr>
        <w:t>3</w:t>
      </w:r>
      <w:r w:rsidR="00EC2FFE" w:rsidRPr="00B356C1">
        <w:rPr>
          <w:rFonts w:ascii="Times New Roman" w:eastAsia="Times New Roman" w:hAnsi="Times New Roman"/>
          <w:b/>
          <w:sz w:val="24"/>
          <w:szCs w:val="24"/>
          <w:lang w:val="ro-RO"/>
        </w:rPr>
        <w:t xml:space="preserve">. </w:t>
      </w:r>
      <w:r w:rsidR="00EC2FFE" w:rsidRPr="00B356C1">
        <w:rPr>
          <w:rFonts w:ascii="Times New Roman" w:eastAsia="Times New Roman" w:hAnsi="Times New Roman"/>
          <w:sz w:val="24"/>
          <w:szCs w:val="24"/>
          <w:lang w:val="ro-RO"/>
        </w:rPr>
        <w:t>Duplicatul autoriza</w:t>
      </w:r>
      <w:r w:rsidR="00FF6A13" w:rsidRPr="00B356C1">
        <w:rPr>
          <w:rFonts w:ascii="Times New Roman" w:eastAsia="Times New Roman" w:hAnsi="Times New Roman"/>
          <w:sz w:val="24"/>
          <w:szCs w:val="24"/>
          <w:lang w:val="ro-RO"/>
        </w:rPr>
        <w:t>ţ</w:t>
      </w:r>
      <w:r w:rsidR="00EC2FFE" w:rsidRPr="00B356C1">
        <w:rPr>
          <w:rFonts w:ascii="Times New Roman" w:eastAsia="Times New Roman" w:hAnsi="Times New Roman"/>
          <w:sz w:val="24"/>
          <w:szCs w:val="24"/>
          <w:lang w:val="ro-RO"/>
        </w:rPr>
        <w:t>iei de func</w:t>
      </w:r>
      <w:r w:rsidR="00FF6A13" w:rsidRPr="00B356C1">
        <w:rPr>
          <w:rFonts w:ascii="Times New Roman" w:eastAsia="Times New Roman" w:hAnsi="Times New Roman"/>
          <w:sz w:val="24"/>
          <w:szCs w:val="24"/>
          <w:lang w:val="ro-RO"/>
        </w:rPr>
        <w:t>ţ</w:t>
      </w:r>
      <w:r w:rsidR="00EC2FFE" w:rsidRPr="00B356C1">
        <w:rPr>
          <w:rFonts w:ascii="Times New Roman" w:eastAsia="Times New Roman" w:hAnsi="Times New Roman"/>
          <w:sz w:val="24"/>
          <w:szCs w:val="24"/>
          <w:lang w:val="ro-RO"/>
        </w:rPr>
        <w:t xml:space="preserve">ionare </w:t>
      </w:r>
    </w:p>
    <w:p w:rsidR="00EC2FFE"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C2FFE" w:rsidRPr="00B356C1">
        <w:rPr>
          <w:rFonts w:ascii="Times New Roman" w:eastAsia="Times New Roman" w:hAnsi="Times New Roman"/>
          <w:sz w:val="24"/>
          <w:szCs w:val="24"/>
          <w:lang w:val="ro-RO"/>
        </w:rPr>
        <w:t>(1) La cererea comerciantului, autoritatea administra</w:t>
      </w:r>
      <w:r w:rsidR="00FF6A13" w:rsidRPr="00B356C1">
        <w:rPr>
          <w:rFonts w:ascii="Times New Roman" w:eastAsia="Times New Roman" w:hAnsi="Times New Roman"/>
          <w:sz w:val="24"/>
          <w:szCs w:val="24"/>
          <w:lang w:val="ro-RO"/>
        </w:rPr>
        <w:t>ţ</w:t>
      </w:r>
      <w:r w:rsidR="00EC2FFE" w:rsidRPr="00B356C1">
        <w:rPr>
          <w:rFonts w:ascii="Times New Roman" w:eastAsia="Times New Roman" w:hAnsi="Times New Roman"/>
          <w:sz w:val="24"/>
          <w:szCs w:val="24"/>
          <w:lang w:val="ro-RO"/>
        </w:rPr>
        <w:t>iei publice locale eliberează duplicatul autoriza</w:t>
      </w:r>
      <w:r w:rsidR="00FF6A13" w:rsidRPr="00B356C1">
        <w:rPr>
          <w:rFonts w:ascii="Times New Roman" w:eastAsia="Times New Roman" w:hAnsi="Times New Roman"/>
          <w:sz w:val="24"/>
          <w:szCs w:val="24"/>
          <w:lang w:val="ro-RO"/>
        </w:rPr>
        <w:t>ţ</w:t>
      </w:r>
      <w:r w:rsidR="00EC2FFE" w:rsidRPr="00B356C1">
        <w:rPr>
          <w:rFonts w:ascii="Times New Roman" w:eastAsia="Times New Roman" w:hAnsi="Times New Roman"/>
          <w:sz w:val="24"/>
          <w:szCs w:val="24"/>
          <w:lang w:val="ro-RO"/>
        </w:rPr>
        <w:t>iei de func</w:t>
      </w:r>
      <w:r w:rsidR="00FF6A13" w:rsidRPr="00B356C1">
        <w:rPr>
          <w:rFonts w:ascii="Times New Roman" w:eastAsia="Times New Roman" w:hAnsi="Times New Roman"/>
          <w:sz w:val="24"/>
          <w:szCs w:val="24"/>
          <w:lang w:val="ro-RO"/>
        </w:rPr>
        <w:t>ţ</w:t>
      </w:r>
      <w:r w:rsidR="00EC2FFE" w:rsidRPr="00B356C1">
        <w:rPr>
          <w:rFonts w:ascii="Times New Roman" w:eastAsia="Times New Roman" w:hAnsi="Times New Roman"/>
          <w:sz w:val="24"/>
          <w:szCs w:val="24"/>
          <w:lang w:val="ro-RO"/>
        </w:rPr>
        <w:t>ionare, în cazul pierderii sau deteriorării acesteia.</w:t>
      </w:r>
    </w:p>
    <w:p w:rsidR="00271146"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C2FFE" w:rsidRPr="00B356C1">
        <w:rPr>
          <w:rFonts w:ascii="Times New Roman" w:eastAsia="Times New Roman" w:hAnsi="Times New Roman"/>
          <w:sz w:val="24"/>
          <w:szCs w:val="24"/>
          <w:lang w:val="ro-RO"/>
        </w:rPr>
        <w:t>(2) Cererea de eliberarea a duplicatului autoriza</w:t>
      </w:r>
      <w:r w:rsidR="00FF6A13" w:rsidRPr="00B356C1">
        <w:rPr>
          <w:rFonts w:ascii="Times New Roman" w:eastAsia="Times New Roman" w:hAnsi="Times New Roman"/>
          <w:sz w:val="24"/>
          <w:szCs w:val="24"/>
          <w:lang w:val="ro-RO"/>
        </w:rPr>
        <w:t>ţ</w:t>
      </w:r>
      <w:r w:rsidR="00EC2FFE" w:rsidRPr="00B356C1">
        <w:rPr>
          <w:rFonts w:ascii="Times New Roman" w:eastAsia="Times New Roman" w:hAnsi="Times New Roman"/>
          <w:sz w:val="24"/>
          <w:szCs w:val="24"/>
          <w:lang w:val="ro-RO"/>
        </w:rPr>
        <w:t>iei de func</w:t>
      </w:r>
      <w:r w:rsidR="00FF6A13" w:rsidRPr="00B356C1">
        <w:rPr>
          <w:rFonts w:ascii="Times New Roman" w:eastAsia="Times New Roman" w:hAnsi="Times New Roman"/>
          <w:sz w:val="24"/>
          <w:szCs w:val="24"/>
          <w:lang w:val="ro-RO"/>
        </w:rPr>
        <w:t>ţ</w:t>
      </w:r>
      <w:r w:rsidR="00EC2FFE" w:rsidRPr="00B356C1">
        <w:rPr>
          <w:rFonts w:ascii="Times New Roman" w:eastAsia="Times New Roman" w:hAnsi="Times New Roman"/>
          <w:sz w:val="24"/>
          <w:szCs w:val="24"/>
          <w:lang w:val="ro-RO"/>
        </w:rPr>
        <w:t>ionare</w:t>
      </w:r>
      <w:r w:rsidR="0087041A" w:rsidRPr="00B356C1">
        <w:rPr>
          <w:rFonts w:ascii="Times New Roman" w:eastAsia="Times New Roman" w:hAnsi="Times New Roman"/>
          <w:sz w:val="24"/>
          <w:szCs w:val="24"/>
          <w:lang w:val="ro-RO"/>
        </w:rPr>
        <w:t xml:space="preserve"> va con</w:t>
      </w:r>
      <w:r w:rsidR="00FF6A13" w:rsidRPr="00B356C1">
        <w:rPr>
          <w:rFonts w:ascii="Times New Roman" w:eastAsia="Times New Roman" w:hAnsi="Times New Roman"/>
          <w:sz w:val="24"/>
          <w:szCs w:val="24"/>
          <w:lang w:val="ro-RO"/>
        </w:rPr>
        <w:t>ţ</w:t>
      </w:r>
      <w:r w:rsidR="0087041A" w:rsidRPr="00B356C1">
        <w:rPr>
          <w:rFonts w:ascii="Times New Roman" w:eastAsia="Times New Roman" w:hAnsi="Times New Roman"/>
          <w:sz w:val="24"/>
          <w:szCs w:val="24"/>
          <w:lang w:val="ro-RO"/>
        </w:rPr>
        <w:t>ine declara</w:t>
      </w:r>
      <w:r w:rsidR="00FF6A13" w:rsidRPr="00B356C1">
        <w:rPr>
          <w:rFonts w:ascii="Times New Roman" w:eastAsia="Times New Roman" w:hAnsi="Times New Roman"/>
          <w:sz w:val="24"/>
          <w:szCs w:val="24"/>
          <w:lang w:val="ro-RO"/>
        </w:rPr>
        <w:t>ţ</w:t>
      </w:r>
      <w:r w:rsidR="0087041A" w:rsidRPr="00B356C1">
        <w:rPr>
          <w:rFonts w:ascii="Times New Roman" w:eastAsia="Times New Roman" w:hAnsi="Times New Roman"/>
          <w:sz w:val="24"/>
          <w:szCs w:val="24"/>
          <w:lang w:val="ro-RO"/>
        </w:rPr>
        <w:t>ia pe proprie răsp</w:t>
      </w:r>
      <w:r w:rsidR="00271146" w:rsidRPr="00B356C1">
        <w:rPr>
          <w:rFonts w:ascii="Times New Roman" w:eastAsia="Times New Roman" w:hAnsi="Times New Roman"/>
          <w:sz w:val="24"/>
          <w:szCs w:val="24"/>
          <w:lang w:val="ro-RO"/>
        </w:rPr>
        <w:t>undere a comerciantului privind:</w:t>
      </w:r>
    </w:p>
    <w:p w:rsidR="00271146"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271146" w:rsidRPr="00B356C1">
        <w:rPr>
          <w:rFonts w:ascii="Times New Roman" w:eastAsia="Times New Roman" w:hAnsi="Times New Roman"/>
          <w:sz w:val="24"/>
          <w:szCs w:val="24"/>
          <w:lang w:val="ro-RO"/>
        </w:rPr>
        <w:t xml:space="preserve">a) </w:t>
      </w:r>
      <w:r w:rsidR="0087041A" w:rsidRPr="00B356C1">
        <w:rPr>
          <w:rFonts w:ascii="Times New Roman" w:eastAsia="Times New Roman" w:hAnsi="Times New Roman"/>
          <w:sz w:val="24"/>
          <w:szCs w:val="24"/>
          <w:lang w:val="ro-RO"/>
        </w:rPr>
        <w:t xml:space="preserve">pierderea sau deteriorarea </w:t>
      </w:r>
      <w:r w:rsidR="00CF354A" w:rsidRPr="00B356C1">
        <w:rPr>
          <w:rFonts w:ascii="Times New Roman" w:eastAsia="Times New Roman" w:hAnsi="Times New Roman"/>
          <w:sz w:val="24"/>
          <w:szCs w:val="24"/>
          <w:lang w:val="ro-RO"/>
        </w:rPr>
        <w:t>autoriza</w:t>
      </w:r>
      <w:r w:rsidR="00FF6A13" w:rsidRPr="00B356C1">
        <w:rPr>
          <w:rFonts w:ascii="Times New Roman" w:eastAsia="Times New Roman" w:hAnsi="Times New Roman"/>
          <w:sz w:val="24"/>
          <w:szCs w:val="24"/>
          <w:lang w:val="ro-RO"/>
        </w:rPr>
        <w:t>ţ</w:t>
      </w:r>
      <w:r w:rsidR="00CF354A" w:rsidRPr="00B356C1">
        <w:rPr>
          <w:rFonts w:ascii="Times New Roman" w:eastAsia="Times New Roman" w:hAnsi="Times New Roman"/>
          <w:sz w:val="24"/>
          <w:szCs w:val="24"/>
          <w:lang w:val="ro-RO"/>
        </w:rPr>
        <w:t>iei</w:t>
      </w:r>
      <w:r w:rsidR="0087041A" w:rsidRPr="00B356C1">
        <w:rPr>
          <w:rFonts w:ascii="Times New Roman" w:eastAsia="Times New Roman" w:hAnsi="Times New Roman"/>
          <w:sz w:val="24"/>
          <w:szCs w:val="24"/>
          <w:lang w:val="ro-RO"/>
        </w:rPr>
        <w:t xml:space="preserve"> </w:t>
      </w:r>
      <w:r w:rsidR="00271146" w:rsidRPr="00B356C1">
        <w:rPr>
          <w:rFonts w:ascii="Times New Roman" w:eastAsia="Times New Roman" w:hAnsi="Times New Roman"/>
          <w:sz w:val="24"/>
          <w:szCs w:val="24"/>
          <w:lang w:val="ro-RO"/>
        </w:rPr>
        <w:t>de func</w:t>
      </w:r>
      <w:r w:rsidR="00FF6A13" w:rsidRPr="00B356C1">
        <w:rPr>
          <w:rFonts w:ascii="Times New Roman" w:eastAsia="Times New Roman" w:hAnsi="Times New Roman"/>
          <w:sz w:val="24"/>
          <w:szCs w:val="24"/>
          <w:lang w:val="ro-RO"/>
        </w:rPr>
        <w:t>ţ</w:t>
      </w:r>
      <w:r w:rsidR="00271146" w:rsidRPr="00B356C1">
        <w:rPr>
          <w:rFonts w:ascii="Times New Roman" w:eastAsia="Times New Roman" w:hAnsi="Times New Roman"/>
          <w:sz w:val="24"/>
          <w:szCs w:val="24"/>
          <w:lang w:val="ro-RO"/>
        </w:rPr>
        <w:t xml:space="preserve">ionare </w:t>
      </w:r>
      <w:r w:rsidR="0087041A" w:rsidRPr="00B356C1">
        <w:rPr>
          <w:rFonts w:ascii="Times New Roman" w:eastAsia="Times New Roman" w:hAnsi="Times New Roman"/>
          <w:sz w:val="24"/>
          <w:szCs w:val="24"/>
          <w:lang w:val="ro-RO"/>
        </w:rPr>
        <w:t>de</w:t>
      </w:r>
      <w:r w:rsidR="00FF6A13" w:rsidRPr="00B356C1">
        <w:rPr>
          <w:rFonts w:ascii="Times New Roman" w:eastAsia="Times New Roman" w:hAnsi="Times New Roman"/>
          <w:sz w:val="24"/>
          <w:szCs w:val="24"/>
          <w:lang w:val="ro-RO"/>
        </w:rPr>
        <w:t>ţ</w:t>
      </w:r>
      <w:r w:rsidR="0087041A" w:rsidRPr="00B356C1">
        <w:rPr>
          <w:rFonts w:ascii="Times New Roman" w:eastAsia="Times New Roman" w:hAnsi="Times New Roman"/>
          <w:sz w:val="24"/>
          <w:szCs w:val="24"/>
          <w:lang w:val="ro-RO"/>
        </w:rPr>
        <w:t>inute anterior</w:t>
      </w:r>
      <w:r w:rsidR="00271146" w:rsidRPr="00B356C1">
        <w:rPr>
          <w:rFonts w:ascii="Times New Roman" w:eastAsia="Times New Roman" w:hAnsi="Times New Roman"/>
          <w:sz w:val="24"/>
          <w:szCs w:val="24"/>
          <w:lang w:val="ro-RO"/>
        </w:rPr>
        <w:t>;</w:t>
      </w:r>
    </w:p>
    <w:p w:rsidR="00EC2FFE"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271146" w:rsidRPr="00B356C1">
        <w:rPr>
          <w:rFonts w:ascii="Times New Roman" w:eastAsia="Times New Roman" w:hAnsi="Times New Roman"/>
          <w:sz w:val="24"/>
          <w:szCs w:val="24"/>
          <w:lang w:val="ro-RO"/>
        </w:rPr>
        <w:t>b) desfă</w:t>
      </w:r>
      <w:r w:rsidR="00793170" w:rsidRPr="00B356C1">
        <w:rPr>
          <w:rFonts w:ascii="Times New Roman" w:eastAsia="Times New Roman" w:hAnsi="Times New Roman"/>
          <w:sz w:val="24"/>
          <w:szCs w:val="24"/>
          <w:lang w:val="ro-RO"/>
        </w:rPr>
        <w:t>ş</w:t>
      </w:r>
      <w:r w:rsidR="00271146" w:rsidRPr="00B356C1">
        <w:rPr>
          <w:rFonts w:ascii="Times New Roman" w:eastAsia="Times New Roman" w:hAnsi="Times New Roman"/>
          <w:sz w:val="24"/>
          <w:szCs w:val="24"/>
          <w:lang w:val="ro-RO"/>
        </w:rPr>
        <w:t>urarea activită</w:t>
      </w:r>
      <w:r w:rsidR="00FF6A13" w:rsidRPr="00B356C1">
        <w:rPr>
          <w:rFonts w:ascii="Times New Roman" w:eastAsia="Times New Roman" w:hAnsi="Times New Roman"/>
          <w:sz w:val="24"/>
          <w:szCs w:val="24"/>
          <w:lang w:val="ro-RO"/>
        </w:rPr>
        <w:t>ţ</w:t>
      </w:r>
      <w:r w:rsidR="00271146" w:rsidRPr="00B356C1">
        <w:rPr>
          <w:rFonts w:ascii="Times New Roman" w:eastAsia="Times New Roman" w:hAnsi="Times New Roman"/>
          <w:sz w:val="24"/>
          <w:szCs w:val="24"/>
          <w:lang w:val="ro-RO"/>
        </w:rPr>
        <w:t>ii de comer</w:t>
      </w:r>
      <w:r w:rsidR="00FF6A13" w:rsidRPr="00B356C1">
        <w:rPr>
          <w:rFonts w:ascii="Times New Roman" w:eastAsia="Times New Roman" w:hAnsi="Times New Roman"/>
          <w:sz w:val="24"/>
          <w:szCs w:val="24"/>
          <w:lang w:val="ro-RO"/>
        </w:rPr>
        <w:t>ţ</w:t>
      </w:r>
      <w:r w:rsidR="00271146" w:rsidRPr="00B356C1">
        <w:rPr>
          <w:rFonts w:ascii="Times New Roman" w:eastAsia="Times New Roman" w:hAnsi="Times New Roman"/>
          <w:sz w:val="24"/>
          <w:szCs w:val="24"/>
          <w:lang w:val="ro-RO"/>
        </w:rPr>
        <w:t xml:space="preserve"> în condi</w:t>
      </w:r>
      <w:r w:rsidR="00FF6A13" w:rsidRPr="00B356C1">
        <w:rPr>
          <w:rFonts w:ascii="Times New Roman" w:eastAsia="Times New Roman" w:hAnsi="Times New Roman"/>
          <w:sz w:val="24"/>
          <w:szCs w:val="24"/>
          <w:lang w:val="ro-RO"/>
        </w:rPr>
        <w:t>ţ</w:t>
      </w:r>
      <w:r w:rsidR="00271146" w:rsidRPr="00B356C1">
        <w:rPr>
          <w:rFonts w:ascii="Times New Roman" w:eastAsia="Times New Roman" w:hAnsi="Times New Roman"/>
          <w:sz w:val="24"/>
          <w:szCs w:val="24"/>
          <w:lang w:val="ro-RO"/>
        </w:rPr>
        <w:t xml:space="preserve">iile </w:t>
      </w:r>
      <w:r w:rsidR="00CF354A" w:rsidRPr="00B356C1">
        <w:rPr>
          <w:rFonts w:ascii="Times New Roman" w:eastAsia="Times New Roman" w:hAnsi="Times New Roman"/>
          <w:sz w:val="24"/>
          <w:szCs w:val="24"/>
          <w:lang w:val="ro-RO"/>
        </w:rPr>
        <w:t>autoriza</w:t>
      </w:r>
      <w:r w:rsidR="00FF6A13" w:rsidRPr="00B356C1">
        <w:rPr>
          <w:rFonts w:ascii="Times New Roman" w:eastAsia="Times New Roman" w:hAnsi="Times New Roman"/>
          <w:sz w:val="24"/>
          <w:szCs w:val="24"/>
          <w:lang w:val="ro-RO"/>
        </w:rPr>
        <w:t>ţ</w:t>
      </w:r>
      <w:r w:rsidR="00CF354A" w:rsidRPr="00B356C1">
        <w:rPr>
          <w:rFonts w:ascii="Times New Roman" w:eastAsia="Times New Roman" w:hAnsi="Times New Roman"/>
          <w:sz w:val="24"/>
          <w:szCs w:val="24"/>
          <w:lang w:val="ro-RO"/>
        </w:rPr>
        <w:t>iei</w:t>
      </w:r>
      <w:r w:rsidR="00271146" w:rsidRPr="00B356C1">
        <w:rPr>
          <w:rFonts w:ascii="Times New Roman" w:eastAsia="Times New Roman" w:hAnsi="Times New Roman"/>
          <w:sz w:val="24"/>
          <w:szCs w:val="24"/>
          <w:lang w:val="ro-RO"/>
        </w:rPr>
        <w:t xml:space="preserve"> de func</w:t>
      </w:r>
      <w:r w:rsidR="00FF6A13" w:rsidRPr="00B356C1">
        <w:rPr>
          <w:rFonts w:ascii="Times New Roman" w:eastAsia="Times New Roman" w:hAnsi="Times New Roman"/>
          <w:sz w:val="24"/>
          <w:szCs w:val="24"/>
          <w:lang w:val="ro-RO"/>
        </w:rPr>
        <w:t>ţ</w:t>
      </w:r>
      <w:r w:rsidR="00271146" w:rsidRPr="00B356C1">
        <w:rPr>
          <w:rFonts w:ascii="Times New Roman" w:eastAsia="Times New Roman" w:hAnsi="Times New Roman"/>
          <w:sz w:val="24"/>
          <w:szCs w:val="24"/>
          <w:lang w:val="ro-RO"/>
        </w:rPr>
        <w:t>ionare de</w:t>
      </w:r>
      <w:r w:rsidR="00FF6A13" w:rsidRPr="00B356C1">
        <w:rPr>
          <w:rFonts w:ascii="Times New Roman" w:eastAsia="Times New Roman" w:hAnsi="Times New Roman"/>
          <w:sz w:val="24"/>
          <w:szCs w:val="24"/>
          <w:lang w:val="ro-RO"/>
        </w:rPr>
        <w:t>ţ</w:t>
      </w:r>
      <w:r w:rsidR="00271146" w:rsidRPr="00B356C1">
        <w:rPr>
          <w:rFonts w:ascii="Times New Roman" w:eastAsia="Times New Roman" w:hAnsi="Times New Roman"/>
          <w:sz w:val="24"/>
          <w:szCs w:val="24"/>
          <w:lang w:val="ro-RO"/>
        </w:rPr>
        <w:t>inute anterior, conform alin.(4)</w:t>
      </w:r>
      <w:r w:rsidR="0087041A" w:rsidRPr="00B356C1">
        <w:rPr>
          <w:rFonts w:ascii="Times New Roman" w:eastAsia="Times New Roman" w:hAnsi="Times New Roman"/>
          <w:sz w:val="24"/>
          <w:szCs w:val="24"/>
          <w:lang w:val="ro-RO"/>
        </w:rPr>
        <w:t>.</w:t>
      </w:r>
    </w:p>
    <w:p w:rsidR="0013603A"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87041A" w:rsidRPr="00B356C1">
        <w:rPr>
          <w:rFonts w:ascii="Times New Roman" w:eastAsia="Times New Roman" w:hAnsi="Times New Roman"/>
          <w:sz w:val="24"/>
          <w:szCs w:val="24"/>
          <w:lang w:val="ro-RO"/>
        </w:rPr>
        <w:t xml:space="preserve">(3) </w:t>
      </w:r>
      <w:r w:rsidR="005A2FBE" w:rsidRPr="00B356C1">
        <w:rPr>
          <w:rFonts w:ascii="Times New Roman" w:eastAsia="Times New Roman" w:hAnsi="Times New Roman"/>
          <w:sz w:val="24"/>
          <w:szCs w:val="24"/>
          <w:lang w:val="ro-RO"/>
        </w:rPr>
        <w:t>Autoritatea administra</w:t>
      </w:r>
      <w:r w:rsidR="00FF6A13" w:rsidRPr="00B356C1">
        <w:rPr>
          <w:rFonts w:ascii="Times New Roman" w:eastAsia="Times New Roman" w:hAnsi="Times New Roman"/>
          <w:sz w:val="24"/>
          <w:szCs w:val="24"/>
          <w:lang w:val="ro-RO"/>
        </w:rPr>
        <w:t>ţ</w:t>
      </w:r>
      <w:r w:rsidR="005A2FBE" w:rsidRPr="00B356C1">
        <w:rPr>
          <w:rFonts w:ascii="Times New Roman" w:eastAsia="Times New Roman" w:hAnsi="Times New Roman"/>
          <w:sz w:val="24"/>
          <w:szCs w:val="24"/>
          <w:lang w:val="ro-RO"/>
        </w:rPr>
        <w:t>iei</w:t>
      </w:r>
      <w:r w:rsidR="0013603A" w:rsidRPr="00B356C1">
        <w:rPr>
          <w:rFonts w:ascii="Times New Roman" w:eastAsia="Times New Roman" w:hAnsi="Times New Roman"/>
          <w:sz w:val="24"/>
          <w:szCs w:val="24"/>
          <w:lang w:val="ro-RO"/>
        </w:rPr>
        <w:t xml:space="preserve"> publice locale emite duplicatul autoriza</w:t>
      </w:r>
      <w:r w:rsidR="00FF6A13" w:rsidRPr="00B356C1">
        <w:rPr>
          <w:rFonts w:ascii="Times New Roman" w:eastAsia="Times New Roman" w:hAnsi="Times New Roman"/>
          <w:sz w:val="24"/>
          <w:szCs w:val="24"/>
          <w:lang w:val="ro-RO"/>
        </w:rPr>
        <w:t>ţ</w:t>
      </w:r>
      <w:r w:rsidR="0013603A" w:rsidRPr="00B356C1">
        <w:rPr>
          <w:rFonts w:ascii="Times New Roman" w:eastAsia="Times New Roman" w:hAnsi="Times New Roman"/>
          <w:sz w:val="24"/>
          <w:szCs w:val="24"/>
          <w:lang w:val="ro-RO"/>
        </w:rPr>
        <w:t xml:space="preserve">iei de </w:t>
      </w:r>
      <w:r w:rsidR="00CF354A" w:rsidRPr="00B356C1">
        <w:rPr>
          <w:rFonts w:ascii="Times New Roman" w:eastAsia="Times New Roman" w:hAnsi="Times New Roman"/>
          <w:sz w:val="24"/>
          <w:szCs w:val="24"/>
          <w:lang w:val="ro-RO"/>
        </w:rPr>
        <w:t>func</w:t>
      </w:r>
      <w:r w:rsidR="00FF6A13" w:rsidRPr="00B356C1">
        <w:rPr>
          <w:rFonts w:ascii="Times New Roman" w:eastAsia="Times New Roman" w:hAnsi="Times New Roman"/>
          <w:sz w:val="24"/>
          <w:szCs w:val="24"/>
          <w:lang w:val="ro-RO"/>
        </w:rPr>
        <w:t>ţ</w:t>
      </w:r>
      <w:r w:rsidR="00CF354A" w:rsidRPr="00B356C1">
        <w:rPr>
          <w:rFonts w:ascii="Times New Roman" w:eastAsia="Times New Roman" w:hAnsi="Times New Roman"/>
          <w:sz w:val="24"/>
          <w:szCs w:val="24"/>
          <w:lang w:val="ro-RO"/>
        </w:rPr>
        <w:t>ionare</w:t>
      </w:r>
      <w:r w:rsidR="0013603A" w:rsidRPr="00B356C1">
        <w:rPr>
          <w:rFonts w:ascii="Times New Roman" w:eastAsia="Times New Roman" w:hAnsi="Times New Roman"/>
          <w:sz w:val="24"/>
          <w:szCs w:val="24"/>
          <w:lang w:val="ro-RO"/>
        </w:rPr>
        <w:t xml:space="preserve"> în termen de cel mult 3 zile lucrătoare de la data depunerii cererii de către comerciant.</w:t>
      </w:r>
    </w:p>
    <w:p w:rsidR="00EC1E92"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13603A" w:rsidRPr="00B356C1">
        <w:rPr>
          <w:rFonts w:ascii="Times New Roman" w:eastAsia="Times New Roman" w:hAnsi="Times New Roman"/>
          <w:sz w:val="24"/>
          <w:szCs w:val="24"/>
          <w:lang w:val="ro-RO"/>
        </w:rPr>
        <w:t xml:space="preserve">(4) </w:t>
      </w:r>
      <w:r w:rsidR="00EC1E92" w:rsidRPr="00B356C1">
        <w:rPr>
          <w:rFonts w:ascii="Times New Roman" w:eastAsia="Times New Roman" w:hAnsi="Times New Roman"/>
          <w:sz w:val="24"/>
          <w:szCs w:val="24"/>
          <w:lang w:val="ro-RO"/>
        </w:rPr>
        <w:t xml:space="preserve">În perioada de examinare a cererii de eliberare a duplicatului actului permisiv, </w:t>
      </w:r>
      <w:r w:rsidR="00271146" w:rsidRPr="00B356C1">
        <w:rPr>
          <w:rFonts w:ascii="Times New Roman" w:eastAsia="Times New Roman" w:hAnsi="Times New Roman"/>
          <w:sz w:val="24"/>
          <w:szCs w:val="24"/>
          <w:lang w:val="ro-RO"/>
        </w:rPr>
        <w:t>comerciantul este în drept</w:t>
      </w:r>
      <w:r w:rsidR="00EC1E92" w:rsidRPr="00B356C1">
        <w:rPr>
          <w:rFonts w:ascii="Times New Roman" w:eastAsia="Times New Roman" w:hAnsi="Times New Roman"/>
          <w:sz w:val="24"/>
          <w:szCs w:val="24"/>
          <w:lang w:val="ro-RO"/>
        </w:rPr>
        <w:t xml:space="preserve"> </w:t>
      </w:r>
      <w:r w:rsidR="00271146" w:rsidRPr="00B356C1">
        <w:rPr>
          <w:rFonts w:ascii="Times New Roman" w:eastAsia="Times New Roman" w:hAnsi="Times New Roman"/>
          <w:sz w:val="24"/>
          <w:szCs w:val="24"/>
          <w:lang w:val="ro-RO"/>
        </w:rPr>
        <w:t xml:space="preserve">de </w:t>
      </w:r>
      <w:r w:rsidR="00EC1E92" w:rsidRPr="00B356C1">
        <w:rPr>
          <w:rFonts w:ascii="Times New Roman" w:eastAsia="Times New Roman" w:hAnsi="Times New Roman"/>
          <w:sz w:val="24"/>
          <w:szCs w:val="24"/>
          <w:lang w:val="ro-RO"/>
        </w:rPr>
        <w:t>desfă</w:t>
      </w:r>
      <w:r w:rsidR="00793170" w:rsidRPr="00B356C1">
        <w:rPr>
          <w:rFonts w:ascii="Times New Roman" w:eastAsia="Times New Roman" w:hAnsi="Times New Roman"/>
          <w:sz w:val="24"/>
          <w:szCs w:val="24"/>
          <w:lang w:val="ro-RO"/>
        </w:rPr>
        <w:t>ş</w:t>
      </w:r>
      <w:r w:rsidR="00271146" w:rsidRPr="00B356C1">
        <w:rPr>
          <w:rFonts w:ascii="Times New Roman" w:eastAsia="Times New Roman" w:hAnsi="Times New Roman"/>
          <w:sz w:val="24"/>
          <w:szCs w:val="24"/>
          <w:lang w:val="ro-RO"/>
        </w:rPr>
        <w:t xml:space="preserve">oare </w:t>
      </w:r>
      <w:r w:rsidR="00EC1E92" w:rsidRPr="00B356C1">
        <w:rPr>
          <w:rFonts w:ascii="Times New Roman" w:eastAsia="Times New Roman" w:hAnsi="Times New Roman"/>
          <w:sz w:val="24"/>
          <w:szCs w:val="24"/>
          <w:lang w:val="ro-RO"/>
        </w:rPr>
        <w:t xml:space="preserve">activitatea </w:t>
      </w:r>
      <w:r w:rsidR="00271146" w:rsidRPr="00B356C1">
        <w:rPr>
          <w:rFonts w:ascii="Times New Roman" w:eastAsia="Times New Roman" w:hAnsi="Times New Roman"/>
          <w:sz w:val="24"/>
          <w:szCs w:val="24"/>
          <w:lang w:val="ro-RO"/>
        </w:rPr>
        <w:t>de comer</w:t>
      </w:r>
      <w:r w:rsidR="00FF6A13" w:rsidRPr="00B356C1">
        <w:rPr>
          <w:rFonts w:ascii="Times New Roman" w:eastAsia="Times New Roman" w:hAnsi="Times New Roman"/>
          <w:sz w:val="24"/>
          <w:szCs w:val="24"/>
          <w:lang w:val="ro-RO"/>
        </w:rPr>
        <w:t>ţ</w:t>
      </w:r>
      <w:r w:rsidR="00271146" w:rsidRPr="00B356C1">
        <w:rPr>
          <w:rFonts w:ascii="Times New Roman" w:eastAsia="Times New Roman" w:hAnsi="Times New Roman"/>
          <w:sz w:val="24"/>
          <w:szCs w:val="24"/>
          <w:lang w:val="ro-RO"/>
        </w:rPr>
        <w:t xml:space="preserve"> </w:t>
      </w:r>
      <w:r w:rsidR="00EC1E92" w:rsidRPr="00B356C1">
        <w:rPr>
          <w:rFonts w:ascii="Times New Roman" w:eastAsia="Times New Roman" w:hAnsi="Times New Roman"/>
          <w:sz w:val="24"/>
          <w:szCs w:val="24"/>
          <w:lang w:val="ro-RO"/>
        </w:rPr>
        <w:t xml:space="preserve">în </w:t>
      </w:r>
      <w:r w:rsidR="00271146" w:rsidRPr="00B356C1">
        <w:rPr>
          <w:rFonts w:ascii="Times New Roman" w:eastAsia="Times New Roman" w:hAnsi="Times New Roman"/>
          <w:sz w:val="24"/>
          <w:szCs w:val="24"/>
          <w:lang w:val="ro-RO"/>
        </w:rPr>
        <w:t>condi</w:t>
      </w:r>
      <w:r w:rsidR="00FF6A13" w:rsidRPr="00B356C1">
        <w:rPr>
          <w:rFonts w:ascii="Times New Roman" w:eastAsia="Times New Roman" w:hAnsi="Times New Roman"/>
          <w:sz w:val="24"/>
          <w:szCs w:val="24"/>
          <w:lang w:val="ro-RO"/>
        </w:rPr>
        <w:t>ţ</w:t>
      </w:r>
      <w:r w:rsidR="00271146" w:rsidRPr="00B356C1">
        <w:rPr>
          <w:rFonts w:ascii="Times New Roman" w:eastAsia="Times New Roman" w:hAnsi="Times New Roman"/>
          <w:sz w:val="24"/>
          <w:szCs w:val="24"/>
          <w:lang w:val="ro-RO"/>
        </w:rPr>
        <w:t xml:space="preserve">iile </w:t>
      </w:r>
      <w:r w:rsidR="00CF354A" w:rsidRPr="00B356C1">
        <w:rPr>
          <w:rFonts w:ascii="Times New Roman" w:eastAsia="Times New Roman" w:hAnsi="Times New Roman"/>
          <w:sz w:val="24"/>
          <w:szCs w:val="24"/>
          <w:lang w:val="ro-RO"/>
        </w:rPr>
        <w:t>autoriza</w:t>
      </w:r>
      <w:r w:rsidR="00FF6A13" w:rsidRPr="00B356C1">
        <w:rPr>
          <w:rFonts w:ascii="Times New Roman" w:eastAsia="Times New Roman" w:hAnsi="Times New Roman"/>
          <w:sz w:val="24"/>
          <w:szCs w:val="24"/>
          <w:lang w:val="ro-RO"/>
        </w:rPr>
        <w:t>ţ</w:t>
      </w:r>
      <w:r w:rsidR="00CF354A" w:rsidRPr="00B356C1">
        <w:rPr>
          <w:rFonts w:ascii="Times New Roman" w:eastAsia="Times New Roman" w:hAnsi="Times New Roman"/>
          <w:sz w:val="24"/>
          <w:szCs w:val="24"/>
          <w:lang w:val="ro-RO"/>
        </w:rPr>
        <w:t>iei</w:t>
      </w:r>
      <w:r w:rsidR="00271146" w:rsidRPr="00B356C1">
        <w:rPr>
          <w:rFonts w:ascii="Times New Roman" w:eastAsia="Times New Roman" w:hAnsi="Times New Roman"/>
          <w:sz w:val="24"/>
          <w:szCs w:val="24"/>
          <w:lang w:val="ro-RO"/>
        </w:rPr>
        <w:t xml:space="preserve"> de func</w:t>
      </w:r>
      <w:r w:rsidR="00FF6A13" w:rsidRPr="00B356C1">
        <w:rPr>
          <w:rFonts w:ascii="Times New Roman" w:eastAsia="Times New Roman" w:hAnsi="Times New Roman"/>
          <w:sz w:val="24"/>
          <w:szCs w:val="24"/>
          <w:lang w:val="ro-RO"/>
        </w:rPr>
        <w:t>ţ</w:t>
      </w:r>
      <w:r w:rsidR="00271146" w:rsidRPr="00B356C1">
        <w:rPr>
          <w:rFonts w:ascii="Times New Roman" w:eastAsia="Times New Roman" w:hAnsi="Times New Roman"/>
          <w:sz w:val="24"/>
          <w:szCs w:val="24"/>
          <w:lang w:val="ro-RO"/>
        </w:rPr>
        <w:t>ionare de</w:t>
      </w:r>
      <w:r w:rsidR="00FF6A13" w:rsidRPr="00B356C1">
        <w:rPr>
          <w:rFonts w:ascii="Times New Roman" w:eastAsia="Times New Roman" w:hAnsi="Times New Roman"/>
          <w:sz w:val="24"/>
          <w:szCs w:val="24"/>
          <w:lang w:val="ro-RO"/>
        </w:rPr>
        <w:t>ţ</w:t>
      </w:r>
      <w:r w:rsidR="00271146" w:rsidRPr="00B356C1">
        <w:rPr>
          <w:rFonts w:ascii="Times New Roman" w:eastAsia="Times New Roman" w:hAnsi="Times New Roman"/>
          <w:sz w:val="24"/>
          <w:szCs w:val="24"/>
          <w:lang w:val="ro-RO"/>
        </w:rPr>
        <w:t>inute anterior</w:t>
      </w:r>
      <w:r w:rsidR="00EC1E92" w:rsidRPr="00B356C1">
        <w:rPr>
          <w:rFonts w:ascii="Times New Roman" w:eastAsia="Times New Roman" w:hAnsi="Times New Roman"/>
          <w:sz w:val="24"/>
          <w:szCs w:val="24"/>
          <w:lang w:val="ro-RO"/>
        </w:rPr>
        <w:t>.</w:t>
      </w:r>
    </w:p>
    <w:p w:rsidR="0087041A"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271146" w:rsidRPr="00B356C1">
        <w:rPr>
          <w:rFonts w:ascii="Times New Roman" w:eastAsia="Times New Roman" w:hAnsi="Times New Roman"/>
          <w:sz w:val="24"/>
          <w:szCs w:val="24"/>
          <w:lang w:val="ro-RO"/>
        </w:rPr>
        <w:t xml:space="preserve">(5) </w:t>
      </w:r>
      <w:r w:rsidR="0087041A" w:rsidRPr="00B356C1">
        <w:rPr>
          <w:rFonts w:ascii="Times New Roman" w:eastAsia="Times New Roman" w:hAnsi="Times New Roman"/>
          <w:sz w:val="24"/>
          <w:szCs w:val="24"/>
          <w:lang w:val="ro-RO"/>
        </w:rPr>
        <w:t xml:space="preserve">În cazul în care comerciantul solicită modificarea </w:t>
      </w:r>
      <w:r w:rsidR="0013603A" w:rsidRPr="00B356C1">
        <w:rPr>
          <w:rFonts w:ascii="Times New Roman" w:eastAsia="Times New Roman" w:hAnsi="Times New Roman"/>
          <w:sz w:val="24"/>
          <w:szCs w:val="24"/>
          <w:lang w:val="ro-RO"/>
        </w:rPr>
        <w:t>unor date în autoriza</w:t>
      </w:r>
      <w:r w:rsidR="00FF6A13" w:rsidRPr="00B356C1">
        <w:rPr>
          <w:rFonts w:ascii="Times New Roman" w:eastAsia="Times New Roman" w:hAnsi="Times New Roman"/>
          <w:sz w:val="24"/>
          <w:szCs w:val="24"/>
          <w:lang w:val="ro-RO"/>
        </w:rPr>
        <w:t>ţ</w:t>
      </w:r>
      <w:r w:rsidR="0013603A" w:rsidRPr="00B356C1">
        <w:rPr>
          <w:rFonts w:ascii="Times New Roman" w:eastAsia="Times New Roman" w:hAnsi="Times New Roman"/>
          <w:sz w:val="24"/>
          <w:szCs w:val="24"/>
          <w:lang w:val="ro-RO"/>
        </w:rPr>
        <w:t>ia de func</w:t>
      </w:r>
      <w:r w:rsidR="00FF6A13" w:rsidRPr="00B356C1">
        <w:rPr>
          <w:rFonts w:ascii="Times New Roman" w:eastAsia="Times New Roman" w:hAnsi="Times New Roman"/>
          <w:sz w:val="24"/>
          <w:szCs w:val="24"/>
          <w:lang w:val="ro-RO"/>
        </w:rPr>
        <w:t>ţ</w:t>
      </w:r>
      <w:r w:rsidR="0013603A" w:rsidRPr="00B356C1">
        <w:rPr>
          <w:rFonts w:ascii="Times New Roman" w:eastAsia="Times New Roman" w:hAnsi="Times New Roman"/>
          <w:sz w:val="24"/>
          <w:szCs w:val="24"/>
          <w:lang w:val="ro-RO"/>
        </w:rPr>
        <w:t>ionare concomitent cu eliberarea duplicatului, autoritatea administra</w:t>
      </w:r>
      <w:r w:rsidR="00FF6A13" w:rsidRPr="00B356C1">
        <w:rPr>
          <w:rFonts w:ascii="Times New Roman" w:eastAsia="Times New Roman" w:hAnsi="Times New Roman"/>
          <w:sz w:val="24"/>
          <w:szCs w:val="24"/>
          <w:lang w:val="ro-RO"/>
        </w:rPr>
        <w:t>ţ</w:t>
      </w:r>
      <w:r w:rsidR="0013603A" w:rsidRPr="00B356C1">
        <w:rPr>
          <w:rFonts w:ascii="Times New Roman" w:eastAsia="Times New Roman" w:hAnsi="Times New Roman"/>
          <w:sz w:val="24"/>
          <w:szCs w:val="24"/>
          <w:lang w:val="ro-RO"/>
        </w:rPr>
        <w:t>iei publice locale va efectua reperfectarea autoriza</w:t>
      </w:r>
      <w:r w:rsidR="00FF6A13" w:rsidRPr="00B356C1">
        <w:rPr>
          <w:rFonts w:ascii="Times New Roman" w:eastAsia="Times New Roman" w:hAnsi="Times New Roman"/>
          <w:sz w:val="24"/>
          <w:szCs w:val="24"/>
          <w:lang w:val="ro-RO"/>
        </w:rPr>
        <w:t>ţ</w:t>
      </w:r>
      <w:r w:rsidR="0013603A" w:rsidRPr="00B356C1">
        <w:rPr>
          <w:rFonts w:ascii="Times New Roman" w:eastAsia="Times New Roman" w:hAnsi="Times New Roman"/>
          <w:sz w:val="24"/>
          <w:szCs w:val="24"/>
          <w:lang w:val="ro-RO"/>
        </w:rPr>
        <w:t>iei de func</w:t>
      </w:r>
      <w:r w:rsidR="00FF6A13" w:rsidRPr="00B356C1">
        <w:rPr>
          <w:rFonts w:ascii="Times New Roman" w:eastAsia="Times New Roman" w:hAnsi="Times New Roman"/>
          <w:sz w:val="24"/>
          <w:szCs w:val="24"/>
          <w:lang w:val="ro-RO"/>
        </w:rPr>
        <w:t>ţ</w:t>
      </w:r>
      <w:r w:rsidR="0013603A" w:rsidRPr="00B356C1">
        <w:rPr>
          <w:rFonts w:ascii="Times New Roman" w:eastAsia="Times New Roman" w:hAnsi="Times New Roman"/>
          <w:sz w:val="24"/>
          <w:szCs w:val="24"/>
          <w:lang w:val="ro-RO"/>
        </w:rPr>
        <w:t>ionare conform art.17</w:t>
      </w:r>
      <w:r w:rsidR="0013603A" w:rsidRPr="00B356C1">
        <w:rPr>
          <w:rFonts w:ascii="Times New Roman" w:eastAsia="Times New Roman" w:hAnsi="Times New Roman"/>
          <w:sz w:val="24"/>
          <w:szCs w:val="24"/>
          <w:vertAlign w:val="superscript"/>
          <w:lang w:val="ro-RO"/>
        </w:rPr>
        <w:t>2</w:t>
      </w:r>
      <w:r w:rsidR="0013603A" w:rsidRPr="00B356C1">
        <w:rPr>
          <w:rFonts w:ascii="Times New Roman" w:eastAsia="Times New Roman" w:hAnsi="Times New Roman"/>
          <w:sz w:val="24"/>
          <w:szCs w:val="24"/>
          <w:lang w:val="ro-RO"/>
        </w:rPr>
        <w:t xml:space="preserve">. În acest caz, reperfectarea </w:t>
      </w:r>
      <w:r w:rsidR="00793170" w:rsidRPr="00B356C1">
        <w:rPr>
          <w:rFonts w:ascii="Times New Roman" w:eastAsia="Times New Roman" w:hAnsi="Times New Roman"/>
          <w:sz w:val="24"/>
          <w:szCs w:val="24"/>
          <w:lang w:val="ro-RO"/>
        </w:rPr>
        <w:t>ş</w:t>
      </w:r>
      <w:r w:rsidR="0013603A" w:rsidRPr="00B356C1">
        <w:rPr>
          <w:rFonts w:ascii="Times New Roman" w:eastAsia="Times New Roman" w:hAnsi="Times New Roman"/>
          <w:sz w:val="24"/>
          <w:szCs w:val="24"/>
          <w:lang w:val="ro-RO"/>
        </w:rPr>
        <w:t>i eliberarea duplicatului se efectuează în termen de cel mult 7 zile lucrătoare</w:t>
      </w:r>
      <w:r w:rsidR="00232165" w:rsidRPr="00B356C1">
        <w:rPr>
          <w:rFonts w:ascii="Times New Roman" w:eastAsia="Times New Roman" w:hAnsi="Times New Roman"/>
          <w:sz w:val="24"/>
          <w:szCs w:val="24"/>
          <w:lang w:val="ro-RO"/>
        </w:rPr>
        <w:t xml:space="preserve"> de la data depunerii cererii de către comerciant</w:t>
      </w:r>
      <w:r w:rsidR="0013603A" w:rsidRPr="00B356C1">
        <w:rPr>
          <w:rFonts w:ascii="Times New Roman" w:eastAsia="Times New Roman" w:hAnsi="Times New Roman"/>
          <w:sz w:val="24"/>
          <w:szCs w:val="24"/>
          <w:lang w:val="ro-RO"/>
        </w:rPr>
        <w:t>.</w:t>
      </w:r>
    </w:p>
    <w:p w:rsidR="00EC2FFE" w:rsidRPr="00B356C1" w:rsidRDefault="00EC2FFE" w:rsidP="0048689F">
      <w:pPr>
        <w:tabs>
          <w:tab w:val="left" w:pos="567"/>
        </w:tabs>
        <w:spacing w:after="0" w:line="240" w:lineRule="auto"/>
        <w:jc w:val="both"/>
        <w:rPr>
          <w:rFonts w:ascii="Times New Roman" w:eastAsia="Times New Roman" w:hAnsi="Times New Roman"/>
          <w:b/>
          <w:sz w:val="24"/>
          <w:szCs w:val="24"/>
          <w:lang w:val="ro-RO"/>
        </w:rPr>
      </w:pPr>
    </w:p>
    <w:p w:rsidR="00102A18"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b/>
          <w:sz w:val="24"/>
          <w:szCs w:val="24"/>
          <w:lang w:val="ro-RO"/>
        </w:rPr>
        <w:tab/>
      </w:r>
      <w:r w:rsidR="00532DE5" w:rsidRPr="00B356C1">
        <w:rPr>
          <w:rFonts w:ascii="Times New Roman" w:eastAsia="Times New Roman" w:hAnsi="Times New Roman"/>
          <w:b/>
          <w:sz w:val="24"/>
          <w:szCs w:val="24"/>
          <w:lang w:val="ro-RO"/>
        </w:rPr>
        <w:t xml:space="preserve">Articolul </w:t>
      </w:r>
      <w:r w:rsidR="00102A18" w:rsidRPr="00B356C1">
        <w:rPr>
          <w:rFonts w:ascii="Times New Roman" w:eastAsia="Times New Roman" w:hAnsi="Times New Roman"/>
          <w:b/>
          <w:sz w:val="24"/>
          <w:szCs w:val="24"/>
          <w:lang w:val="ro-RO"/>
        </w:rPr>
        <w:t>1</w:t>
      </w:r>
      <w:r w:rsidR="00532DE5" w:rsidRPr="00B356C1">
        <w:rPr>
          <w:rFonts w:ascii="Times New Roman" w:eastAsia="Times New Roman" w:hAnsi="Times New Roman"/>
          <w:b/>
          <w:sz w:val="24"/>
          <w:szCs w:val="24"/>
          <w:lang w:val="ro-RO"/>
        </w:rPr>
        <w:t>7</w:t>
      </w:r>
      <w:r w:rsidR="004D25AB" w:rsidRPr="00B356C1">
        <w:rPr>
          <w:rFonts w:ascii="Times New Roman" w:eastAsia="Times New Roman" w:hAnsi="Times New Roman"/>
          <w:b/>
          <w:sz w:val="24"/>
          <w:szCs w:val="24"/>
          <w:vertAlign w:val="superscript"/>
          <w:lang w:val="ro-RO"/>
        </w:rPr>
        <w:t>4</w:t>
      </w:r>
      <w:r w:rsidR="00102A18" w:rsidRPr="00B356C1">
        <w:rPr>
          <w:rFonts w:ascii="Times New Roman" w:eastAsia="Times New Roman" w:hAnsi="Times New Roman"/>
          <w:b/>
          <w:sz w:val="24"/>
          <w:szCs w:val="24"/>
          <w:lang w:val="ro-RO"/>
        </w:rPr>
        <w:t xml:space="preserve">. </w:t>
      </w:r>
      <w:r w:rsidR="005D5D9D" w:rsidRPr="00B356C1">
        <w:rPr>
          <w:rFonts w:ascii="Times New Roman" w:eastAsia="Times New Roman" w:hAnsi="Times New Roman"/>
          <w:sz w:val="24"/>
          <w:szCs w:val="24"/>
          <w:lang w:val="ro-RO"/>
        </w:rPr>
        <w:t>Tax</w:t>
      </w:r>
      <w:r w:rsidR="00507FB9" w:rsidRPr="00B356C1">
        <w:rPr>
          <w:rFonts w:ascii="Times New Roman" w:eastAsia="Times New Roman" w:hAnsi="Times New Roman"/>
          <w:sz w:val="24"/>
          <w:szCs w:val="24"/>
          <w:lang w:val="ro-RO"/>
        </w:rPr>
        <w:t xml:space="preserve">e </w:t>
      </w:r>
    </w:p>
    <w:p w:rsidR="00102A18"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507FB9" w:rsidRPr="00B356C1">
        <w:rPr>
          <w:rFonts w:ascii="Times New Roman" w:eastAsia="Times New Roman" w:hAnsi="Times New Roman"/>
          <w:sz w:val="24"/>
          <w:szCs w:val="24"/>
          <w:lang w:val="ro-RO"/>
        </w:rPr>
        <w:t xml:space="preserve">(1) Pentru fiecare unitate comercială </w:t>
      </w:r>
      <w:r w:rsidR="00793170" w:rsidRPr="00B356C1">
        <w:rPr>
          <w:rFonts w:ascii="Times New Roman" w:eastAsia="Times New Roman" w:hAnsi="Times New Roman"/>
          <w:sz w:val="24"/>
          <w:szCs w:val="24"/>
          <w:lang w:val="ro-RO"/>
        </w:rPr>
        <w:t>ş</w:t>
      </w:r>
      <w:r w:rsidR="00507FB9" w:rsidRPr="00B356C1">
        <w:rPr>
          <w:rFonts w:ascii="Times New Roman" w:eastAsia="Times New Roman" w:hAnsi="Times New Roman"/>
          <w:sz w:val="24"/>
          <w:szCs w:val="24"/>
          <w:lang w:val="ro-RO"/>
        </w:rPr>
        <w:t>i loc pentru vînzare</w:t>
      </w:r>
      <w:r w:rsidR="00BF3F26" w:rsidRPr="00B356C1">
        <w:rPr>
          <w:rFonts w:ascii="Times New Roman" w:eastAsia="Times New Roman" w:hAnsi="Times New Roman"/>
          <w:sz w:val="24"/>
          <w:szCs w:val="24"/>
          <w:lang w:val="ro-RO"/>
        </w:rPr>
        <w:t>,</w:t>
      </w:r>
      <w:r w:rsidR="00507FB9" w:rsidRPr="00B356C1">
        <w:rPr>
          <w:rFonts w:ascii="Times New Roman" w:eastAsia="Times New Roman" w:hAnsi="Times New Roman"/>
          <w:sz w:val="24"/>
          <w:szCs w:val="24"/>
          <w:lang w:val="ro-RO"/>
        </w:rPr>
        <w:t xml:space="preserve"> în cadrul cărora </w:t>
      </w:r>
      <w:r w:rsidR="00C2472F">
        <w:rPr>
          <w:rFonts w:ascii="Times New Roman" w:eastAsia="Times New Roman" w:hAnsi="Times New Roman"/>
          <w:sz w:val="24"/>
          <w:szCs w:val="24"/>
          <w:lang w:val="ro-RO"/>
        </w:rPr>
        <w:t xml:space="preserve">se </w:t>
      </w:r>
      <w:r w:rsidR="00507FB9" w:rsidRPr="00C2472F">
        <w:rPr>
          <w:rFonts w:ascii="Times New Roman" w:eastAsia="Times New Roman" w:hAnsi="Times New Roman"/>
          <w:sz w:val="24"/>
          <w:szCs w:val="24"/>
          <w:lang w:val="ro-RO"/>
        </w:rPr>
        <w:t>desfă</w:t>
      </w:r>
      <w:r w:rsidR="00793170" w:rsidRPr="00C2472F">
        <w:rPr>
          <w:rFonts w:ascii="Times New Roman" w:eastAsia="Times New Roman" w:hAnsi="Times New Roman"/>
          <w:sz w:val="24"/>
          <w:szCs w:val="24"/>
          <w:lang w:val="ro-RO"/>
        </w:rPr>
        <w:t>ş</w:t>
      </w:r>
      <w:r w:rsidR="00507FB9" w:rsidRPr="00C2472F">
        <w:rPr>
          <w:rFonts w:ascii="Times New Roman" w:eastAsia="Times New Roman" w:hAnsi="Times New Roman"/>
          <w:sz w:val="24"/>
          <w:szCs w:val="24"/>
          <w:lang w:val="ro-RO"/>
        </w:rPr>
        <w:t>oară activit</w:t>
      </w:r>
      <w:r w:rsidR="0091412D" w:rsidRPr="00D35735">
        <w:rPr>
          <w:rFonts w:ascii="Times New Roman" w:eastAsia="Times New Roman" w:hAnsi="Times New Roman"/>
          <w:sz w:val="24"/>
          <w:szCs w:val="24"/>
          <w:lang w:val="ro-RO"/>
        </w:rPr>
        <w:t xml:space="preserve">ate </w:t>
      </w:r>
      <w:r w:rsidR="00507FB9" w:rsidRPr="00B356C1">
        <w:rPr>
          <w:rFonts w:ascii="Times New Roman" w:eastAsia="Times New Roman" w:hAnsi="Times New Roman"/>
          <w:sz w:val="24"/>
          <w:szCs w:val="24"/>
          <w:lang w:val="ro-RO"/>
        </w:rPr>
        <w:t>de comer</w:t>
      </w:r>
      <w:r w:rsidR="00FF6A13" w:rsidRPr="00B356C1">
        <w:rPr>
          <w:rFonts w:ascii="Times New Roman" w:eastAsia="Times New Roman" w:hAnsi="Times New Roman"/>
          <w:sz w:val="24"/>
          <w:szCs w:val="24"/>
          <w:lang w:val="ro-RO"/>
        </w:rPr>
        <w:t>ţ</w:t>
      </w:r>
      <w:r w:rsidR="00507FB9" w:rsidRPr="00B356C1">
        <w:rPr>
          <w:rFonts w:ascii="Times New Roman" w:eastAsia="Times New Roman" w:hAnsi="Times New Roman"/>
          <w:sz w:val="24"/>
          <w:szCs w:val="24"/>
          <w:lang w:val="ro-RO"/>
        </w:rPr>
        <w:t>, comercian</w:t>
      </w:r>
      <w:r w:rsidR="00FF6A13" w:rsidRPr="00B356C1">
        <w:rPr>
          <w:rFonts w:ascii="Times New Roman" w:eastAsia="Times New Roman" w:hAnsi="Times New Roman"/>
          <w:sz w:val="24"/>
          <w:szCs w:val="24"/>
          <w:lang w:val="ro-RO"/>
        </w:rPr>
        <w:t>ţ</w:t>
      </w:r>
      <w:r w:rsidR="00507FB9" w:rsidRPr="00B356C1">
        <w:rPr>
          <w:rFonts w:ascii="Times New Roman" w:eastAsia="Times New Roman" w:hAnsi="Times New Roman"/>
          <w:sz w:val="24"/>
          <w:szCs w:val="24"/>
          <w:lang w:val="ro-RO"/>
        </w:rPr>
        <w:t>ii achită taxa pentru unită</w:t>
      </w:r>
      <w:r w:rsidR="00FF6A13" w:rsidRPr="00B356C1">
        <w:rPr>
          <w:rFonts w:ascii="Times New Roman" w:eastAsia="Times New Roman" w:hAnsi="Times New Roman"/>
          <w:sz w:val="24"/>
          <w:szCs w:val="24"/>
          <w:lang w:val="ro-RO"/>
        </w:rPr>
        <w:t>ţ</w:t>
      </w:r>
      <w:r w:rsidR="00507FB9" w:rsidRPr="00B356C1">
        <w:rPr>
          <w:rFonts w:ascii="Times New Roman" w:eastAsia="Times New Roman" w:hAnsi="Times New Roman"/>
          <w:sz w:val="24"/>
          <w:szCs w:val="24"/>
          <w:lang w:val="ro-RO"/>
        </w:rPr>
        <w:t>ile stradale de comer</w:t>
      </w:r>
      <w:r w:rsidR="00FF6A13" w:rsidRPr="00B356C1">
        <w:rPr>
          <w:rFonts w:ascii="Times New Roman" w:eastAsia="Times New Roman" w:hAnsi="Times New Roman"/>
          <w:sz w:val="24"/>
          <w:szCs w:val="24"/>
          <w:lang w:val="ro-RO"/>
        </w:rPr>
        <w:t>ţ</w:t>
      </w:r>
      <w:r w:rsidR="00507FB9" w:rsidRPr="00B356C1">
        <w:rPr>
          <w:rFonts w:ascii="Times New Roman" w:eastAsia="Times New Roman" w:hAnsi="Times New Roman"/>
          <w:sz w:val="24"/>
          <w:szCs w:val="24"/>
          <w:lang w:val="ro-RO"/>
        </w:rPr>
        <w:t xml:space="preserve"> </w:t>
      </w:r>
      <w:r w:rsidR="00793170" w:rsidRPr="00B356C1">
        <w:rPr>
          <w:rFonts w:ascii="Times New Roman" w:eastAsia="Times New Roman" w:hAnsi="Times New Roman"/>
          <w:sz w:val="24"/>
          <w:szCs w:val="24"/>
          <w:lang w:val="ro-RO"/>
        </w:rPr>
        <w:t>ş</w:t>
      </w:r>
      <w:r w:rsidR="00507FB9" w:rsidRPr="00B356C1">
        <w:rPr>
          <w:rFonts w:ascii="Times New Roman" w:eastAsia="Times New Roman" w:hAnsi="Times New Roman"/>
          <w:sz w:val="24"/>
          <w:szCs w:val="24"/>
          <w:lang w:val="ro-RO"/>
        </w:rPr>
        <w:t>i/sau de prestare a serviciilor</w:t>
      </w:r>
      <w:r w:rsidR="0087041A" w:rsidRPr="00B356C1">
        <w:rPr>
          <w:rFonts w:ascii="Times New Roman" w:eastAsia="Times New Roman" w:hAnsi="Times New Roman"/>
          <w:sz w:val="24"/>
          <w:szCs w:val="24"/>
          <w:lang w:val="ro-RO"/>
        </w:rPr>
        <w:t xml:space="preserve"> în conformitate cu legisla</w:t>
      </w:r>
      <w:r w:rsidR="00FF6A13" w:rsidRPr="00B356C1">
        <w:rPr>
          <w:rFonts w:ascii="Times New Roman" w:eastAsia="Times New Roman" w:hAnsi="Times New Roman"/>
          <w:sz w:val="24"/>
          <w:szCs w:val="24"/>
          <w:lang w:val="ro-RO"/>
        </w:rPr>
        <w:t>ţ</w:t>
      </w:r>
      <w:r w:rsidR="0087041A" w:rsidRPr="00B356C1">
        <w:rPr>
          <w:rFonts w:ascii="Times New Roman" w:eastAsia="Times New Roman" w:hAnsi="Times New Roman"/>
          <w:sz w:val="24"/>
          <w:szCs w:val="24"/>
          <w:lang w:val="ro-RO"/>
        </w:rPr>
        <w:t>ia fiscală</w:t>
      </w:r>
      <w:r w:rsidR="00507FB9" w:rsidRPr="00B356C1">
        <w:rPr>
          <w:rFonts w:ascii="Times New Roman" w:eastAsia="Times New Roman" w:hAnsi="Times New Roman"/>
          <w:sz w:val="24"/>
          <w:szCs w:val="24"/>
          <w:lang w:val="ro-RO"/>
        </w:rPr>
        <w:t>.</w:t>
      </w:r>
    </w:p>
    <w:p w:rsidR="004D25AB"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507FB9" w:rsidRPr="00B356C1">
        <w:rPr>
          <w:rFonts w:ascii="Times New Roman" w:eastAsia="Times New Roman" w:hAnsi="Times New Roman"/>
          <w:sz w:val="24"/>
          <w:szCs w:val="24"/>
          <w:lang w:val="ro-RO"/>
        </w:rPr>
        <w:t xml:space="preserve">(2) </w:t>
      </w:r>
      <w:r w:rsidR="00BC21EA" w:rsidRPr="00B356C1">
        <w:rPr>
          <w:rFonts w:ascii="Times New Roman" w:eastAsia="Times New Roman" w:hAnsi="Times New Roman"/>
          <w:sz w:val="24"/>
          <w:szCs w:val="24"/>
          <w:lang w:val="ro-RO"/>
        </w:rPr>
        <w:t>Taxa pentru unită</w:t>
      </w:r>
      <w:r w:rsidR="00FF6A13" w:rsidRPr="00B356C1">
        <w:rPr>
          <w:rFonts w:ascii="Times New Roman" w:eastAsia="Times New Roman" w:hAnsi="Times New Roman"/>
          <w:sz w:val="24"/>
          <w:szCs w:val="24"/>
          <w:lang w:val="ro-RO"/>
        </w:rPr>
        <w:t>ţ</w:t>
      </w:r>
      <w:r w:rsidR="00BC21EA" w:rsidRPr="00B356C1">
        <w:rPr>
          <w:rFonts w:ascii="Times New Roman" w:eastAsia="Times New Roman" w:hAnsi="Times New Roman"/>
          <w:sz w:val="24"/>
          <w:szCs w:val="24"/>
          <w:lang w:val="ro-RO"/>
        </w:rPr>
        <w:t>ile stradale de comer</w:t>
      </w:r>
      <w:r w:rsidR="00FF6A13" w:rsidRPr="00B356C1">
        <w:rPr>
          <w:rFonts w:ascii="Times New Roman" w:eastAsia="Times New Roman" w:hAnsi="Times New Roman"/>
          <w:sz w:val="24"/>
          <w:szCs w:val="24"/>
          <w:lang w:val="ro-RO"/>
        </w:rPr>
        <w:t>ţ</w:t>
      </w:r>
      <w:r w:rsidR="00BC21EA" w:rsidRPr="00B356C1">
        <w:rPr>
          <w:rFonts w:ascii="Times New Roman" w:eastAsia="Times New Roman" w:hAnsi="Times New Roman"/>
          <w:sz w:val="24"/>
          <w:szCs w:val="24"/>
          <w:lang w:val="ro-RO"/>
        </w:rPr>
        <w:t xml:space="preserve"> </w:t>
      </w:r>
      <w:r w:rsidR="00793170" w:rsidRPr="00B356C1">
        <w:rPr>
          <w:rFonts w:ascii="Times New Roman" w:eastAsia="Times New Roman" w:hAnsi="Times New Roman"/>
          <w:sz w:val="24"/>
          <w:szCs w:val="24"/>
          <w:lang w:val="ro-RO"/>
        </w:rPr>
        <w:t>ş</w:t>
      </w:r>
      <w:r w:rsidR="00BC21EA" w:rsidRPr="00B356C1">
        <w:rPr>
          <w:rFonts w:ascii="Times New Roman" w:eastAsia="Times New Roman" w:hAnsi="Times New Roman"/>
          <w:sz w:val="24"/>
          <w:szCs w:val="24"/>
          <w:lang w:val="ro-RO"/>
        </w:rPr>
        <w:t>i/sau de prestare a serviciilor se achită de comerciant anual, în modul stabilit de legisla</w:t>
      </w:r>
      <w:r w:rsidR="00FF6A13" w:rsidRPr="00B356C1">
        <w:rPr>
          <w:rFonts w:ascii="Times New Roman" w:eastAsia="Times New Roman" w:hAnsi="Times New Roman"/>
          <w:sz w:val="24"/>
          <w:szCs w:val="24"/>
          <w:lang w:val="ro-RO"/>
        </w:rPr>
        <w:t>ţ</w:t>
      </w:r>
      <w:r w:rsidR="00BC21EA" w:rsidRPr="00B356C1">
        <w:rPr>
          <w:rFonts w:ascii="Times New Roman" w:eastAsia="Times New Roman" w:hAnsi="Times New Roman"/>
          <w:sz w:val="24"/>
          <w:szCs w:val="24"/>
          <w:lang w:val="ro-RO"/>
        </w:rPr>
        <w:t>ia fiscală, pe perioada de valabilitate a autoriza</w:t>
      </w:r>
      <w:r w:rsidR="00FF6A13" w:rsidRPr="00B356C1">
        <w:rPr>
          <w:rFonts w:ascii="Times New Roman" w:eastAsia="Times New Roman" w:hAnsi="Times New Roman"/>
          <w:sz w:val="24"/>
          <w:szCs w:val="24"/>
          <w:lang w:val="ro-RO"/>
        </w:rPr>
        <w:t>ţ</w:t>
      </w:r>
      <w:r w:rsidR="00BC21EA" w:rsidRPr="00B356C1">
        <w:rPr>
          <w:rFonts w:ascii="Times New Roman" w:eastAsia="Times New Roman" w:hAnsi="Times New Roman"/>
          <w:sz w:val="24"/>
          <w:szCs w:val="24"/>
          <w:lang w:val="ro-RO"/>
        </w:rPr>
        <w:t>iei de func</w:t>
      </w:r>
      <w:r w:rsidR="00FF6A13" w:rsidRPr="00B356C1">
        <w:rPr>
          <w:rFonts w:ascii="Times New Roman" w:eastAsia="Times New Roman" w:hAnsi="Times New Roman"/>
          <w:sz w:val="24"/>
          <w:szCs w:val="24"/>
          <w:lang w:val="ro-RO"/>
        </w:rPr>
        <w:t>ţ</w:t>
      </w:r>
      <w:r w:rsidR="00BC21EA" w:rsidRPr="00B356C1">
        <w:rPr>
          <w:rFonts w:ascii="Times New Roman" w:eastAsia="Times New Roman" w:hAnsi="Times New Roman"/>
          <w:sz w:val="24"/>
          <w:szCs w:val="24"/>
          <w:lang w:val="ro-RO"/>
        </w:rPr>
        <w:t>ionare.</w:t>
      </w:r>
    </w:p>
    <w:p w:rsidR="00102A18"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lastRenderedPageBreak/>
        <w:tab/>
      </w:r>
      <w:r w:rsidR="004D25AB" w:rsidRPr="00B356C1">
        <w:rPr>
          <w:rFonts w:ascii="Times New Roman" w:eastAsia="Times New Roman" w:hAnsi="Times New Roman"/>
          <w:sz w:val="24"/>
          <w:szCs w:val="24"/>
          <w:lang w:val="ro-RO"/>
        </w:rPr>
        <w:t xml:space="preserve">(3) </w:t>
      </w:r>
      <w:r w:rsidR="00BF3F26" w:rsidRPr="00B356C1">
        <w:rPr>
          <w:rFonts w:ascii="Times New Roman" w:eastAsia="Times New Roman" w:hAnsi="Times New Roman"/>
          <w:sz w:val="24"/>
          <w:szCs w:val="24"/>
          <w:lang w:val="ro-RO"/>
        </w:rPr>
        <w:t>Autoritatea administra</w:t>
      </w:r>
      <w:r w:rsidR="00FF6A13" w:rsidRPr="00B356C1">
        <w:rPr>
          <w:rFonts w:ascii="Times New Roman" w:eastAsia="Times New Roman" w:hAnsi="Times New Roman"/>
          <w:sz w:val="24"/>
          <w:szCs w:val="24"/>
          <w:lang w:val="ro-RO"/>
        </w:rPr>
        <w:t>ţ</w:t>
      </w:r>
      <w:r w:rsidR="00BF3F26" w:rsidRPr="00B356C1">
        <w:rPr>
          <w:rFonts w:ascii="Times New Roman" w:eastAsia="Times New Roman" w:hAnsi="Times New Roman"/>
          <w:sz w:val="24"/>
          <w:szCs w:val="24"/>
          <w:lang w:val="ro-RO"/>
        </w:rPr>
        <w:t>iei publice locale nu este în drept să perceapă plă</w:t>
      </w:r>
      <w:r w:rsidR="00FF6A13" w:rsidRPr="00B356C1">
        <w:rPr>
          <w:rFonts w:ascii="Times New Roman" w:eastAsia="Times New Roman" w:hAnsi="Times New Roman"/>
          <w:sz w:val="24"/>
          <w:szCs w:val="24"/>
          <w:lang w:val="ro-RO"/>
        </w:rPr>
        <w:t>ţ</w:t>
      </w:r>
      <w:r w:rsidR="00BF3F26" w:rsidRPr="00B356C1">
        <w:rPr>
          <w:rFonts w:ascii="Times New Roman" w:eastAsia="Times New Roman" w:hAnsi="Times New Roman"/>
          <w:sz w:val="24"/>
          <w:szCs w:val="24"/>
          <w:lang w:val="ro-RO"/>
        </w:rPr>
        <w:t>i pentru eliberarea, perfectarea, reperfectarea, suspendarea sau retragerea autoriza</w:t>
      </w:r>
      <w:r w:rsidR="00FF6A13" w:rsidRPr="00B356C1">
        <w:rPr>
          <w:rFonts w:ascii="Times New Roman" w:eastAsia="Times New Roman" w:hAnsi="Times New Roman"/>
          <w:sz w:val="24"/>
          <w:szCs w:val="24"/>
          <w:lang w:val="ro-RO"/>
        </w:rPr>
        <w:t>ţ</w:t>
      </w:r>
      <w:r w:rsidR="00BF3F26" w:rsidRPr="00B356C1">
        <w:rPr>
          <w:rFonts w:ascii="Times New Roman" w:eastAsia="Times New Roman" w:hAnsi="Times New Roman"/>
          <w:sz w:val="24"/>
          <w:szCs w:val="24"/>
          <w:lang w:val="ro-RO"/>
        </w:rPr>
        <w:t>iei de func</w:t>
      </w:r>
      <w:r w:rsidR="00FF6A13" w:rsidRPr="00B356C1">
        <w:rPr>
          <w:rFonts w:ascii="Times New Roman" w:eastAsia="Times New Roman" w:hAnsi="Times New Roman"/>
          <w:sz w:val="24"/>
          <w:szCs w:val="24"/>
          <w:lang w:val="ro-RO"/>
        </w:rPr>
        <w:t>ţ</w:t>
      </w:r>
      <w:r w:rsidR="00BF3F26" w:rsidRPr="00B356C1">
        <w:rPr>
          <w:rFonts w:ascii="Times New Roman" w:eastAsia="Times New Roman" w:hAnsi="Times New Roman"/>
          <w:sz w:val="24"/>
          <w:szCs w:val="24"/>
          <w:lang w:val="ro-RO"/>
        </w:rPr>
        <w:t>ionare</w:t>
      </w:r>
      <w:r w:rsidR="00EC1E92" w:rsidRPr="00B356C1">
        <w:rPr>
          <w:rFonts w:ascii="Times New Roman" w:eastAsia="Times New Roman" w:hAnsi="Times New Roman"/>
          <w:sz w:val="24"/>
          <w:szCs w:val="24"/>
          <w:lang w:val="ro-RO"/>
        </w:rPr>
        <w:t>, cu excep</w:t>
      </w:r>
      <w:r w:rsidR="00FF6A13" w:rsidRPr="00B356C1">
        <w:rPr>
          <w:rFonts w:ascii="Times New Roman" w:eastAsia="Times New Roman" w:hAnsi="Times New Roman"/>
          <w:sz w:val="24"/>
          <w:szCs w:val="24"/>
          <w:lang w:val="ro-RO"/>
        </w:rPr>
        <w:t>ţ</w:t>
      </w:r>
      <w:r w:rsidR="00EC1E92" w:rsidRPr="00B356C1">
        <w:rPr>
          <w:rFonts w:ascii="Times New Roman" w:eastAsia="Times New Roman" w:hAnsi="Times New Roman"/>
          <w:sz w:val="24"/>
          <w:szCs w:val="24"/>
          <w:lang w:val="ro-RO"/>
        </w:rPr>
        <w:t xml:space="preserve">ia </w:t>
      </w:r>
      <w:r w:rsidR="00CF354A" w:rsidRPr="00B356C1">
        <w:rPr>
          <w:rFonts w:ascii="Times New Roman" w:eastAsia="Times New Roman" w:hAnsi="Times New Roman"/>
          <w:sz w:val="24"/>
          <w:szCs w:val="24"/>
          <w:lang w:val="ro-RO"/>
        </w:rPr>
        <w:t>taxei</w:t>
      </w:r>
      <w:r w:rsidR="00EC1E92" w:rsidRPr="00B356C1">
        <w:rPr>
          <w:rFonts w:ascii="Times New Roman" w:eastAsia="Times New Roman" w:hAnsi="Times New Roman"/>
          <w:sz w:val="24"/>
          <w:szCs w:val="24"/>
          <w:lang w:val="ro-RO"/>
        </w:rPr>
        <w:t xml:space="preserve"> stabilite de alin.(1)</w:t>
      </w:r>
      <w:r w:rsidR="00BF3F26" w:rsidRPr="00B356C1">
        <w:rPr>
          <w:rFonts w:ascii="Times New Roman" w:eastAsia="Times New Roman" w:hAnsi="Times New Roman"/>
          <w:sz w:val="24"/>
          <w:szCs w:val="24"/>
          <w:lang w:val="ro-RO"/>
        </w:rPr>
        <w:t>.</w:t>
      </w:r>
      <w:r w:rsidR="00ED6ECA" w:rsidRPr="00B356C1">
        <w:rPr>
          <w:rFonts w:ascii="Times New Roman" w:eastAsia="Times New Roman" w:hAnsi="Times New Roman"/>
          <w:sz w:val="24"/>
          <w:szCs w:val="24"/>
          <w:lang w:val="ro-RO"/>
        </w:rPr>
        <w:t>”</w:t>
      </w:r>
    </w:p>
    <w:p w:rsidR="00AF1E01" w:rsidRPr="00B356C1" w:rsidRDefault="00AF1E01" w:rsidP="0048689F">
      <w:pPr>
        <w:tabs>
          <w:tab w:val="left" w:pos="567"/>
        </w:tabs>
        <w:spacing w:after="0" w:line="240" w:lineRule="auto"/>
        <w:jc w:val="both"/>
        <w:rPr>
          <w:rFonts w:ascii="Times New Roman" w:eastAsia="Times New Roman" w:hAnsi="Times New Roman"/>
          <w:sz w:val="24"/>
          <w:szCs w:val="24"/>
          <w:lang w:val="ro-RO"/>
        </w:rPr>
      </w:pPr>
    </w:p>
    <w:p w:rsidR="00CF18A6" w:rsidRPr="00B356C1" w:rsidRDefault="00CF18A6" w:rsidP="0048689F">
      <w:pPr>
        <w:numPr>
          <w:ilvl w:val="0"/>
          <w:numId w:val="1"/>
        </w:numPr>
        <w:tabs>
          <w:tab w:val="left" w:pos="567"/>
          <w:tab w:val="left" w:pos="993"/>
        </w:tabs>
        <w:spacing w:after="0" w:line="240" w:lineRule="auto"/>
        <w:ind w:left="0" w:firstLine="567"/>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 xml:space="preserve">Articolul </w:t>
      </w:r>
      <w:r w:rsidR="006068AF" w:rsidRPr="00B356C1">
        <w:rPr>
          <w:rFonts w:ascii="Times New Roman" w:eastAsia="Times New Roman" w:hAnsi="Times New Roman"/>
          <w:sz w:val="24"/>
          <w:szCs w:val="24"/>
          <w:lang w:val="ro-RO"/>
        </w:rPr>
        <w:t>2</w:t>
      </w:r>
      <w:r w:rsidRPr="00B356C1">
        <w:rPr>
          <w:rFonts w:ascii="Times New Roman" w:eastAsia="Times New Roman" w:hAnsi="Times New Roman"/>
          <w:sz w:val="24"/>
          <w:szCs w:val="24"/>
          <w:lang w:val="ro-RO"/>
        </w:rPr>
        <w:t>1:</w:t>
      </w:r>
    </w:p>
    <w:p w:rsidR="00041E08"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DA43C7" w:rsidRPr="00B356C1">
        <w:rPr>
          <w:rFonts w:ascii="Times New Roman" w:eastAsia="Times New Roman" w:hAnsi="Times New Roman"/>
          <w:sz w:val="24"/>
          <w:szCs w:val="24"/>
          <w:lang w:val="ro-RO"/>
        </w:rPr>
        <w:t>alineatul (3</w:t>
      </w:r>
      <w:r w:rsidR="00041E08" w:rsidRPr="00B356C1">
        <w:rPr>
          <w:rFonts w:ascii="Times New Roman" w:eastAsia="Times New Roman" w:hAnsi="Times New Roman"/>
          <w:sz w:val="24"/>
          <w:szCs w:val="24"/>
          <w:lang w:val="ro-RO"/>
        </w:rPr>
        <w:t xml:space="preserve">) </w:t>
      </w:r>
      <w:r w:rsidR="00DA43C7" w:rsidRPr="00B356C1">
        <w:rPr>
          <w:rFonts w:ascii="Times New Roman" w:eastAsia="Times New Roman" w:hAnsi="Times New Roman"/>
          <w:sz w:val="24"/>
          <w:szCs w:val="24"/>
          <w:lang w:val="ro-RO"/>
        </w:rPr>
        <w:t xml:space="preserve">va avea </w:t>
      </w:r>
      <w:r w:rsidR="00041E08" w:rsidRPr="00B356C1">
        <w:rPr>
          <w:rFonts w:ascii="Times New Roman" w:eastAsia="Times New Roman" w:hAnsi="Times New Roman"/>
          <w:sz w:val="24"/>
          <w:szCs w:val="24"/>
          <w:lang w:val="ro-RO"/>
        </w:rPr>
        <w:t>următorul cuprins:</w:t>
      </w:r>
    </w:p>
    <w:p w:rsidR="0091412D" w:rsidRPr="00B356C1" w:rsidRDefault="00781CF1" w:rsidP="0048689F">
      <w:pPr>
        <w:tabs>
          <w:tab w:val="left" w:pos="567"/>
        </w:tabs>
        <w:spacing w:after="0" w:line="240" w:lineRule="auto"/>
        <w:jc w:val="both"/>
        <w:rPr>
          <w:rFonts w:ascii="Times New Roman" w:eastAsia="Times New Roman" w:hAnsi="Times New Roman"/>
          <w:bCs/>
          <w:sz w:val="24"/>
          <w:szCs w:val="24"/>
          <w:lang w:val="ro-RO"/>
        </w:rPr>
      </w:pPr>
      <w:r w:rsidRPr="00B356C1">
        <w:rPr>
          <w:rFonts w:ascii="Times New Roman" w:eastAsia="Times New Roman" w:hAnsi="Times New Roman"/>
          <w:sz w:val="24"/>
          <w:szCs w:val="24"/>
          <w:lang w:val="ro-RO"/>
        </w:rPr>
        <w:tab/>
      </w:r>
      <w:r w:rsidR="00DA43C7" w:rsidRPr="00B356C1">
        <w:rPr>
          <w:rFonts w:ascii="Times New Roman" w:eastAsia="Times New Roman" w:hAnsi="Times New Roman"/>
          <w:sz w:val="24"/>
          <w:szCs w:val="24"/>
          <w:lang w:val="ro-RO"/>
        </w:rPr>
        <w:t>“(3</w:t>
      </w:r>
      <w:r w:rsidR="00041E08" w:rsidRPr="00B356C1">
        <w:rPr>
          <w:rFonts w:ascii="Times New Roman" w:eastAsia="Times New Roman" w:hAnsi="Times New Roman"/>
          <w:sz w:val="24"/>
          <w:szCs w:val="24"/>
          <w:lang w:val="ro-RO"/>
        </w:rPr>
        <w:t xml:space="preserve">) </w:t>
      </w:r>
      <w:r w:rsidR="00EC1E92" w:rsidRPr="00B356C1">
        <w:rPr>
          <w:rFonts w:ascii="Times New Roman" w:eastAsia="Times New Roman" w:hAnsi="Times New Roman"/>
          <w:sz w:val="24"/>
          <w:szCs w:val="24"/>
          <w:lang w:val="ro-RO"/>
        </w:rPr>
        <w:t>Comercian</w:t>
      </w:r>
      <w:r w:rsidR="00FF6A13" w:rsidRPr="00B356C1">
        <w:rPr>
          <w:rFonts w:ascii="Times New Roman" w:eastAsia="Times New Roman" w:hAnsi="Times New Roman"/>
          <w:sz w:val="24"/>
          <w:szCs w:val="24"/>
          <w:lang w:val="ro-RO"/>
        </w:rPr>
        <w:t>ţ</w:t>
      </w:r>
      <w:r w:rsidR="00EC1E92" w:rsidRPr="00B356C1">
        <w:rPr>
          <w:rFonts w:ascii="Times New Roman" w:eastAsia="Times New Roman" w:hAnsi="Times New Roman"/>
          <w:sz w:val="24"/>
          <w:szCs w:val="24"/>
          <w:lang w:val="ro-RO"/>
        </w:rPr>
        <w:t>ii sînt obliga</w:t>
      </w:r>
      <w:r w:rsidR="00FF6A13" w:rsidRPr="00B356C1">
        <w:rPr>
          <w:rFonts w:ascii="Times New Roman" w:eastAsia="Times New Roman" w:hAnsi="Times New Roman"/>
          <w:sz w:val="24"/>
          <w:szCs w:val="24"/>
          <w:lang w:val="ro-RO"/>
        </w:rPr>
        <w:t>ţ</w:t>
      </w:r>
      <w:r w:rsidR="00EC1E92" w:rsidRPr="00B356C1">
        <w:rPr>
          <w:rFonts w:ascii="Times New Roman" w:eastAsia="Times New Roman" w:hAnsi="Times New Roman"/>
          <w:sz w:val="24"/>
          <w:szCs w:val="24"/>
          <w:lang w:val="ro-RO"/>
        </w:rPr>
        <w:t xml:space="preserve">i să asigure colectarea, transportarea </w:t>
      </w:r>
      <w:r w:rsidR="00793170" w:rsidRPr="00B356C1">
        <w:rPr>
          <w:rFonts w:ascii="Times New Roman" w:eastAsia="Times New Roman" w:hAnsi="Times New Roman"/>
          <w:sz w:val="24"/>
          <w:szCs w:val="24"/>
          <w:lang w:val="ro-RO"/>
        </w:rPr>
        <w:t>ş</w:t>
      </w:r>
      <w:r w:rsidR="00CF1B77" w:rsidRPr="00B356C1">
        <w:rPr>
          <w:rFonts w:ascii="Times New Roman" w:eastAsia="Times New Roman" w:hAnsi="Times New Roman"/>
          <w:sz w:val="24"/>
          <w:szCs w:val="24"/>
          <w:lang w:val="ro-RO"/>
        </w:rPr>
        <w:t>i depozitarea</w:t>
      </w:r>
      <w:r w:rsidR="00EC1E92" w:rsidRPr="00B356C1">
        <w:rPr>
          <w:rFonts w:ascii="Times New Roman" w:eastAsia="Times New Roman" w:hAnsi="Times New Roman"/>
          <w:sz w:val="24"/>
          <w:szCs w:val="24"/>
          <w:lang w:val="ro-RO"/>
        </w:rPr>
        <w:t xml:space="preserve"> de</w:t>
      </w:r>
      <w:r w:rsidR="00793170" w:rsidRPr="00B356C1">
        <w:rPr>
          <w:rFonts w:ascii="Times New Roman" w:eastAsia="Times New Roman" w:hAnsi="Times New Roman"/>
          <w:sz w:val="24"/>
          <w:szCs w:val="24"/>
          <w:lang w:val="ro-RO"/>
        </w:rPr>
        <w:t>ş</w:t>
      </w:r>
      <w:r w:rsidR="00EC1E92" w:rsidRPr="00B356C1">
        <w:rPr>
          <w:rFonts w:ascii="Times New Roman" w:eastAsia="Times New Roman" w:hAnsi="Times New Roman"/>
          <w:sz w:val="24"/>
          <w:szCs w:val="24"/>
          <w:lang w:val="ro-RO"/>
        </w:rPr>
        <w:t xml:space="preserve">eurilor rezultate în </w:t>
      </w:r>
      <w:r w:rsidR="0091412D" w:rsidRPr="00B356C1">
        <w:rPr>
          <w:rFonts w:ascii="Times New Roman" w:eastAsia="Times New Roman" w:hAnsi="Times New Roman"/>
          <w:sz w:val="24"/>
          <w:szCs w:val="24"/>
          <w:lang w:val="ro-RO"/>
        </w:rPr>
        <w:t xml:space="preserve">cadrul </w:t>
      </w:r>
      <w:r w:rsidR="00EC1E92" w:rsidRPr="00B356C1">
        <w:rPr>
          <w:rFonts w:ascii="Times New Roman" w:eastAsia="Times New Roman" w:hAnsi="Times New Roman"/>
          <w:sz w:val="24"/>
          <w:szCs w:val="24"/>
          <w:lang w:val="ro-RO"/>
        </w:rPr>
        <w:t>activită</w:t>
      </w:r>
      <w:r w:rsidR="00FF6A13" w:rsidRPr="00B356C1">
        <w:rPr>
          <w:rFonts w:ascii="Times New Roman" w:eastAsia="Times New Roman" w:hAnsi="Times New Roman"/>
          <w:sz w:val="24"/>
          <w:szCs w:val="24"/>
          <w:lang w:val="ro-RO"/>
        </w:rPr>
        <w:t>ţ</w:t>
      </w:r>
      <w:r w:rsidR="00EC1E92" w:rsidRPr="00B356C1">
        <w:rPr>
          <w:rFonts w:ascii="Times New Roman" w:eastAsia="Times New Roman" w:hAnsi="Times New Roman"/>
          <w:sz w:val="24"/>
          <w:szCs w:val="24"/>
          <w:lang w:val="ro-RO"/>
        </w:rPr>
        <w:t>ii de comer</w:t>
      </w:r>
      <w:r w:rsidR="00FF6A13" w:rsidRPr="00B356C1">
        <w:rPr>
          <w:rFonts w:ascii="Times New Roman" w:eastAsia="Times New Roman" w:hAnsi="Times New Roman"/>
          <w:sz w:val="24"/>
          <w:szCs w:val="24"/>
          <w:lang w:val="ro-RO"/>
        </w:rPr>
        <w:t>ţ</w:t>
      </w:r>
      <w:r w:rsidR="00EC1E92" w:rsidRPr="00B356C1">
        <w:rPr>
          <w:rFonts w:ascii="Times New Roman" w:eastAsia="Times New Roman" w:hAnsi="Times New Roman"/>
          <w:sz w:val="24"/>
          <w:szCs w:val="24"/>
          <w:lang w:val="ro-RO"/>
        </w:rPr>
        <w:t xml:space="preserve"> în conformitate cu legisla</w:t>
      </w:r>
      <w:r w:rsidR="00FF6A13" w:rsidRPr="00B356C1">
        <w:rPr>
          <w:rFonts w:ascii="Times New Roman" w:eastAsia="Times New Roman" w:hAnsi="Times New Roman"/>
          <w:sz w:val="24"/>
          <w:szCs w:val="24"/>
          <w:lang w:val="ro-RO"/>
        </w:rPr>
        <w:t>ţ</w:t>
      </w:r>
      <w:r w:rsidR="00EC1E92" w:rsidRPr="00B356C1">
        <w:rPr>
          <w:rFonts w:ascii="Times New Roman" w:eastAsia="Times New Roman" w:hAnsi="Times New Roman"/>
          <w:sz w:val="24"/>
          <w:szCs w:val="24"/>
          <w:lang w:val="ro-RO"/>
        </w:rPr>
        <w:t>ia privind</w:t>
      </w:r>
      <w:r w:rsidR="00EC1E92" w:rsidRPr="00B356C1">
        <w:rPr>
          <w:rFonts w:ascii="Times New Roman" w:eastAsia="Times New Roman" w:hAnsi="Times New Roman"/>
          <w:bCs/>
          <w:sz w:val="24"/>
          <w:szCs w:val="24"/>
          <w:lang w:val="ro-RO"/>
        </w:rPr>
        <w:t xml:space="preserve"> de</w:t>
      </w:r>
      <w:r w:rsidR="00793170" w:rsidRPr="00B356C1">
        <w:rPr>
          <w:rFonts w:ascii="Times New Roman" w:eastAsia="Times New Roman" w:hAnsi="Times New Roman"/>
          <w:bCs/>
          <w:sz w:val="24"/>
          <w:szCs w:val="24"/>
          <w:lang w:val="ro-RO"/>
        </w:rPr>
        <w:t>ş</w:t>
      </w:r>
      <w:r w:rsidR="00EC1E92" w:rsidRPr="00B356C1">
        <w:rPr>
          <w:rFonts w:ascii="Times New Roman" w:eastAsia="Times New Roman" w:hAnsi="Times New Roman"/>
          <w:bCs/>
          <w:sz w:val="24"/>
          <w:szCs w:val="24"/>
          <w:lang w:val="ro-RO"/>
        </w:rPr>
        <w:t>eurile de produc</w:t>
      </w:r>
      <w:r w:rsidR="00FF6A13" w:rsidRPr="00B356C1">
        <w:rPr>
          <w:rFonts w:ascii="Times New Roman" w:eastAsia="Times New Roman" w:hAnsi="Times New Roman"/>
          <w:bCs/>
          <w:sz w:val="24"/>
          <w:szCs w:val="24"/>
          <w:lang w:val="ro-RO"/>
        </w:rPr>
        <w:t>ţ</w:t>
      </w:r>
      <w:r w:rsidR="00EC1E92" w:rsidRPr="00B356C1">
        <w:rPr>
          <w:rFonts w:ascii="Times New Roman" w:eastAsia="Times New Roman" w:hAnsi="Times New Roman"/>
          <w:bCs/>
          <w:sz w:val="24"/>
          <w:szCs w:val="24"/>
          <w:lang w:val="ro-RO"/>
        </w:rPr>
        <w:t xml:space="preserve">ie </w:t>
      </w:r>
      <w:r w:rsidR="00793170" w:rsidRPr="00B356C1">
        <w:rPr>
          <w:rFonts w:ascii="Times New Roman" w:eastAsia="Times New Roman" w:hAnsi="Times New Roman"/>
          <w:bCs/>
          <w:sz w:val="24"/>
          <w:szCs w:val="24"/>
          <w:lang w:val="ro-RO"/>
        </w:rPr>
        <w:t>ş</w:t>
      </w:r>
      <w:r w:rsidR="00EC1E92" w:rsidRPr="00B356C1">
        <w:rPr>
          <w:rFonts w:ascii="Times New Roman" w:eastAsia="Times New Roman" w:hAnsi="Times New Roman"/>
          <w:bCs/>
          <w:sz w:val="24"/>
          <w:szCs w:val="24"/>
          <w:lang w:val="ro-RO"/>
        </w:rPr>
        <w:t>i menajere.</w:t>
      </w:r>
      <w:r w:rsidR="0091412D" w:rsidRPr="00B356C1">
        <w:rPr>
          <w:rFonts w:ascii="Times New Roman" w:eastAsia="Times New Roman" w:hAnsi="Times New Roman"/>
          <w:bCs/>
          <w:sz w:val="24"/>
          <w:szCs w:val="24"/>
          <w:lang w:val="ro-RO"/>
        </w:rPr>
        <w:t xml:space="preserve"> </w:t>
      </w:r>
      <w:r w:rsidR="00CF1B77" w:rsidRPr="00B356C1">
        <w:rPr>
          <w:rFonts w:ascii="Times New Roman" w:eastAsia="Times New Roman" w:hAnsi="Times New Roman"/>
          <w:bCs/>
          <w:sz w:val="24"/>
          <w:szCs w:val="24"/>
          <w:lang w:val="ro-RO"/>
        </w:rPr>
        <w:t>C</w:t>
      </w:r>
      <w:r w:rsidR="0091412D" w:rsidRPr="00B356C1">
        <w:rPr>
          <w:rFonts w:ascii="Times New Roman" w:eastAsia="Times New Roman" w:hAnsi="Times New Roman"/>
          <w:sz w:val="24"/>
          <w:szCs w:val="24"/>
          <w:lang w:val="ro-RO"/>
        </w:rPr>
        <w:t xml:space="preserve">olectarea </w:t>
      </w:r>
      <w:r w:rsidR="00793170" w:rsidRPr="00B356C1">
        <w:rPr>
          <w:rFonts w:ascii="Times New Roman" w:eastAsia="Times New Roman" w:hAnsi="Times New Roman"/>
          <w:sz w:val="24"/>
          <w:szCs w:val="24"/>
          <w:lang w:val="ro-RO"/>
        </w:rPr>
        <w:t>ş</w:t>
      </w:r>
      <w:r w:rsidR="0091412D" w:rsidRPr="00B356C1">
        <w:rPr>
          <w:rFonts w:ascii="Times New Roman" w:eastAsia="Times New Roman" w:hAnsi="Times New Roman"/>
          <w:sz w:val="24"/>
          <w:szCs w:val="24"/>
          <w:lang w:val="ro-RO"/>
        </w:rPr>
        <w:t xml:space="preserve">i transportarea </w:t>
      </w:r>
      <w:r w:rsidR="0091412D" w:rsidRPr="00B356C1">
        <w:rPr>
          <w:rFonts w:ascii="Times New Roman" w:eastAsia="Times New Roman" w:hAnsi="Times New Roman"/>
          <w:bCs/>
          <w:sz w:val="24"/>
          <w:szCs w:val="24"/>
          <w:lang w:val="ro-RO"/>
        </w:rPr>
        <w:t>de</w:t>
      </w:r>
      <w:r w:rsidR="00793170" w:rsidRPr="00B356C1">
        <w:rPr>
          <w:rFonts w:ascii="Times New Roman" w:eastAsia="Times New Roman" w:hAnsi="Times New Roman"/>
          <w:bCs/>
          <w:sz w:val="24"/>
          <w:szCs w:val="24"/>
          <w:lang w:val="ro-RO"/>
        </w:rPr>
        <w:t>ş</w:t>
      </w:r>
      <w:r w:rsidR="0091412D" w:rsidRPr="00B356C1">
        <w:rPr>
          <w:rFonts w:ascii="Times New Roman" w:eastAsia="Times New Roman" w:hAnsi="Times New Roman"/>
          <w:bCs/>
          <w:sz w:val="24"/>
          <w:szCs w:val="24"/>
          <w:lang w:val="ro-RO"/>
        </w:rPr>
        <w:t>eurilor se efectuează:</w:t>
      </w:r>
    </w:p>
    <w:p w:rsidR="00041E08" w:rsidRPr="00B356C1" w:rsidRDefault="00781CF1" w:rsidP="0048689F">
      <w:pPr>
        <w:tabs>
          <w:tab w:val="left" w:pos="567"/>
        </w:tabs>
        <w:spacing w:after="0" w:line="240" w:lineRule="auto"/>
        <w:jc w:val="both"/>
        <w:rPr>
          <w:rFonts w:ascii="Times New Roman" w:eastAsia="Times New Roman" w:hAnsi="Times New Roman"/>
          <w:bCs/>
          <w:sz w:val="24"/>
          <w:szCs w:val="24"/>
          <w:lang w:val="ro-RO"/>
        </w:rPr>
      </w:pPr>
      <w:r w:rsidRPr="00B356C1">
        <w:rPr>
          <w:rFonts w:ascii="Times New Roman" w:eastAsia="Times New Roman" w:hAnsi="Times New Roman"/>
          <w:bCs/>
          <w:sz w:val="24"/>
          <w:szCs w:val="24"/>
          <w:lang w:val="ro-RO"/>
        </w:rPr>
        <w:tab/>
      </w:r>
      <w:r w:rsidR="0091412D" w:rsidRPr="00B356C1">
        <w:rPr>
          <w:rFonts w:ascii="Times New Roman" w:eastAsia="Times New Roman" w:hAnsi="Times New Roman"/>
          <w:bCs/>
          <w:sz w:val="24"/>
          <w:szCs w:val="24"/>
          <w:lang w:val="ro-RO"/>
        </w:rPr>
        <w:t>a) de comerciant;</w:t>
      </w:r>
      <w:r w:rsidR="00DA43C7" w:rsidRPr="00B356C1">
        <w:rPr>
          <w:rFonts w:ascii="Times New Roman" w:eastAsia="Times New Roman" w:hAnsi="Times New Roman"/>
          <w:bCs/>
          <w:sz w:val="24"/>
          <w:szCs w:val="24"/>
          <w:lang w:val="ro-RO"/>
        </w:rPr>
        <w:t xml:space="preserve"> </w:t>
      </w:r>
      <w:r w:rsidR="00793170" w:rsidRPr="00B356C1">
        <w:rPr>
          <w:rFonts w:ascii="Times New Roman" w:eastAsia="Times New Roman" w:hAnsi="Times New Roman"/>
          <w:bCs/>
          <w:sz w:val="24"/>
          <w:szCs w:val="24"/>
          <w:lang w:val="ro-RO"/>
        </w:rPr>
        <w:t>ş</w:t>
      </w:r>
      <w:r w:rsidR="00DA43C7" w:rsidRPr="00B356C1">
        <w:rPr>
          <w:rFonts w:ascii="Times New Roman" w:eastAsia="Times New Roman" w:hAnsi="Times New Roman"/>
          <w:bCs/>
          <w:sz w:val="24"/>
          <w:szCs w:val="24"/>
          <w:lang w:val="ro-RO"/>
        </w:rPr>
        <w:t>i/sau</w:t>
      </w:r>
    </w:p>
    <w:p w:rsidR="00041E08"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91412D" w:rsidRPr="00B356C1">
        <w:rPr>
          <w:rFonts w:ascii="Times New Roman" w:eastAsia="Times New Roman" w:hAnsi="Times New Roman"/>
          <w:sz w:val="24"/>
          <w:szCs w:val="24"/>
          <w:lang w:val="ro-RO"/>
        </w:rPr>
        <w:t>b) de persoane juridice specializate, care au încheiate contracte cu comerciantul.</w:t>
      </w:r>
      <w:r w:rsidR="00CF1B77" w:rsidRPr="00B356C1">
        <w:rPr>
          <w:rFonts w:ascii="Times New Roman" w:eastAsia="Times New Roman" w:hAnsi="Times New Roman"/>
          <w:sz w:val="24"/>
          <w:szCs w:val="24"/>
          <w:lang w:val="ro-RO"/>
        </w:rPr>
        <w:t>”</w:t>
      </w:r>
    </w:p>
    <w:p w:rsidR="00CF18A6" w:rsidRPr="00B356C1" w:rsidRDefault="00CF18A6" w:rsidP="0048689F">
      <w:pPr>
        <w:tabs>
          <w:tab w:val="left" w:pos="567"/>
        </w:tabs>
        <w:spacing w:after="0" w:line="240" w:lineRule="auto"/>
        <w:ind w:firstLine="567"/>
        <w:jc w:val="both"/>
        <w:rPr>
          <w:rFonts w:ascii="Times New Roman" w:eastAsia="Times New Roman" w:hAnsi="Times New Roman"/>
          <w:sz w:val="24"/>
          <w:szCs w:val="24"/>
          <w:lang w:val="ro-RO"/>
        </w:rPr>
      </w:pPr>
    </w:p>
    <w:p w:rsidR="00977C82"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977C82" w:rsidRPr="00B356C1">
        <w:rPr>
          <w:rFonts w:ascii="Times New Roman" w:eastAsia="Times New Roman" w:hAnsi="Times New Roman"/>
          <w:sz w:val="24"/>
          <w:szCs w:val="24"/>
          <w:lang w:val="ro-RO"/>
        </w:rPr>
        <w:t xml:space="preserve">se completează cu </w:t>
      </w:r>
      <w:r w:rsidR="00954BCF" w:rsidRPr="00B356C1">
        <w:rPr>
          <w:rFonts w:ascii="Times New Roman" w:eastAsia="Times New Roman" w:hAnsi="Times New Roman"/>
          <w:sz w:val="24"/>
          <w:szCs w:val="24"/>
          <w:lang w:val="ro-RO"/>
        </w:rPr>
        <w:t>alineatele (4</w:t>
      </w:r>
      <w:r w:rsidR="00977C82" w:rsidRPr="00B356C1">
        <w:rPr>
          <w:rFonts w:ascii="Times New Roman" w:eastAsia="Times New Roman" w:hAnsi="Times New Roman"/>
          <w:sz w:val="24"/>
          <w:szCs w:val="24"/>
          <w:lang w:val="ro-RO"/>
        </w:rPr>
        <w:t>)</w:t>
      </w:r>
      <w:r w:rsidR="00AE3320" w:rsidRPr="00B356C1">
        <w:rPr>
          <w:rFonts w:ascii="Times New Roman" w:eastAsia="Times New Roman" w:hAnsi="Times New Roman"/>
          <w:sz w:val="24"/>
          <w:szCs w:val="24"/>
          <w:lang w:val="ro-RO"/>
        </w:rPr>
        <w:t xml:space="preserve"> </w:t>
      </w:r>
      <w:r w:rsidR="000C3D01">
        <w:rPr>
          <w:rFonts w:ascii="Times New Roman" w:eastAsia="Times New Roman" w:hAnsi="Times New Roman"/>
          <w:sz w:val="24"/>
          <w:szCs w:val="24"/>
          <w:lang w:val="ro-RO"/>
        </w:rPr>
        <w:t>-</w:t>
      </w:r>
      <w:r w:rsidR="00954BCF" w:rsidRPr="00B356C1">
        <w:rPr>
          <w:rFonts w:ascii="Times New Roman" w:eastAsia="Times New Roman" w:hAnsi="Times New Roman"/>
          <w:sz w:val="24"/>
          <w:szCs w:val="24"/>
          <w:lang w:val="ro-RO"/>
        </w:rPr>
        <w:t xml:space="preserve"> (</w:t>
      </w:r>
      <w:r w:rsidR="000C3D01">
        <w:rPr>
          <w:rFonts w:ascii="Times New Roman" w:eastAsia="Times New Roman" w:hAnsi="Times New Roman"/>
          <w:sz w:val="24"/>
          <w:szCs w:val="24"/>
          <w:lang w:val="ro-RO"/>
        </w:rPr>
        <w:t>6</w:t>
      </w:r>
      <w:r w:rsidR="00954BCF" w:rsidRPr="00B356C1">
        <w:rPr>
          <w:rFonts w:ascii="Times New Roman" w:eastAsia="Times New Roman" w:hAnsi="Times New Roman"/>
          <w:sz w:val="24"/>
          <w:szCs w:val="24"/>
          <w:lang w:val="ro-RO"/>
        </w:rPr>
        <w:t xml:space="preserve">) </w:t>
      </w:r>
      <w:r w:rsidR="00977C82" w:rsidRPr="00B356C1">
        <w:rPr>
          <w:rFonts w:ascii="Times New Roman" w:eastAsia="Times New Roman" w:hAnsi="Times New Roman"/>
          <w:sz w:val="24"/>
          <w:szCs w:val="24"/>
          <w:lang w:val="ro-RO"/>
        </w:rPr>
        <w:t>cu următorul cuprins:</w:t>
      </w:r>
    </w:p>
    <w:p w:rsidR="00954BCF"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B841EA" w:rsidRPr="00B356C1">
        <w:rPr>
          <w:rFonts w:ascii="Times New Roman" w:eastAsia="Times New Roman" w:hAnsi="Times New Roman"/>
          <w:sz w:val="24"/>
          <w:szCs w:val="24"/>
          <w:lang w:val="ro-RO"/>
        </w:rPr>
        <w:t>“</w:t>
      </w:r>
      <w:r w:rsidR="00954BCF" w:rsidRPr="00B356C1">
        <w:rPr>
          <w:rFonts w:ascii="Times New Roman" w:eastAsia="Times New Roman" w:hAnsi="Times New Roman"/>
          <w:sz w:val="24"/>
          <w:szCs w:val="24"/>
          <w:lang w:val="ro-RO"/>
        </w:rPr>
        <w:t>(4) Amplasarea unităţilor în blocurile locative poate fi efectuată numai la parter, demisol şi doar în spaţiile destinate prin proiect sau pentru care s-a obţinut schimbarea destinaţiei prin decizia autorităţii</w:t>
      </w:r>
      <w:r w:rsidR="00DC2158" w:rsidRPr="00B356C1">
        <w:rPr>
          <w:rFonts w:ascii="Times New Roman" w:eastAsia="Times New Roman" w:hAnsi="Times New Roman"/>
          <w:sz w:val="24"/>
          <w:szCs w:val="24"/>
          <w:lang w:val="ro-RO"/>
        </w:rPr>
        <w:t xml:space="preserve"> administraţiei publice locale.</w:t>
      </w:r>
    </w:p>
    <w:p w:rsidR="00977C82"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954BCF" w:rsidRPr="00B356C1">
        <w:rPr>
          <w:rFonts w:ascii="Times New Roman" w:eastAsia="Times New Roman" w:hAnsi="Times New Roman"/>
          <w:sz w:val="24"/>
          <w:szCs w:val="24"/>
          <w:lang w:val="ro-RO"/>
        </w:rPr>
        <w:t>(5</w:t>
      </w:r>
      <w:r w:rsidR="00977C82" w:rsidRPr="00B356C1">
        <w:rPr>
          <w:rFonts w:ascii="Times New Roman" w:eastAsia="Times New Roman" w:hAnsi="Times New Roman"/>
          <w:sz w:val="24"/>
          <w:szCs w:val="24"/>
          <w:lang w:val="ro-RO"/>
        </w:rPr>
        <w:t>) La desfă</w:t>
      </w:r>
      <w:r w:rsidR="00793170" w:rsidRPr="00B356C1">
        <w:rPr>
          <w:rFonts w:ascii="Times New Roman" w:eastAsia="Times New Roman" w:hAnsi="Times New Roman"/>
          <w:sz w:val="24"/>
          <w:szCs w:val="24"/>
          <w:lang w:val="ro-RO"/>
        </w:rPr>
        <w:t>ş</w:t>
      </w:r>
      <w:r w:rsidR="00977C82" w:rsidRPr="00B356C1">
        <w:rPr>
          <w:rFonts w:ascii="Times New Roman" w:eastAsia="Times New Roman" w:hAnsi="Times New Roman"/>
          <w:sz w:val="24"/>
          <w:szCs w:val="24"/>
          <w:lang w:val="ro-RO"/>
        </w:rPr>
        <w:t>urarea activității de comerț, comerciantul este obligat să respecte următoarele cerințe:</w:t>
      </w:r>
    </w:p>
    <w:p w:rsidR="00977C82"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977C82" w:rsidRPr="00B356C1">
        <w:rPr>
          <w:rFonts w:ascii="Times New Roman" w:eastAsia="Times New Roman" w:hAnsi="Times New Roman"/>
          <w:sz w:val="24"/>
          <w:szCs w:val="24"/>
          <w:lang w:val="ro-RO"/>
        </w:rPr>
        <w:t>a) inscripțiile de pe panourile externe plasate de comerciant vor corespunde legislației lingvistice;</w:t>
      </w:r>
    </w:p>
    <w:p w:rsidR="00977C82"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977C82" w:rsidRPr="00B356C1">
        <w:rPr>
          <w:rFonts w:ascii="Times New Roman" w:eastAsia="Times New Roman" w:hAnsi="Times New Roman"/>
          <w:sz w:val="24"/>
          <w:szCs w:val="24"/>
          <w:lang w:val="ro-RO"/>
        </w:rPr>
        <w:t xml:space="preserve">b) </w:t>
      </w:r>
      <w:r w:rsidR="00D35735" w:rsidRPr="00B356C1">
        <w:rPr>
          <w:rFonts w:ascii="Times New Roman" w:eastAsia="Times New Roman" w:hAnsi="Times New Roman"/>
          <w:sz w:val="24"/>
          <w:szCs w:val="24"/>
          <w:lang w:val="ro-RO"/>
        </w:rPr>
        <w:t>aprov</w:t>
      </w:r>
      <w:r w:rsidR="00D35735">
        <w:rPr>
          <w:rFonts w:ascii="Times New Roman" w:eastAsia="Times New Roman" w:hAnsi="Times New Roman"/>
          <w:sz w:val="24"/>
          <w:szCs w:val="24"/>
          <w:lang w:val="ro-RO"/>
        </w:rPr>
        <w:t>i</w:t>
      </w:r>
      <w:r w:rsidR="00D35735" w:rsidRPr="00D35735">
        <w:rPr>
          <w:rFonts w:ascii="Times New Roman" w:eastAsia="Times New Roman" w:hAnsi="Times New Roman"/>
          <w:sz w:val="24"/>
          <w:szCs w:val="24"/>
          <w:lang w:val="ro-RO"/>
        </w:rPr>
        <w:t xml:space="preserve">zionarea </w:t>
      </w:r>
      <w:r w:rsidR="00075424" w:rsidRPr="00D35735">
        <w:rPr>
          <w:rFonts w:ascii="Times New Roman" w:eastAsia="Times New Roman" w:hAnsi="Times New Roman"/>
          <w:sz w:val="24"/>
          <w:szCs w:val="24"/>
          <w:lang w:val="ro-RO"/>
        </w:rPr>
        <w:t>unităţilor comerciale/</w:t>
      </w:r>
      <w:r w:rsidR="00977C82" w:rsidRPr="00D35735">
        <w:rPr>
          <w:rFonts w:ascii="Times New Roman" w:eastAsia="Times New Roman" w:hAnsi="Times New Roman"/>
          <w:sz w:val="24"/>
          <w:szCs w:val="24"/>
          <w:lang w:val="ro-RO"/>
        </w:rPr>
        <w:t>prestări servicii se efectuează fără a afecta libera</w:t>
      </w:r>
      <w:r w:rsidR="00010EC2" w:rsidRPr="00B356C1">
        <w:rPr>
          <w:rFonts w:ascii="Times New Roman" w:eastAsia="Times New Roman" w:hAnsi="Times New Roman"/>
          <w:sz w:val="24"/>
          <w:szCs w:val="24"/>
          <w:lang w:val="ro-RO"/>
        </w:rPr>
        <w:t xml:space="preserve"> circulație pe trotuare </w:t>
      </w:r>
      <w:r w:rsidR="00793170" w:rsidRPr="00B356C1">
        <w:rPr>
          <w:rFonts w:ascii="Times New Roman" w:eastAsia="Times New Roman" w:hAnsi="Times New Roman"/>
          <w:sz w:val="24"/>
          <w:szCs w:val="24"/>
          <w:lang w:val="ro-RO"/>
        </w:rPr>
        <w:t>ş</w:t>
      </w:r>
      <w:r w:rsidR="00010EC2" w:rsidRPr="00B356C1">
        <w:rPr>
          <w:rFonts w:ascii="Times New Roman" w:eastAsia="Times New Roman" w:hAnsi="Times New Roman"/>
          <w:sz w:val="24"/>
          <w:szCs w:val="24"/>
          <w:lang w:val="ro-RO"/>
        </w:rPr>
        <w:t>i drum</w:t>
      </w:r>
      <w:r w:rsidR="00977C82" w:rsidRPr="00B356C1">
        <w:rPr>
          <w:rFonts w:ascii="Times New Roman" w:eastAsia="Times New Roman" w:hAnsi="Times New Roman"/>
          <w:sz w:val="24"/>
          <w:szCs w:val="24"/>
          <w:lang w:val="ro-RO"/>
        </w:rPr>
        <w:t>uri</w:t>
      </w:r>
      <w:r w:rsidR="00DC2158" w:rsidRPr="00B356C1">
        <w:rPr>
          <w:rFonts w:ascii="Times New Roman" w:eastAsia="Times New Roman" w:hAnsi="Times New Roman"/>
          <w:sz w:val="24"/>
          <w:szCs w:val="24"/>
          <w:lang w:val="ro-RO"/>
        </w:rPr>
        <w:t>,</w:t>
      </w:r>
      <w:r w:rsidR="00010EC2" w:rsidRPr="00B356C1">
        <w:rPr>
          <w:rFonts w:ascii="Times New Roman" w:eastAsia="Times New Roman" w:hAnsi="Times New Roman"/>
          <w:sz w:val="24"/>
          <w:szCs w:val="24"/>
          <w:lang w:val="ro-RO"/>
        </w:rPr>
        <w:t xml:space="preserve"> </w:t>
      </w:r>
      <w:r w:rsidR="00793170" w:rsidRPr="00B356C1">
        <w:rPr>
          <w:rFonts w:ascii="Times New Roman" w:eastAsia="Times New Roman" w:hAnsi="Times New Roman"/>
          <w:sz w:val="24"/>
          <w:szCs w:val="24"/>
          <w:lang w:val="ro-RO"/>
        </w:rPr>
        <w:t>ş</w:t>
      </w:r>
      <w:r w:rsidR="00010EC2" w:rsidRPr="00B356C1">
        <w:rPr>
          <w:rFonts w:ascii="Times New Roman" w:eastAsia="Times New Roman" w:hAnsi="Times New Roman"/>
          <w:sz w:val="24"/>
          <w:szCs w:val="24"/>
          <w:lang w:val="ro-RO"/>
        </w:rPr>
        <w:t xml:space="preserve">i fără a </w:t>
      </w:r>
      <w:r w:rsidR="00DC2158" w:rsidRPr="00B356C1">
        <w:rPr>
          <w:rFonts w:ascii="Times New Roman" w:eastAsia="Times New Roman" w:hAnsi="Times New Roman"/>
          <w:sz w:val="24"/>
          <w:szCs w:val="24"/>
          <w:lang w:val="ro-RO"/>
        </w:rPr>
        <w:t>crea discon</w:t>
      </w:r>
      <w:r w:rsidR="00010EC2" w:rsidRPr="00B356C1">
        <w:rPr>
          <w:rFonts w:ascii="Times New Roman" w:eastAsia="Times New Roman" w:hAnsi="Times New Roman"/>
          <w:sz w:val="24"/>
          <w:szCs w:val="24"/>
          <w:lang w:val="ro-RO"/>
        </w:rPr>
        <w:t>fort locatarilor din zonă</w:t>
      </w:r>
      <w:r w:rsidR="00977C82" w:rsidRPr="00B356C1">
        <w:rPr>
          <w:rFonts w:ascii="Times New Roman" w:eastAsia="Times New Roman" w:hAnsi="Times New Roman"/>
          <w:sz w:val="24"/>
          <w:szCs w:val="24"/>
          <w:lang w:val="ro-RO"/>
        </w:rPr>
        <w:t xml:space="preserve">, precum </w:t>
      </w:r>
      <w:r w:rsidR="00793170" w:rsidRPr="00B356C1">
        <w:rPr>
          <w:rFonts w:ascii="Times New Roman" w:eastAsia="Times New Roman" w:hAnsi="Times New Roman"/>
          <w:sz w:val="24"/>
          <w:szCs w:val="24"/>
          <w:lang w:val="ro-RO"/>
        </w:rPr>
        <w:t>ş</w:t>
      </w:r>
      <w:r w:rsidR="00977C82" w:rsidRPr="00B356C1">
        <w:rPr>
          <w:rFonts w:ascii="Times New Roman" w:eastAsia="Times New Roman" w:hAnsi="Times New Roman"/>
          <w:sz w:val="24"/>
          <w:szCs w:val="24"/>
          <w:lang w:val="ro-RO"/>
        </w:rPr>
        <w:t xml:space="preserve">i fără oprirea sau staționarea mijloacelor de transport </w:t>
      </w:r>
      <w:r w:rsidR="00010EC2" w:rsidRPr="00B356C1">
        <w:rPr>
          <w:rFonts w:ascii="Times New Roman" w:eastAsia="Times New Roman" w:hAnsi="Times New Roman"/>
          <w:sz w:val="24"/>
          <w:szCs w:val="24"/>
          <w:lang w:val="ro-RO"/>
        </w:rPr>
        <w:t>în</w:t>
      </w:r>
      <w:r w:rsidR="00977C82" w:rsidRPr="00B356C1">
        <w:rPr>
          <w:rFonts w:ascii="Times New Roman" w:eastAsia="Times New Roman" w:hAnsi="Times New Roman"/>
          <w:sz w:val="24"/>
          <w:szCs w:val="24"/>
          <w:lang w:val="ro-RO"/>
        </w:rPr>
        <w:t xml:space="preserve"> spaţii verzi</w:t>
      </w:r>
      <w:r w:rsidR="00954BCF" w:rsidRPr="00B356C1">
        <w:rPr>
          <w:rFonts w:ascii="Times New Roman" w:eastAsia="Times New Roman" w:hAnsi="Times New Roman"/>
          <w:sz w:val="24"/>
          <w:szCs w:val="24"/>
          <w:lang w:val="ro-RO"/>
        </w:rPr>
        <w:t>.”</w:t>
      </w:r>
    </w:p>
    <w:p w:rsidR="003C35B0" w:rsidRPr="00B356C1" w:rsidRDefault="003C35B0" w:rsidP="0048689F">
      <w:pPr>
        <w:tabs>
          <w:tab w:val="left" w:pos="567"/>
        </w:tabs>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ab/>
      </w:r>
      <w:r w:rsidR="00F6028D">
        <w:rPr>
          <w:rFonts w:ascii="Times New Roman" w:eastAsia="Times New Roman" w:hAnsi="Times New Roman"/>
          <w:sz w:val="24"/>
          <w:szCs w:val="24"/>
          <w:lang w:val="ro-RO"/>
        </w:rPr>
        <w:t>(6) Se interzice plasarea pe piaţă / comercializarea şi utilizarea în comerţ a pungilor de plastic subţiri cu grosimea de 0.05 microni. Pentru ambalarea</w:t>
      </w:r>
      <w:r w:rsidR="00194E94">
        <w:rPr>
          <w:rFonts w:ascii="Times New Roman" w:eastAsia="Times New Roman" w:hAnsi="Times New Roman"/>
          <w:sz w:val="24"/>
          <w:szCs w:val="24"/>
          <w:lang w:val="ro-RO"/>
        </w:rPr>
        <w:t xml:space="preserve"> produselor comercianţii folosesc pungi din hîrtie, material textil şi / sau plastic biodegradabil conform cerinţelor reglementărilor tehnice în vigoare.”</w:t>
      </w:r>
      <w:bookmarkStart w:id="0" w:name="_GoBack"/>
      <w:bookmarkEnd w:id="0"/>
    </w:p>
    <w:p w:rsidR="00E12AAB" w:rsidRPr="00B356C1" w:rsidRDefault="00C717CE" w:rsidP="0048689F">
      <w:pPr>
        <w:numPr>
          <w:ilvl w:val="0"/>
          <w:numId w:val="1"/>
        </w:numPr>
        <w:tabs>
          <w:tab w:val="left" w:pos="567"/>
          <w:tab w:val="left" w:pos="993"/>
        </w:tabs>
        <w:spacing w:after="0" w:line="240" w:lineRule="auto"/>
        <w:ind w:left="0" w:firstLine="567"/>
        <w:jc w:val="both"/>
        <w:rPr>
          <w:rFonts w:ascii="Times New Roman" w:eastAsia="Times New Roman" w:hAnsi="Times New Roman"/>
          <w:sz w:val="24"/>
          <w:szCs w:val="24"/>
          <w:lang w:val="ro-RO"/>
        </w:rPr>
      </w:pPr>
      <w:r w:rsidRPr="00B356C1">
        <w:rPr>
          <w:rFonts w:ascii="Times New Roman" w:hAnsi="Times New Roman"/>
          <w:sz w:val="24"/>
          <w:szCs w:val="24"/>
          <w:lang w:val="ro-RO"/>
        </w:rPr>
        <w:t>Articolului 21</w:t>
      </w:r>
      <w:r w:rsidRPr="00B356C1">
        <w:rPr>
          <w:rFonts w:ascii="Times New Roman" w:hAnsi="Times New Roman"/>
          <w:sz w:val="24"/>
          <w:szCs w:val="24"/>
          <w:vertAlign w:val="superscript"/>
          <w:lang w:val="ro-RO"/>
        </w:rPr>
        <w:t>1</w:t>
      </w:r>
      <w:r w:rsidRPr="00B356C1">
        <w:rPr>
          <w:rFonts w:ascii="Times New Roman" w:eastAsia="Times New Roman" w:hAnsi="Times New Roman"/>
          <w:sz w:val="24"/>
          <w:szCs w:val="24"/>
          <w:lang w:val="ro-RO"/>
        </w:rPr>
        <w:t>:</w:t>
      </w:r>
    </w:p>
    <w:p w:rsidR="00E12AAB" w:rsidRPr="00B356C1" w:rsidRDefault="00781CF1" w:rsidP="0048689F">
      <w:pPr>
        <w:tabs>
          <w:tab w:val="left" w:pos="567"/>
          <w:tab w:val="left" w:pos="993"/>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635D5A" w:rsidRPr="00B356C1">
        <w:rPr>
          <w:rFonts w:ascii="Times New Roman" w:eastAsia="Times New Roman" w:hAnsi="Times New Roman"/>
          <w:sz w:val="24"/>
          <w:szCs w:val="24"/>
          <w:lang w:val="ro-RO"/>
        </w:rPr>
        <w:t>d</w:t>
      </w:r>
      <w:r w:rsidR="00C717CE" w:rsidRPr="00B356C1">
        <w:rPr>
          <w:rFonts w:ascii="Times New Roman" w:eastAsia="Times New Roman" w:hAnsi="Times New Roman"/>
          <w:sz w:val="24"/>
          <w:szCs w:val="24"/>
          <w:lang w:val="ro-RO"/>
        </w:rPr>
        <w:t xml:space="preserve">in </w:t>
      </w:r>
      <w:r w:rsidR="00B841EA" w:rsidRPr="00B356C1">
        <w:rPr>
          <w:rFonts w:ascii="Times New Roman" w:eastAsia="Times New Roman" w:hAnsi="Times New Roman"/>
          <w:sz w:val="24"/>
          <w:szCs w:val="24"/>
          <w:lang w:val="ro-RO"/>
        </w:rPr>
        <w:t>titlul</w:t>
      </w:r>
      <w:r w:rsidR="00C717CE" w:rsidRPr="00B356C1">
        <w:rPr>
          <w:rFonts w:ascii="Times New Roman" w:eastAsia="Times New Roman" w:hAnsi="Times New Roman"/>
          <w:sz w:val="24"/>
          <w:szCs w:val="24"/>
          <w:lang w:val="ro-RO"/>
        </w:rPr>
        <w:t xml:space="preserve"> articolului </w:t>
      </w:r>
      <w:r w:rsidR="00B841EA" w:rsidRPr="00B356C1">
        <w:rPr>
          <w:rFonts w:ascii="Times New Roman" w:eastAsia="Times New Roman" w:hAnsi="Times New Roman"/>
          <w:sz w:val="24"/>
          <w:szCs w:val="24"/>
          <w:lang w:val="ro-RO"/>
        </w:rPr>
        <w:t>se exclud cuvintele “</w:t>
      </w:r>
      <w:r w:rsidR="00635D5A" w:rsidRPr="00B356C1">
        <w:rPr>
          <w:rFonts w:ascii="Times New Roman" w:hAnsi="Times New Roman"/>
          <w:sz w:val="24"/>
          <w:szCs w:val="24"/>
          <w:lang w:val="ro-RO"/>
        </w:rPr>
        <w:t>uşor perisabile</w:t>
      </w:r>
      <w:r w:rsidR="00B841EA" w:rsidRPr="00B356C1">
        <w:rPr>
          <w:rFonts w:ascii="Times New Roman" w:eastAsia="Times New Roman" w:hAnsi="Times New Roman"/>
          <w:sz w:val="24"/>
          <w:szCs w:val="24"/>
          <w:lang w:val="ro-RO"/>
        </w:rPr>
        <w:t>”</w:t>
      </w:r>
      <w:r w:rsidR="00635D5A" w:rsidRPr="00B356C1">
        <w:rPr>
          <w:rFonts w:ascii="Times New Roman" w:eastAsia="Times New Roman" w:hAnsi="Times New Roman"/>
          <w:sz w:val="24"/>
          <w:szCs w:val="24"/>
          <w:lang w:val="ro-RO"/>
        </w:rPr>
        <w:t>;</w:t>
      </w:r>
    </w:p>
    <w:p w:rsidR="00635D5A" w:rsidRPr="00B356C1" w:rsidRDefault="00635D5A" w:rsidP="0048689F">
      <w:pPr>
        <w:tabs>
          <w:tab w:val="left" w:pos="567"/>
          <w:tab w:val="left" w:pos="993"/>
        </w:tabs>
        <w:spacing w:after="0" w:line="240" w:lineRule="auto"/>
        <w:ind w:left="567"/>
        <w:jc w:val="both"/>
        <w:rPr>
          <w:rFonts w:ascii="Times New Roman" w:eastAsia="Times New Roman" w:hAnsi="Times New Roman"/>
          <w:sz w:val="24"/>
          <w:szCs w:val="24"/>
          <w:lang w:val="ro-RO"/>
        </w:rPr>
      </w:pPr>
    </w:p>
    <w:p w:rsidR="00F57817"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F57817" w:rsidRPr="00B356C1">
        <w:rPr>
          <w:rFonts w:ascii="Times New Roman" w:eastAsia="Times New Roman" w:hAnsi="Times New Roman"/>
          <w:sz w:val="24"/>
          <w:szCs w:val="24"/>
          <w:lang w:val="ro-RO"/>
        </w:rPr>
        <w:t>se completează cu alineatele (4) şi (5) cu următorul cuprins:</w:t>
      </w:r>
    </w:p>
    <w:p w:rsidR="00F57817"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F57817" w:rsidRPr="00B356C1">
        <w:rPr>
          <w:rFonts w:ascii="Times New Roman" w:eastAsia="Times New Roman" w:hAnsi="Times New Roman"/>
          <w:sz w:val="24"/>
          <w:szCs w:val="24"/>
          <w:lang w:val="ro-RO"/>
        </w:rPr>
        <w:t xml:space="preserve"> “(4) La desfă</w:t>
      </w:r>
      <w:r w:rsidR="00793170" w:rsidRPr="00B356C1">
        <w:rPr>
          <w:rFonts w:ascii="Times New Roman" w:eastAsia="Times New Roman" w:hAnsi="Times New Roman"/>
          <w:sz w:val="24"/>
          <w:szCs w:val="24"/>
          <w:lang w:val="ro-RO"/>
        </w:rPr>
        <w:t>ş</w:t>
      </w:r>
      <w:r w:rsidR="00F57817" w:rsidRPr="00B356C1">
        <w:rPr>
          <w:rFonts w:ascii="Times New Roman" w:eastAsia="Times New Roman" w:hAnsi="Times New Roman"/>
          <w:sz w:val="24"/>
          <w:szCs w:val="24"/>
          <w:lang w:val="ro-RO"/>
        </w:rPr>
        <w:t xml:space="preserve">urarea activității de comerț în cadrul supermagazinului, comerciantul este obligat să aloce cel puţin 25 % din suprafaţa comercială totală a supermagazinului pentru vînzarea produselor alimentare produse de </w:t>
      </w:r>
      <w:r w:rsidR="00B313D0" w:rsidRPr="00B356C1">
        <w:rPr>
          <w:rFonts w:ascii="Times New Roman" w:eastAsia="Times New Roman" w:hAnsi="Times New Roman"/>
          <w:sz w:val="24"/>
          <w:szCs w:val="24"/>
          <w:lang w:val="ro-RO"/>
        </w:rPr>
        <w:t>întreprinderi înregistrate în Republica Moldova</w:t>
      </w:r>
      <w:r w:rsidR="00F57817" w:rsidRPr="00B356C1">
        <w:rPr>
          <w:rFonts w:ascii="Times New Roman" w:eastAsia="Times New Roman" w:hAnsi="Times New Roman"/>
          <w:sz w:val="24"/>
          <w:szCs w:val="24"/>
          <w:lang w:val="ro-RO"/>
        </w:rPr>
        <w:t>.</w:t>
      </w:r>
    </w:p>
    <w:p w:rsidR="00F57817" w:rsidRPr="00D35735"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F57817" w:rsidRPr="00B356C1">
        <w:rPr>
          <w:rFonts w:ascii="Times New Roman" w:eastAsia="Times New Roman" w:hAnsi="Times New Roman"/>
          <w:sz w:val="24"/>
          <w:szCs w:val="24"/>
          <w:lang w:val="ro-RO"/>
        </w:rPr>
        <w:t xml:space="preserve">(5) La stabilirea termenelor de plată pentru achitarea produselor achiziţionate se ţine cont de specificul vînzării produselor, însă acestea nu trebuie să depăşească termenul de valabilitate al </w:t>
      </w:r>
      <w:r w:rsidR="00D35735" w:rsidRPr="00B356C1">
        <w:rPr>
          <w:rFonts w:ascii="Times New Roman" w:eastAsia="Times New Roman" w:hAnsi="Times New Roman"/>
          <w:sz w:val="24"/>
          <w:szCs w:val="24"/>
          <w:lang w:val="ro-RO"/>
        </w:rPr>
        <w:t>prod</w:t>
      </w:r>
      <w:r w:rsidR="00D35735">
        <w:rPr>
          <w:rFonts w:ascii="Times New Roman" w:eastAsia="Times New Roman" w:hAnsi="Times New Roman"/>
          <w:sz w:val="24"/>
          <w:szCs w:val="24"/>
          <w:lang w:val="ro-RO"/>
        </w:rPr>
        <w:t>u</w:t>
      </w:r>
      <w:r w:rsidR="00D35735" w:rsidRPr="00D35735">
        <w:rPr>
          <w:rFonts w:ascii="Times New Roman" w:eastAsia="Times New Roman" w:hAnsi="Times New Roman"/>
          <w:sz w:val="24"/>
          <w:szCs w:val="24"/>
          <w:lang w:val="ro-RO"/>
        </w:rPr>
        <w:t xml:space="preserve">selor </w:t>
      </w:r>
      <w:r w:rsidR="00F57817" w:rsidRPr="00D35735">
        <w:rPr>
          <w:rFonts w:ascii="Times New Roman" w:eastAsia="Times New Roman" w:hAnsi="Times New Roman"/>
          <w:sz w:val="24"/>
          <w:szCs w:val="24"/>
          <w:lang w:val="ro-RO"/>
        </w:rPr>
        <w:t>agroalimentare.”</w:t>
      </w:r>
    </w:p>
    <w:p w:rsidR="00635D5A" w:rsidRPr="00B356C1" w:rsidRDefault="00635D5A" w:rsidP="0048689F">
      <w:pPr>
        <w:tabs>
          <w:tab w:val="left" w:pos="567"/>
          <w:tab w:val="left" w:pos="993"/>
        </w:tabs>
        <w:spacing w:after="0" w:line="240" w:lineRule="auto"/>
        <w:jc w:val="both"/>
        <w:rPr>
          <w:rFonts w:ascii="Times New Roman" w:eastAsia="Times New Roman" w:hAnsi="Times New Roman"/>
          <w:sz w:val="24"/>
          <w:szCs w:val="24"/>
          <w:lang w:val="ro-RO"/>
        </w:rPr>
      </w:pPr>
    </w:p>
    <w:p w:rsidR="009B0B11" w:rsidRPr="00B356C1" w:rsidRDefault="009B0B11" w:rsidP="0048689F">
      <w:pPr>
        <w:numPr>
          <w:ilvl w:val="0"/>
          <w:numId w:val="1"/>
        </w:numPr>
        <w:tabs>
          <w:tab w:val="left" w:pos="567"/>
          <w:tab w:val="left" w:pos="993"/>
        </w:tabs>
        <w:spacing w:after="0" w:line="240" w:lineRule="auto"/>
        <w:ind w:left="0" w:firstLine="567"/>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După articolul 21</w:t>
      </w:r>
      <w:r w:rsidRPr="00B356C1">
        <w:rPr>
          <w:rFonts w:ascii="Times New Roman" w:eastAsia="Times New Roman" w:hAnsi="Times New Roman"/>
          <w:sz w:val="24"/>
          <w:szCs w:val="24"/>
          <w:vertAlign w:val="superscript"/>
          <w:lang w:val="ro-RO"/>
        </w:rPr>
        <w:t>1</w:t>
      </w:r>
      <w:r w:rsidR="00AD3320" w:rsidRPr="00B356C1">
        <w:rPr>
          <w:rFonts w:ascii="Times New Roman" w:eastAsia="Times New Roman" w:hAnsi="Times New Roman"/>
          <w:sz w:val="24"/>
          <w:szCs w:val="24"/>
          <w:lang w:val="ro-RO"/>
        </w:rPr>
        <w:t xml:space="preserve"> se introduc</w:t>
      </w:r>
      <w:r w:rsidRPr="00B356C1">
        <w:rPr>
          <w:rFonts w:ascii="Times New Roman" w:eastAsia="Times New Roman" w:hAnsi="Times New Roman"/>
          <w:sz w:val="24"/>
          <w:szCs w:val="24"/>
          <w:lang w:val="ro-RO"/>
        </w:rPr>
        <w:t xml:space="preserve"> </w:t>
      </w:r>
      <w:r w:rsidR="00CF354A" w:rsidRPr="00B356C1">
        <w:rPr>
          <w:rFonts w:ascii="Times New Roman" w:eastAsia="Times New Roman" w:hAnsi="Times New Roman"/>
          <w:sz w:val="24"/>
          <w:szCs w:val="24"/>
          <w:lang w:val="ro-RO"/>
        </w:rPr>
        <w:t>articolele</w:t>
      </w:r>
      <w:r w:rsidRPr="00B356C1">
        <w:rPr>
          <w:rFonts w:ascii="Times New Roman" w:eastAsia="Times New Roman" w:hAnsi="Times New Roman"/>
          <w:sz w:val="24"/>
          <w:szCs w:val="24"/>
          <w:lang w:val="ro-RO"/>
        </w:rPr>
        <w:t xml:space="preserve"> 21</w:t>
      </w:r>
      <w:r w:rsidRPr="00B356C1">
        <w:rPr>
          <w:rFonts w:ascii="Times New Roman" w:eastAsia="Times New Roman" w:hAnsi="Times New Roman"/>
          <w:sz w:val="24"/>
          <w:szCs w:val="24"/>
          <w:vertAlign w:val="superscript"/>
          <w:lang w:val="ro-RO"/>
        </w:rPr>
        <w:t>2</w:t>
      </w:r>
      <w:r w:rsidR="00262F8A" w:rsidRPr="00B356C1">
        <w:rPr>
          <w:rFonts w:ascii="Times New Roman" w:eastAsia="Times New Roman" w:hAnsi="Times New Roman"/>
          <w:sz w:val="24"/>
          <w:szCs w:val="24"/>
          <w:lang w:val="ro-RO"/>
        </w:rPr>
        <w:t>-</w:t>
      </w:r>
      <w:r w:rsidRPr="00B356C1">
        <w:rPr>
          <w:rFonts w:ascii="Times New Roman" w:eastAsia="Times New Roman" w:hAnsi="Times New Roman"/>
          <w:sz w:val="24"/>
          <w:szCs w:val="24"/>
          <w:lang w:val="ro-RO"/>
        </w:rPr>
        <w:t>21</w:t>
      </w:r>
      <w:r w:rsidR="00262F8A" w:rsidRPr="00B356C1">
        <w:rPr>
          <w:rFonts w:ascii="Times New Roman" w:eastAsia="Times New Roman" w:hAnsi="Times New Roman"/>
          <w:sz w:val="24"/>
          <w:szCs w:val="24"/>
          <w:vertAlign w:val="superscript"/>
          <w:lang w:val="ro-RO"/>
        </w:rPr>
        <w:t>8</w:t>
      </w:r>
      <w:r w:rsidRPr="00B356C1">
        <w:rPr>
          <w:rFonts w:ascii="Times New Roman" w:eastAsia="Times New Roman" w:hAnsi="Times New Roman"/>
          <w:sz w:val="24"/>
          <w:szCs w:val="24"/>
          <w:lang w:val="ro-RO"/>
        </w:rPr>
        <w:t xml:space="preserve"> cu următorul </w:t>
      </w:r>
      <w:r w:rsidR="00AD3320" w:rsidRPr="00B356C1">
        <w:rPr>
          <w:rFonts w:ascii="Times New Roman" w:eastAsia="Times New Roman" w:hAnsi="Times New Roman"/>
          <w:sz w:val="24"/>
          <w:szCs w:val="24"/>
          <w:lang w:val="ro-RO"/>
        </w:rPr>
        <w:t>cuprins:</w:t>
      </w:r>
    </w:p>
    <w:p w:rsidR="009B0B11"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9B0B11" w:rsidRPr="00B356C1">
        <w:rPr>
          <w:rFonts w:ascii="Times New Roman" w:eastAsia="Times New Roman" w:hAnsi="Times New Roman"/>
          <w:sz w:val="24"/>
          <w:szCs w:val="24"/>
          <w:lang w:val="ro-RO"/>
        </w:rPr>
        <w:t>“</w:t>
      </w:r>
      <w:r w:rsidR="009B0B11" w:rsidRPr="00B356C1">
        <w:rPr>
          <w:rFonts w:ascii="Times New Roman" w:eastAsia="Times New Roman" w:hAnsi="Times New Roman"/>
          <w:b/>
          <w:sz w:val="24"/>
          <w:szCs w:val="24"/>
          <w:lang w:val="ro-RO"/>
        </w:rPr>
        <w:t>Articolul 21</w:t>
      </w:r>
      <w:r w:rsidR="009B0B11" w:rsidRPr="00B356C1">
        <w:rPr>
          <w:rFonts w:ascii="Times New Roman" w:eastAsia="Times New Roman" w:hAnsi="Times New Roman"/>
          <w:b/>
          <w:sz w:val="24"/>
          <w:szCs w:val="24"/>
          <w:vertAlign w:val="superscript"/>
          <w:lang w:val="ro-RO"/>
        </w:rPr>
        <w:t>2</w:t>
      </w:r>
      <w:r w:rsidR="009B0B11" w:rsidRPr="00B356C1">
        <w:rPr>
          <w:rFonts w:ascii="Times New Roman" w:eastAsia="Times New Roman" w:hAnsi="Times New Roman"/>
          <w:b/>
          <w:sz w:val="24"/>
          <w:szCs w:val="24"/>
          <w:lang w:val="ro-RO"/>
        </w:rPr>
        <w:t xml:space="preserve">. </w:t>
      </w:r>
      <w:r w:rsidR="009B0B11" w:rsidRPr="00B356C1">
        <w:rPr>
          <w:rFonts w:ascii="Times New Roman" w:eastAsia="Times New Roman" w:hAnsi="Times New Roman"/>
          <w:sz w:val="24"/>
          <w:szCs w:val="24"/>
          <w:lang w:val="ro-RO"/>
        </w:rPr>
        <w:t xml:space="preserve">Orarul de </w:t>
      </w:r>
      <w:r w:rsidR="001606D2" w:rsidRPr="00B356C1">
        <w:rPr>
          <w:rFonts w:ascii="Times New Roman" w:eastAsia="Times New Roman" w:hAnsi="Times New Roman"/>
          <w:sz w:val="24"/>
          <w:szCs w:val="24"/>
          <w:lang w:val="ro-RO"/>
        </w:rPr>
        <w:t>func</w:t>
      </w:r>
      <w:r w:rsidR="00FF6A13" w:rsidRPr="00B356C1">
        <w:rPr>
          <w:rFonts w:ascii="Times New Roman" w:eastAsia="Times New Roman" w:hAnsi="Times New Roman"/>
          <w:sz w:val="24"/>
          <w:szCs w:val="24"/>
          <w:lang w:val="ro-RO"/>
        </w:rPr>
        <w:t>ţ</w:t>
      </w:r>
      <w:r w:rsidR="001606D2" w:rsidRPr="00B356C1">
        <w:rPr>
          <w:rFonts w:ascii="Times New Roman" w:eastAsia="Times New Roman" w:hAnsi="Times New Roman"/>
          <w:sz w:val="24"/>
          <w:szCs w:val="24"/>
          <w:lang w:val="ro-RO"/>
        </w:rPr>
        <w:t>ionare</w:t>
      </w:r>
    </w:p>
    <w:p w:rsidR="00AF36EC"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D6ECA" w:rsidRPr="00B356C1">
        <w:rPr>
          <w:rFonts w:ascii="Times New Roman" w:eastAsia="Times New Roman" w:hAnsi="Times New Roman"/>
          <w:sz w:val="24"/>
          <w:szCs w:val="24"/>
          <w:lang w:val="ro-RO"/>
        </w:rPr>
        <w:t>(</w:t>
      </w:r>
      <w:r w:rsidR="00C002BC" w:rsidRPr="00B356C1">
        <w:rPr>
          <w:rFonts w:ascii="Times New Roman" w:eastAsia="Times New Roman" w:hAnsi="Times New Roman"/>
          <w:sz w:val="24"/>
          <w:szCs w:val="24"/>
          <w:lang w:val="ro-RO"/>
        </w:rPr>
        <w:t>1</w:t>
      </w:r>
      <w:r w:rsidR="00ED6ECA" w:rsidRPr="00B356C1">
        <w:rPr>
          <w:rFonts w:ascii="Times New Roman" w:eastAsia="Times New Roman" w:hAnsi="Times New Roman"/>
          <w:sz w:val="24"/>
          <w:szCs w:val="24"/>
          <w:lang w:val="ro-RO"/>
        </w:rPr>
        <w:t>)</w:t>
      </w:r>
      <w:r w:rsidR="00C002BC" w:rsidRPr="00B356C1">
        <w:rPr>
          <w:rFonts w:ascii="Times New Roman" w:eastAsia="Times New Roman" w:hAnsi="Times New Roman"/>
          <w:sz w:val="24"/>
          <w:szCs w:val="24"/>
          <w:lang w:val="ro-RO"/>
        </w:rPr>
        <w:t xml:space="preserve"> </w:t>
      </w:r>
      <w:r w:rsidR="00AF36EC" w:rsidRPr="00B356C1">
        <w:rPr>
          <w:rFonts w:ascii="Times New Roman" w:eastAsia="Times New Roman" w:hAnsi="Times New Roman"/>
          <w:sz w:val="24"/>
          <w:szCs w:val="24"/>
          <w:lang w:val="ro-RO"/>
        </w:rPr>
        <w:t>Comerciantul este obligat să desfă</w:t>
      </w:r>
      <w:r w:rsidR="00793170" w:rsidRPr="00B356C1">
        <w:rPr>
          <w:rFonts w:ascii="Times New Roman" w:eastAsia="Times New Roman" w:hAnsi="Times New Roman"/>
          <w:sz w:val="24"/>
          <w:szCs w:val="24"/>
          <w:lang w:val="ro-RO"/>
        </w:rPr>
        <w:t>ş</w:t>
      </w:r>
      <w:r w:rsidR="00AF36EC" w:rsidRPr="00B356C1">
        <w:rPr>
          <w:rFonts w:ascii="Times New Roman" w:eastAsia="Times New Roman" w:hAnsi="Times New Roman"/>
          <w:sz w:val="24"/>
          <w:szCs w:val="24"/>
          <w:lang w:val="ro-RO"/>
        </w:rPr>
        <w:t>oare activită</w:t>
      </w:r>
      <w:r w:rsidR="00FF6A13" w:rsidRPr="00B356C1">
        <w:rPr>
          <w:rFonts w:ascii="Times New Roman" w:eastAsia="Times New Roman" w:hAnsi="Times New Roman"/>
          <w:sz w:val="24"/>
          <w:szCs w:val="24"/>
          <w:lang w:val="ro-RO"/>
        </w:rPr>
        <w:t>ţ</w:t>
      </w:r>
      <w:r w:rsidR="00AF36EC" w:rsidRPr="00B356C1">
        <w:rPr>
          <w:rFonts w:ascii="Times New Roman" w:eastAsia="Times New Roman" w:hAnsi="Times New Roman"/>
          <w:sz w:val="24"/>
          <w:szCs w:val="24"/>
          <w:lang w:val="ro-RO"/>
        </w:rPr>
        <w:t>i de comer</w:t>
      </w:r>
      <w:r w:rsidR="00FF6A13" w:rsidRPr="00B356C1">
        <w:rPr>
          <w:rFonts w:ascii="Times New Roman" w:eastAsia="Times New Roman" w:hAnsi="Times New Roman"/>
          <w:sz w:val="24"/>
          <w:szCs w:val="24"/>
          <w:lang w:val="ro-RO"/>
        </w:rPr>
        <w:t>ţ</w:t>
      </w:r>
      <w:r w:rsidR="00AF36EC" w:rsidRPr="00B356C1">
        <w:rPr>
          <w:rFonts w:ascii="Times New Roman" w:eastAsia="Times New Roman" w:hAnsi="Times New Roman"/>
          <w:sz w:val="24"/>
          <w:szCs w:val="24"/>
          <w:lang w:val="ro-RO"/>
        </w:rPr>
        <w:t xml:space="preserve"> conform orarului de func</w:t>
      </w:r>
      <w:r w:rsidR="00FF6A13" w:rsidRPr="00B356C1">
        <w:rPr>
          <w:rFonts w:ascii="Times New Roman" w:eastAsia="Times New Roman" w:hAnsi="Times New Roman"/>
          <w:sz w:val="24"/>
          <w:szCs w:val="24"/>
          <w:lang w:val="ro-RO"/>
        </w:rPr>
        <w:t>ţ</w:t>
      </w:r>
      <w:r w:rsidR="00AF36EC" w:rsidRPr="00B356C1">
        <w:rPr>
          <w:rFonts w:ascii="Times New Roman" w:eastAsia="Times New Roman" w:hAnsi="Times New Roman"/>
          <w:sz w:val="24"/>
          <w:szCs w:val="24"/>
          <w:lang w:val="ro-RO"/>
        </w:rPr>
        <w:t xml:space="preserve">ionare indicat în </w:t>
      </w:r>
      <w:r w:rsidR="00CF354A" w:rsidRPr="00B356C1">
        <w:rPr>
          <w:rFonts w:ascii="Times New Roman" w:eastAsia="Times New Roman" w:hAnsi="Times New Roman"/>
          <w:sz w:val="24"/>
          <w:szCs w:val="24"/>
          <w:lang w:val="ro-RO"/>
        </w:rPr>
        <w:t>autoriza</w:t>
      </w:r>
      <w:r w:rsidR="00FF6A13" w:rsidRPr="00B356C1">
        <w:rPr>
          <w:rFonts w:ascii="Times New Roman" w:eastAsia="Times New Roman" w:hAnsi="Times New Roman"/>
          <w:sz w:val="24"/>
          <w:szCs w:val="24"/>
          <w:lang w:val="ro-RO"/>
        </w:rPr>
        <w:t>ţ</w:t>
      </w:r>
      <w:r w:rsidR="00CF354A" w:rsidRPr="00B356C1">
        <w:rPr>
          <w:rFonts w:ascii="Times New Roman" w:eastAsia="Times New Roman" w:hAnsi="Times New Roman"/>
          <w:sz w:val="24"/>
          <w:szCs w:val="24"/>
          <w:lang w:val="ro-RO"/>
        </w:rPr>
        <w:t>ia</w:t>
      </w:r>
      <w:r w:rsidR="00AF36EC" w:rsidRPr="00B356C1">
        <w:rPr>
          <w:rFonts w:ascii="Times New Roman" w:eastAsia="Times New Roman" w:hAnsi="Times New Roman"/>
          <w:sz w:val="24"/>
          <w:szCs w:val="24"/>
          <w:lang w:val="ro-RO"/>
        </w:rPr>
        <w:t xml:space="preserve"> de func</w:t>
      </w:r>
      <w:r w:rsidR="00FF6A13" w:rsidRPr="00B356C1">
        <w:rPr>
          <w:rFonts w:ascii="Times New Roman" w:eastAsia="Times New Roman" w:hAnsi="Times New Roman"/>
          <w:sz w:val="24"/>
          <w:szCs w:val="24"/>
          <w:lang w:val="ro-RO"/>
        </w:rPr>
        <w:t>ţ</w:t>
      </w:r>
      <w:r w:rsidR="00AF36EC" w:rsidRPr="00B356C1">
        <w:rPr>
          <w:rFonts w:ascii="Times New Roman" w:eastAsia="Times New Roman" w:hAnsi="Times New Roman"/>
          <w:sz w:val="24"/>
          <w:szCs w:val="24"/>
          <w:lang w:val="ro-RO"/>
        </w:rPr>
        <w:t>ionare.</w:t>
      </w:r>
    </w:p>
    <w:p w:rsidR="00ED6ECA"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AF36EC" w:rsidRPr="00B356C1">
        <w:rPr>
          <w:rFonts w:ascii="Times New Roman" w:eastAsia="Times New Roman" w:hAnsi="Times New Roman"/>
          <w:sz w:val="24"/>
          <w:szCs w:val="24"/>
          <w:lang w:val="ro-RO"/>
        </w:rPr>
        <w:t xml:space="preserve">(2) </w:t>
      </w:r>
      <w:r w:rsidR="001606D2" w:rsidRPr="00B356C1">
        <w:rPr>
          <w:rFonts w:ascii="Times New Roman" w:eastAsia="Times New Roman" w:hAnsi="Times New Roman"/>
          <w:sz w:val="24"/>
          <w:szCs w:val="24"/>
          <w:lang w:val="ro-RO"/>
        </w:rPr>
        <w:t>Orarul de func</w:t>
      </w:r>
      <w:r w:rsidR="00FF6A13" w:rsidRPr="00B356C1">
        <w:rPr>
          <w:rFonts w:ascii="Times New Roman" w:eastAsia="Times New Roman" w:hAnsi="Times New Roman"/>
          <w:sz w:val="24"/>
          <w:szCs w:val="24"/>
          <w:lang w:val="ro-RO"/>
        </w:rPr>
        <w:t>ţ</w:t>
      </w:r>
      <w:r w:rsidR="001606D2" w:rsidRPr="00B356C1">
        <w:rPr>
          <w:rFonts w:ascii="Times New Roman" w:eastAsia="Times New Roman" w:hAnsi="Times New Roman"/>
          <w:sz w:val="24"/>
          <w:szCs w:val="24"/>
          <w:lang w:val="ro-RO"/>
        </w:rPr>
        <w:t>ionare se stabile</w:t>
      </w:r>
      <w:r w:rsidR="00793170" w:rsidRPr="00B356C1">
        <w:rPr>
          <w:rFonts w:ascii="Times New Roman" w:eastAsia="Times New Roman" w:hAnsi="Times New Roman"/>
          <w:sz w:val="24"/>
          <w:szCs w:val="24"/>
          <w:lang w:val="ro-RO"/>
        </w:rPr>
        <w:t>ş</w:t>
      </w:r>
      <w:r w:rsidR="001606D2" w:rsidRPr="00B356C1">
        <w:rPr>
          <w:rFonts w:ascii="Times New Roman" w:eastAsia="Times New Roman" w:hAnsi="Times New Roman"/>
          <w:sz w:val="24"/>
          <w:szCs w:val="24"/>
          <w:lang w:val="ro-RO"/>
        </w:rPr>
        <w:t>te în conformitate cu prevederile prezentei legi, legisla</w:t>
      </w:r>
      <w:r w:rsidR="00FF6A13" w:rsidRPr="00B356C1">
        <w:rPr>
          <w:rFonts w:ascii="Times New Roman" w:eastAsia="Times New Roman" w:hAnsi="Times New Roman"/>
          <w:sz w:val="24"/>
          <w:szCs w:val="24"/>
          <w:lang w:val="ro-RO"/>
        </w:rPr>
        <w:t>ţ</w:t>
      </w:r>
      <w:r w:rsidR="001606D2" w:rsidRPr="00B356C1">
        <w:rPr>
          <w:rFonts w:ascii="Times New Roman" w:eastAsia="Times New Roman" w:hAnsi="Times New Roman"/>
          <w:sz w:val="24"/>
          <w:szCs w:val="24"/>
          <w:lang w:val="ro-RO"/>
        </w:rPr>
        <w:t xml:space="preserve">iei </w:t>
      </w:r>
      <w:r w:rsidR="00CF354A" w:rsidRPr="00B356C1">
        <w:rPr>
          <w:rFonts w:ascii="Times New Roman" w:eastAsia="Times New Roman" w:hAnsi="Times New Roman"/>
          <w:sz w:val="24"/>
          <w:szCs w:val="24"/>
          <w:lang w:val="ro-RO"/>
        </w:rPr>
        <w:t>muncii</w:t>
      </w:r>
      <w:r w:rsidR="001606D2" w:rsidRPr="00B356C1">
        <w:rPr>
          <w:rFonts w:ascii="Times New Roman" w:eastAsia="Times New Roman" w:hAnsi="Times New Roman"/>
          <w:sz w:val="24"/>
          <w:szCs w:val="24"/>
          <w:lang w:val="ro-RO"/>
        </w:rPr>
        <w:t xml:space="preserve"> </w:t>
      </w:r>
      <w:r w:rsidR="00793170" w:rsidRPr="00B356C1">
        <w:rPr>
          <w:rFonts w:ascii="Times New Roman" w:eastAsia="Times New Roman" w:hAnsi="Times New Roman"/>
          <w:sz w:val="24"/>
          <w:szCs w:val="24"/>
          <w:lang w:val="ro-RO"/>
        </w:rPr>
        <w:t>ş</w:t>
      </w:r>
      <w:r w:rsidR="001606D2" w:rsidRPr="00B356C1">
        <w:rPr>
          <w:rFonts w:ascii="Times New Roman" w:eastAsia="Times New Roman" w:hAnsi="Times New Roman"/>
          <w:sz w:val="24"/>
          <w:szCs w:val="24"/>
          <w:lang w:val="ro-RO"/>
        </w:rPr>
        <w:t>i documenta</w:t>
      </w:r>
      <w:r w:rsidR="00FF6A13" w:rsidRPr="00B356C1">
        <w:rPr>
          <w:rFonts w:ascii="Times New Roman" w:eastAsia="Times New Roman" w:hAnsi="Times New Roman"/>
          <w:sz w:val="24"/>
          <w:szCs w:val="24"/>
          <w:lang w:val="ro-RO"/>
        </w:rPr>
        <w:t>ţ</w:t>
      </w:r>
      <w:r w:rsidR="001606D2" w:rsidRPr="00B356C1">
        <w:rPr>
          <w:rFonts w:ascii="Times New Roman" w:eastAsia="Times New Roman" w:hAnsi="Times New Roman"/>
          <w:sz w:val="24"/>
          <w:szCs w:val="24"/>
          <w:lang w:val="ro-RO"/>
        </w:rPr>
        <w:t xml:space="preserve">iei de urbanism </w:t>
      </w:r>
      <w:r w:rsidR="00793170" w:rsidRPr="00B356C1">
        <w:rPr>
          <w:rFonts w:ascii="Times New Roman" w:eastAsia="Times New Roman" w:hAnsi="Times New Roman"/>
          <w:sz w:val="24"/>
          <w:szCs w:val="24"/>
          <w:lang w:val="ro-RO"/>
        </w:rPr>
        <w:t>ş</w:t>
      </w:r>
      <w:r w:rsidR="001606D2" w:rsidRPr="00B356C1">
        <w:rPr>
          <w:rFonts w:ascii="Times New Roman" w:eastAsia="Times New Roman" w:hAnsi="Times New Roman"/>
          <w:sz w:val="24"/>
          <w:szCs w:val="24"/>
          <w:lang w:val="ro-RO"/>
        </w:rPr>
        <w:t>i amenajare a teritoriului a localită</w:t>
      </w:r>
      <w:r w:rsidR="00FF6A13" w:rsidRPr="00B356C1">
        <w:rPr>
          <w:rFonts w:ascii="Times New Roman" w:eastAsia="Times New Roman" w:hAnsi="Times New Roman"/>
          <w:sz w:val="24"/>
          <w:szCs w:val="24"/>
          <w:lang w:val="ro-RO"/>
        </w:rPr>
        <w:t>ţ</w:t>
      </w:r>
      <w:r w:rsidR="001606D2" w:rsidRPr="00B356C1">
        <w:rPr>
          <w:rFonts w:ascii="Times New Roman" w:eastAsia="Times New Roman" w:hAnsi="Times New Roman"/>
          <w:sz w:val="24"/>
          <w:szCs w:val="24"/>
          <w:lang w:val="ro-RO"/>
        </w:rPr>
        <w:t>ii în cauză.</w:t>
      </w:r>
    </w:p>
    <w:p w:rsidR="00DA43C7"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AF36EC" w:rsidRPr="00B356C1">
        <w:rPr>
          <w:rFonts w:ascii="Times New Roman" w:eastAsia="Times New Roman" w:hAnsi="Times New Roman"/>
          <w:sz w:val="24"/>
          <w:szCs w:val="24"/>
          <w:lang w:val="ro-RO"/>
        </w:rPr>
        <w:t>(3</w:t>
      </w:r>
      <w:r w:rsidR="001606D2" w:rsidRPr="00B356C1">
        <w:rPr>
          <w:rFonts w:ascii="Times New Roman" w:eastAsia="Times New Roman" w:hAnsi="Times New Roman"/>
          <w:sz w:val="24"/>
          <w:szCs w:val="24"/>
          <w:lang w:val="ro-RO"/>
        </w:rPr>
        <w:t xml:space="preserve">) </w:t>
      </w:r>
      <w:r w:rsidR="00242540" w:rsidRPr="00B356C1">
        <w:rPr>
          <w:rFonts w:ascii="Times New Roman" w:eastAsia="Times New Roman" w:hAnsi="Times New Roman"/>
          <w:sz w:val="24"/>
          <w:szCs w:val="24"/>
          <w:lang w:val="ro-RO"/>
        </w:rPr>
        <w:t>Orarul de funcționare se afi</w:t>
      </w:r>
      <w:r w:rsidR="00793170" w:rsidRPr="00B356C1">
        <w:rPr>
          <w:rFonts w:ascii="Times New Roman" w:eastAsia="Times New Roman" w:hAnsi="Times New Roman"/>
          <w:sz w:val="24"/>
          <w:szCs w:val="24"/>
          <w:lang w:val="ro-RO"/>
        </w:rPr>
        <w:t>ş</w:t>
      </w:r>
      <w:r w:rsidR="00242540" w:rsidRPr="00B356C1">
        <w:rPr>
          <w:rFonts w:ascii="Times New Roman" w:eastAsia="Times New Roman" w:hAnsi="Times New Roman"/>
          <w:sz w:val="24"/>
          <w:szCs w:val="24"/>
          <w:lang w:val="ro-RO"/>
        </w:rPr>
        <w:t>ează la intrarea în unitatea comercială, la un loc vizibil din exterior</w:t>
      </w:r>
      <w:r w:rsidR="00AF36EC" w:rsidRPr="00B356C1">
        <w:rPr>
          <w:rFonts w:ascii="Times New Roman" w:eastAsia="Times New Roman" w:hAnsi="Times New Roman"/>
          <w:sz w:val="24"/>
          <w:szCs w:val="24"/>
          <w:lang w:val="ro-RO"/>
        </w:rPr>
        <w:t>.</w:t>
      </w:r>
    </w:p>
    <w:p w:rsidR="00373318"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8F57DF" w:rsidRPr="00B356C1">
        <w:rPr>
          <w:rFonts w:ascii="Times New Roman" w:eastAsia="Times New Roman" w:hAnsi="Times New Roman"/>
          <w:sz w:val="24"/>
          <w:szCs w:val="24"/>
          <w:lang w:val="ro-RO"/>
        </w:rPr>
        <w:t xml:space="preserve">(4) </w:t>
      </w:r>
      <w:r w:rsidR="00373318" w:rsidRPr="00B356C1">
        <w:rPr>
          <w:rFonts w:ascii="Times New Roman" w:eastAsia="Times New Roman" w:hAnsi="Times New Roman"/>
          <w:sz w:val="24"/>
          <w:szCs w:val="24"/>
          <w:lang w:val="ro-RO"/>
        </w:rPr>
        <w:t xml:space="preserve">Este </w:t>
      </w:r>
      <w:r w:rsidR="008F57DF" w:rsidRPr="00B356C1">
        <w:rPr>
          <w:rFonts w:ascii="Times New Roman" w:eastAsia="Times New Roman" w:hAnsi="Times New Roman"/>
          <w:sz w:val="24"/>
          <w:szCs w:val="24"/>
          <w:lang w:val="ro-RO"/>
        </w:rPr>
        <w:t>interzi</w:t>
      </w:r>
      <w:r w:rsidR="00373318" w:rsidRPr="00B356C1">
        <w:rPr>
          <w:rFonts w:ascii="Times New Roman" w:eastAsia="Times New Roman" w:hAnsi="Times New Roman"/>
          <w:sz w:val="24"/>
          <w:szCs w:val="24"/>
          <w:lang w:val="ro-RO"/>
        </w:rPr>
        <w:t>să</w:t>
      </w:r>
      <w:r w:rsidR="008F57DF" w:rsidRPr="00B356C1">
        <w:rPr>
          <w:rFonts w:ascii="Times New Roman" w:eastAsia="Times New Roman" w:hAnsi="Times New Roman"/>
          <w:sz w:val="24"/>
          <w:szCs w:val="24"/>
          <w:lang w:val="ro-RO"/>
        </w:rPr>
        <w:t xml:space="preserve"> desfă</w:t>
      </w:r>
      <w:r w:rsidR="00793170" w:rsidRPr="00B356C1">
        <w:rPr>
          <w:rFonts w:ascii="Times New Roman" w:eastAsia="Times New Roman" w:hAnsi="Times New Roman"/>
          <w:sz w:val="24"/>
          <w:szCs w:val="24"/>
          <w:lang w:val="ro-RO"/>
        </w:rPr>
        <w:t>ş</w:t>
      </w:r>
      <w:r w:rsidR="008F57DF" w:rsidRPr="00B356C1">
        <w:rPr>
          <w:rFonts w:ascii="Times New Roman" w:eastAsia="Times New Roman" w:hAnsi="Times New Roman"/>
          <w:sz w:val="24"/>
          <w:szCs w:val="24"/>
          <w:lang w:val="ro-RO"/>
        </w:rPr>
        <w:t>urarea activită</w:t>
      </w:r>
      <w:r w:rsidR="00FF6A13" w:rsidRPr="00B356C1">
        <w:rPr>
          <w:rFonts w:ascii="Times New Roman" w:eastAsia="Times New Roman" w:hAnsi="Times New Roman"/>
          <w:sz w:val="24"/>
          <w:szCs w:val="24"/>
          <w:lang w:val="ro-RO"/>
        </w:rPr>
        <w:t>ţ</w:t>
      </w:r>
      <w:r w:rsidR="008F57DF" w:rsidRPr="00B356C1">
        <w:rPr>
          <w:rFonts w:ascii="Times New Roman" w:eastAsia="Times New Roman" w:hAnsi="Times New Roman"/>
          <w:sz w:val="24"/>
          <w:szCs w:val="24"/>
          <w:lang w:val="ro-RO"/>
        </w:rPr>
        <w:t xml:space="preserve">ii de </w:t>
      </w:r>
      <w:r w:rsidR="00373318" w:rsidRPr="00B356C1">
        <w:rPr>
          <w:rFonts w:ascii="Times New Roman" w:eastAsia="Times New Roman" w:hAnsi="Times New Roman"/>
          <w:sz w:val="24"/>
          <w:szCs w:val="24"/>
          <w:lang w:val="ro-RO"/>
        </w:rPr>
        <w:t>comer</w:t>
      </w:r>
      <w:r w:rsidR="00FF6A13" w:rsidRPr="00B356C1">
        <w:rPr>
          <w:rFonts w:ascii="Times New Roman" w:eastAsia="Times New Roman" w:hAnsi="Times New Roman"/>
          <w:sz w:val="24"/>
          <w:szCs w:val="24"/>
          <w:lang w:val="ro-RO"/>
        </w:rPr>
        <w:t>ţ</w:t>
      </w:r>
      <w:r w:rsidR="00373318" w:rsidRPr="00B356C1">
        <w:rPr>
          <w:rFonts w:ascii="Times New Roman" w:eastAsia="Times New Roman" w:hAnsi="Times New Roman"/>
          <w:sz w:val="24"/>
          <w:szCs w:val="24"/>
          <w:lang w:val="ro-RO"/>
        </w:rPr>
        <w:t>:</w:t>
      </w:r>
    </w:p>
    <w:p w:rsidR="00373318"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373318" w:rsidRPr="00B356C1">
        <w:rPr>
          <w:rFonts w:ascii="Times New Roman" w:eastAsia="Times New Roman" w:hAnsi="Times New Roman"/>
          <w:sz w:val="24"/>
          <w:szCs w:val="24"/>
          <w:lang w:val="ro-RO"/>
        </w:rPr>
        <w:t xml:space="preserve">a) </w:t>
      </w:r>
      <w:r w:rsidR="008F57DF" w:rsidRPr="00B356C1">
        <w:rPr>
          <w:rFonts w:ascii="Times New Roman" w:eastAsia="Times New Roman" w:hAnsi="Times New Roman"/>
          <w:sz w:val="24"/>
          <w:szCs w:val="24"/>
          <w:lang w:val="ro-RO"/>
        </w:rPr>
        <w:t>în blocuri locative între orele</w:t>
      </w:r>
      <w:r w:rsidR="00373318" w:rsidRPr="00B356C1">
        <w:rPr>
          <w:rFonts w:ascii="Times New Roman" w:eastAsia="Times New Roman" w:hAnsi="Times New Roman"/>
          <w:sz w:val="24"/>
          <w:szCs w:val="24"/>
          <w:lang w:val="ro-RO"/>
        </w:rPr>
        <w:t xml:space="preserve"> 2</w:t>
      </w:r>
      <w:r w:rsidR="00E85BAB" w:rsidRPr="00B356C1">
        <w:rPr>
          <w:rFonts w:ascii="Times New Roman" w:eastAsia="Times New Roman" w:hAnsi="Times New Roman"/>
          <w:sz w:val="24"/>
          <w:szCs w:val="24"/>
          <w:lang w:val="ro-RO"/>
        </w:rPr>
        <w:t>2</w:t>
      </w:r>
      <w:r w:rsidR="00373318" w:rsidRPr="00B356C1">
        <w:rPr>
          <w:rFonts w:ascii="Times New Roman" w:eastAsia="Times New Roman" w:hAnsi="Times New Roman"/>
          <w:sz w:val="24"/>
          <w:szCs w:val="24"/>
          <w:lang w:val="ro-RO"/>
        </w:rPr>
        <w:t>:00-</w:t>
      </w:r>
      <w:r w:rsidR="00E85BAB" w:rsidRPr="00B356C1">
        <w:rPr>
          <w:rFonts w:ascii="Times New Roman" w:eastAsia="Times New Roman" w:hAnsi="Times New Roman"/>
          <w:sz w:val="24"/>
          <w:szCs w:val="24"/>
          <w:lang w:val="ro-RO"/>
        </w:rPr>
        <w:t>9</w:t>
      </w:r>
      <w:r w:rsidR="008F57DF" w:rsidRPr="00B356C1">
        <w:rPr>
          <w:rFonts w:ascii="Times New Roman" w:eastAsia="Times New Roman" w:hAnsi="Times New Roman"/>
          <w:sz w:val="24"/>
          <w:szCs w:val="24"/>
          <w:lang w:val="ro-RO"/>
        </w:rPr>
        <w:t>:00</w:t>
      </w:r>
      <w:r w:rsidR="00373318" w:rsidRPr="00B356C1">
        <w:rPr>
          <w:rFonts w:ascii="Times New Roman" w:eastAsia="Times New Roman" w:hAnsi="Times New Roman"/>
          <w:sz w:val="24"/>
          <w:szCs w:val="24"/>
          <w:lang w:val="ro-RO"/>
        </w:rPr>
        <w:t>;</w:t>
      </w:r>
    </w:p>
    <w:p w:rsidR="008F57DF"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5A2FBE" w:rsidRPr="00B356C1">
        <w:rPr>
          <w:rFonts w:ascii="Times New Roman" w:eastAsia="Times New Roman" w:hAnsi="Times New Roman"/>
          <w:sz w:val="24"/>
          <w:szCs w:val="24"/>
          <w:lang w:val="ro-RO"/>
        </w:rPr>
        <w:t>b) în unită</w:t>
      </w:r>
      <w:r w:rsidR="00FF6A13" w:rsidRPr="00B356C1">
        <w:rPr>
          <w:rFonts w:ascii="Times New Roman" w:eastAsia="Times New Roman" w:hAnsi="Times New Roman"/>
          <w:sz w:val="24"/>
          <w:szCs w:val="24"/>
          <w:lang w:val="ro-RO"/>
        </w:rPr>
        <w:t>ţ</w:t>
      </w:r>
      <w:r w:rsidR="005A2FBE" w:rsidRPr="00B356C1">
        <w:rPr>
          <w:rFonts w:ascii="Times New Roman" w:eastAsia="Times New Roman" w:hAnsi="Times New Roman"/>
          <w:sz w:val="24"/>
          <w:szCs w:val="24"/>
          <w:lang w:val="ro-RO"/>
        </w:rPr>
        <w:t>i comer</w:t>
      </w:r>
      <w:r w:rsidR="00564EED" w:rsidRPr="00B356C1">
        <w:rPr>
          <w:rFonts w:ascii="Times New Roman" w:eastAsia="Times New Roman" w:hAnsi="Times New Roman"/>
          <w:sz w:val="24"/>
          <w:szCs w:val="24"/>
          <w:lang w:val="ro-RO"/>
        </w:rPr>
        <w:t>c</w:t>
      </w:r>
      <w:r w:rsidR="005A2FBE" w:rsidRPr="00B356C1">
        <w:rPr>
          <w:rFonts w:ascii="Times New Roman" w:eastAsia="Times New Roman" w:hAnsi="Times New Roman"/>
          <w:sz w:val="24"/>
          <w:szCs w:val="24"/>
          <w:lang w:val="ro-RO"/>
        </w:rPr>
        <w:t>i</w:t>
      </w:r>
      <w:r w:rsidR="00564EED" w:rsidRPr="00B356C1">
        <w:rPr>
          <w:rFonts w:ascii="Times New Roman" w:eastAsia="Times New Roman" w:hAnsi="Times New Roman"/>
          <w:sz w:val="24"/>
          <w:szCs w:val="24"/>
          <w:lang w:val="ro-RO"/>
        </w:rPr>
        <w:t xml:space="preserve">ale sau locuri pentru vînzare aflate </w:t>
      </w:r>
      <w:r w:rsidR="00373318" w:rsidRPr="00B356C1">
        <w:rPr>
          <w:rFonts w:ascii="Times New Roman" w:eastAsia="Times New Roman" w:hAnsi="Times New Roman"/>
          <w:sz w:val="24"/>
          <w:szCs w:val="24"/>
          <w:lang w:val="ro-RO"/>
        </w:rPr>
        <w:t xml:space="preserve">la o </w:t>
      </w:r>
      <w:r w:rsidR="00D35735" w:rsidRPr="00B356C1">
        <w:rPr>
          <w:rFonts w:ascii="Times New Roman" w:eastAsia="Times New Roman" w:hAnsi="Times New Roman"/>
          <w:sz w:val="24"/>
          <w:szCs w:val="24"/>
          <w:lang w:val="ro-RO"/>
        </w:rPr>
        <w:t>distanţ</w:t>
      </w:r>
      <w:r w:rsidR="00D35735">
        <w:rPr>
          <w:rFonts w:ascii="Times New Roman" w:eastAsia="Times New Roman" w:hAnsi="Times New Roman"/>
          <w:sz w:val="24"/>
          <w:szCs w:val="24"/>
          <w:lang w:val="ro-RO"/>
        </w:rPr>
        <w:t>ă</w:t>
      </w:r>
      <w:r w:rsidR="00373318" w:rsidRPr="00D35735">
        <w:rPr>
          <w:rFonts w:ascii="Times New Roman" w:eastAsia="Times New Roman" w:hAnsi="Times New Roman"/>
          <w:sz w:val="24"/>
          <w:szCs w:val="24"/>
          <w:lang w:val="ro-RO"/>
        </w:rPr>
        <w:t xml:space="preserve"> de </w:t>
      </w:r>
      <w:r w:rsidR="00564EED" w:rsidRPr="00B356C1">
        <w:rPr>
          <w:rFonts w:ascii="Times New Roman" w:eastAsia="Times New Roman" w:hAnsi="Times New Roman"/>
          <w:sz w:val="24"/>
          <w:szCs w:val="24"/>
          <w:lang w:val="ro-RO"/>
        </w:rPr>
        <w:t xml:space="preserve">pînă la </w:t>
      </w:r>
      <w:r w:rsidR="00373318" w:rsidRPr="00B356C1">
        <w:rPr>
          <w:rFonts w:ascii="Times New Roman" w:eastAsia="Times New Roman" w:hAnsi="Times New Roman"/>
          <w:sz w:val="24"/>
          <w:szCs w:val="24"/>
          <w:lang w:val="ro-RO"/>
        </w:rPr>
        <w:t>50 m</w:t>
      </w:r>
      <w:r w:rsidR="006E41E1" w:rsidRPr="00B356C1">
        <w:rPr>
          <w:rFonts w:ascii="Times New Roman" w:eastAsia="Times New Roman" w:hAnsi="Times New Roman"/>
          <w:sz w:val="24"/>
          <w:szCs w:val="24"/>
          <w:lang w:val="ro-RO"/>
        </w:rPr>
        <w:t>etri</w:t>
      </w:r>
      <w:r w:rsidR="00373318" w:rsidRPr="00B356C1">
        <w:rPr>
          <w:rFonts w:ascii="Times New Roman" w:eastAsia="Times New Roman" w:hAnsi="Times New Roman"/>
          <w:sz w:val="24"/>
          <w:szCs w:val="24"/>
          <w:lang w:val="ro-RO"/>
        </w:rPr>
        <w:t xml:space="preserve"> de blocurile locative </w:t>
      </w:r>
      <w:r w:rsidR="00564EED" w:rsidRPr="00B356C1">
        <w:rPr>
          <w:rFonts w:ascii="Times New Roman" w:eastAsia="Times New Roman" w:hAnsi="Times New Roman"/>
          <w:sz w:val="24"/>
          <w:szCs w:val="24"/>
          <w:lang w:val="ro-RO"/>
        </w:rPr>
        <w:t>între orele 2</w:t>
      </w:r>
      <w:r w:rsidR="00E85BAB" w:rsidRPr="00B356C1">
        <w:rPr>
          <w:rFonts w:ascii="Times New Roman" w:eastAsia="Times New Roman" w:hAnsi="Times New Roman"/>
          <w:sz w:val="24"/>
          <w:szCs w:val="24"/>
          <w:lang w:val="ro-RO"/>
        </w:rPr>
        <w:t>2</w:t>
      </w:r>
      <w:r w:rsidR="00564EED" w:rsidRPr="00B356C1">
        <w:rPr>
          <w:rFonts w:ascii="Times New Roman" w:eastAsia="Times New Roman" w:hAnsi="Times New Roman"/>
          <w:sz w:val="24"/>
          <w:szCs w:val="24"/>
          <w:lang w:val="ro-RO"/>
        </w:rPr>
        <w:t>:00-</w:t>
      </w:r>
      <w:r w:rsidR="00E85BAB" w:rsidRPr="00B356C1">
        <w:rPr>
          <w:rFonts w:ascii="Times New Roman" w:eastAsia="Times New Roman" w:hAnsi="Times New Roman"/>
          <w:sz w:val="24"/>
          <w:szCs w:val="24"/>
          <w:lang w:val="ro-RO"/>
        </w:rPr>
        <w:t>8</w:t>
      </w:r>
      <w:r w:rsidR="00564EED" w:rsidRPr="00B356C1">
        <w:rPr>
          <w:rFonts w:ascii="Times New Roman" w:eastAsia="Times New Roman" w:hAnsi="Times New Roman"/>
          <w:sz w:val="24"/>
          <w:szCs w:val="24"/>
          <w:lang w:val="ro-RO"/>
        </w:rPr>
        <w:t>:00</w:t>
      </w:r>
      <w:r w:rsidR="00373318" w:rsidRPr="00B356C1">
        <w:rPr>
          <w:rFonts w:ascii="Times New Roman" w:eastAsia="Times New Roman" w:hAnsi="Times New Roman"/>
          <w:sz w:val="24"/>
          <w:szCs w:val="24"/>
          <w:lang w:val="ro-RO"/>
        </w:rPr>
        <w:t xml:space="preserve">, </w:t>
      </w:r>
      <w:r w:rsidR="00564EED" w:rsidRPr="00B356C1">
        <w:rPr>
          <w:rFonts w:ascii="Times New Roman" w:eastAsia="Times New Roman" w:hAnsi="Times New Roman"/>
          <w:sz w:val="24"/>
          <w:szCs w:val="24"/>
          <w:lang w:val="ro-RO"/>
        </w:rPr>
        <w:t>în cazul în care se depă</w:t>
      </w:r>
      <w:r w:rsidR="00793170" w:rsidRPr="00B356C1">
        <w:rPr>
          <w:rFonts w:ascii="Times New Roman" w:eastAsia="Times New Roman" w:hAnsi="Times New Roman"/>
          <w:sz w:val="24"/>
          <w:szCs w:val="24"/>
          <w:lang w:val="ro-RO"/>
        </w:rPr>
        <w:t>ş</w:t>
      </w:r>
      <w:r w:rsidR="00564EED" w:rsidRPr="00B356C1">
        <w:rPr>
          <w:rFonts w:ascii="Times New Roman" w:eastAsia="Times New Roman" w:hAnsi="Times New Roman"/>
          <w:sz w:val="24"/>
          <w:szCs w:val="24"/>
          <w:lang w:val="ro-RO"/>
        </w:rPr>
        <w:t xml:space="preserve">esc normele de limitare a </w:t>
      </w:r>
      <w:r w:rsidR="00373318" w:rsidRPr="00B356C1">
        <w:rPr>
          <w:rFonts w:ascii="Times New Roman" w:eastAsia="Times New Roman" w:hAnsi="Times New Roman"/>
          <w:sz w:val="24"/>
          <w:szCs w:val="24"/>
          <w:lang w:val="ro-RO"/>
        </w:rPr>
        <w:t>polu</w:t>
      </w:r>
      <w:r w:rsidR="00564EED" w:rsidRPr="00B356C1">
        <w:rPr>
          <w:rFonts w:ascii="Times New Roman" w:eastAsia="Times New Roman" w:hAnsi="Times New Roman"/>
          <w:sz w:val="24"/>
          <w:szCs w:val="24"/>
          <w:lang w:val="ro-RO"/>
        </w:rPr>
        <w:t>ării fonice, stabilite conform art.</w:t>
      </w:r>
      <w:r w:rsidR="00262F8A" w:rsidRPr="00B356C1">
        <w:rPr>
          <w:rFonts w:ascii="Times New Roman" w:eastAsia="Times New Roman" w:hAnsi="Times New Roman"/>
          <w:sz w:val="24"/>
          <w:szCs w:val="24"/>
          <w:lang w:val="ro-RO"/>
        </w:rPr>
        <w:t xml:space="preserve"> 21</w:t>
      </w:r>
      <w:r w:rsidR="00262F8A" w:rsidRPr="00B356C1">
        <w:rPr>
          <w:rFonts w:ascii="Times New Roman" w:eastAsia="Times New Roman" w:hAnsi="Times New Roman"/>
          <w:sz w:val="24"/>
          <w:szCs w:val="24"/>
          <w:vertAlign w:val="superscript"/>
          <w:lang w:val="ro-RO"/>
        </w:rPr>
        <w:t>7</w:t>
      </w:r>
      <w:r w:rsidR="008F57DF" w:rsidRPr="00B356C1">
        <w:rPr>
          <w:rFonts w:ascii="Times New Roman" w:eastAsia="Times New Roman" w:hAnsi="Times New Roman"/>
          <w:sz w:val="24"/>
          <w:szCs w:val="24"/>
          <w:lang w:val="ro-RO"/>
        </w:rPr>
        <w:t>.</w:t>
      </w:r>
    </w:p>
    <w:p w:rsidR="00C37304"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5E7534" w:rsidRPr="00B356C1">
        <w:rPr>
          <w:rFonts w:ascii="Times New Roman" w:eastAsia="Times New Roman" w:hAnsi="Times New Roman"/>
          <w:sz w:val="24"/>
          <w:szCs w:val="24"/>
          <w:lang w:val="ro-RO"/>
        </w:rPr>
        <w:t xml:space="preserve">(5) </w:t>
      </w:r>
      <w:r w:rsidR="00C37304" w:rsidRPr="00B356C1">
        <w:rPr>
          <w:rFonts w:ascii="Times New Roman" w:eastAsia="Times New Roman" w:hAnsi="Times New Roman"/>
          <w:sz w:val="24"/>
          <w:szCs w:val="24"/>
          <w:lang w:val="ro-RO"/>
        </w:rPr>
        <w:t>Unităţile de comerț public nu pot fi închise mai mult de două zile consecutive, cu excepţia unor cause obiective de nefuncţionare.</w:t>
      </w:r>
    </w:p>
    <w:p w:rsidR="005E7534"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C37304" w:rsidRPr="00B356C1">
        <w:rPr>
          <w:rFonts w:ascii="Times New Roman" w:eastAsia="Times New Roman" w:hAnsi="Times New Roman"/>
          <w:sz w:val="24"/>
          <w:szCs w:val="24"/>
          <w:lang w:val="ro-RO"/>
        </w:rPr>
        <w:t xml:space="preserve">(6) </w:t>
      </w:r>
      <w:r w:rsidR="005E7534" w:rsidRPr="00B356C1">
        <w:rPr>
          <w:rFonts w:ascii="Times New Roman" w:eastAsia="Times New Roman" w:hAnsi="Times New Roman"/>
          <w:sz w:val="24"/>
          <w:szCs w:val="24"/>
          <w:lang w:val="ro-RO"/>
        </w:rPr>
        <w:t>Autoritatea administraţiei publice locale este în  drept de a modifica oralul de funcţionare a unităţii comerciale, în temeiul petiţiilor repetate sau demersului prezentat de Centrul Național de Sănătate Publică sau Ministerul Afacerilor Interne.</w:t>
      </w:r>
    </w:p>
    <w:p w:rsidR="00612452" w:rsidRPr="00B356C1" w:rsidRDefault="00612452" w:rsidP="0048689F">
      <w:pPr>
        <w:tabs>
          <w:tab w:val="left" w:pos="567"/>
        </w:tabs>
        <w:spacing w:after="0" w:line="240" w:lineRule="auto"/>
        <w:jc w:val="both"/>
        <w:rPr>
          <w:rFonts w:ascii="Times New Roman" w:eastAsia="Times New Roman" w:hAnsi="Times New Roman"/>
          <w:sz w:val="24"/>
          <w:szCs w:val="24"/>
          <w:lang w:val="ro-RO"/>
        </w:rPr>
      </w:pPr>
    </w:p>
    <w:p w:rsidR="00A609D3"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b/>
          <w:sz w:val="24"/>
          <w:szCs w:val="24"/>
          <w:lang w:val="ro-RO"/>
        </w:rPr>
        <w:tab/>
      </w:r>
      <w:r w:rsidR="00B36D13" w:rsidRPr="00B356C1">
        <w:rPr>
          <w:rFonts w:ascii="Times New Roman" w:eastAsia="Times New Roman" w:hAnsi="Times New Roman"/>
          <w:b/>
          <w:sz w:val="24"/>
          <w:szCs w:val="24"/>
          <w:lang w:val="ro-RO"/>
        </w:rPr>
        <w:t>Articolul 21</w:t>
      </w:r>
      <w:r w:rsidR="008B03AB" w:rsidRPr="00B356C1">
        <w:rPr>
          <w:rFonts w:ascii="Times New Roman" w:eastAsia="Times New Roman" w:hAnsi="Times New Roman"/>
          <w:b/>
          <w:sz w:val="24"/>
          <w:szCs w:val="24"/>
          <w:vertAlign w:val="superscript"/>
          <w:lang w:val="ro-RO"/>
        </w:rPr>
        <w:t>3</w:t>
      </w:r>
      <w:r w:rsidR="00B36D13" w:rsidRPr="00B356C1">
        <w:rPr>
          <w:rFonts w:ascii="Times New Roman" w:eastAsia="Times New Roman" w:hAnsi="Times New Roman"/>
          <w:b/>
          <w:sz w:val="24"/>
          <w:szCs w:val="24"/>
          <w:lang w:val="ro-RO"/>
        </w:rPr>
        <w:t xml:space="preserve">. </w:t>
      </w:r>
      <w:r w:rsidR="00A609D3" w:rsidRPr="00B356C1">
        <w:rPr>
          <w:rFonts w:ascii="Times New Roman" w:eastAsia="Times New Roman" w:hAnsi="Times New Roman"/>
          <w:sz w:val="24"/>
          <w:szCs w:val="24"/>
          <w:lang w:val="ro-RO"/>
        </w:rPr>
        <w:t>Activitatea micilor comercian</w:t>
      </w:r>
      <w:r w:rsidR="00FF6A13" w:rsidRPr="00B356C1">
        <w:rPr>
          <w:rFonts w:ascii="Times New Roman" w:eastAsia="Times New Roman" w:hAnsi="Times New Roman"/>
          <w:sz w:val="24"/>
          <w:szCs w:val="24"/>
          <w:lang w:val="ro-RO"/>
        </w:rPr>
        <w:t>ţ</w:t>
      </w:r>
      <w:r w:rsidR="00A609D3" w:rsidRPr="00B356C1">
        <w:rPr>
          <w:rFonts w:ascii="Times New Roman" w:eastAsia="Times New Roman" w:hAnsi="Times New Roman"/>
          <w:sz w:val="24"/>
          <w:szCs w:val="24"/>
          <w:lang w:val="ro-RO"/>
        </w:rPr>
        <w:t>i</w:t>
      </w:r>
    </w:p>
    <w:p w:rsidR="00FA1ACD"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lastRenderedPageBreak/>
        <w:tab/>
      </w:r>
      <w:r w:rsidR="00E60CE6" w:rsidRPr="00B356C1">
        <w:rPr>
          <w:rFonts w:ascii="Times New Roman" w:eastAsia="Times New Roman" w:hAnsi="Times New Roman"/>
          <w:sz w:val="24"/>
          <w:szCs w:val="24"/>
          <w:lang w:val="ro-RO"/>
        </w:rPr>
        <w:t xml:space="preserve">(1) </w:t>
      </w:r>
      <w:r w:rsidR="00BE7615" w:rsidRPr="00B356C1">
        <w:rPr>
          <w:rFonts w:ascii="Times New Roman" w:eastAsia="Times New Roman" w:hAnsi="Times New Roman"/>
          <w:sz w:val="24"/>
          <w:szCs w:val="24"/>
          <w:lang w:val="ro-RO"/>
        </w:rPr>
        <w:t>Micii comercian</w:t>
      </w:r>
      <w:r w:rsidR="00FF6A13" w:rsidRPr="00B356C1">
        <w:rPr>
          <w:rFonts w:ascii="Times New Roman" w:eastAsia="Times New Roman" w:hAnsi="Times New Roman"/>
          <w:sz w:val="24"/>
          <w:szCs w:val="24"/>
          <w:lang w:val="ro-RO"/>
        </w:rPr>
        <w:t>ţ</w:t>
      </w:r>
      <w:r w:rsidR="00BE7615" w:rsidRPr="00B356C1">
        <w:rPr>
          <w:rFonts w:ascii="Times New Roman" w:eastAsia="Times New Roman" w:hAnsi="Times New Roman"/>
          <w:sz w:val="24"/>
          <w:szCs w:val="24"/>
          <w:lang w:val="ro-RO"/>
        </w:rPr>
        <w:t xml:space="preserve">i </w:t>
      </w:r>
      <w:r w:rsidR="00CF354A" w:rsidRPr="00B356C1">
        <w:rPr>
          <w:rFonts w:ascii="Times New Roman" w:eastAsia="Times New Roman" w:hAnsi="Times New Roman"/>
          <w:sz w:val="24"/>
          <w:szCs w:val="24"/>
          <w:lang w:val="ro-RO"/>
        </w:rPr>
        <w:t>desfă</w:t>
      </w:r>
      <w:r w:rsidR="00793170" w:rsidRPr="00B356C1">
        <w:rPr>
          <w:rFonts w:ascii="Times New Roman" w:eastAsia="Times New Roman" w:hAnsi="Times New Roman"/>
          <w:sz w:val="24"/>
          <w:szCs w:val="24"/>
          <w:lang w:val="ro-RO"/>
        </w:rPr>
        <w:t>ş</w:t>
      </w:r>
      <w:r w:rsidR="00CF354A" w:rsidRPr="00B356C1">
        <w:rPr>
          <w:rFonts w:ascii="Times New Roman" w:eastAsia="Times New Roman" w:hAnsi="Times New Roman"/>
          <w:sz w:val="24"/>
          <w:szCs w:val="24"/>
          <w:lang w:val="ro-RO"/>
        </w:rPr>
        <w:t>oară</w:t>
      </w:r>
      <w:r w:rsidR="00BE7615" w:rsidRPr="00B356C1">
        <w:rPr>
          <w:rFonts w:ascii="Times New Roman" w:eastAsia="Times New Roman" w:hAnsi="Times New Roman"/>
          <w:sz w:val="24"/>
          <w:szCs w:val="24"/>
          <w:lang w:val="ro-RO"/>
        </w:rPr>
        <w:t xml:space="preserve"> activitate de comer</w:t>
      </w:r>
      <w:r w:rsidR="00FF6A13" w:rsidRPr="00B356C1">
        <w:rPr>
          <w:rFonts w:ascii="Times New Roman" w:eastAsia="Times New Roman" w:hAnsi="Times New Roman"/>
          <w:sz w:val="24"/>
          <w:szCs w:val="24"/>
          <w:lang w:val="ro-RO"/>
        </w:rPr>
        <w:t>ţ</w:t>
      </w:r>
      <w:r w:rsidR="00BE7615" w:rsidRPr="00B356C1">
        <w:rPr>
          <w:rFonts w:ascii="Times New Roman" w:eastAsia="Times New Roman" w:hAnsi="Times New Roman"/>
          <w:sz w:val="24"/>
          <w:szCs w:val="24"/>
          <w:lang w:val="ro-RO"/>
        </w:rPr>
        <w:t xml:space="preserve"> fără </w:t>
      </w:r>
      <w:r w:rsidR="00FA1ACD" w:rsidRPr="00B356C1">
        <w:rPr>
          <w:rFonts w:ascii="Times New Roman" w:eastAsia="Times New Roman" w:hAnsi="Times New Roman"/>
          <w:sz w:val="24"/>
          <w:szCs w:val="24"/>
          <w:lang w:val="ro-RO"/>
        </w:rPr>
        <w:t xml:space="preserve">înregistrare de stat </w:t>
      </w:r>
      <w:r w:rsidR="00793170" w:rsidRPr="00B356C1">
        <w:rPr>
          <w:rFonts w:ascii="Times New Roman" w:eastAsia="Times New Roman" w:hAnsi="Times New Roman"/>
          <w:sz w:val="24"/>
          <w:szCs w:val="24"/>
          <w:lang w:val="ro-RO"/>
        </w:rPr>
        <w:t>ş</w:t>
      </w:r>
      <w:r w:rsidR="00BE7615" w:rsidRPr="00B356C1">
        <w:rPr>
          <w:rFonts w:ascii="Times New Roman" w:eastAsia="Times New Roman" w:hAnsi="Times New Roman"/>
          <w:sz w:val="24"/>
          <w:szCs w:val="24"/>
          <w:lang w:val="ro-RO"/>
        </w:rPr>
        <w:t>i/</w:t>
      </w:r>
      <w:r w:rsidR="00FA1ACD" w:rsidRPr="00B356C1">
        <w:rPr>
          <w:rFonts w:ascii="Times New Roman" w:eastAsia="Times New Roman" w:hAnsi="Times New Roman"/>
          <w:sz w:val="24"/>
          <w:szCs w:val="24"/>
          <w:lang w:val="ro-RO"/>
        </w:rPr>
        <w:t xml:space="preserve">sau </w:t>
      </w:r>
      <w:r w:rsidR="00BE7615" w:rsidRPr="00B356C1">
        <w:rPr>
          <w:rFonts w:ascii="Times New Roman" w:eastAsia="Times New Roman" w:hAnsi="Times New Roman"/>
          <w:sz w:val="24"/>
          <w:szCs w:val="24"/>
          <w:lang w:val="ro-RO"/>
        </w:rPr>
        <w:t xml:space="preserve">fără </w:t>
      </w:r>
      <w:r w:rsidR="00FA1ACD" w:rsidRPr="00B356C1">
        <w:rPr>
          <w:rFonts w:ascii="Times New Roman" w:eastAsia="Times New Roman" w:hAnsi="Times New Roman"/>
          <w:sz w:val="24"/>
          <w:szCs w:val="24"/>
          <w:lang w:val="ro-RO"/>
        </w:rPr>
        <w:t>de</w:t>
      </w:r>
      <w:r w:rsidR="00FF6A13" w:rsidRPr="00B356C1">
        <w:rPr>
          <w:rFonts w:ascii="Times New Roman" w:eastAsia="Times New Roman" w:hAnsi="Times New Roman"/>
          <w:sz w:val="24"/>
          <w:szCs w:val="24"/>
          <w:lang w:val="ro-RO"/>
        </w:rPr>
        <w:t>ţ</w:t>
      </w:r>
      <w:r w:rsidR="00FA1ACD" w:rsidRPr="00B356C1">
        <w:rPr>
          <w:rFonts w:ascii="Times New Roman" w:eastAsia="Times New Roman" w:hAnsi="Times New Roman"/>
          <w:sz w:val="24"/>
          <w:szCs w:val="24"/>
          <w:lang w:val="ro-RO"/>
        </w:rPr>
        <w:t>inerea patentei de întreprinzător</w:t>
      </w:r>
      <w:r w:rsidR="00E60CE6" w:rsidRPr="00B356C1">
        <w:rPr>
          <w:rFonts w:ascii="Times New Roman" w:eastAsia="Times New Roman" w:hAnsi="Times New Roman"/>
          <w:sz w:val="24"/>
          <w:szCs w:val="24"/>
          <w:lang w:val="ro-RO"/>
        </w:rPr>
        <w:t xml:space="preserve">, în conformitate cu prevederile </w:t>
      </w:r>
      <w:r w:rsidR="00C04926" w:rsidRPr="00B356C1">
        <w:rPr>
          <w:rFonts w:ascii="Times New Roman" w:eastAsia="Times New Roman" w:hAnsi="Times New Roman"/>
          <w:sz w:val="24"/>
          <w:szCs w:val="24"/>
          <w:lang w:val="ro-RO"/>
        </w:rPr>
        <w:t>prezentei l</w:t>
      </w:r>
      <w:r w:rsidR="00E60CE6" w:rsidRPr="00B356C1">
        <w:rPr>
          <w:rFonts w:ascii="Times New Roman" w:eastAsia="Times New Roman" w:hAnsi="Times New Roman"/>
          <w:sz w:val="24"/>
          <w:szCs w:val="24"/>
          <w:lang w:val="ro-RO"/>
        </w:rPr>
        <w:t>egi</w:t>
      </w:r>
      <w:r w:rsidR="00BE7615" w:rsidRPr="00B356C1">
        <w:rPr>
          <w:rFonts w:ascii="Times New Roman" w:eastAsia="Times New Roman" w:hAnsi="Times New Roman"/>
          <w:sz w:val="24"/>
          <w:szCs w:val="24"/>
          <w:lang w:val="ro-RO"/>
        </w:rPr>
        <w:t>.</w:t>
      </w:r>
    </w:p>
    <w:p w:rsidR="00534AB8"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60CE6" w:rsidRPr="00B356C1">
        <w:rPr>
          <w:rFonts w:ascii="Times New Roman" w:eastAsia="Times New Roman" w:hAnsi="Times New Roman"/>
          <w:sz w:val="24"/>
          <w:szCs w:val="24"/>
          <w:lang w:val="ro-RO"/>
        </w:rPr>
        <w:t xml:space="preserve">(2) </w:t>
      </w:r>
      <w:r w:rsidR="00C04926" w:rsidRPr="00B356C1">
        <w:rPr>
          <w:rFonts w:ascii="Times New Roman" w:eastAsia="Times New Roman" w:hAnsi="Times New Roman"/>
          <w:sz w:val="24"/>
          <w:szCs w:val="24"/>
          <w:lang w:val="ro-RO"/>
        </w:rPr>
        <w:t>A</w:t>
      </w:r>
      <w:r w:rsidR="00521AAB" w:rsidRPr="00B356C1">
        <w:rPr>
          <w:rFonts w:ascii="Times New Roman" w:eastAsia="Times New Roman" w:hAnsi="Times New Roman"/>
          <w:sz w:val="24"/>
          <w:szCs w:val="24"/>
          <w:lang w:val="ro-RO"/>
        </w:rPr>
        <w:t>ctivitate</w:t>
      </w:r>
      <w:r w:rsidR="00C04926" w:rsidRPr="00B356C1">
        <w:rPr>
          <w:rFonts w:ascii="Times New Roman" w:eastAsia="Times New Roman" w:hAnsi="Times New Roman"/>
          <w:sz w:val="24"/>
          <w:szCs w:val="24"/>
          <w:lang w:val="ro-RO"/>
        </w:rPr>
        <w:t>a</w:t>
      </w:r>
      <w:r w:rsidR="00521AAB" w:rsidRPr="00B356C1">
        <w:rPr>
          <w:rFonts w:ascii="Times New Roman" w:eastAsia="Times New Roman" w:hAnsi="Times New Roman"/>
          <w:sz w:val="24"/>
          <w:szCs w:val="24"/>
          <w:lang w:val="ro-RO"/>
        </w:rPr>
        <w:t xml:space="preserve"> de comer</w:t>
      </w:r>
      <w:r w:rsidR="00FF6A13" w:rsidRPr="00B356C1">
        <w:rPr>
          <w:rFonts w:ascii="Times New Roman" w:eastAsia="Times New Roman" w:hAnsi="Times New Roman"/>
          <w:sz w:val="24"/>
          <w:szCs w:val="24"/>
          <w:lang w:val="ro-RO"/>
        </w:rPr>
        <w:t>ţ</w:t>
      </w:r>
      <w:r w:rsidR="00521AAB" w:rsidRPr="00B356C1">
        <w:rPr>
          <w:rFonts w:ascii="Times New Roman" w:eastAsia="Times New Roman" w:hAnsi="Times New Roman"/>
          <w:sz w:val="24"/>
          <w:szCs w:val="24"/>
          <w:lang w:val="ro-RO"/>
        </w:rPr>
        <w:t xml:space="preserve"> </w:t>
      </w:r>
      <w:r w:rsidR="00C04926" w:rsidRPr="00B356C1">
        <w:rPr>
          <w:rFonts w:ascii="Times New Roman" w:eastAsia="Times New Roman" w:hAnsi="Times New Roman"/>
          <w:sz w:val="24"/>
          <w:szCs w:val="24"/>
          <w:lang w:val="ro-RO"/>
        </w:rPr>
        <w:t>se desfă</w:t>
      </w:r>
      <w:r w:rsidR="00793170" w:rsidRPr="00B356C1">
        <w:rPr>
          <w:rFonts w:ascii="Times New Roman" w:eastAsia="Times New Roman" w:hAnsi="Times New Roman"/>
          <w:sz w:val="24"/>
          <w:szCs w:val="24"/>
          <w:lang w:val="ro-RO"/>
        </w:rPr>
        <w:t>ş</w:t>
      </w:r>
      <w:r w:rsidR="00C04926" w:rsidRPr="00B356C1">
        <w:rPr>
          <w:rFonts w:ascii="Times New Roman" w:eastAsia="Times New Roman" w:hAnsi="Times New Roman"/>
          <w:sz w:val="24"/>
          <w:szCs w:val="24"/>
          <w:lang w:val="ro-RO"/>
        </w:rPr>
        <w:t xml:space="preserve">oară de micii </w:t>
      </w:r>
      <w:r w:rsidR="00CF354A" w:rsidRPr="00B356C1">
        <w:rPr>
          <w:rFonts w:ascii="Times New Roman" w:eastAsia="Times New Roman" w:hAnsi="Times New Roman"/>
          <w:sz w:val="24"/>
          <w:szCs w:val="24"/>
          <w:lang w:val="ro-RO"/>
        </w:rPr>
        <w:t>comercian</w:t>
      </w:r>
      <w:r w:rsidR="00FF6A13" w:rsidRPr="00B356C1">
        <w:rPr>
          <w:rFonts w:ascii="Times New Roman" w:eastAsia="Times New Roman" w:hAnsi="Times New Roman"/>
          <w:sz w:val="24"/>
          <w:szCs w:val="24"/>
          <w:lang w:val="ro-RO"/>
        </w:rPr>
        <w:t>ţ</w:t>
      </w:r>
      <w:r w:rsidR="00CF354A" w:rsidRPr="00B356C1">
        <w:rPr>
          <w:rFonts w:ascii="Times New Roman" w:eastAsia="Times New Roman" w:hAnsi="Times New Roman"/>
          <w:sz w:val="24"/>
          <w:szCs w:val="24"/>
          <w:lang w:val="ro-RO"/>
        </w:rPr>
        <w:t>i</w:t>
      </w:r>
      <w:r w:rsidR="00C04926" w:rsidRPr="00B356C1">
        <w:rPr>
          <w:rFonts w:ascii="Times New Roman" w:eastAsia="Times New Roman" w:hAnsi="Times New Roman"/>
          <w:sz w:val="24"/>
          <w:szCs w:val="24"/>
          <w:lang w:val="ro-RO"/>
        </w:rPr>
        <w:t xml:space="preserve"> </w:t>
      </w:r>
      <w:r w:rsidR="00521AAB" w:rsidRPr="00B356C1">
        <w:rPr>
          <w:rFonts w:ascii="Times New Roman" w:eastAsia="Times New Roman" w:hAnsi="Times New Roman"/>
          <w:sz w:val="24"/>
          <w:szCs w:val="24"/>
          <w:lang w:val="ro-RO"/>
        </w:rPr>
        <w:t>în următoarele condi</w:t>
      </w:r>
      <w:r w:rsidR="00FF6A13" w:rsidRPr="00B356C1">
        <w:rPr>
          <w:rFonts w:ascii="Times New Roman" w:eastAsia="Times New Roman" w:hAnsi="Times New Roman"/>
          <w:sz w:val="24"/>
          <w:szCs w:val="24"/>
          <w:lang w:val="ro-RO"/>
        </w:rPr>
        <w:t>ţ</w:t>
      </w:r>
      <w:r w:rsidR="00521AAB" w:rsidRPr="00B356C1">
        <w:rPr>
          <w:rFonts w:ascii="Times New Roman" w:eastAsia="Times New Roman" w:hAnsi="Times New Roman"/>
          <w:sz w:val="24"/>
          <w:szCs w:val="24"/>
          <w:lang w:val="ro-RO"/>
        </w:rPr>
        <w:t>ii:</w:t>
      </w:r>
    </w:p>
    <w:p w:rsidR="00521AAB"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521AAB" w:rsidRPr="00B356C1">
        <w:rPr>
          <w:rFonts w:ascii="Times New Roman" w:eastAsia="Times New Roman" w:hAnsi="Times New Roman"/>
          <w:sz w:val="24"/>
          <w:szCs w:val="24"/>
          <w:lang w:val="ro-RO"/>
        </w:rPr>
        <w:t xml:space="preserve">a) </w:t>
      </w:r>
      <w:r w:rsidR="001606D2" w:rsidRPr="00B356C1">
        <w:rPr>
          <w:rFonts w:ascii="Times New Roman" w:eastAsia="Times New Roman" w:hAnsi="Times New Roman"/>
          <w:sz w:val="24"/>
          <w:szCs w:val="24"/>
          <w:lang w:val="ro-RO"/>
        </w:rPr>
        <w:t>este interzisă</w:t>
      </w:r>
      <w:r w:rsidR="00C04926" w:rsidRPr="00B356C1">
        <w:rPr>
          <w:rFonts w:ascii="Times New Roman" w:eastAsia="Times New Roman" w:hAnsi="Times New Roman"/>
          <w:sz w:val="24"/>
          <w:szCs w:val="24"/>
          <w:lang w:val="ro-RO"/>
        </w:rPr>
        <w:t xml:space="preserve"> vînzarea bunuri</w:t>
      </w:r>
      <w:r w:rsidR="001606D2" w:rsidRPr="00B356C1">
        <w:rPr>
          <w:rFonts w:ascii="Times New Roman" w:eastAsia="Times New Roman" w:hAnsi="Times New Roman"/>
          <w:sz w:val="24"/>
          <w:szCs w:val="24"/>
          <w:lang w:val="ro-RO"/>
        </w:rPr>
        <w:t>lor</w:t>
      </w:r>
      <w:r w:rsidR="00C04926" w:rsidRPr="00B356C1">
        <w:rPr>
          <w:rFonts w:ascii="Times New Roman" w:eastAsia="Times New Roman" w:hAnsi="Times New Roman"/>
          <w:sz w:val="24"/>
          <w:szCs w:val="24"/>
          <w:lang w:val="ro-RO"/>
        </w:rPr>
        <w:t xml:space="preserve"> </w:t>
      </w:r>
      <w:r w:rsidR="00793170" w:rsidRPr="00B356C1">
        <w:rPr>
          <w:rFonts w:ascii="Times New Roman" w:eastAsia="Times New Roman" w:hAnsi="Times New Roman"/>
          <w:sz w:val="24"/>
          <w:szCs w:val="24"/>
          <w:lang w:val="ro-RO"/>
        </w:rPr>
        <w:t>ş</w:t>
      </w:r>
      <w:r w:rsidR="00C04926" w:rsidRPr="00B356C1">
        <w:rPr>
          <w:rFonts w:ascii="Times New Roman" w:eastAsia="Times New Roman" w:hAnsi="Times New Roman"/>
          <w:sz w:val="24"/>
          <w:szCs w:val="24"/>
          <w:lang w:val="ro-RO"/>
        </w:rPr>
        <w:t>i servicii</w:t>
      </w:r>
      <w:r w:rsidR="001606D2" w:rsidRPr="00B356C1">
        <w:rPr>
          <w:rFonts w:ascii="Times New Roman" w:eastAsia="Times New Roman" w:hAnsi="Times New Roman"/>
          <w:sz w:val="24"/>
          <w:szCs w:val="24"/>
          <w:lang w:val="ro-RO"/>
        </w:rPr>
        <w:t>lor</w:t>
      </w:r>
      <w:r w:rsidR="00C04926" w:rsidRPr="00B356C1">
        <w:rPr>
          <w:rFonts w:ascii="Times New Roman" w:eastAsia="Times New Roman" w:hAnsi="Times New Roman"/>
          <w:sz w:val="24"/>
          <w:szCs w:val="24"/>
          <w:lang w:val="ro-RO"/>
        </w:rPr>
        <w:t>, cu excep</w:t>
      </w:r>
      <w:r w:rsidR="00FF6A13" w:rsidRPr="00B356C1">
        <w:rPr>
          <w:rFonts w:ascii="Times New Roman" w:eastAsia="Times New Roman" w:hAnsi="Times New Roman"/>
          <w:sz w:val="24"/>
          <w:szCs w:val="24"/>
          <w:lang w:val="ro-RO"/>
        </w:rPr>
        <w:t>ţ</w:t>
      </w:r>
      <w:r w:rsidR="00C04926" w:rsidRPr="00B356C1">
        <w:rPr>
          <w:rFonts w:ascii="Times New Roman" w:eastAsia="Times New Roman" w:hAnsi="Times New Roman"/>
          <w:sz w:val="24"/>
          <w:szCs w:val="24"/>
          <w:lang w:val="ro-RO"/>
        </w:rPr>
        <w:t xml:space="preserve">ia vînzării </w:t>
      </w:r>
      <w:r w:rsidR="00806EF0" w:rsidRPr="00B356C1">
        <w:rPr>
          <w:rFonts w:ascii="Times New Roman" w:eastAsia="Times New Roman" w:hAnsi="Times New Roman"/>
          <w:sz w:val="24"/>
          <w:szCs w:val="24"/>
          <w:lang w:val="ro-RO"/>
        </w:rPr>
        <w:t>produse</w:t>
      </w:r>
      <w:r w:rsidR="00FC150E" w:rsidRPr="00B356C1">
        <w:rPr>
          <w:rFonts w:ascii="Times New Roman" w:eastAsia="Times New Roman" w:hAnsi="Times New Roman"/>
          <w:sz w:val="24"/>
          <w:szCs w:val="24"/>
          <w:lang w:val="ro-RO"/>
        </w:rPr>
        <w:t>lor</w:t>
      </w:r>
      <w:r w:rsidR="00806EF0" w:rsidRPr="00B356C1">
        <w:rPr>
          <w:rFonts w:ascii="Times New Roman" w:eastAsia="Times New Roman" w:hAnsi="Times New Roman"/>
          <w:sz w:val="24"/>
          <w:szCs w:val="24"/>
          <w:lang w:val="ro-RO"/>
        </w:rPr>
        <w:t xml:space="preserve"> nealimentare sau agricole</w:t>
      </w:r>
      <w:r w:rsidR="00806EF0" w:rsidRPr="00B356C1" w:rsidDel="00806EF0">
        <w:rPr>
          <w:rFonts w:ascii="Times New Roman" w:eastAsia="Times New Roman" w:hAnsi="Times New Roman"/>
          <w:sz w:val="24"/>
          <w:szCs w:val="24"/>
          <w:lang w:val="ro-RO"/>
        </w:rPr>
        <w:t xml:space="preserve"> </w:t>
      </w:r>
      <w:r w:rsidR="00534AB8" w:rsidRPr="00B356C1">
        <w:rPr>
          <w:rFonts w:ascii="Times New Roman" w:eastAsia="Times New Roman" w:hAnsi="Times New Roman"/>
          <w:sz w:val="24"/>
          <w:szCs w:val="24"/>
          <w:lang w:val="ro-RO"/>
        </w:rPr>
        <w:t xml:space="preserve"> ce îi apar</w:t>
      </w:r>
      <w:r w:rsidR="00FF6A13" w:rsidRPr="00B356C1">
        <w:rPr>
          <w:rFonts w:ascii="Times New Roman" w:eastAsia="Times New Roman" w:hAnsi="Times New Roman"/>
          <w:sz w:val="24"/>
          <w:szCs w:val="24"/>
          <w:lang w:val="ro-RO"/>
        </w:rPr>
        <w:t>ţ</w:t>
      </w:r>
      <w:r w:rsidR="00534AB8" w:rsidRPr="00B356C1">
        <w:rPr>
          <w:rFonts w:ascii="Times New Roman" w:eastAsia="Times New Roman" w:hAnsi="Times New Roman"/>
          <w:sz w:val="24"/>
          <w:szCs w:val="24"/>
          <w:lang w:val="ro-RO"/>
        </w:rPr>
        <w:t>in cu drept de proprietate micului comerciant</w:t>
      </w:r>
      <w:r w:rsidR="00521AAB" w:rsidRPr="00B356C1">
        <w:rPr>
          <w:rFonts w:ascii="Times New Roman" w:eastAsia="Times New Roman" w:hAnsi="Times New Roman"/>
          <w:sz w:val="24"/>
          <w:szCs w:val="24"/>
          <w:lang w:val="ro-RO"/>
        </w:rPr>
        <w:t>;</w:t>
      </w:r>
    </w:p>
    <w:p w:rsidR="00C04926"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521AAB" w:rsidRPr="00B356C1">
        <w:rPr>
          <w:rFonts w:ascii="Times New Roman" w:eastAsia="Times New Roman" w:hAnsi="Times New Roman"/>
          <w:sz w:val="24"/>
          <w:szCs w:val="24"/>
          <w:lang w:val="ro-RO"/>
        </w:rPr>
        <w:t xml:space="preserve">b) </w:t>
      </w:r>
      <w:r w:rsidR="00C04926" w:rsidRPr="00B356C1">
        <w:rPr>
          <w:rFonts w:ascii="Times New Roman" w:eastAsia="Times New Roman" w:hAnsi="Times New Roman"/>
          <w:sz w:val="24"/>
          <w:szCs w:val="24"/>
          <w:lang w:val="ro-RO"/>
        </w:rPr>
        <w:t>activitatea de comer</w:t>
      </w:r>
      <w:r w:rsidR="00FF6A13" w:rsidRPr="00B356C1">
        <w:rPr>
          <w:rFonts w:ascii="Times New Roman" w:eastAsia="Times New Roman" w:hAnsi="Times New Roman"/>
          <w:sz w:val="24"/>
          <w:szCs w:val="24"/>
          <w:lang w:val="ro-RO"/>
        </w:rPr>
        <w:t>ţ</w:t>
      </w:r>
      <w:r w:rsidR="00C04926" w:rsidRPr="00B356C1">
        <w:rPr>
          <w:rFonts w:ascii="Times New Roman" w:eastAsia="Times New Roman" w:hAnsi="Times New Roman"/>
          <w:sz w:val="24"/>
          <w:szCs w:val="24"/>
          <w:lang w:val="ro-RO"/>
        </w:rPr>
        <w:t xml:space="preserve"> se </w:t>
      </w:r>
      <w:r w:rsidR="00CF354A" w:rsidRPr="00B356C1">
        <w:rPr>
          <w:rFonts w:ascii="Times New Roman" w:eastAsia="Times New Roman" w:hAnsi="Times New Roman"/>
          <w:sz w:val="24"/>
          <w:szCs w:val="24"/>
          <w:lang w:val="ro-RO"/>
        </w:rPr>
        <w:t>desfă</w:t>
      </w:r>
      <w:r w:rsidR="00793170" w:rsidRPr="00B356C1">
        <w:rPr>
          <w:rFonts w:ascii="Times New Roman" w:eastAsia="Times New Roman" w:hAnsi="Times New Roman"/>
          <w:sz w:val="24"/>
          <w:szCs w:val="24"/>
          <w:lang w:val="ro-RO"/>
        </w:rPr>
        <w:t>ş</w:t>
      </w:r>
      <w:r w:rsidR="00CF354A" w:rsidRPr="00B356C1">
        <w:rPr>
          <w:rFonts w:ascii="Times New Roman" w:eastAsia="Times New Roman" w:hAnsi="Times New Roman"/>
          <w:sz w:val="24"/>
          <w:szCs w:val="24"/>
          <w:lang w:val="ro-RO"/>
        </w:rPr>
        <w:t>oară</w:t>
      </w:r>
      <w:r w:rsidR="00C04926" w:rsidRPr="00B356C1">
        <w:rPr>
          <w:rFonts w:ascii="Times New Roman" w:eastAsia="Times New Roman" w:hAnsi="Times New Roman"/>
          <w:sz w:val="24"/>
          <w:szCs w:val="24"/>
          <w:lang w:val="ro-RO"/>
        </w:rPr>
        <w:t xml:space="preserve"> doar în locuri pentru vînzare ce nu depă</w:t>
      </w:r>
      <w:r w:rsidR="00793170" w:rsidRPr="00B356C1">
        <w:rPr>
          <w:rFonts w:ascii="Times New Roman" w:eastAsia="Times New Roman" w:hAnsi="Times New Roman"/>
          <w:sz w:val="24"/>
          <w:szCs w:val="24"/>
          <w:lang w:val="ro-RO"/>
        </w:rPr>
        <w:t>ş</w:t>
      </w:r>
      <w:r w:rsidR="00C04926" w:rsidRPr="00B356C1">
        <w:rPr>
          <w:rFonts w:ascii="Times New Roman" w:eastAsia="Times New Roman" w:hAnsi="Times New Roman"/>
          <w:sz w:val="24"/>
          <w:szCs w:val="24"/>
          <w:lang w:val="ro-RO"/>
        </w:rPr>
        <w:t>esc 3 m</w:t>
      </w:r>
      <w:r w:rsidR="00C04926" w:rsidRPr="00B356C1">
        <w:rPr>
          <w:rFonts w:ascii="Times New Roman" w:eastAsia="Times New Roman" w:hAnsi="Times New Roman"/>
          <w:sz w:val="24"/>
          <w:szCs w:val="24"/>
          <w:vertAlign w:val="superscript"/>
          <w:lang w:val="ro-RO"/>
        </w:rPr>
        <w:t>2</w:t>
      </w:r>
      <w:r w:rsidR="00C04926" w:rsidRPr="00B356C1">
        <w:rPr>
          <w:rFonts w:ascii="Times New Roman" w:eastAsia="Times New Roman" w:hAnsi="Times New Roman"/>
          <w:sz w:val="24"/>
          <w:szCs w:val="24"/>
          <w:lang w:val="ro-RO"/>
        </w:rPr>
        <w:t>;</w:t>
      </w:r>
    </w:p>
    <w:p w:rsidR="00534AB8"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C04926" w:rsidRPr="00B356C1">
        <w:rPr>
          <w:rFonts w:ascii="Times New Roman" w:eastAsia="Times New Roman" w:hAnsi="Times New Roman"/>
          <w:sz w:val="24"/>
          <w:szCs w:val="24"/>
          <w:lang w:val="ro-RO"/>
        </w:rPr>
        <w:t>c) activitatea de comer</w:t>
      </w:r>
      <w:r w:rsidR="00FF6A13" w:rsidRPr="00B356C1">
        <w:rPr>
          <w:rFonts w:ascii="Times New Roman" w:eastAsia="Times New Roman" w:hAnsi="Times New Roman"/>
          <w:sz w:val="24"/>
          <w:szCs w:val="24"/>
          <w:lang w:val="ro-RO"/>
        </w:rPr>
        <w:t>ţ</w:t>
      </w:r>
      <w:r w:rsidR="00C04926" w:rsidRPr="00B356C1">
        <w:rPr>
          <w:rFonts w:ascii="Times New Roman" w:eastAsia="Times New Roman" w:hAnsi="Times New Roman"/>
          <w:sz w:val="24"/>
          <w:szCs w:val="24"/>
          <w:lang w:val="ro-RO"/>
        </w:rPr>
        <w:t xml:space="preserve"> nu va depă</w:t>
      </w:r>
      <w:r w:rsidR="00793170" w:rsidRPr="00B356C1">
        <w:rPr>
          <w:rFonts w:ascii="Times New Roman" w:eastAsia="Times New Roman" w:hAnsi="Times New Roman"/>
          <w:sz w:val="24"/>
          <w:szCs w:val="24"/>
          <w:lang w:val="ro-RO"/>
        </w:rPr>
        <w:t>ş</w:t>
      </w:r>
      <w:r w:rsidR="00C04926" w:rsidRPr="00B356C1">
        <w:rPr>
          <w:rFonts w:ascii="Times New Roman" w:eastAsia="Times New Roman" w:hAnsi="Times New Roman"/>
          <w:sz w:val="24"/>
          <w:szCs w:val="24"/>
          <w:lang w:val="ro-RO"/>
        </w:rPr>
        <w:t>i cumulativ perioada de 90 zile pe parcursul unui an calendaristic</w:t>
      </w:r>
      <w:r w:rsidR="00534AB8" w:rsidRPr="00B356C1">
        <w:rPr>
          <w:rFonts w:ascii="Times New Roman" w:eastAsia="Times New Roman" w:hAnsi="Times New Roman"/>
          <w:sz w:val="24"/>
          <w:szCs w:val="24"/>
          <w:lang w:val="ro-RO"/>
        </w:rPr>
        <w:t>.</w:t>
      </w:r>
    </w:p>
    <w:p w:rsidR="005C7AA2"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7F586C" w:rsidRPr="00B356C1">
        <w:rPr>
          <w:rFonts w:ascii="Times New Roman" w:eastAsia="Times New Roman" w:hAnsi="Times New Roman"/>
          <w:sz w:val="24"/>
          <w:szCs w:val="24"/>
          <w:lang w:val="ro-RO"/>
        </w:rPr>
        <w:t xml:space="preserve">(3) </w:t>
      </w:r>
      <w:r w:rsidR="00534AB8" w:rsidRPr="00B356C1">
        <w:rPr>
          <w:rFonts w:ascii="Times New Roman" w:eastAsia="Times New Roman" w:hAnsi="Times New Roman"/>
          <w:sz w:val="24"/>
          <w:szCs w:val="24"/>
          <w:lang w:val="ro-RO"/>
        </w:rPr>
        <w:t>Prin decizia consiliului local, autorită</w:t>
      </w:r>
      <w:r w:rsidR="00FF6A13" w:rsidRPr="00B356C1">
        <w:rPr>
          <w:rFonts w:ascii="Times New Roman" w:eastAsia="Times New Roman" w:hAnsi="Times New Roman"/>
          <w:sz w:val="24"/>
          <w:szCs w:val="24"/>
          <w:lang w:val="ro-RO"/>
        </w:rPr>
        <w:t>ţ</w:t>
      </w:r>
      <w:r w:rsidR="00534AB8" w:rsidRPr="00B356C1">
        <w:rPr>
          <w:rFonts w:ascii="Times New Roman" w:eastAsia="Times New Roman" w:hAnsi="Times New Roman"/>
          <w:sz w:val="24"/>
          <w:szCs w:val="24"/>
          <w:lang w:val="ro-RO"/>
        </w:rPr>
        <w:t>ile administra</w:t>
      </w:r>
      <w:r w:rsidR="00FF6A13" w:rsidRPr="00B356C1">
        <w:rPr>
          <w:rFonts w:ascii="Times New Roman" w:eastAsia="Times New Roman" w:hAnsi="Times New Roman"/>
          <w:sz w:val="24"/>
          <w:szCs w:val="24"/>
          <w:lang w:val="ro-RO"/>
        </w:rPr>
        <w:t>ţ</w:t>
      </w:r>
      <w:r w:rsidR="00534AB8" w:rsidRPr="00B356C1">
        <w:rPr>
          <w:rFonts w:ascii="Times New Roman" w:eastAsia="Times New Roman" w:hAnsi="Times New Roman"/>
          <w:sz w:val="24"/>
          <w:szCs w:val="24"/>
          <w:lang w:val="ro-RO"/>
        </w:rPr>
        <w:t>i</w:t>
      </w:r>
      <w:r w:rsidR="005A2FBE" w:rsidRPr="00B356C1">
        <w:rPr>
          <w:rFonts w:ascii="Times New Roman" w:eastAsia="Times New Roman" w:hAnsi="Times New Roman"/>
          <w:sz w:val="24"/>
          <w:szCs w:val="24"/>
          <w:lang w:val="ro-RO"/>
        </w:rPr>
        <w:t>ei</w:t>
      </w:r>
      <w:r w:rsidR="00534AB8" w:rsidRPr="00B356C1">
        <w:rPr>
          <w:rFonts w:ascii="Times New Roman" w:eastAsia="Times New Roman" w:hAnsi="Times New Roman"/>
          <w:sz w:val="24"/>
          <w:szCs w:val="24"/>
          <w:lang w:val="ro-RO"/>
        </w:rPr>
        <w:t xml:space="preserve"> publice locale sînt în drept</w:t>
      </w:r>
      <w:r w:rsidR="005C7AA2" w:rsidRPr="00B356C1">
        <w:rPr>
          <w:rFonts w:ascii="Times New Roman" w:eastAsia="Times New Roman" w:hAnsi="Times New Roman"/>
          <w:sz w:val="24"/>
          <w:szCs w:val="24"/>
          <w:lang w:val="ro-RO"/>
        </w:rPr>
        <w:t xml:space="preserve"> să permită micilor comercian</w:t>
      </w:r>
      <w:r w:rsidR="00FF6A13" w:rsidRPr="00B356C1">
        <w:rPr>
          <w:rFonts w:ascii="Times New Roman" w:eastAsia="Times New Roman" w:hAnsi="Times New Roman"/>
          <w:sz w:val="24"/>
          <w:szCs w:val="24"/>
          <w:lang w:val="ro-RO"/>
        </w:rPr>
        <w:t>ţ</w:t>
      </w:r>
      <w:r w:rsidR="005C7AA2" w:rsidRPr="00B356C1">
        <w:rPr>
          <w:rFonts w:ascii="Times New Roman" w:eastAsia="Times New Roman" w:hAnsi="Times New Roman"/>
          <w:sz w:val="24"/>
          <w:szCs w:val="24"/>
          <w:lang w:val="ro-RO"/>
        </w:rPr>
        <w:t xml:space="preserve">i </w:t>
      </w:r>
      <w:r w:rsidR="00534AB8" w:rsidRPr="00B356C1">
        <w:rPr>
          <w:rFonts w:ascii="Times New Roman" w:eastAsia="Times New Roman" w:hAnsi="Times New Roman"/>
          <w:sz w:val="24"/>
          <w:szCs w:val="24"/>
          <w:lang w:val="ro-RO"/>
        </w:rPr>
        <w:t>să desfă</w:t>
      </w:r>
      <w:r w:rsidR="00793170" w:rsidRPr="00B356C1">
        <w:rPr>
          <w:rFonts w:ascii="Times New Roman" w:eastAsia="Times New Roman" w:hAnsi="Times New Roman"/>
          <w:sz w:val="24"/>
          <w:szCs w:val="24"/>
          <w:lang w:val="ro-RO"/>
        </w:rPr>
        <w:t>ş</w:t>
      </w:r>
      <w:r w:rsidR="00534AB8" w:rsidRPr="00B356C1">
        <w:rPr>
          <w:rFonts w:ascii="Times New Roman" w:eastAsia="Times New Roman" w:hAnsi="Times New Roman"/>
          <w:sz w:val="24"/>
          <w:szCs w:val="24"/>
          <w:lang w:val="ro-RO"/>
        </w:rPr>
        <w:t xml:space="preserve">oare </w:t>
      </w:r>
      <w:r w:rsidR="005C3B55" w:rsidRPr="00B356C1">
        <w:rPr>
          <w:rFonts w:ascii="Times New Roman" w:eastAsia="Times New Roman" w:hAnsi="Times New Roman"/>
          <w:sz w:val="24"/>
          <w:szCs w:val="24"/>
          <w:lang w:val="ro-RO"/>
        </w:rPr>
        <w:t>activită</w:t>
      </w:r>
      <w:r w:rsidR="00FF6A13" w:rsidRPr="00B356C1">
        <w:rPr>
          <w:rFonts w:ascii="Times New Roman" w:eastAsia="Times New Roman" w:hAnsi="Times New Roman"/>
          <w:sz w:val="24"/>
          <w:szCs w:val="24"/>
          <w:lang w:val="ro-RO"/>
        </w:rPr>
        <w:t>ţ</w:t>
      </w:r>
      <w:r w:rsidR="005C3B55" w:rsidRPr="00B356C1">
        <w:rPr>
          <w:rFonts w:ascii="Times New Roman" w:eastAsia="Times New Roman" w:hAnsi="Times New Roman"/>
          <w:sz w:val="24"/>
          <w:szCs w:val="24"/>
          <w:lang w:val="ro-RO"/>
        </w:rPr>
        <w:t>i de comer</w:t>
      </w:r>
      <w:r w:rsidR="00FF6A13" w:rsidRPr="00B356C1">
        <w:rPr>
          <w:rFonts w:ascii="Times New Roman" w:eastAsia="Times New Roman" w:hAnsi="Times New Roman"/>
          <w:sz w:val="24"/>
          <w:szCs w:val="24"/>
          <w:lang w:val="ro-RO"/>
        </w:rPr>
        <w:t>ţ</w:t>
      </w:r>
      <w:r w:rsidR="00677749" w:rsidRPr="00B356C1">
        <w:rPr>
          <w:rFonts w:ascii="Times New Roman" w:eastAsia="Times New Roman" w:hAnsi="Times New Roman"/>
          <w:sz w:val="24"/>
          <w:szCs w:val="24"/>
          <w:lang w:val="ro-RO"/>
        </w:rPr>
        <w:t>:</w:t>
      </w:r>
    </w:p>
    <w:p w:rsidR="00EB56A8"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5C7AA2" w:rsidRPr="00B356C1">
        <w:rPr>
          <w:rFonts w:ascii="Times New Roman" w:eastAsia="Times New Roman" w:hAnsi="Times New Roman"/>
          <w:sz w:val="24"/>
          <w:szCs w:val="24"/>
          <w:lang w:val="ro-RO"/>
        </w:rPr>
        <w:t xml:space="preserve">a) </w:t>
      </w:r>
      <w:r w:rsidR="00534AB8" w:rsidRPr="00B356C1">
        <w:rPr>
          <w:rFonts w:ascii="Times New Roman" w:eastAsia="Times New Roman" w:hAnsi="Times New Roman"/>
          <w:sz w:val="24"/>
          <w:szCs w:val="24"/>
          <w:lang w:val="ro-RO"/>
        </w:rPr>
        <w:t>fără autoriza</w:t>
      </w:r>
      <w:r w:rsidR="00FF6A13" w:rsidRPr="00B356C1">
        <w:rPr>
          <w:rFonts w:ascii="Times New Roman" w:eastAsia="Times New Roman" w:hAnsi="Times New Roman"/>
          <w:sz w:val="24"/>
          <w:szCs w:val="24"/>
          <w:lang w:val="ro-RO"/>
        </w:rPr>
        <w:t>ţ</w:t>
      </w:r>
      <w:r w:rsidR="00534AB8" w:rsidRPr="00B356C1">
        <w:rPr>
          <w:rFonts w:ascii="Times New Roman" w:eastAsia="Times New Roman" w:hAnsi="Times New Roman"/>
          <w:sz w:val="24"/>
          <w:szCs w:val="24"/>
          <w:lang w:val="ro-RO"/>
        </w:rPr>
        <w:t>ie de func</w:t>
      </w:r>
      <w:r w:rsidR="00FF6A13" w:rsidRPr="00B356C1">
        <w:rPr>
          <w:rFonts w:ascii="Times New Roman" w:eastAsia="Times New Roman" w:hAnsi="Times New Roman"/>
          <w:sz w:val="24"/>
          <w:szCs w:val="24"/>
          <w:lang w:val="ro-RO"/>
        </w:rPr>
        <w:t>ţ</w:t>
      </w:r>
      <w:r w:rsidR="00534AB8" w:rsidRPr="00B356C1">
        <w:rPr>
          <w:rFonts w:ascii="Times New Roman" w:eastAsia="Times New Roman" w:hAnsi="Times New Roman"/>
          <w:sz w:val="24"/>
          <w:szCs w:val="24"/>
          <w:lang w:val="ro-RO"/>
        </w:rPr>
        <w:t>ionare</w:t>
      </w:r>
      <w:r w:rsidR="00EB56A8" w:rsidRPr="00B356C1">
        <w:rPr>
          <w:rFonts w:ascii="Times New Roman" w:eastAsia="Times New Roman" w:hAnsi="Times New Roman"/>
          <w:sz w:val="24"/>
          <w:szCs w:val="24"/>
          <w:lang w:val="ro-RO"/>
        </w:rPr>
        <w:t>;</w:t>
      </w:r>
      <w:r w:rsidR="005C7AA2" w:rsidRPr="00B356C1">
        <w:rPr>
          <w:rFonts w:ascii="Times New Roman" w:eastAsia="Times New Roman" w:hAnsi="Times New Roman"/>
          <w:sz w:val="24"/>
          <w:szCs w:val="24"/>
          <w:lang w:val="ro-RO"/>
        </w:rPr>
        <w:t xml:space="preserve"> </w:t>
      </w:r>
      <w:r w:rsidR="00793170" w:rsidRPr="00B356C1">
        <w:rPr>
          <w:rFonts w:ascii="Times New Roman" w:eastAsia="Times New Roman" w:hAnsi="Times New Roman"/>
          <w:sz w:val="24"/>
          <w:szCs w:val="24"/>
          <w:lang w:val="ro-RO"/>
        </w:rPr>
        <w:t>ş</w:t>
      </w:r>
      <w:r w:rsidR="005C7AA2" w:rsidRPr="00B356C1">
        <w:rPr>
          <w:rFonts w:ascii="Times New Roman" w:eastAsia="Times New Roman" w:hAnsi="Times New Roman"/>
          <w:sz w:val="24"/>
          <w:szCs w:val="24"/>
          <w:lang w:val="ro-RO"/>
        </w:rPr>
        <w:t>i/sau</w:t>
      </w:r>
    </w:p>
    <w:p w:rsidR="00534AB8"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B56A8" w:rsidRPr="00B356C1">
        <w:rPr>
          <w:rFonts w:ascii="Times New Roman" w:eastAsia="Times New Roman" w:hAnsi="Times New Roman"/>
          <w:sz w:val="24"/>
          <w:szCs w:val="24"/>
          <w:lang w:val="ro-RO"/>
        </w:rPr>
        <w:t xml:space="preserve">b) </w:t>
      </w:r>
      <w:r w:rsidR="005C7AA2" w:rsidRPr="00B356C1">
        <w:rPr>
          <w:rFonts w:ascii="Times New Roman" w:eastAsia="Times New Roman" w:hAnsi="Times New Roman"/>
          <w:sz w:val="24"/>
          <w:szCs w:val="24"/>
          <w:lang w:val="ro-RO"/>
        </w:rPr>
        <w:t>fără achitarea taxelor stabilite de art.17</w:t>
      </w:r>
      <w:r w:rsidR="004D25AB" w:rsidRPr="00B356C1">
        <w:rPr>
          <w:rFonts w:ascii="Times New Roman" w:eastAsia="Times New Roman" w:hAnsi="Times New Roman"/>
          <w:sz w:val="24"/>
          <w:szCs w:val="24"/>
          <w:vertAlign w:val="superscript"/>
          <w:lang w:val="ro-RO"/>
        </w:rPr>
        <w:t>4</w:t>
      </w:r>
      <w:r w:rsidR="00534AB8" w:rsidRPr="00B356C1">
        <w:rPr>
          <w:rFonts w:ascii="Times New Roman" w:eastAsia="Times New Roman" w:hAnsi="Times New Roman"/>
          <w:sz w:val="24"/>
          <w:szCs w:val="24"/>
          <w:lang w:val="ro-RO"/>
        </w:rPr>
        <w:t>.</w:t>
      </w:r>
    </w:p>
    <w:p w:rsidR="00A609D3" w:rsidRPr="00B356C1" w:rsidRDefault="00A609D3" w:rsidP="0048689F">
      <w:pPr>
        <w:tabs>
          <w:tab w:val="left" w:pos="567"/>
        </w:tabs>
        <w:spacing w:after="0" w:line="240" w:lineRule="auto"/>
        <w:jc w:val="both"/>
        <w:rPr>
          <w:rFonts w:ascii="Times New Roman" w:eastAsia="Times New Roman" w:hAnsi="Times New Roman"/>
          <w:sz w:val="24"/>
          <w:szCs w:val="24"/>
          <w:lang w:val="ro-RO"/>
        </w:rPr>
      </w:pPr>
    </w:p>
    <w:p w:rsidR="001D50DB"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b/>
          <w:sz w:val="24"/>
          <w:szCs w:val="24"/>
          <w:lang w:val="ro-RO"/>
        </w:rPr>
        <w:tab/>
      </w:r>
      <w:r w:rsidR="00A609D3" w:rsidRPr="00B356C1">
        <w:rPr>
          <w:rFonts w:ascii="Times New Roman" w:eastAsia="Times New Roman" w:hAnsi="Times New Roman"/>
          <w:b/>
          <w:sz w:val="24"/>
          <w:szCs w:val="24"/>
          <w:lang w:val="ro-RO"/>
        </w:rPr>
        <w:t>Articolul 21</w:t>
      </w:r>
      <w:r w:rsidR="009B32A7" w:rsidRPr="00B356C1">
        <w:rPr>
          <w:rFonts w:ascii="Times New Roman" w:eastAsia="Times New Roman" w:hAnsi="Times New Roman"/>
          <w:b/>
          <w:sz w:val="24"/>
          <w:szCs w:val="24"/>
          <w:vertAlign w:val="superscript"/>
          <w:lang w:val="ro-RO"/>
        </w:rPr>
        <w:t>4</w:t>
      </w:r>
      <w:r w:rsidR="00A609D3" w:rsidRPr="00B356C1">
        <w:rPr>
          <w:rFonts w:ascii="Times New Roman" w:eastAsia="Times New Roman" w:hAnsi="Times New Roman"/>
          <w:b/>
          <w:sz w:val="24"/>
          <w:szCs w:val="24"/>
          <w:lang w:val="ro-RO"/>
        </w:rPr>
        <w:t xml:space="preserve">. </w:t>
      </w:r>
      <w:r w:rsidR="00B36D13" w:rsidRPr="00B356C1">
        <w:rPr>
          <w:rFonts w:ascii="Times New Roman" w:eastAsia="Times New Roman" w:hAnsi="Times New Roman"/>
          <w:sz w:val="24"/>
          <w:szCs w:val="24"/>
          <w:lang w:val="ro-RO"/>
        </w:rPr>
        <w:t>Comer</w:t>
      </w:r>
      <w:r w:rsidR="00FF6A13" w:rsidRPr="00B356C1">
        <w:rPr>
          <w:rFonts w:ascii="Times New Roman" w:eastAsia="Times New Roman" w:hAnsi="Times New Roman"/>
          <w:sz w:val="24"/>
          <w:szCs w:val="24"/>
          <w:lang w:val="ro-RO"/>
        </w:rPr>
        <w:t>ţ</w:t>
      </w:r>
      <w:r w:rsidR="00B36D13" w:rsidRPr="00B356C1">
        <w:rPr>
          <w:rFonts w:ascii="Times New Roman" w:eastAsia="Times New Roman" w:hAnsi="Times New Roman"/>
          <w:sz w:val="24"/>
          <w:szCs w:val="24"/>
          <w:lang w:val="ro-RO"/>
        </w:rPr>
        <w:t xml:space="preserve">ul </w:t>
      </w:r>
      <w:r w:rsidR="00E61AFC" w:rsidRPr="00B356C1">
        <w:rPr>
          <w:rFonts w:ascii="Times New Roman" w:eastAsia="Times New Roman" w:hAnsi="Times New Roman"/>
          <w:sz w:val="24"/>
          <w:szCs w:val="24"/>
          <w:lang w:val="ro-RO"/>
        </w:rPr>
        <w:t>ambulant</w:t>
      </w:r>
    </w:p>
    <w:p w:rsidR="00984EC3"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0A3869" w:rsidRPr="00B356C1">
        <w:rPr>
          <w:rFonts w:ascii="Times New Roman" w:eastAsia="Times New Roman" w:hAnsi="Times New Roman"/>
          <w:sz w:val="24"/>
          <w:szCs w:val="24"/>
          <w:lang w:val="ro-RO"/>
        </w:rPr>
        <w:t xml:space="preserve">(1) </w:t>
      </w:r>
      <w:r w:rsidR="00984EC3" w:rsidRPr="00B356C1">
        <w:rPr>
          <w:rFonts w:ascii="Times New Roman" w:eastAsia="Times New Roman" w:hAnsi="Times New Roman"/>
          <w:sz w:val="24"/>
          <w:szCs w:val="24"/>
          <w:lang w:val="ro-RO"/>
        </w:rPr>
        <w:t>Autoritatea publică locală emite autoriza</w:t>
      </w:r>
      <w:r w:rsidR="00FF6A13" w:rsidRPr="00B356C1">
        <w:rPr>
          <w:rFonts w:ascii="Times New Roman" w:eastAsia="Times New Roman" w:hAnsi="Times New Roman"/>
          <w:sz w:val="24"/>
          <w:szCs w:val="24"/>
          <w:lang w:val="ro-RO"/>
        </w:rPr>
        <w:t>ţ</w:t>
      </w:r>
      <w:r w:rsidR="00984EC3" w:rsidRPr="00B356C1">
        <w:rPr>
          <w:rFonts w:ascii="Times New Roman" w:eastAsia="Times New Roman" w:hAnsi="Times New Roman"/>
          <w:sz w:val="24"/>
          <w:szCs w:val="24"/>
          <w:lang w:val="ro-RO"/>
        </w:rPr>
        <w:t>ii de func</w:t>
      </w:r>
      <w:r w:rsidR="00FF6A13" w:rsidRPr="00B356C1">
        <w:rPr>
          <w:rFonts w:ascii="Times New Roman" w:eastAsia="Times New Roman" w:hAnsi="Times New Roman"/>
          <w:sz w:val="24"/>
          <w:szCs w:val="24"/>
          <w:lang w:val="ro-RO"/>
        </w:rPr>
        <w:t>ţ</w:t>
      </w:r>
      <w:r w:rsidR="00984EC3" w:rsidRPr="00B356C1">
        <w:rPr>
          <w:rFonts w:ascii="Times New Roman" w:eastAsia="Times New Roman" w:hAnsi="Times New Roman"/>
          <w:sz w:val="24"/>
          <w:szCs w:val="24"/>
          <w:lang w:val="ro-RO"/>
        </w:rPr>
        <w:t>ionare pentru comer</w:t>
      </w:r>
      <w:r w:rsidR="00FF6A13" w:rsidRPr="00B356C1">
        <w:rPr>
          <w:rFonts w:ascii="Times New Roman" w:eastAsia="Times New Roman" w:hAnsi="Times New Roman"/>
          <w:sz w:val="24"/>
          <w:szCs w:val="24"/>
          <w:lang w:val="ro-RO"/>
        </w:rPr>
        <w:t>ţ</w:t>
      </w:r>
      <w:r w:rsidR="00984EC3" w:rsidRPr="00B356C1">
        <w:rPr>
          <w:rFonts w:ascii="Times New Roman" w:eastAsia="Times New Roman" w:hAnsi="Times New Roman"/>
          <w:sz w:val="24"/>
          <w:szCs w:val="24"/>
          <w:lang w:val="ro-RO"/>
        </w:rPr>
        <w:t xml:space="preserve"> </w:t>
      </w:r>
      <w:r w:rsidR="00E61AFC" w:rsidRPr="00B356C1">
        <w:rPr>
          <w:rFonts w:ascii="Times New Roman" w:eastAsia="Times New Roman" w:hAnsi="Times New Roman"/>
          <w:sz w:val="24"/>
          <w:szCs w:val="24"/>
          <w:lang w:val="ro-RO"/>
        </w:rPr>
        <w:t>ambulant</w:t>
      </w:r>
      <w:r w:rsidR="00984EC3" w:rsidRPr="00B356C1">
        <w:rPr>
          <w:rFonts w:ascii="Times New Roman" w:eastAsia="Times New Roman" w:hAnsi="Times New Roman"/>
          <w:sz w:val="24"/>
          <w:szCs w:val="24"/>
          <w:lang w:val="ro-RO"/>
        </w:rPr>
        <w:t xml:space="preserve"> </w:t>
      </w:r>
      <w:r w:rsidR="001F33C4" w:rsidRPr="00B356C1">
        <w:rPr>
          <w:rFonts w:ascii="Times New Roman" w:eastAsia="Times New Roman" w:hAnsi="Times New Roman"/>
          <w:sz w:val="24"/>
          <w:szCs w:val="24"/>
          <w:lang w:val="ro-RO"/>
        </w:rPr>
        <w:t>doar în cazul în care sî</w:t>
      </w:r>
      <w:r w:rsidR="00984EC3" w:rsidRPr="00B356C1">
        <w:rPr>
          <w:rFonts w:ascii="Times New Roman" w:eastAsia="Times New Roman" w:hAnsi="Times New Roman"/>
          <w:sz w:val="24"/>
          <w:szCs w:val="24"/>
          <w:lang w:val="ro-RO"/>
        </w:rPr>
        <w:t xml:space="preserve">nt întrunite </w:t>
      </w:r>
      <w:r w:rsidR="001F33C4" w:rsidRPr="00B356C1">
        <w:rPr>
          <w:rFonts w:ascii="Times New Roman" w:eastAsia="Times New Roman" w:hAnsi="Times New Roman"/>
          <w:sz w:val="24"/>
          <w:szCs w:val="24"/>
          <w:lang w:val="ro-RO"/>
        </w:rPr>
        <w:t xml:space="preserve">cumulativ </w:t>
      </w:r>
      <w:r w:rsidR="00984EC3" w:rsidRPr="00B356C1">
        <w:rPr>
          <w:rFonts w:ascii="Times New Roman" w:eastAsia="Times New Roman" w:hAnsi="Times New Roman"/>
          <w:sz w:val="24"/>
          <w:szCs w:val="24"/>
          <w:lang w:val="ro-RO"/>
        </w:rPr>
        <w:t>următoarele cerin</w:t>
      </w:r>
      <w:r w:rsidR="00FF6A13" w:rsidRPr="00B356C1">
        <w:rPr>
          <w:rFonts w:ascii="Times New Roman" w:eastAsia="Times New Roman" w:hAnsi="Times New Roman"/>
          <w:sz w:val="24"/>
          <w:szCs w:val="24"/>
          <w:lang w:val="ro-RO"/>
        </w:rPr>
        <w:t>ţ</w:t>
      </w:r>
      <w:r w:rsidR="00984EC3" w:rsidRPr="00B356C1">
        <w:rPr>
          <w:rFonts w:ascii="Times New Roman" w:eastAsia="Times New Roman" w:hAnsi="Times New Roman"/>
          <w:sz w:val="24"/>
          <w:szCs w:val="24"/>
          <w:lang w:val="ro-RO"/>
        </w:rPr>
        <w:t>e:</w:t>
      </w:r>
    </w:p>
    <w:p w:rsidR="00984EC3"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984EC3" w:rsidRPr="00B356C1">
        <w:rPr>
          <w:rFonts w:ascii="Times New Roman" w:eastAsia="Times New Roman" w:hAnsi="Times New Roman"/>
          <w:sz w:val="24"/>
          <w:szCs w:val="24"/>
          <w:lang w:val="ro-RO"/>
        </w:rPr>
        <w:t>a) desfă</w:t>
      </w:r>
      <w:r w:rsidR="00793170" w:rsidRPr="00B356C1">
        <w:rPr>
          <w:rFonts w:ascii="Times New Roman" w:eastAsia="Times New Roman" w:hAnsi="Times New Roman"/>
          <w:sz w:val="24"/>
          <w:szCs w:val="24"/>
          <w:lang w:val="ro-RO"/>
        </w:rPr>
        <w:t>ş</w:t>
      </w:r>
      <w:r w:rsidR="00984EC3" w:rsidRPr="00B356C1">
        <w:rPr>
          <w:rFonts w:ascii="Times New Roman" w:eastAsia="Times New Roman" w:hAnsi="Times New Roman"/>
          <w:sz w:val="24"/>
          <w:szCs w:val="24"/>
          <w:lang w:val="ro-RO"/>
        </w:rPr>
        <w:t>urarea activită</w:t>
      </w:r>
      <w:r w:rsidR="00FF6A13" w:rsidRPr="00B356C1">
        <w:rPr>
          <w:rFonts w:ascii="Times New Roman" w:eastAsia="Times New Roman" w:hAnsi="Times New Roman"/>
          <w:sz w:val="24"/>
          <w:szCs w:val="24"/>
          <w:lang w:val="ro-RO"/>
        </w:rPr>
        <w:t>ţ</w:t>
      </w:r>
      <w:r w:rsidR="00984EC3" w:rsidRPr="00B356C1">
        <w:rPr>
          <w:rFonts w:ascii="Times New Roman" w:eastAsia="Times New Roman" w:hAnsi="Times New Roman"/>
          <w:sz w:val="24"/>
          <w:szCs w:val="24"/>
          <w:lang w:val="ro-RO"/>
        </w:rPr>
        <w:t>ii de comer</w:t>
      </w:r>
      <w:r w:rsidR="00FF6A13" w:rsidRPr="00B356C1">
        <w:rPr>
          <w:rFonts w:ascii="Times New Roman" w:eastAsia="Times New Roman" w:hAnsi="Times New Roman"/>
          <w:sz w:val="24"/>
          <w:szCs w:val="24"/>
          <w:lang w:val="ro-RO"/>
        </w:rPr>
        <w:t>ţ</w:t>
      </w:r>
      <w:r w:rsidR="00984EC3" w:rsidRPr="00B356C1">
        <w:rPr>
          <w:rFonts w:ascii="Times New Roman" w:eastAsia="Times New Roman" w:hAnsi="Times New Roman"/>
          <w:sz w:val="24"/>
          <w:szCs w:val="24"/>
          <w:lang w:val="ro-RO"/>
        </w:rPr>
        <w:t xml:space="preserve"> </w:t>
      </w:r>
      <w:r w:rsidR="00E61AFC" w:rsidRPr="00B356C1">
        <w:rPr>
          <w:rFonts w:ascii="Times New Roman" w:eastAsia="Times New Roman" w:hAnsi="Times New Roman"/>
          <w:sz w:val="24"/>
          <w:szCs w:val="24"/>
          <w:lang w:val="ro-RO"/>
        </w:rPr>
        <w:t>ambulant</w:t>
      </w:r>
      <w:r w:rsidR="00261FBE" w:rsidRPr="00B356C1">
        <w:rPr>
          <w:rFonts w:ascii="Times New Roman" w:eastAsia="Times New Roman" w:hAnsi="Times New Roman"/>
          <w:sz w:val="24"/>
          <w:szCs w:val="24"/>
          <w:lang w:val="ro-RO"/>
        </w:rPr>
        <w:t xml:space="preserve"> </w:t>
      </w:r>
      <w:r w:rsidR="003626D8" w:rsidRPr="00B356C1">
        <w:rPr>
          <w:rFonts w:ascii="Times New Roman" w:eastAsia="Times New Roman" w:hAnsi="Times New Roman"/>
          <w:sz w:val="24"/>
          <w:szCs w:val="24"/>
          <w:lang w:val="ro-RO"/>
        </w:rPr>
        <w:t xml:space="preserve">nu este interzisă pe strada sau </w:t>
      </w:r>
      <w:r w:rsidR="00CF354A" w:rsidRPr="00B356C1">
        <w:rPr>
          <w:rFonts w:ascii="Times New Roman" w:eastAsia="Times New Roman" w:hAnsi="Times New Roman"/>
          <w:sz w:val="24"/>
          <w:szCs w:val="24"/>
          <w:lang w:val="ro-RO"/>
        </w:rPr>
        <w:t>perimetrul</w:t>
      </w:r>
      <w:r w:rsidR="003626D8" w:rsidRPr="00B356C1">
        <w:rPr>
          <w:rFonts w:ascii="Times New Roman" w:eastAsia="Times New Roman" w:hAnsi="Times New Roman"/>
          <w:sz w:val="24"/>
          <w:szCs w:val="24"/>
          <w:lang w:val="ro-RO"/>
        </w:rPr>
        <w:t xml:space="preserve"> străzii respective </w:t>
      </w:r>
      <w:r w:rsidR="00A5055B" w:rsidRPr="00B356C1">
        <w:rPr>
          <w:rFonts w:ascii="Times New Roman" w:eastAsia="Times New Roman" w:hAnsi="Times New Roman"/>
          <w:sz w:val="24"/>
          <w:szCs w:val="24"/>
          <w:lang w:val="ro-RO"/>
        </w:rPr>
        <w:t xml:space="preserve">conform </w:t>
      </w:r>
      <w:r w:rsidR="00865573" w:rsidRPr="00B356C1">
        <w:rPr>
          <w:rFonts w:ascii="Times New Roman" w:eastAsia="Times New Roman" w:hAnsi="Times New Roman"/>
          <w:sz w:val="24"/>
          <w:szCs w:val="24"/>
          <w:lang w:val="ro-RO"/>
        </w:rPr>
        <w:t>documenta</w:t>
      </w:r>
      <w:r w:rsidR="00FF6A13" w:rsidRPr="00B356C1">
        <w:rPr>
          <w:rFonts w:ascii="Times New Roman" w:eastAsia="Times New Roman" w:hAnsi="Times New Roman"/>
          <w:sz w:val="24"/>
          <w:szCs w:val="24"/>
          <w:lang w:val="ro-RO"/>
        </w:rPr>
        <w:t>ţ</w:t>
      </w:r>
      <w:r w:rsidR="00865573" w:rsidRPr="00B356C1">
        <w:rPr>
          <w:rFonts w:ascii="Times New Roman" w:eastAsia="Times New Roman" w:hAnsi="Times New Roman"/>
          <w:sz w:val="24"/>
          <w:szCs w:val="24"/>
          <w:lang w:val="ro-RO"/>
        </w:rPr>
        <w:t xml:space="preserve">iei de urbanism </w:t>
      </w:r>
      <w:r w:rsidR="00793170" w:rsidRPr="00B356C1">
        <w:rPr>
          <w:rFonts w:ascii="Times New Roman" w:eastAsia="Times New Roman" w:hAnsi="Times New Roman"/>
          <w:sz w:val="24"/>
          <w:szCs w:val="24"/>
          <w:lang w:val="ro-RO"/>
        </w:rPr>
        <w:t>ş</w:t>
      </w:r>
      <w:r w:rsidR="00865573" w:rsidRPr="00B356C1">
        <w:rPr>
          <w:rFonts w:ascii="Times New Roman" w:eastAsia="Times New Roman" w:hAnsi="Times New Roman"/>
          <w:sz w:val="24"/>
          <w:szCs w:val="24"/>
          <w:lang w:val="ro-RO"/>
        </w:rPr>
        <w:t>i amenajare a teritoriului a localită</w:t>
      </w:r>
      <w:r w:rsidR="00FF6A13" w:rsidRPr="00B356C1">
        <w:rPr>
          <w:rFonts w:ascii="Times New Roman" w:eastAsia="Times New Roman" w:hAnsi="Times New Roman"/>
          <w:sz w:val="24"/>
          <w:szCs w:val="24"/>
          <w:lang w:val="ro-RO"/>
        </w:rPr>
        <w:t>ţ</w:t>
      </w:r>
      <w:r w:rsidR="00865573" w:rsidRPr="00B356C1">
        <w:rPr>
          <w:rFonts w:ascii="Times New Roman" w:eastAsia="Times New Roman" w:hAnsi="Times New Roman"/>
          <w:sz w:val="24"/>
          <w:szCs w:val="24"/>
          <w:lang w:val="ro-RO"/>
        </w:rPr>
        <w:t>ii în cauză</w:t>
      </w:r>
      <w:r w:rsidR="00A5055B" w:rsidRPr="00B356C1">
        <w:rPr>
          <w:rFonts w:ascii="Times New Roman" w:eastAsia="Times New Roman" w:hAnsi="Times New Roman"/>
          <w:sz w:val="24"/>
          <w:szCs w:val="24"/>
          <w:lang w:val="ro-RO"/>
        </w:rPr>
        <w:t>;</w:t>
      </w:r>
    </w:p>
    <w:p w:rsidR="001D50DB"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984EC3" w:rsidRPr="00B356C1">
        <w:rPr>
          <w:rFonts w:ascii="Times New Roman" w:eastAsia="Times New Roman" w:hAnsi="Times New Roman"/>
          <w:sz w:val="24"/>
          <w:szCs w:val="24"/>
          <w:lang w:val="ro-RO"/>
        </w:rPr>
        <w:t>b) desfă</w:t>
      </w:r>
      <w:r w:rsidR="00793170" w:rsidRPr="00B356C1">
        <w:rPr>
          <w:rFonts w:ascii="Times New Roman" w:eastAsia="Times New Roman" w:hAnsi="Times New Roman"/>
          <w:sz w:val="24"/>
          <w:szCs w:val="24"/>
          <w:lang w:val="ro-RO"/>
        </w:rPr>
        <w:t>ş</w:t>
      </w:r>
      <w:r w:rsidR="00984EC3" w:rsidRPr="00B356C1">
        <w:rPr>
          <w:rFonts w:ascii="Times New Roman" w:eastAsia="Times New Roman" w:hAnsi="Times New Roman"/>
          <w:sz w:val="24"/>
          <w:szCs w:val="24"/>
          <w:lang w:val="ro-RO"/>
        </w:rPr>
        <w:t>urarea activită</w:t>
      </w:r>
      <w:r w:rsidR="00FF6A13" w:rsidRPr="00B356C1">
        <w:rPr>
          <w:rFonts w:ascii="Times New Roman" w:eastAsia="Times New Roman" w:hAnsi="Times New Roman"/>
          <w:sz w:val="24"/>
          <w:szCs w:val="24"/>
          <w:lang w:val="ro-RO"/>
        </w:rPr>
        <w:t>ţ</w:t>
      </w:r>
      <w:r w:rsidR="00984EC3" w:rsidRPr="00B356C1">
        <w:rPr>
          <w:rFonts w:ascii="Times New Roman" w:eastAsia="Times New Roman" w:hAnsi="Times New Roman"/>
          <w:sz w:val="24"/>
          <w:szCs w:val="24"/>
          <w:lang w:val="ro-RO"/>
        </w:rPr>
        <w:t>ii de comer</w:t>
      </w:r>
      <w:r w:rsidR="00FF6A13" w:rsidRPr="00B356C1">
        <w:rPr>
          <w:rFonts w:ascii="Times New Roman" w:eastAsia="Times New Roman" w:hAnsi="Times New Roman"/>
          <w:sz w:val="24"/>
          <w:szCs w:val="24"/>
          <w:lang w:val="ro-RO"/>
        </w:rPr>
        <w:t>ţ</w:t>
      </w:r>
      <w:r w:rsidR="00984EC3" w:rsidRPr="00B356C1">
        <w:rPr>
          <w:rFonts w:ascii="Times New Roman" w:eastAsia="Times New Roman" w:hAnsi="Times New Roman"/>
          <w:sz w:val="24"/>
          <w:szCs w:val="24"/>
          <w:lang w:val="ro-RO"/>
        </w:rPr>
        <w:t xml:space="preserve"> </w:t>
      </w:r>
      <w:r w:rsidR="00E61AFC" w:rsidRPr="00B356C1">
        <w:rPr>
          <w:rFonts w:ascii="Times New Roman" w:eastAsia="Times New Roman" w:hAnsi="Times New Roman"/>
          <w:sz w:val="24"/>
          <w:szCs w:val="24"/>
          <w:lang w:val="ro-RO"/>
        </w:rPr>
        <w:t>ambulant</w:t>
      </w:r>
      <w:r w:rsidR="00261FBE" w:rsidRPr="00B356C1">
        <w:rPr>
          <w:rFonts w:ascii="Times New Roman" w:eastAsia="Times New Roman" w:hAnsi="Times New Roman"/>
          <w:sz w:val="24"/>
          <w:szCs w:val="24"/>
          <w:lang w:val="ro-RO"/>
        </w:rPr>
        <w:t xml:space="preserve"> </w:t>
      </w:r>
      <w:r w:rsidR="00A5055B" w:rsidRPr="00B356C1">
        <w:rPr>
          <w:rFonts w:ascii="Times New Roman" w:eastAsia="Times New Roman" w:hAnsi="Times New Roman"/>
          <w:sz w:val="24"/>
          <w:szCs w:val="24"/>
          <w:lang w:val="ro-RO"/>
        </w:rPr>
        <w:t xml:space="preserve">nu limitează </w:t>
      </w:r>
      <w:r w:rsidR="00984EC3" w:rsidRPr="00B356C1">
        <w:rPr>
          <w:rFonts w:ascii="Times New Roman" w:eastAsia="Times New Roman" w:hAnsi="Times New Roman"/>
          <w:sz w:val="24"/>
          <w:szCs w:val="24"/>
          <w:lang w:val="ro-RO"/>
        </w:rPr>
        <w:t>utilizarea terenului de uz public conform destina</w:t>
      </w:r>
      <w:r w:rsidR="00FF6A13" w:rsidRPr="00B356C1">
        <w:rPr>
          <w:rFonts w:ascii="Times New Roman" w:eastAsia="Times New Roman" w:hAnsi="Times New Roman"/>
          <w:sz w:val="24"/>
          <w:szCs w:val="24"/>
          <w:lang w:val="ro-RO"/>
        </w:rPr>
        <w:t>ţ</w:t>
      </w:r>
      <w:r w:rsidR="00984EC3" w:rsidRPr="00B356C1">
        <w:rPr>
          <w:rFonts w:ascii="Times New Roman" w:eastAsia="Times New Roman" w:hAnsi="Times New Roman"/>
          <w:sz w:val="24"/>
          <w:szCs w:val="24"/>
          <w:lang w:val="ro-RO"/>
        </w:rPr>
        <w:t>iei acestuia</w:t>
      </w:r>
      <w:r w:rsidR="00A5055B" w:rsidRPr="00B356C1">
        <w:rPr>
          <w:rFonts w:ascii="Times New Roman" w:eastAsia="Times New Roman" w:hAnsi="Times New Roman"/>
          <w:sz w:val="24"/>
          <w:szCs w:val="24"/>
          <w:lang w:val="ro-RO"/>
        </w:rPr>
        <w:t>.</w:t>
      </w:r>
    </w:p>
    <w:p w:rsidR="006E0382" w:rsidRPr="00B356C1" w:rsidRDefault="006E0382" w:rsidP="0048689F">
      <w:pPr>
        <w:tabs>
          <w:tab w:val="left" w:pos="567"/>
        </w:tabs>
        <w:spacing w:after="0" w:line="240" w:lineRule="auto"/>
        <w:jc w:val="both"/>
        <w:rPr>
          <w:rFonts w:ascii="Times New Roman" w:eastAsia="Times New Roman" w:hAnsi="Times New Roman"/>
          <w:sz w:val="24"/>
          <w:szCs w:val="24"/>
          <w:lang w:val="ro-RO"/>
        </w:rPr>
      </w:pPr>
    </w:p>
    <w:p w:rsidR="00564EED"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b/>
          <w:sz w:val="24"/>
          <w:szCs w:val="24"/>
          <w:lang w:val="ro-RO"/>
        </w:rPr>
        <w:tab/>
      </w:r>
      <w:r w:rsidR="00564EED" w:rsidRPr="00B356C1">
        <w:rPr>
          <w:rFonts w:ascii="Times New Roman" w:eastAsia="Times New Roman" w:hAnsi="Times New Roman"/>
          <w:b/>
          <w:sz w:val="24"/>
          <w:szCs w:val="24"/>
          <w:lang w:val="ro-RO"/>
        </w:rPr>
        <w:t>Articolul 21</w:t>
      </w:r>
      <w:r w:rsidR="00564EED" w:rsidRPr="00B356C1">
        <w:rPr>
          <w:rFonts w:ascii="Times New Roman" w:eastAsia="Times New Roman" w:hAnsi="Times New Roman"/>
          <w:b/>
          <w:sz w:val="24"/>
          <w:szCs w:val="24"/>
          <w:vertAlign w:val="superscript"/>
          <w:lang w:val="ro-RO"/>
        </w:rPr>
        <w:t>5</w:t>
      </w:r>
      <w:r w:rsidR="00564EED" w:rsidRPr="00B356C1">
        <w:rPr>
          <w:rFonts w:ascii="Times New Roman" w:eastAsia="Times New Roman" w:hAnsi="Times New Roman"/>
          <w:b/>
          <w:sz w:val="24"/>
          <w:szCs w:val="24"/>
          <w:lang w:val="ro-RO"/>
        </w:rPr>
        <w:t xml:space="preserve">. </w:t>
      </w:r>
      <w:r w:rsidR="00564EED" w:rsidRPr="00B356C1">
        <w:rPr>
          <w:rFonts w:ascii="Times New Roman" w:eastAsia="Times New Roman" w:hAnsi="Times New Roman"/>
          <w:sz w:val="24"/>
          <w:szCs w:val="24"/>
          <w:lang w:val="ro-RO"/>
        </w:rPr>
        <w:t>Comer</w:t>
      </w:r>
      <w:r w:rsidR="00FF6A13" w:rsidRPr="00B356C1">
        <w:rPr>
          <w:rFonts w:ascii="Times New Roman" w:eastAsia="Times New Roman" w:hAnsi="Times New Roman"/>
          <w:sz w:val="24"/>
          <w:szCs w:val="24"/>
          <w:lang w:val="ro-RO"/>
        </w:rPr>
        <w:t>ţ</w:t>
      </w:r>
      <w:r w:rsidR="00564EED" w:rsidRPr="00B356C1">
        <w:rPr>
          <w:rFonts w:ascii="Times New Roman" w:eastAsia="Times New Roman" w:hAnsi="Times New Roman"/>
          <w:sz w:val="24"/>
          <w:szCs w:val="24"/>
          <w:lang w:val="ro-RO"/>
        </w:rPr>
        <w:t>ul prin intermediul unită</w:t>
      </w:r>
      <w:r w:rsidR="00FF6A13" w:rsidRPr="00B356C1">
        <w:rPr>
          <w:rFonts w:ascii="Times New Roman" w:eastAsia="Times New Roman" w:hAnsi="Times New Roman"/>
          <w:sz w:val="24"/>
          <w:szCs w:val="24"/>
          <w:lang w:val="ro-RO"/>
        </w:rPr>
        <w:t>ţ</w:t>
      </w:r>
      <w:r w:rsidR="00564EED" w:rsidRPr="00B356C1">
        <w:rPr>
          <w:rFonts w:ascii="Times New Roman" w:eastAsia="Times New Roman" w:hAnsi="Times New Roman"/>
          <w:sz w:val="24"/>
          <w:szCs w:val="24"/>
          <w:lang w:val="ro-RO"/>
        </w:rPr>
        <w:t>ii mobile</w:t>
      </w:r>
    </w:p>
    <w:p w:rsidR="00564EED"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564EED" w:rsidRPr="00B356C1">
        <w:rPr>
          <w:rFonts w:ascii="Times New Roman" w:eastAsia="Times New Roman" w:hAnsi="Times New Roman"/>
          <w:sz w:val="24"/>
          <w:szCs w:val="24"/>
          <w:lang w:val="ro-RO"/>
        </w:rPr>
        <w:t>(1) La desfă</w:t>
      </w:r>
      <w:r w:rsidR="00793170" w:rsidRPr="00B356C1">
        <w:rPr>
          <w:rFonts w:ascii="Times New Roman" w:eastAsia="Times New Roman" w:hAnsi="Times New Roman"/>
          <w:sz w:val="24"/>
          <w:szCs w:val="24"/>
          <w:lang w:val="ro-RO"/>
        </w:rPr>
        <w:t>ş</w:t>
      </w:r>
      <w:r w:rsidR="00564EED" w:rsidRPr="00B356C1">
        <w:rPr>
          <w:rFonts w:ascii="Times New Roman" w:eastAsia="Times New Roman" w:hAnsi="Times New Roman"/>
          <w:sz w:val="24"/>
          <w:szCs w:val="24"/>
          <w:lang w:val="ro-RO"/>
        </w:rPr>
        <w:t>urarea activită</w:t>
      </w:r>
      <w:r w:rsidR="00FF6A13" w:rsidRPr="00B356C1">
        <w:rPr>
          <w:rFonts w:ascii="Times New Roman" w:eastAsia="Times New Roman" w:hAnsi="Times New Roman"/>
          <w:sz w:val="24"/>
          <w:szCs w:val="24"/>
          <w:lang w:val="ro-RO"/>
        </w:rPr>
        <w:t>ţ</w:t>
      </w:r>
      <w:r w:rsidR="00564EED" w:rsidRPr="00B356C1">
        <w:rPr>
          <w:rFonts w:ascii="Times New Roman" w:eastAsia="Times New Roman" w:hAnsi="Times New Roman"/>
          <w:sz w:val="24"/>
          <w:szCs w:val="24"/>
          <w:lang w:val="ro-RO"/>
        </w:rPr>
        <w:t>ii de comer</w:t>
      </w:r>
      <w:r w:rsidR="00FF6A13" w:rsidRPr="00B356C1">
        <w:rPr>
          <w:rFonts w:ascii="Times New Roman" w:eastAsia="Times New Roman" w:hAnsi="Times New Roman"/>
          <w:sz w:val="24"/>
          <w:szCs w:val="24"/>
          <w:lang w:val="ro-RO"/>
        </w:rPr>
        <w:t>ţ</w:t>
      </w:r>
      <w:r w:rsidR="00564EED" w:rsidRPr="00B356C1">
        <w:rPr>
          <w:rFonts w:ascii="Times New Roman" w:eastAsia="Times New Roman" w:hAnsi="Times New Roman"/>
          <w:sz w:val="24"/>
          <w:szCs w:val="24"/>
          <w:lang w:val="ro-RO"/>
        </w:rPr>
        <w:t xml:space="preserve"> prin intermediul unită</w:t>
      </w:r>
      <w:r w:rsidR="00FF6A13" w:rsidRPr="00B356C1">
        <w:rPr>
          <w:rFonts w:ascii="Times New Roman" w:eastAsia="Times New Roman" w:hAnsi="Times New Roman"/>
          <w:sz w:val="24"/>
          <w:szCs w:val="24"/>
          <w:lang w:val="ro-RO"/>
        </w:rPr>
        <w:t>ţ</w:t>
      </w:r>
      <w:r w:rsidR="00564EED" w:rsidRPr="00B356C1">
        <w:rPr>
          <w:rFonts w:ascii="Times New Roman" w:eastAsia="Times New Roman" w:hAnsi="Times New Roman"/>
          <w:sz w:val="24"/>
          <w:szCs w:val="24"/>
          <w:lang w:val="ro-RO"/>
        </w:rPr>
        <w:t>ii mobile, autoritatea administra</w:t>
      </w:r>
      <w:r w:rsidR="00FF6A13" w:rsidRPr="00B356C1">
        <w:rPr>
          <w:rFonts w:ascii="Times New Roman" w:eastAsia="Times New Roman" w:hAnsi="Times New Roman"/>
          <w:sz w:val="24"/>
          <w:szCs w:val="24"/>
          <w:lang w:val="ro-RO"/>
        </w:rPr>
        <w:t>ţ</w:t>
      </w:r>
      <w:r w:rsidR="00564EED" w:rsidRPr="00B356C1">
        <w:rPr>
          <w:rFonts w:ascii="Times New Roman" w:eastAsia="Times New Roman" w:hAnsi="Times New Roman"/>
          <w:sz w:val="24"/>
          <w:szCs w:val="24"/>
          <w:lang w:val="ro-RO"/>
        </w:rPr>
        <w:t xml:space="preserve">iei publice locale va elabora </w:t>
      </w:r>
      <w:r w:rsidR="00793170" w:rsidRPr="00B356C1">
        <w:rPr>
          <w:rFonts w:ascii="Times New Roman" w:eastAsia="Times New Roman" w:hAnsi="Times New Roman"/>
          <w:sz w:val="24"/>
          <w:szCs w:val="24"/>
          <w:lang w:val="ro-RO"/>
        </w:rPr>
        <w:t>ş</w:t>
      </w:r>
      <w:r w:rsidR="00564EED" w:rsidRPr="00B356C1">
        <w:rPr>
          <w:rFonts w:ascii="Times New Roman" w:eastAsia="Times New Roman" w:hAnsi="Times New Roman"/>
          <w:sz w:val="24"/>
          <w:szCs w:val="24"/>
          <w:lang w:val="ro-RO"/>
        </w:rPr>
        <w:t>i va emite comerciantului, în momentul eliberării autoriza</w:t>
      </w:r>
      <w:r w:rsidR="00FF6A13" w:rsidRPr="00B356C1">
        <w:rPr>
          <w:rFonts w:ascii="Times New Roman" w:eastAsia="Times New Roman" w:hAnsi="Times New Roman"/>
          <w:sz w:val="24"/>
          <w:szCs w:val="24"/>
          <w:lang w:val="ro-RO"/>
        </w:rPr>
        <w:t>ţ</w:t>
      </w:r>
      <w:r w:rsidR="00564EED" w:rsidRPr="00B356C1">
        <w:rPr>
          <w:rFonts w:ascii="Times New Roman" w:eastAsia="Times New Roman" w:hAnsi="Times New Roman"/>
          <w:sz w:val="24"/>
          <w:szCs w:val="24"/>
          <w:lang w:val="ro-RO"/>
        </w:rPr>
        <w:t>iei de func</w:t>
      </w:r>
      <w:r w:rsidR="00FF6A13" w:rsidRPr="00B356C1">
        <w:rPr>
          <w:rFonts w:ascii="Times New Roman" w:eastAsia="Times New Roman" w:hAnsi="Times New Roman"/>
          <w:sz w:val="24"/>
          <w:szCs w:val="24"/>
          <w:lang w:val="ro-RO"/>
        </w:rPr>
        <w:t>ţ</w:t>
      </w:r>
      <w:r w:rsidR="00564EED" w:rsidRPr="00B356C1">
        <w:rPr>
          <w:rFonts w:ascii="Times New Roman" w:eastAsia="Times New Roman" w:hAnsi="Times New Roman"/>
          <w:sz w:val="24"/>
          <w:szCs w:val="24"/>
          <w:lang w:val="ro-RO"/>
        </w:rPr>
        <w:t>ionare, schema de amplasare a unită</w:t>
      </w:r>
      <w:r w:rsidR="00FF6A13" w:rsidRPr="00B356C1">
        <w:rPr>
          <w:rFonts w:ascii="Times New Roman" w:eastAsia="Times New Roman" w:hAnsi="Times New Roman"/>
          <w:sz w:val="24"/>
          <w:szCs w:val="24"/>
          <w:lang w:val="ro-RO"/>
        </w:rPr>
        <w:t>ţ</w:t>
      </w:r>
      <w:r w:rsidR="00564EED" w:rsidRPr="00B356C1">
        <w:rPr>
          <w:rFonts w:ascii="Times New Roman" w:eastAsia="Times New Roman" w:hAnsi="Times New Roman"/>
          <w:sz w:val="24"/>
          <w:szCs w:val="24"/>
          <w:lang w:val="ro-RO"/>
        </w:rPr>
        <w:t>ii mobile utilizată de comerciant la desfă</w:t>
      </w:r>
      <w:r w:rsidR="00793170" w:rsidRPr="00B356C1">
        <w:rPr>
          <w:rFonts w:ascii="Times New Roman" w:eastAsia="Times New Roman" w:hAnsi="Times New Roman"/>
          <w:sz w:val="24"/>
          <w:szCs w:val="24"/>
          <w:lang w:val="ro-RO"/>
        </w:rPr>
        <w:t>ş</w:t>
      </w:r>
      <w:r w:rsidR="00564EED" w:rsidRPr="00B356C1">
        <w:rPr>
          <w:rFonts w:ascii="Times New Roman" w:eastAsia="Times New Roman" w:hAnsi="Times New Roman"/>
          <w:sz w:val="24"/>
          <w:szCs w:val="24"/>
          <w:lang w:val="ro-RO"/>
        </w:rPr>
        <w:t>urarea activită</w:t>
      </w:r>
      <w:r w:rsidR="00FF6A13" w:rsidRPr="00B356C1">
        <w:rPr>
          <w:rFonts w:ascii="Times New Roman" w:eastAsia="Times New Roman" w:hAnsi="Times New Roman"/>
          <w:sz w:val="24"/>
          <w:szCs w:val="24"/>
          <w:lang w:val="ro-RO"/>
        </w:rPr>
        <w:t>ţ</w:t>
      </w:r>
      <w:r w:rsidR="00564EED" w:rsidRPr="00B356C1">
        <w:rPr>
          <w:rFonts w:ascii="Times New Roman" w:eastAsia="Times New Roman" w:hAnsi="Times New Roman"/>
          <w:sz w:val="24"/>
          <w:szCs w:val="24"/>
          <w:lang w:val="ro-RO"/>
        </w:rPr>
        <w:t>ii de comer</w:t>
      </w:r>
      <w:r w:rsidR="00FF6A13" w:rsidRPr="00B356C1">
        <w:rPr>
          <w:rFonts w:ascii="Times New Roman" w:eastAsia="Times New Roman" w:hAnsi="Times New Roman"/>
          <w:sz w:val="24"/>
          <w:szCs w:val="24"/>
          <w:lang w:val="ro-RO"/>
        </w:rPr>
        <w:t>ţ</w:t>
      </w:r>
      <w:r w:rsidR="00564EED" w:rsidRPr="00B356C1">
        <w:rPr>
          <w:rFonts w:ascii="Times New Roman" w:eastAsia="Times New Roman" w:hAnsi="Times New Roman"/>
          <w:sz w:val="24"/>
          <w:szCs w:val="24"/>
          <w:lang w:val="ro-RO"/>
        </w:rPr>
        <w:t xml:space="preserve"> ambulant, dacă:</w:t>
      </w:r>
    </w:p>
    <w:p w:rsidR="00564EED"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564EED" w:rsidRPr="00B356C1">
        <w:rPr>
          <w:rFonts w:ascii="Times New Roman" w:eastAsia="Times New Roman" w:hAnsi="Times New Roman"/>
          <w:sz w:val="24"/>
          <w:szCs w:val="24"/>
          <w:lang w:val="ro-RO"/>
        </w:rPr>
        <w:t>a) la depunerea cererii de eliberare a autoriza</w:t>
      </w:r>
      <w:r w:rsidR="00FF6A13" w:rsidRPr="00B356C1">
        <w:rPr>
          <w:rFonts w:ascii="Times New Roman" w:eastAsia="Times New Roman" w:hAnsi="Times New Roman"/>
          <w:sz w:val="24"/>
          <w:szCs w:val="24"/>
          <w:lang w:val="ro-RO"/>
        </w:rPr>
        <w:t>ţ</w:t>
      </w:r>
      <w:r w:rsidR="00564EED" w:rsidRPr="00B356C1">
        <w:rPr>
          <w:rFonts w:ascii="Times New Roman" w:eastAsia="Times New Roman" w:hAnsi="Times New Roman"/>
          <w:sz w:val="24"/>
          <w:szCs w:val="24"/>
          <w:lang w:val="ro-RO"/>
        </w:rPr>
        <w:t>iei de func</w:t>
      </w:r>
      <w:r w:rsidR="00FF6A13" w:rsidRPr="00B356C1">
        <w:rPr>
          <w:rFonts w:ascii="Times New Roman" w:eastAsia="Times New Roman" w:hAnsi="Times New Roman"/>
          <w:sz w:val="24"/>
          <w:szCs w:val="24"/>
          <w:lang w:val="ro-RO"/>
        </w:rPr>
        <w:t>ţ</w:t>
      </w:r>
      <w:r w:rsidR="00564EED" w:rsidRPr="00B356C1">
        <w:rPr>
          <w:rFonts w:ascii="Times New Roman" w:eastAsia="Times New Roman" w:hAnsi="Times New Roman"/>
          <w:sz w:val="24"/>
          <w:szCs w:val="24"/>
          <w:lang w:val="ro-RO"/>
        </w:rPr>
        <w:t>ionare pentru comer</w:t>
      </w:r>
      <w:r w:rsidR="00FF6A13" w:rsidRPr="00B356C1">
        <w:rPr>
          <w:rFonts w:ascii="Times New Roman" w:eastAsia="Times New Roman" w:hAnsi="Times New Roman"/>
          <w:sz w:val="24"/>
          <w:szCs w:val="24"/>
          <w:lang w:val="ro-RO"/>
        </w:rPr>
        <w:t>ţ</w:t>
      </w:r>
      <w:r w:rsidR="00564EED" w:rsidRPr="00B356C1">
        <w:rPr>
          <w:rFonts w:ascii="Times New Roman" w:eastAsia="Times New Roman" w:hAnsi="Times New Roman"/>
          <w:sz w:val="24"/>
          <w:szCs w:val="24"/>
          <w:lang w:val="ro-RO"/>
        </w:rPr>
        <w:t xml:space="preserve"> ambulant, comerciantul solicită eliberarea schemei de amplasare a unită</w:t>
      </w:r>
      <w:r w:rsidR="00FF6A13" w:rsidRPr="00B356C1">
        <w:rPr>
          <w:rFonts w:ascii="Times New Roman" w:eastAsia="Times New Roman" w:hAnsi="Times New Roman"/>
          <w:sz w:val="24"/>
          <w:szCs w:val="24"/>
          <w:lang w:val="ro-RO"/>
        </w:rPr>
        <w:t>ţ</w:t>
      </w:r>
      <w:r w:rsidR="00564EED" w:rsidRPr="00B356C1">
        <w:rPr>
          <w:rFonts w:ascii="Times New Roman" w:eastAsia="Times New Roman" w:hAnsi="Times New Roman"/>
          <w:sz w:val="24"/>
          <w:szCs w:val="24"/>
          <w:lang w:val="ro-RO"/>
        </w:rPr>
        <w:t>ii mobile;</w:t>
      </w:r>
    </w:p>
    <w:p w:rsidR="00564EED"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564EED" w:rsidRPr="00B356C1">
        <w:rPr>
          <w:rFonts w:ascii="Times New Roman" w:eastAsia="Times New Roman" w:hAnsi="Times New Roman"/>
          <w:sz w:val="24"/>
          <w:szCs w:val="24"/>
          <w:lang w:val="ro-RO"/>
        </w:rPr>
        <w:t>b) autoritatea administra</w:t>
      </w:r>
      <w:r w:rsidR="00FF6A13" w:rsidRPr="00B356C1">
        <w:rPr>
          <w:rFonts w:ascii="Times New Roman" w:eastAsia="Times New Roman" w:hAnsi="Times New Roman"/>
          <w:sz w:val="24"/>
          <w:szCs w:val="24"/>
          <w:lang w:val="ro-RO"/>
        </w:rPr>
        <w:t>ţ</w:t>
      </w:r>
      <w:r w:rsidR="00564EED" w:rsidRPr="00B356C1">
        <w:rPr>
          <w:rFonts w:ascii="Times New Roman" w:eastAsia="Times New Roman" w:hAnsi="Times New Roman"/>
          <w:sz w:val="24"/>
          <w:szCs w:val="24"/>
          <w:lang w:val="ro-RO"/>
        </w:rPr>
        <w:t>iei publice centrale consideră necesară eliberarea schemei de amplasare a unită</w:t>
      </w:r>
      <w:r w:rsidR="00FF6A13" w:rsidRPr="00B356C1">
        <w:rPr>
          <w:rFonts w:ascii="Times New Roman" w:eastAsia="Times New Roman" w:hAnsi="Times New Roman"/>
          <w:sz w:val="24"/>
          <w:szCs w:val="24"/>
          <w:lang w:val="ro-RO"/>
        </w:rPr>
        <w:t>ţ</w:t>
      </w:r>
      <w:r w:rsidR="00564EED" w:rsidRPr="00B356C1">
        <w:rPr>
          <w:rFonts w:ascii="Times New Roman" w:eastAsia="Times New Roman" w:hAnsi="Times New Roman"/>
          <w:sz w:val="24"/>
          <w:szCs w:val="24"/>
          <w:lang w:val="ro-RO"/>
        </w:rPr>
        <w:t>ii mobile, avînd în vedere documenta</w:t>
      </w:r>
      <w:r w:rsidR="00FF6A13" w:rsidRPr="00B356C1">
        <w:rPr>
          <w:rFonts w:ascii="Times New Roman" w:eastAsia="Times New Roman" w:hAnsi="Times New Roman"/>
          <w:sz w:val="24"/>
          <w:szCs w:val="24"/>
          <w:lang w:val="ro-RO"/>
        </w:rPr>
        <w:t>ţ</w:t>
      </w:r>
      <w:r w:rsidR="00564EED" w:rsidRPr="00B356C1">
        <w:rPr>
          <w:rFonts w:ascii="Times New Roman" w:eastAsia="Times New Roman" w:hAnsi="Times New Roman"/>
          <w:sz w:val="24"/>
          <w:szCs w:val="24"/>
          <w:lang w:val="ro-RO"/>
        </w:rPr>
        <w:t xml:space="preserve">ia de urbanism </w:t>
      </w:r>
      <w:r w:rsidR="00793170" w:rsidRPr="00B356C1">
        <w:rPr>
          <w:rFonts w:ascii="Times New Roman" w:eastAsia="Times New Roman" w:hAnsi="Times New Roman"/>
          <w:sz w:val="24"/>
          <w:szCs w:val="24"/>
          <w:lang w:val="ro-RO"/>
        </w:rPr>
        <w:t>ş</w:t>
      </w:r>
      <w:r w:rsidR="00564EED" w:rsidRPr="00B356C1">
        <w:rPr>
          <w:rFonts w:ascii="Times New Roman" w:eastAsia="Times New Roman" w:hAnsi="Times New Roman"/>
          <w:sz w:val="24"/>
          <w:szCs w:val="24"/>
          <w:lang w:val="ro-RO"/>
        </w:rPr>
        <w:t>i amenajare a teritoriului a localită</w:t>
      </w:r>
      <w:r w:rsidR="00FF6A13" w:rsidRPr="00B356C1">
        <w:rPr>
          <w:rFonts w:ascii="Times New Roman" w:eastAsia="Times New Roman" w:hAnsi="Times New Roman"/>
          <w:sz w:val="24"/>
          <w:szCs w:val="24"/>
          <w:lang w:val="ro-RO"/>
        </w:rPr>
        <w:t>ţ</w:t>
      </w:r>
      <w:r w:rsidR="00564EED" w:rsidRPr="00B356C1">
        <w:rPr>
          <w:rFonts w:ascii="Times New Roman" w:eastAsia="Times New Roman" w:hAnsi="Times New Roman"/>
          <w:sz w:val="24"/>
          <w:szCs w:val="24"/>
          <w:lang w:val="ro-RO"/>
        </w:rPr>
        <w:t>ii în cauză.</w:t>
      </w:r>
    </w:p>
    <w:p w:rsidR="00674801"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674801" w:rsidRPr="00B356C1">
        <w:rPr>
          <w:rFonts w:ascii="Times New Roman" w:eastAsia="Times New Roman" w:hAnsi="Times New Roman"/>
          <w:sz w:val="24"/>
          <w:szCs w:val="24"/>
          <w:lang w:val="ro-RO"/>
        </w:rPr>
        <w:t>(2) Autoritatea administra</w:t>
      </w:r>
      <w:r w:rsidR="00FF6A13" w:rsidRPr="00B356C1">
        <w:rPr>
          <w:rFonts w:ascii="Times New Roman" w:eastAsia="Times New Roman" w:hAnsi="Times New Roman"/>
          <w:sz w:val="24"/>
          <w:szCs w:val="24"/>
          <w:lang w:val="ro-RO"/>
        </w:rPr>
        <w:t>ţ</w:t>
      </w:r>
      <w:r w:rsidR="00674801" w:rsidRPr="00B356C1">
        <w:rPr>
          <w:rFonts w:ascii="Times New Roman" w:eastAsia="Times New Roman" w:hAnsi="Times New Roman"/>
          <w:sz w:val="24"/>
          <w:szCs w:val="24"/>
          <w:lang w:val="ro-RO"/>
        </w:rPr>
        <w:t xml:space="preserve">iei publice locale este obligată să emită schema de amplasare </w:t>
      </w:r>
      <w:r w:rsidR="00052B1B" w:rsidRPr="00B356C1">
        <w:rPr>
          <w:rFonts w:ascii="Times New Roman" w:eastAsia="Times New Roman" w:hAnsi="Times New Roman"/>
          <w:sz w:val="24"/>
          <w:szCs w:val="24"/>
          <w:lang w:val="ro-RO"/>
        </w:rPr>
        <w:t>pentru</w:t>
      </w:r>
      <w:r w:rsidR="00674801" w:rsidRPr="00B356C1">
        <w:rPr>
          <w:rFonts w:ascii="Times New Roman" w:eastAsia="Times New Roman" w:hAnsi="Times New Roman"/>
          <w:sz w:val="24"/>
          <w:szCs w:val="24"/>
          <w:lang w:val="ro-RO"/>
        </w:rPr>
        <w:t xml:space="preserve"> terminal</w:t>
      </w:r>
      <w:r w:rsidR="00052B1B" w:rsidRPr="00B356C1">
        <w:rPr>
          <w:rFonts w:ascii="Times New Roman" w:eastAsia="Times New Roman" w:hAnsi="Times New Roman"/>
          <w:sz w:val="24"/>
          <w:szCs w:val="24"/>
          <w:lang w:val="ro-RO"/>
        </w:rPr>
        <w:t>e</w:t>
      </w:r>
      <w:r w:rsidR="00A34A54" w:rsidRPr="00B356C1">
        <w:rPr>
          <w:rFonts w:ascii="Times New Roman" w:eastAsia="Times New Roman" w:hAnsi="Times New Roman"/>
          <w:sz w:val="24"/>
          <w:szCs w:val="24"/>
          <w:lang w:val="ro-RO"/>
        </w:rPr>
        <w:t xml:space="preserve"> de auto</w:t>
      </w:r>
      <w:r w:rsidR="00674801" w:rsidRPr="00B356C1">
        <w:rPr>
          <w:rFonts w:ascii="Times New Roman" w:eastAsia="Times New Roman" w:hAnsi="Times New Roman"/>
          <w:sz w:val="24"/>
          <w:szCs w:val="24"/>
          <w:lang w:val="ro-RO"/>
        </w:rPr>
        <w:t>servire</w:t>
      </w:r>
      <w:r w:rsidR="00052B1B" w:rsidRPr="00B356C1">
        <w:rPr>
          <w:rFonts w:ascii="Times New Roman" w:eastAsia="Times New Roman" w:hAnsi="Times New Roman"/>
          <w:sz w:val="24"/>
          <w:szCs w:val="24"/>
          <w:lang w:val="ro-RO"/>
        </w:rPr>
        <w:t xml:space="preserve"> în cazul comer</w:t>
      </w:r>
      <w:r w:rsidR="00FF6A13" w:rsidRPr="00B356C1">
        <w:rPr>
          <w:rFonts w:ascii="Times New Roman" w:eastAsia="Times New Roman" w:hAnsi="Times New Roman"/>
          <w:sz w:val="24"/>
          <w:szCs w:val="24"/>
          <w:lang w:val="ro-RO"/>
        </w:rPr>
        <w:t>ţ</w:t>
      </w:r>
      <w:r w:rsidR="00052B1B" w:rsidRPr="00B356C1">
        <w:rPr>
          <w:rFonts w:ascii="Times New Roman" w:eastAsia="Times New Roman" w:hAnsi="Times New Roman"/>
          <w:sz w:val="24"/>
          <w:szCs w:val="24"/>
          <w:lang w:val="ro-RO"/>
        </w:rPr>
        <w:t>ului ambulant.</w:t>
      </w:r>
    </w:p>
    <w:p w:rsidR="00B215E1"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674801" w:rsidRPr="00B356C1">
        <w:rPr>
          <w:rFonts w:ascii="Times New Roman" w:eastAsia="Times New Roman" w:hAnsi="Times New Roman"/>
          <w:sz w:val="24"/>
          <w:szCs w:val="24"/>
          <w:lang w:val="ro-RO"/>
        </w:rPr>
        <w:t>(3</w:t>
      </w:r>
      <w:r w:rsidR="00564EED" w:rsidRPr="00B356C1">
        <w:rPr>
          <w:rFonts w:ascii="Times New Roman" w:eastAsia="Times New Roman" w:hAnsi="Times New Roman"/>
          <w:sz w:val="24"/>
          <w:szCs w:val="24"/>
          <w:lang w:val="ro-RO"/>
        </w:rPr>
        <w:t>)</w:t>
      </w:r>
      <w:r w:rsidR="00A34A54" w:rsidRPr="00B356C1">
        <w:rPr>
          <w:rFonts w:ascii="Times New Roman" w:eastAsia="Times New Roman" w:hAnsi="Times New Roman"/>
          <w:sz w:val="24"/>
          <w:szCs w:val="24"/>
          <w:lang w:val="ro-RO"/>
        </w:rPr>
        <w:t xml:space="preserve"> C</w:t>
      </w:r>
      <w:r w:rsidR="00564EED" w:rsidRPr="00B356C1">
        <w:rPr>
          <w:rFonts w:ascii="Times New Roman" w:eastAsia="Times New Roman" w:hAnsi="Times New Roman"/>
          <w:sz w:val="24"/>
          <w:szCs w:val="24"/>
          <w:lang w:val="ro-RO"/>
        </w:rPr>
        <w:t xml:space="preserve">omerciantul este obligat să plaseze unitatea mobilă în modul </w:t>
      </w:r>
      <w:r w:rsidR="00A34A54" w:rsidRPr="00B356C1">
        <w:rPr>
          <w:rFonts w:ascii="Times New Roman" w:eastAsia="Times New Roman" w:hAnsi="Times New Roman"/>
          <w:sz w:val="24"/>
          <w:szCs w:val="24"/>
          <w:lang w:val="ro-RO"/>
        </w:rPr>
        <w:t>stabilit de schema de amplasare, în cazul eliberării acesteia de către autoritatea administra</w:t>
      </w:r>
      <w:r w:rsidR="00FF6A13" w:rsidRPr="00B356C1">
        <w:rPr>
          <w:rFonts w:ascii="Times New Roman" w:eastAsia="Times New Roman" w:hAnsi="Times New Roman"/>
          <w:sz w:val="24"/>
          <w:szCs w:val="24"/>
          <w:lang w:val="ro-RO"/>
        </w:rPr>
        <w:t>ţ</w:t>
      </w:r>
      <w:r w:rsidR="00A34A54" w:rsidRPr="00B356C1">
        <w:rPr>
          <w:rFonts w:ascii="Times New Roman" w:eastAsia="Times New Roman" w:hAnsi="Times New Roman"/>
          <w:sz w:val="24"/>
          <w:szCs w:val="24"/>
          <w:lang w:val="ro-RO"/>
        </w:rPr>
        <w:t>iei publice locale.</w:t>
      </w:r>
    </w:p>
    <w:p w:rsidR="00674801"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674801" w:rsidRPr="00B356C1">
        <w:rPr>
          <w:rFonts w:ascii="Times New Roman" w:eastAsia="Times New Roman" w:hAnsi="Times New Roman"/>
          <w:sz w:val="24"/>
          <w:szCs w:val="24"/>
          <w:lang w:val="ro-RO"/>
        </w:rPr>
        <w:t>(4</w:t>
      </w:r>
      <w:r w:rsidR="00B215E1" w:rsidRPr="00B356C1">
        <w:rPr>
          <w:rFonts w:ascii="Times New Roman" w:eastAsia="Times New Roman" w:hAnsi="Times New Roman"/>
          <w:sz w:val="24"/>
          <w:szCs w:val="24"/>
          <w:lang w:val="ro-RO"/>
        </w:rPr>
        <w:t xml:space="preserve">) </w:t>
      </w:r>
      <w:r w:rsidR="00674801" w:rsidRPr="00B356C1">
        <w:rPr>
          <w:rFonts w:ascii="Times New Roman" w:eastAsia="Times New Roman" w:hAnsi="Times New Roman"/>
          <w:sz w:val="24"/>
          <w:szCs w:val="24"/>
          <w:lang w:val="ro-RO"/>
        </w:rPr>
        <w:t>Comerciantul este obligat să de</w:t>
      </w:r>
      <w:r w:rsidR="00FF6A13" w:rsidRPr="00B356C1">
        <w:rPr>
          <w:rFonts w:ascii="Times New Roman" w:eastAsia="Times New Roman" w:hAnsi="Times New Roman"/>
          <w:sz w:val="24"/>
          <w:szCs w:val="24"/>
          <w:lang w:val="ro-RO"/>
        </w:rPr>
        <w:t>ţ</w:t>
      </w:r>
      <w:r w:rsidR="00674801" w:rsidRPr="00B356C1">
        <w:rPr>
          <w:rFonts w:ascii="Times New Roman" w:eastAsia="Times New Roman" w:hAnsi="Times New Roman"/>
          <w:sz w:val="24"/>
          <w:szCs w:val="24"/>
          <w:lang w:val="ro-RO"/>
        </w:rPr>
        <w:t>ină autoriza</w:t>
      </w:r>
      <w:r w:rsidR="00FF6A13" w:rsidRPr="00B356C1">
        <w:rPr>
          <w:rFonts w:ascii="Times New Roman" w:eastAsia="Times New Roman" w:hAnsi="Times New Roman"/>
          <w:sz w:val="24"/>
          <w:szCs w:val="24"/>
          <w:lang w:val="ro-RO"/>
        </w:rPr>
        <w:t>ţ</w:t>
      </w:r>
      <w:r w:rsidR="00674801" w:rsidRPr="00B356C1">
        <w:rPr>
          <w:rFonts w:ascii="Times New Roman" w:eastAsia="Times New Roman" w:hAnsi="Times New Roman"/>
          <w:sz w:val="24"/>
          <w:szCs w:val="24"/>
          <w:lang w:val="ro-RO"/>
        </w:rPr>
        <w:t>ie de func</w:t>
      </w:r>
      <w:r w:rsidR="00FF6A13" w:rsidRPr="00B356C1">
        <w:rPr>
          <w:rFonts w:ascii="Times New Roman" w:eastAsia="Times New Roman" w:hAnsi="Times New Roman"/>
          <w:sz w:val="24"/>
          <w:szCs w:val="24"/>
          <w:lang w:val="ro-RO"/>
        </w:rPr>
        <w:t>ţ</w:t>
      </w:r>
      <w:r w:rsidR="00674801" w:rsidRPr="00B356C1">
        <w:rPr>
          <w:rFonts w:ascii="Times New Roman" w:eastAsia="Times New Roman" w:hAnsi="Times New Roman"/>
          <w:sz w:val="24"/>
          <w:szCs w:val="24"/>
          <w:lang w:val="ro-RO"/>
        </w:rPr>
        <w:t>ionare pentru fiecare terminal</w:t>
      </w:r>
      <w:r w:rsidR="00B215E1" w:rsidRPr="00B356C1">
        <w:rPr>
          <w:rFonts w:ascii="Times New Roman" w:eastAsia="Times New Roman" w:hAnsi="Times New Roman"/>
          <w:sz w:val="24"/>
          <w:szCs w:val="24"/>
          <w:lang w:val="ro-RO"/>
        </w:rPr>
        <w:t xml:space="preserve"> de a</w:t>
      </w:r>
      <w:r w:rsidR="00A34A54" w:rsidRPr="00B356C1">
        <w:rPr>
          <w:rFonts w:ascii="Times New Roman" w:eastAsia="Times New Roman" w:hAnsi="Times New Roman"/>
          <w:sz w:val="24"/>
          <w:szCs w:val="24"/>
          <w:lang w:val="ro-RO"/>
        </w:rPr>
        <w:t>uto</w:t>
      </w:r>
      <w:r w:rsidR="00B215E1" w:rsidRPr="00B356C1">
        <w:rPr>
          <w:rFonts w:ascii="Times New Roman" w:eastAsia="Times New Roman" w:hAnsi="Times New Roman"/>
          <w:sz w:val="24"/>
          <w:szCs w:val="24"/>
          <w:lang w:val="ro-RO"/>
        </w:rPr>
        <w:t>servire</w:t>
      </w:r>
      <w:r w:rsidR="00674801" w:rsidRPr="00B356C1">
        <w:rPr>
          <w:rFonts w:ascii="Times New Roman" w:eastAsia="Times New Roman" w:hAnsi="Times New Roman"/>
          <w:sz w:val="24"/>
          <w:szCs w:val="24"/>
          <w:lang w:val="ro-RO"/>
        </w:rPr>
        <w:t>, în cazul în care acestea sînt plasate în locuri diferite.</w:t>
      </w:r>
    </w:p>
    <w:p w:rsidR="00564EED" w:rsidRPr="00B356C1" w:rsidRDefault="00781CF1"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674801" w:rsidRPr="00B356C1">
        <w:rPr>
          <w:rFonts w:ascii="Times New Roman" w:eastAsia="Times New Roman" w:hAnsi="Times New Roman"/>
          <w:sz w:val="24"/>
          <w:szCs w:val="24"/>
          <w:lang w:val="ro-RO"/>
        </w:rPr>
        <w:t>(5) Comerciantul va de</w:t>
      </w:r>
      <w:r w:rsidR="00FF6A13" w:rsidRPr="00B356C1">
        <w:rPr>
          <w:rFonts w:ascii="Times New Roman" w:eastAsia="Times New Roman" w:hAnsi="Times New Roman"/>
          <w:sz w:val="24"/>
          <w:szCs w:val="24"/>
          <w:lang w:val="ro-RO"/>
        </w:rPr>
        <w:t>ţ</w:t>
      </w:r>
      <w:r w:rsidR="00674801" w:rsidRPr="00B356C1">
        <w:rPr>
          <w:rFonts w:ascii="Times New Roman" w:eastAsia="Times New Roman" w:hAnsi="Times New Roman"/>
          <w:sz w:val="24"/>
          <w:szCs w:val="24"/>
          <w:lang w:val="ro-RO"/>
        </w:rPr>
        <w:t>ine o singură autoriza</w:t>
      </w:r>
      <w:r w:rsidR="00FF6A13" w:rsidRPr="00B356C1">
        <w:rPr>
          <w:rFonts w:ascii="Times New Roman" w:eastAsia="Times New Roman" w:hAnsi="Times New Roman"/>
          <w:sz w:val="24"/>
          <w:szCs w:val="24"/>
          <w:lang w:val="ro-RO"/>
        </w:rPr>
        <w:t>ţ</w:t>
      </w:r>
      <w:r w:rsidR="00674801" w:rsidRPr="00B356C1">
        <w:rPr>
          <w:rFonts w:ascii="Times New Roman" w:eastAsia="Times New Roman" w:hAnsi="Times New Roman"/>
          <w:sz w:val="24"/>
          <w:szCs w:val="24"/>
          <w:lang w:val="ro-RO"/>
        </w:rPr>
        <w:t>ie de func</w:t>
      </w:r>
      <w:r w:rsidR="00FF6A13" w:rsidRPr="00B356C1">
        <w:rPr>
          <w:rFonts w:ascii="Times New Roman" w:eastAsia="Times New Roman" w:hAnsi="Times New Roman"/>
          <w:sz w:val="24"/>
          <w:szCs w:val="24"/>
          <w:lang w:val="ro-RO"/>
        </w:rPr>
        <w:t>ţ</w:t>
      </w:r>
      <w:r w:rsidR="00674801" w:rsidRPr="00B356C1">
        <w:rPr>
          <w:rFonts w:ascii="Times New Roman" w:eastAsia="Times New Roman" w:hAnsi="Times New Roman"/>
          <w:sz w:val="24"/>
          <w:szCs w:val="24"/>
          <w:lang w:val="ro-RO"/>
        </w:rPr>
        <w:t xml:space="preserve">ionare pentru </w:t>
      </w:r>
      <w:r w:rsidR="00A34A54" w:rsidRPr="00B356C1">
        <w:rPr>
          <w:rFonts w:ascii="Times New Roman" w:eastAsia="Times New Roman" w:hAnsi="Times New Roman"/>
          <w:sz w:val="24"/>
          <w:szCs w:val="24"/>
          <w:lang w:val="ro-RO"/>
        </w:rPr>
        <w:t>t</w:t>
      </w:r>
      <w:r w:rsidR="00674801" w:rsidRPr="00B356C1">
        <w:rPr>
          <w:rFonts w:ascii="Times New Roman" w:eastAsia="Times New Roman" w:hAnsi="Times New Roman"/>
          <w:sz w:val="24"/>
          <w:szCs w:val="24"/>
          <w:lang w:val="ro-RO"/>
        </w:rPr>
        <w:t xml:space="preserve">erminale de </w:t>
      </w:r>
      <w:r w:rsidR="00CF354A" w:rsidRPr="00B356C1">
        <w:rPr>
          <w:rFonts w:ascii="Times New Roman" w:eastAsia="Times New Roman" w:hAnsi="Times New Roman"/>
          <w:sz w:val="24"/>
          <w:szCs w:val="24"/>
          <w:lang w:val="ro-RO"/>
        </w:rPr>
        <w:t>autoservire</w:t>
      </w:r>
      <w:r w:rsidR="00674801" w:rsidRPr="00B356C1">
        <w:rPr>
          <w:rFonts w:ascii="Times New Roman" w:eastAsia="Times New Roman" w:hAnsi="Times New Roman"/>
          <w:sz w:val="24"/>
          <w:szCs w:val="24"/>
          <w:lang w:val="ro-RO"/>
        </w:rPr>
        <w:t xml:space="preserve"> amplasate alăturat sau în </w:t>
      </w:r>
      <w:r w:rsidR="00CF354A" w:rsidRPr="00B356C1">
        <w:rPr>
          <w:rFonts w:ascii="Times New Roman" w:eastAsia="Times New Roman" w:hAnsi="Times New Roman"/>
          <w:sz w:val="24"/>
          <w:szCs w:val="24"/>
          <w:lang w:val="ro-RO"/>
        </w:rPr>
        <w:t>aceea</w:t>
      </w:r>
      <w:r w:rsidR="00793170" w:rsidRPr="00B356C1">
        <w:rPr>
          <w:rFonts w:ascii="Times New Roman" w:eastAsia="Times New Roman" w:hAnsi="Times New Roman"/>
          <w:sz w:val="24"/>
          <w:szCs w:val="24"/>
          <w:lang w:val="ro-RO"/>
        </w:rPr>
        <w:t>ş</w:t>
      </w:r>
      <w:r w:rsidR="00CF354A" w:rsidRPr="00B356C1">
        <w:rPr>
          <w:rFonts w:ascii="Times New Roman" w:eastAsia="Times New Roman" w:hAnsi="Times New Roman"/>
          <w:sz w:val="24"/>
          <w:szCs w:val="24"/>
          <w:lang w:val="ro-RO"/>
        </w:rPr>
        <w:t>i</w:t>
      </w:r>
      <w:r w:rsidR="00674801" w:rsidRPr="00B356C1">
        <w:rPr>
          <w:rFonts w:ascii="Times New Roman" w:eastAsia="Times New Roman" w:hAnsi="Times New Roman"/>
          <w:sz w:val="24"/>
          <w:szCs w:val="24"/>
          <w:lang w:val="ro-RO"/>
        </w:rPr>
        <w:t xml:space="preserve"> încăpere. În acest caz, schema de amplasare </w:t>
      </w:r>
      <w:r w:rsidR="00A34A54" w:rsidRPr="00B356C1">
        <w:rPr>
          <w:rFonts w:ascii="Times New Roman" w:eastAsia="Times New Roman" w:hAnsi="Times New Roman"/>
          <w:sz w:val="24"/>
          <w:szCs w:val="24"/>
          <w:lang w:val="ro-RO"/>
        </w:rPr>
        <w:t>eliberată de autoritatea administra</w:t>
      </w:r>
      <w:r w:rsidR="00FF6A13" w:rsidRPr="00B356C1">
        <w:rPr>
          <w:rFonts w:ascii="Times New Roman" w:eastAsia="Times New Roman" w:hAnsi="Times New Roman"/>
          <w:sz w:val="24"/>
          <w:szCs w:val="24"/>
          <w:lang w:val="ro-RO"/>
        </w:rPr>
        <w:t>ţ</w:t>
      </w:r>
      <w:r w:rsidR="00A34A54" w:rsidRPr="00B356C1">
        <w:rPr>
          <w:rFonts w:ascii="Times New Roman" w:eastAsia="Times New Roman" w:hAnsi="Times New Roman"/>
          <w:sz w:val="24"/>
          <w:szCs w:val="24"/>
          <w:lang w:val="ro-RO"/>
        </w:rPr>
        <w:t xml:space="preserve">iei publice locale va stabili modul de amplasare a fiecărui terminal de </w:t>
      </w:r>
      <w:r w:rsidR="00CF354A" w:rsidRPr="00B356C1">
        <w:rPr>
          <w:rFonts w:ascii="Times New Roman" w:eastAsia="Times New Roman" w:hAnsi="Times New Roman"/>
          <w:sz w:val="24"/>
          <w:szCs w:val="24"/>
          <w:lang w:val="ro-RO"/>
        </w:rPr>
        <w:t>autoservire</w:t>
      </w:r>
      <w:r w:rsidR="004359A8" w:rsidRPr="00B356C1">
        <w:rPr>
          <w:rFonts w:ascii="Times New Roman" w:eastAsia="Times New Roman" w:hAnsi="Times New Roman"/>
          <w:sz w:val="24"/>
          <w:szCs w:val="24"/>
          <w:lang w:val="ro-RO"/>
        </w:rPr>
        <w:t>.</w:t>
      </w:r>
    </w:p>
    <w:p w:rsidR="00564EED" w:rsidRPr="00B356C1" w:rsidRDefault="00564EED" w:rsidP="0048689F">
      <w:pPr>
        <w:tabs>
          <w:tab w:val="left" w:pos="567"/>
        </w:tabs>
        <w:spacing w:after="0" w:line="240" w:lineRule="auto"/>
        <w:ind w:firstLine="567"/>
        <w:jc w:val="both"/>
        <w:rPr>
          <w:rFonts w:ascii="Times New Roman" w:eastAsia="Times New Roman" w:hAnsi="Times New Roman"/>
          <w:sz w:val="24"/>
          <w:szCs w:val="24"/>
          <w:lang w:val="ro-RO"/>
        </w:rPr>
      </w:pPr>
    </w:p>
    <w:p w:rsidR="003214D4" w:rsidRPr="00B356C1" w:rsidRDefault="00C5602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b/>
          <w:sz w:val="24"/>
          <w:szCs w:val="24"/>
          <w:lang w:val="ro-RO"/>
        </w:rPr>
        <w:tab/>
      </w:r>
      <w:r w:rsidR="001D50DB" w:rsidRPr="00B356C1">
        <w:rPr>
          <w:rFonts w:ascii="Times New Roman" w:eastAsia="Times New Roman" w:hAnsi="Times New Roman"/>
          <w:b/>
          <w:sz w:val="24"/>
          <w:szCs w:val="24"/>
          <w:lang w:val="ro-RO"/>
        </w:rPr>
        <w:t>Articolul 21</w:t>
      </w:r>
      <w:r w:rsidR="00564EED" w:rsidRPr="00B356C1">
        <w:rPr>
          <w:rFonts w:ascii="Times New Roman" w:eastAsia="Times New Roman" w:hAnsi="Times New Roman"/>
          <w:b/>
          <w:sz w:val="24"/>
          <w:szCs w:val="24"/>
          <w:vertAlign w:val="superscript"/>
          <w:lang w:val="ro-RO"/>
        </w:rPr>
        <w:t>6</w:t>
      </w:r>
      <w:r w:rsidR="001D50DB" w:rsidRPr="00B356C1">
        <w:rPr>
          <w:rFonts w:ascii="Times New Roman" w:eastAsia="Times New Roman" w:hAnsi="Times New Roman"/>
          <w:b/>
          <w:sz w:val="24"/>
          <w:szCs w:val="24"/>
          <w:lang w:val="ro-RO"/>
        </w:rPr>
        <w:t xml:space="preserve">. </w:t>
      </w:r>
      <w:r w:rsidR="001D50DB" w:rsidRPr="00B356C1">
        <w:rPr>
          <w:rFonts w:ascii="Times New Roman" w:eastAsia="Times New Roman" w:hAnsi="Times New Roman"/>
          <w:sz w:val="24"/>
          <w:szCs w:val="24"/>
          <w:lang w:val="ro-RO"/>
        </w:rPr>
        <w:t>Activitatea de comer</w:t>
      </w:r>
      <w:r w:rsidR="00FF6A13" w:rsidRPr="00B356C1">
        <w:rPr>
          <w:rFonts w:ascii="Times New Roman" w:eastAsia="Times New Roman" w:hAnsi="Times New Roman"/>
          <w:sz w:val="24"/>
          <w:szCs w:val="24"/>
          <w:lang w:val="ro-RO"/>
        </w:rPr>
        <w:t>ţ</w:t>
      </w:r>
      <w:r w:rsidR="001D50DB" w:rsidRPr="00B356C1">
        <w:rPr>
          <w:rFonts w:ascii="Times New Roman" w:eastAsia="Times New Roman" w:hAnsi="Times New Roman"/>
          <w:sz w:val="24"/>
          <w:szCs w:val="24"/>
          <w:lang w:val="ro-RO"/>
        </w:rPr>
        <w:t xml:space="preserve"> în cadrul tîrgurilor, iarmaroacelor</w:t>
      </w:r>
      <w:r w:rsidR="00E26334" w:rsidRPr="00B356C1">
        <w:rPr>
          <w:rFonts w:ascii="Times New Roman" w:eastAsia="Times New Roman" w:hAnsi="Times New Roman"/>
          <w:sz w:val="24"/>
          <w:szCs w:val="24"/>
          <w:lang w:val="ro-RO"/>
        </w:rPr>
        <w:t>, manifestărilor culturale</w:t>
      </w:r>
      <w:r w:rsidR="001D50DB" w:rsidRPr="00B356C1">
        <w:rPr>
          <w:rFonts w:ascii="Times New Roman" w:eastAsia="Times New Roman" w:hAnsi="Times New Roman"/>
          <w:sz w:val="24"/>
          <w:szCs w:val="24"/>
          <w:lang w:val="ro-RO"/>
        </w:rPr>
        <w:t xml:space="preserve"> </w:t>
      </w:r>
      <w:r w:rsidR="00793170" w:rsidRPr="00B356C1">
        <w:rPr>
          <w:rFonts w:ascii="Times New Roman" w:eastAsia="Times New Roman" w:hAnsi="Times New Roman"/>
          <w:sz w:val="24"/>
          <w:szCs w:val="24"/>
          <w:lang w:val="ro-RO"/>
        </w:rPr>
        <w:t>ş</w:t>
      </w:r>
      <w:r w:rsidR="001D50DB" w:rsidRPr="00B356C1">
        <w:rPr>
          <w:rFonts w:ascii="Times New Roman" w:eastAsia="Times New Roman" w:hAnsi="Times New Roman"/>
          <w:sz w:val="24"/>
          <w:szCs w:val="24"/>
          <w:lang w:val="ro-RO"/>
        </w:rPr>
        <w:t>i altor evenimente similare</w:t>
      </w:r>
    </w:p>
    <w:p w:rsidR="003214D4" w:rsidRPr="00B356C1" w:rsidRDefault="00C5602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5C7AA2" w:rsidRPr="00B356C1">
        <w:rPr>
          <w:rFonts w:ascii="Times New Roman" w:eastAsia="Times New Roman" w:hAnsi="Times New Roman"/>
          <w:sz w:val="24"/>
          <w:szCs w:val="24"/>
          <w:lang w:val="ro-RO"/>
        </w:rPr>
        <w:t xml:space="preserve">(1) </w:t>
      </w:r>
      <w:r w:rsidR="00A3173F" w:rsidRPr="00B356C1">
        <w:rPr>
          <w:rFonts w:ascii="Times New Roman" w:eastAsia="Times New Roman" w:hAnsi="Times New Roman"/>
          <w:sz w:val="24"/>
          <w:szCs w:val="24"/>
          <w:lang w:val="ro-RO"/>
        </w:rPr>
        <w:t>Activitatea de comer</w:t>
      </w:r>
      <w:r w:rsidR="00FF6A13" w:rsidRPr="00B356C1">
        <w:rPr>
          <w:rFonts w:ascii="Times New Roman" w:eastAsia="Times New Roman" w:hAnsi="Times New Roman"/>
          <w:sz w:val="24"/>
          <w:szCs w:val="24"/>
          <w:lang w:val="ro-RO"/>
        </w:rPr>
        <w:t>ţ</w:t>
      </w:r>
      <w:r w:rsidR="00A3173F" w:rsidRPr="00B356C1">
        <w:rPr>
          <w:rFonts w:ascii="Times New Roman" w:eastAsia="Times New Roman" w:hAnsi="Times New Roman"/>
          <w:sz w:val="24"/>
          <w:szCs w:val="24"/>
          <w:lang w:val="ro-RO"/>
        </w:rPr>
        <w:t xml:space="preserve"> în cadrul tîrgurilor, iarmaroacelor, manifestărilor culturale </w:t>
      </w:r>
      <w:r w:rsidR="00793170" w:rsidRPr="00B356C1">
        <w:rPr>
          <w:rFonts w:ascii="Times New Roman" w:eastAsia="Times New Roman" w:hAnsi="Times New Roman"/>
          <w:sz w:val="24"/>
          <w:szCs w:val="24"/>
          <w:lang w:val="ro-RO"/>
        </w:rPr>
        <w:t>ş</w:t>
      </w:r>
      <w:r w:rsidR="00A3173F" w:rsidRPr="00B356C1">
        <w:rPr>
          <w:rFonts w:ascii="Times New Roman" w:eastAsia="Times New Roman" w:hAnsi="Times New Roman"/>
          <w:sz w:val="24"/>
          <w:szCs w:val="24"/>
          <w:lang w:val="ro-RO"/>
        </w:rPr>
        <w:t>i altor evenimente similare</w:t>
      </w:r>
      <w:r w:rsidR="00FF3A87" w:rsidRPr="00B356C1">
        <w:rPr>
          <w:rFonts w:ascii="Times New Roman" w:eastAsia="Times New Roman" w:hAnsi="Times New Roman"/>
          <w:sz w:val="24"/>
          <w:szCs w:val="24"/>
          <w:lang w:val="ro-RO"/>
        </w:rPr>
        <w:t xml:space="preserve"> se desfă</w:t>
      </w:r>
      <w:r w:rsidR="00793170" w:rsidRPr="00B356C1">
        <w:rPr>
          <w:rFonts w:ascii="Times New Roman" w:eastAsia="Times New Roman" w:hAnsi="Times New Roman"/>
          <w:sz w:val="24"/>
          <w:szCs w:val="24"/>
          <w:lang w:val="ro-RO"/>
        </w:rPr>
        <w:t>ş</w:t>
      </w:r>
      <w:r w:rsidR="00FF3A87" w:rsidRPr="00B356C1">
        <w:rPr>
          <w:rFonts w:ascii="Times New Roman" w:eastAsia="Times New Roman" w:hAnsi="Times New Roman"/>
          <w:sz w:val="24"/>
          <w:szCs w:val="24"/>
          <w:lang w:val="ro-RO"/>
        </w:rPr>
        <w:t>oară de comerciant în temeiul autoriza</w:t>
      </w:r>
      <w:r w:rsidR="00FF6A13" w:rsidRPr="00B356C1">
        <w:rPr>
          <w:rFonts w:ascii="Times New Roman" w:eastAsia="Times New Roman" w:hAnsi="Times New Roman"/>
          <w:sz w:val="24"/>
          <w:szCs w:val="24"/>
          <w:lang w:val="ro-RO"/>
        </w:rPr>
        <w:t>ţ</w:t>
      </w:r>
      <w:r w:rsidR="00FF3A87" w:rsidRPr="00B356C1">
        <w:rPr>
          <w:rFonts w:ascii="Times New Roman" w:eastAsia="Times New Roman" w:hAnsi="Times New Roman"/>
          <w:sz w:val="24"/>
          <w:szCs w:val="24"/>
          <w:lang w:val="ro-RO"/>
        </w:rPr>
        <w:t>iei de func</w:t>
      </w:r>
      <w:r w:rsidR="00FF6A13" w:rsidRPr="00B356C1">
        <w:rPr>
          <w:rFonts w:ascii="Times New Roman" w:eastAsia="Times New Roman" w:hAnsi="Times New Roman"/>
          <w:sz w:val="24"/>
          <w:szCs w:val="24"/>
          <w:lang w:val="ro-RO"/>
        </w:rPr>
        <w:t>ţ</w:t>
      </w:r>
      <w:r w:rsidR="00FF3A87" w:rsidRPr="00B356C1">
        <w:rPr>
          <w:rFonts w:ascii="Times New Roman" w:eastAsia="Times New Roman" w:hAnsi="Times New Roman"/>
          <w:sz w:val="24"/>
          <w:szCs w:val="24"/>
          <w:lang w:val="ro-RO"/>
        </w:rPr>
        <w:t>ionare</w:t>
      </w:r>
      <w:r w:rsidR="009B32A7" w:rsidRPr="00B356C1">
        <w:rPr>
          <w:rFonts w:ascii="Times New Roman" w:eastAsia="Times New Roman" w:hAnsi="Times New Roman"/>
          <w:sz w:val="24"/>
          <w:szCs w:val="24"/>
          <w:lang w:val="ro-RO"/>
        </w:rPr>
        <w:t>.</w:t>
      </w:r>
    </w:p>
    <w:p w:rsidR="00D71ADB" w:rsidRPr="00B356C1" w:rsidRDefault="00C5602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9B32A7" w:rsidRPr="00B356C1">
        <w:rPr>
          <w:rFonts w:ascii="Times New Roman" w:eastAsia="Times New Roman" w:hAnsi="Times New Roman"/>
          <w:sz w:val="24"/>
          <w:szCs w:val="24"/>
          <w:lang w:val="ro-RO"/>
        </w:rPr>
        <w:t xml:space="preserve">(2) </w:t>
      </w:r>
      <w:r w:rsidR="00D71ADB" w:rsidRPr="00B356C1">
        <w:rPr>
          <w:rFonts w:ascii="Times New Roman" w:eastAsia="Times New Roman" w:hAnsi="Times New Roman"/>
          <w:sz w:val="24"/>
          <w:szCs w:val="24"/>
          <w:lang w:val="ro-RO"/>
        </w:rPr>
        <w:t>Prin decizia consiliului local, autorităţile administraţiei publice locale sînt în drept să permită desfă</w:t>
      </w:r>
      <w:r w:rsidR="00793170" w:rsidRPr="00B356C1">
        <w:rPr>
          <w:rFonts w:ascii="Times New Roman" w:eastAsia="Times New Roman" w:hAnsi="Times New Roman"/>
          <w:sz w:val="24"/>
          <w:szCs w:val="24"/>
          <w:lang w:val="ro-RO"/>
        </w:rPr>
        <w:t>ş</w:t>
      </w:r>
      <w:r w:rsidR="00D71ADB" w:rsidRPr="00B356C1">
        <w:rPr>
          <w:rFonts w:ascii="Times New Roman" w:eastAsia="Times New Roman" w:hAnsi="Times New Roman"/>
          <w:sz w:val="24"/>
          <w:szCs w:val="24"/>
          <w:lang w:val="ro-RO"/>
        </w:rPr>
        <w:t xml:space="preserve">urarea activităţilor de comerţ în cadrul tîrgurilor, iarmaroacelor, manifestărilor culturale </w:t>
      </w:r>
      <w:r w:rsidR="00793170" w:rsidRPr="00B356C1">
        <w:rPr>
          <w:rFonts w:ascii="Times New Roman" w:eastAsia="Times New Roman" w:hAnsi="Times New Roman"/>
          <w:sz w:val="24"/>
          <w:szCs w:val="24"/>
          <w:lang w:val="ro-RO"/>
        </w:rPr>
        <w:t>ş</w:t>
      </w:r>
      <w:r w:rsidR="00D71ADB" w:rsidRPr="00B356C1">
        <w:rPr>
          <w:rFonts w:ascii="Times New Roman" w:eastAsia="Times New Roman" w:hAnsi="Times New Roman"/>
          <w:sz w:val="24"/>
          <w:szCs w:val="24"/>
          <w:lang w:val="ro-RO"/>
        </w:rPr>
        <w:t>i altor evenimente similare;</w:t>
      </w:r>
    </w:p>
    <w:p w:rsidR="00D71ADB" w:rsidRPr="00B356C1" w:rsidRDefault="00C5602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D71ADB" w:rsidRPr="00B356C1">
        <w:rPr>
          <w:rFonts w:ascii="Times New Roman" w:eastAsia="Times New Roman" w:hAnsi="Times New Roman"/>
          <w:sz w:val="24"/>
          <w:szCs w:val="24"/>
          <w:lang w:val="ro-RO"/>
        </w:rPr>
        <w:t xml:space="preserve">a) fără autorizaţie de funcţionare; </w:t>
      </w:r>
      <w:r w:rsidR="00793170" w:rsidRPr="00B356C1">
        <w:rPr>
          <w:rFonts w:ascii="Times New Roman" w:eastAsia="Times New Roman" w:hAnsi="Times New Roman"/>
          <w:sz w:val="24"/>
          <w:szCs w:val="24"/>
          <w:lang w:val="ro-RO"/>
        </w:rPr>
        <w:t>ş</w:t>
      </w:r>
      <w:r w:rsidR="00D71ADB" w:rsidRPr="00B356C1">
        <w:rPr>
          <w:rFonts w:ascii="Times New Roman" w:eastAsia="Times New Roman" w:hAnsi="Times New Roman"/>
          <w:sz w:val="24"/>
          <w:szCs w:val="24"/>
          <w:lang w:val="ro-RO"/>
        </w:rPr>
        <w:t>i/sau</w:t>
      </w:r>
    </w:p>
    <w:p w:rsidR="00D71ADB" w:rsidRPr="00B356C1" w:rsidRDefault="00C5602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D71ADB" w:rsidRPr="00B356C1">
        <w:rPr>
          <w:rFonts w:ascii="Times New Roman" w:eastAsia="Times New Roman" w:hAnsi="Times New Roman"/>
          <w:sz w:val="24"/>
          <w:szCs w:val="24"/>
          <w:lang w:val="ro-RO"/>
        </w:rPr>
        <w:t>b) fără achitarea taxelor stabilite de art.17</w:t>
      </w:r>
      <w:r w:rsidR="00D71ADB" w:rsidRPr="00B356C1">
        <w:rPr>
          <w:rFonts w:ascii="Times New Roman" w:eastAsia="Times New Roman" w:hAnsi="Times New Roman"/>
          <w:sz w:val="24"/>
          <w:szCs w:val="24"/>
          <w:vertAlign w:val="superscript"/>
          <w:lang w:val="ro-RO"/>
        </w:rPr>
        <w:t>4</w:t>
      </w:r>
      <w:r w:rsidR="00D71ADB" w:rsidRPr="00B356C1">
        <w:rPr>
          <w:rFonts w:ascii="Times New Roman" w:eastAsia="Times New Roman" w:hAnsi="Times New Roman"/>
          <w:sz w:val="24"/>
          <w:szCs w:val="24"/>
          <w:lang w:val="ro-RO"/>
        </w:rPr>
        <w:t>.</w:t>
      </w:r>
    </w:p>
    <w:p w:rsidR="009B32A7" w:rsidRPr="00B356C1" w:rsidRDefault="00C5602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D71ADB" w:rsidRPr="00B356C1">
        <w:rPr>
          <w:rFonts w:ascii="Times New Roman" w:eastAsia="Times New Roman" w:hAnsi="Times New Roman"/>
          <w:sz w:val="24"/>
          <w:szCs w:val="24"/>
          <w:lang w:val="ro-RO"/>
        </w:rPr>
        <w:t xml:space="preserve">(3) </w:t>
      </w:r>
      <w:r w:rsidR="006E083D" w:rsidRPr="00B356C1">
        <w:rPr>
          <w:rFonts w:ascii="Times New Roman" w:eastAsia="Times New Roman" w:hAnsi="Times New Roman"/>
          <w:sz w:val="24"/>
          <w:szCs w:val="24"/>
          <w:lang w:val="ro-RO"/>
        </w:rPr>
        <w:t>La desfă</w:t>
      </w:r>
      <w:r w:rsidR="00793170" w:rsidRPr="00B356C1">
        <w:rPr>
          <w:rFonts w:ascii="Times New Roman" w:eastAsia="Times New Roman" w:hAnsi="Times New Roman"/>
          <w:sz w:val="24"/>
          <w:szCs w:val="24"/>
          <w:lang w:val="ro-RO"/>
        </w:rPr>
        <w:t>ş</w:t>
      </w:r>
      <w:r w:rsidR="006E083D" w:rsidRPr="00B356C1">
        <w:rPr>
          <w:rFonts w:ascii="Times New Roman" w:eastAsia="Times New Roman" w:hAnsi="Times New Roman"/>
          <w:sz w:val="24"/>
          <w:szCs w:val="24"/>
          <w:lang w:val="ro-RO"/>
        </w:rPr>
        <w:t>urarea activită</w:t>
      </w:r>
      <w:r w:rsidR="00FF6A13" w:rsidRPr="00B356C1">
        <w:rPr>
          <w:rFonts w:ascii="Times New Roman" w:eastAsia="Times New Roman" w:hAnsi="Times New Roman"/>
          <w:sz w:val="24"/>
          <w:szCs w:val="24"/>
          <w:lang w:val="ro-RO"/>
        </w:rPr>
        <w:t>ţ</w:t>
      </w:r>
      <w:r w:rsidR="006E083D" w:rsidRPr="00B356C1">
        <w:rPr>
          <w:rFonts w:ascii="Times New Roman" w:eastAsia="Times New Roman" w:hAnsi="Times New Roman"/>
          <w:sz w:val="24"/>
          <w:szCs w:val="24"/>
          <w:lang w:val="ro-RO"/>
        </w:rPr>
        <w:t>ii de comer</w:t>
      </w:r>
      <w:r w:rsidR="00FF6A13" w:rsidRPr="00B356C1">
        <w:rPr>
          <w:rFonts w:ascii="Times New Roman" w:eastAsia="Times New Roman" w:hAnsi="Times New Roman"/>
          <w:sz w:val="24"/>
          <w:szCs w:val="24"/>
          <w:lang w:val="ro-RO"/>
        </w:rPr>
        <w:t>ţ</w:t>
      </w:r>
      <w:r w:rsidR="006E083D" w:rsidRPr="00B356C1">
        <w:rPr>
          <w:rFonts w:ascii="Times New Roman" w:eastAsia="Times New Roman" w:hAnsi="Times New Roman"/>
          <w:sz w:val="24"/>
          <w:szCs w:val="24"/>
          <w:lang w:val="ro-RO"/>
        </w:rPr>
        <w:t xml:space="preserve"> </w:t>
      </w:r>
      <w:r w:rsidR="004D4E13" w:rsidRPr="00B356C1">
        <w:rPr>
          <w:rFonts w:ascii="Times New Roman" w:eastAsia="Times New Roman" w:hAnsi="Times New Roman"/>
          <w:sz w:val="24"/>
          <w:szCs w:val="24"/>
          <w:lang w:val="ro-RO"/>
        </w:rPr>
        <w:t xml:space="preserve">în cadrul tîrgurilor, iarmaroacelor, manifestărilor culturale </w:t>
      </w:r>
      <w:r w:rsidR="00793170" w:rsidRPr="00B356C1">
        <w:rPr>
          <w:rFonts w:ascii="Times New Roman" w:eastAsia="Times New Roman" w:hAnsi="Times New Roman"/>
          <w:sz w:val="24"/>
          <w:szCs w:val="24"/>
          <w:lang w:val="ro-RO"/>
        </w:rPr>
        <w:t>ş</w:t>
      </w:r>
      <w:r w:rsidR="004D4E13" w:rsidRPr="00B356C1">
        <w:rPr>
          <w:rFonts w:ascii="Times New Roman" w:eastAsia="Times New Roman" w:hAnsi="Times New Roman"/>
          <w:sz w:val="24"/>
          <w:szCs w:val="24"/>
          <w:lang w:val="ro-RO"/>
        </w:rPr>
        <w:t>i altor evenimente similare</w:t>
      </w:r>
      <w:r w:rsidR="006E083D" w:rsidRPr="00B356C1">
        <w:rPr>
          <w:rFonts w:ascii="Times New Roman" w:eastAsia="Times New Roman" w:hAnsi="Times New Roman"/>
          <w:sz w:val="24"/>
          <w:szCs w:val="24"/>
          <w:lang w:val="ro-RO"/>
        </w:rPr>
        <w:t xml:space="preserve">, </w:t>
      </w:r>
      <w:r w:rsidR="00213D8A" w:rsidRPr="00B356C1">
        <w:rPr>
          <w:rFonts w:ascii="Times New Roman" w:eastAsia="Times New Roman" w:hAnsi="Times New Roman"/>
          <w:sz w:val="24"/>
          <w:szCs w:val="24"/>
          <w:lang w:val="ro-RO"/>
        </w:rPr>
        <w:t xml:space="preserve">la necesitate, </w:t>
      </w:r>
      <w:r w:rsidR="006E083D" w:rsidRPr="00B356C1">
        <w:rPr>
          <w:rFonts w:ascii="Times New Roman" w:eastAsia="Times New Roman" w:hAnsi="Times New Roman"/>
          <w:sz w:val="24"/>
          <w:szCs w:val="24"/>
          <w:lang w:val="ro-RO"/>
        </w:rPr>
        <w:t>autoritatea administra</w:t>
      </w:r>
      <w:r w:rsidR="00FF6A13" w:rsidRPr="00B356C1">
        <w:rPr>
          <w:rFonts w:ascii="Times New Roman" w:eastAsia="Times New Roman" w:hAnsi="Times New Roman"/>
          <w:sz w:val="24"/>
          <w:szCs w:val="24"/>
          <w:lang w:val="ro-RO"/>
        </w:rPr>
        <w:t>ţ</w:t>
      </w:r>
      <w:r w:rsidR="006E083D" w:rsidRPr="00B356C1">
        <w:rPr>
          <w:rFonts w:ascii="Times New Roman" w:eastAsia="Times New Roman" w:hAnsi="Times New Roman"/>
          <w:sz w:val="24"/>
          <w:szCs w:val="24"/>
          <w:lang w:val="ro-RO"/>
        </w:rPr>
        <w:t>iei publice locale elabor</w:t>
      </w:r>
      <w:r w:rsidR="00213D8A" w:rsidRPr="00B356C1">
        <w:rPr>
          <w:rFonts w:ascii="Times New Roman" w:eastAsia="Times New Roman" w:hAnsi="Times New Roman"/>
          <w:sz w:val="24"/>
          <w:szCs w:val="24"/>
          <w:lang w:val="ro-RO"/>
        </w:rPr>
        <w:t>e</w:t>
      </w:r>
      <w:r w:rsidR="006E083D" w:rsidRPr="00B356C1">
        <w:rPr>
          <w:rFonts w:ascii="Times New Roman" w:eastAsia="Times New Roman" w:hAnsi="Times New Roman"/>
          <w:sz w:val="24"/>
          <w:szCs w:val="24"/>
          <w:lang w:val="ro-RO"/>
        </w:rPr>
        <w:t>a</w:t>
      </w:r>
      <w:r w:rsidR="00213D8A" w:rsidRPr="00B356C1">
        <w:rPr>
          <w:rFonts w:ascii="Times New Roman" w:eastAsia="Times New Roman" w:hAnsi="Times New Roman"/>
          <w:sz w:val="24"/>
          <w:szCs w:val="24"/>
          <w:lang w:val="ro-RO"/>
        </w:rPr>
        <w:t>ză</w:t>
      </w:r>
      <w:r w:rsidR="006E083D" w:rsidRPr="00B356C1">
        <w:rPr>
          <w:rFonts w:ascii="Times New Roman" w:eastAsia="Times New Roman" w:hAnsi="Times New Roman"/>
          <w:sz w:val="24"/>
          <w:szCs w:val="24"/>
          <w:lang w:val="ro-RO"/>
        </w:rPr>
        <w:t xml:space="preserve"> </w:t>
      </w:r>
      <w:r w:rsidR="00793170" w:rsidRPr="00B356C1">
        <w:rPr>
          <w:rFonts w:ascii="Times New Roman" w:eastAsia="Times New Roman" w:hAnsi="Times New Roman"/>
          <w:sz w:val="24"/>
          <w:szCs w:val="24"/>
          <w:lang w:val="ro-RO"/>
        </w:rPr>
        <w:t>ş</w:t>
      </w:r>
      <w:r w:rsidR="006E083D" w:rsidRPr="00B356C1">
        <w:rPr>
          <w:rFonts w:ascii="Times New Roman" w:eastAsia="Times New Roman" w:hAnsi="Times New Roman"/>
          <w:sz w:val="24"/>
          <w:szCs w:val="24"/>
          <w:lang w:val="ro-RO"/>
        </w:rPr>
        <w:t>i emite comerciantului, în momentul eliberării autoriza</w:t>
      </w:r>
      <w:r w:rsidR="00FF6A13" w:rsidRPr="00B356C1">
        <w:rPr>
          <w:rFonts w:ascii="Times New Roman" w:eastAsia="Times New Roman" w:hAnsi="Times New Roman"/>
          <w:sz w:val="24"/>
          <w:szCs w:val="24"/>
          <w:lang w:val="ro-RO"/>
        </w:rPr>
        <w:t>ţ</w:t>
      </w:r>
      <w:r w:rsidR="006E083D" w:rsidRPr="00B356C1">
        <w:rPr>
          <w:rFonts w:ascii="Times New Roman" w:eastAsia="Times New Roman" w:hAnsi="Times New Roman"/>
          <w:sz w:val="24"/>
          <w:szCs w:val="24"/>
          <w:lang w:val="ro-RO"/>
        </w:rPr>
        <w:t>iei de func</w:t>
      </w:r>
      <w:r w:rsidR="00FF6A13" w:rsidRPr="00B356C1">
        <w:rPr>
          <w:rFonts w:ascii="Times New Roman" w:eastAsia="Times New Roman" w:hAnsi="Times New Roman"/>
          <w:sz w:val="24"/>
          <w:szCs w:val="24"/>
          <w:lang w:val="ro-RO"/>
        </w:rPr>
        <w:t>ţ</w:t>
      </w:r>
      <w:r w:rsidR="006E083D" w:rsidRPr="00B356C1">
        <w:rPr>
          <w:rFonts w:ascii="Times New Roman" w:eastAsia="Times New Roman" w:hAnsi="Times New Roman"/>
          <w:sz w:val="24"/>
          <w:szCs w:val="24"/>
          <w:lang w:val="ro-RO"/>
        </w:rPr>
        <w:t>ionare, schema de amplasare a unită</w:t>
      </w:r>
      <w:r w:rsidR="00FF6A13" w:rsidRPr="00B356C1">
        <w:rPr>
          <w:rFonts w:ascii="Times New Roman" w:eastAsia="Times New Roman" w:hAnsi="Times New Roman"/>
          <w:sz w:val="24"/>
          <w:szCs w:val="24"/>
          <w:lang w:val="ro-RO"/>
        </w:rPr>
        <w:t>ţ</w:t>
      </w:r>
      <w:r w:rsidR="006E083D" w:rsidRPr="00B356C1">
        <w:rPr>
          <w:rFonts w:ascii="Times New Roman" w:eastAsia="Times New Roman" w:hAnsi="Times New Roman"/>
          <w:sz w:val="24"/>
          <w:szCs w:val="24"/>
          <w:lang w:val="ro-RO"/>
        </w:rPr>
        <w:t xml:space="preserve">ii </w:t>
      </w:r>
      <w:r w:rsidR="004D4E13" w:rsidRPr="00B356C1">
        <w:rPr>
          <w:rFonts w:ascii="Times New Roman" w:eastAsia="Times New Roman" w:hAnsi="Times New Roman"/>
          <w:sz w:val="24"/>
          <w:szCs w:val="24"/>
          <w:lang w:val="ro-RO"/>
        </w:rPr>
        <w:t xml:space="preserve">comerciale sau a locului pentru vînzare, cu aplicarea </w:t>
      </w:r>
      <w:r w:rsidR="004D4E13" w:rsidRPr="00B356C1">
        <w:rPr>
          <w:rFonts w:ascii="Times New Roman" w:eastAsia="Times New Roman" w:hAnsi="Times New Roman"/>
          <w:i/>
          <w:sz w:val="24"/>
          <w:szCs w:val="24"/>
          <w:lang w:val="ro-RO"/>
        </w:rPr>
        <w:t xml:space="preserve">mutatis mutandis </w:t>
      </w:r>
      <w:r w:rsidR="004D4E13" w:rsidRPr="00B356C1">
        <w:rPr>
          <w:rFonts w:ascii="Times New Roman" w:eastAsia="Times New Roman" w:hAnsi="Times New Roman"/>
          <w:sz w:val="24"/>
          <w:szCs w:val="24"/>
          <w:lang w:val="ro-RO"/>
        </w:rPr>
        <w:t>a prevederilor din art.21</w:t>
      </w:r>
      <w:r w:rsidR="004D4E13" w:rsidRPr="00B356C1">
        <w:rPr>
          <w:rFonts w:ascii="Times New Roman" w:eastAsia="Times New Roman" w:hAnsi="Times New Roman"/>
          <w:sz w:val="24"/>
          <w:szCs w:val="24"/>
          <w:vertAlign w:val="superscript"/>
          <w:lang w:val="ro-RO"/>
        </w:rPr>
        <w:t>5</w:t>
      </w:r>
      <w:r w:rsidR="004D4E13" w:rsidRPr="00B356C1">
        <w:rPr>
          <w:rFonts w:ascii="Times New Roman" w:eastAsia="Times New Roman" w:hAnsi="Times New Roman"/>
          <w:sz w:val="24"/>
          <w:szCs w:val="24"/>
          <w:lang w:val="ro-RO"/>
        </w:rPr>
        <w:t>.</w:t>
      </w:r>
    </w:p>
    <w:p w:rsidR="005C7AA2" w:rsidRPr="00B356C1" w:rsidRDefault="005C7AA2" w:rsidP="0048689F">
      <w:pPr>
        <w:tabs>
          <w:tab w:val="left" w:pos="567"/>
        </w:tabs>
        <w:spacing w:after="0" w:line="240" w:lineRule="auto"/>
        <w:jc w:val="both"/>
        <w:rPr>
          <w:rFonts w:ascii="Times New Roman" w:eastAsia="Times New Roman" w:hAnsi="Times New Roman"/>
          <w:sz w:val="24"/>
          <w:szCs w:val="24"/>
          <w:lang w:val="ro-RO"/>
        </w:rPr>
      </w:pPr>
    </w:p>
    <w:p w:rsidR="00690B86" w:rsidRPr="00B356C1" w:rsidRDefault="00C5602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b/>
          <w:sz w:val="24"/>
          <w:szCs w:val="24"/>
          <w:lang w:val="ro-RO"/>
        </w:rPr>
        <w:tab/>
      </w:r>
      <w:r w:rsidR="003214D4" w:rsidRPr="00B356C1">
        <w:rPr>
          <w:rFonts w:ascii="Times New Roman" w:eastAsia="Times New Roman" w:hAnsi="Times New Roman"/>
          <w:b/>
          <w:sz w:val="24"/>
          <w:szCs w:val="24"/>
          <w:lang w:val="ro-RO"/>
        </w:rPr>
        <w:t>Articolul 21</w:t>
      </w:r>
      <w:r w:rsidR="00564EED" w:rsidRPr="00B356C1">
        <w:rPr>
          <w:rFonts w:ascii="Times New Roman" w:eastAsia="Times New Roman" w:hAnsi="Times New Roman"/>
          <w:b/>
          <w:sz w:val="24"/>
          <w:szCs w:val="24"/>
          <w:vertAlign w:val="superscript"/>
          <w:lang w:val="ro-RO"/>
        </w:rPr>
        <w:t>7</w:t>
      </w:r>
      <w:r w:rsidR="003214D4" w:rsidRPr="00B356C1">
        <w:rPr>
          <w:rFonts w:ascii="Times New Roman" w:eastAsia="Times New Roman" w:hAnsi="Times New Roman"/>
          <w:b/>
          <w:sz w:val="24"/>
          <w:szCs w:val="24"/>
          <w:lang w:val="ro-RO"/>
        </w:rPr>
        <w:t xml:space="preserve">. </w:t>
      </w:r>
      <w:r w:rsidR="003214D4" w:rsidRPr="00B356C1">
        <w:rPr>
          <w:rFonts w:ascii="Times New Roman" w:eastAsia="Times New Roman" w:hAnsi="Times New Roman"/>
          <w:sz w:val="24"/>
          <w:szCs w:val="24"/>
          <w:lang w:val="ro-RO"/>
        </w:rPr>
        <w:t xml:space="preserve">Limitarea poluării </w:t>
      </w:r>
      <w:r w:rsidR="00D57F67" w:rsidRPr="00B356C1">
        <w:rPr>
          <w:rFonts w:ascii="Times New Roman" w:eastAsia="Times New Roman" w:hAnsi="Times New Roman"/>
          <w:sz w:val="24"/>
          <w:szCs w:val="24"/>
          <w:lang w:val="ro-RO"/>
        </w:rPr>
        <w:t>fonice</w:t>
      </w:r>
      <w:r w:rsidR="002C1DB7" w:rsidRPr="00B356C1">
        <w:rPr>
          <w:rFonts w:ascii="Times New Roman" w:eastAsia="Times New Roman" w:hAnsi="Times New Roman"/>
          <w:sz w:val="24"/>
          <w:szCs w:val="24"/>
          <w:lang w:val="ro-RO"/>
        </w:rPr>
        <w:t xml:space="preserve"> (sonore)</w:t>
      </w:r>
    </w:p>
    <w:p w:rsidR="006136E9" w:rsidRPr="00B356C1" w:rsidRDefault="00C5602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lastRenderedPageBreak/>
        <w:tab/>
      </w:r>
      <w:r w:rsidR="00325552" w:rsidRPr="00B356C1">
        <w:rPr>
          <w:rFonts w:ascii="Times New Roman" w:eastAsia="Times New Roman" w:hAnsi="Times New Roman"/>
          <w:sz w:val="24"/>
          <w:szCs w:val="24"/>
          <w:lang w:val="ro-RO"/>
        </w:rPr>
        <w:t xml:space="preserve">(1) </w:t>
      </w:r>
      <w:r w:rsidR="006136E9" w:rsidRPr="00B356C1">
        <w:rPr>
          <w:rFonts w:ascii="Times New Roman" w:eastAsia="Times New Roman" w:hAnsi="Times New Roman"/>
          <w:sz w:val="24"/>
          <w:szCs w:val="24"/>
          <w:lang w:val="ro-RO"/>
        </w:rPr>
        <w:t>Comercian</w:t>
      </w:r>
      <w:r w:rsidR="00FF6A13" w:rsidRPr="00B356C1">
        <w:rPr>
          <w:rFonts w:ascii="Times New Roman" w:eastAsia="Times New Roman" w:hAnsi="Times New Roman"/>
          <w:sz w:val="24"/>
          <w:szCs w:val="24"/>
          <w:lang w:val="ro-RO"/>
        </w:rPr>
        <w:t>ţ</w:t>
      </w:r>
      <w:r w:rsidR="006136E9" w:rsidRPr="00B356C1">
        <w:rPr>
          <w:rFonts w:ascii="Times New Roman" w:eastAsia="Times New Roman" w:hAnsi="Times New Roman"/>
          <w:sz w:val="24"/>
          <w:szCs w:val="24"/>
          <w:lang w:val="ro-RO"/>
        </w:rPr>
        <w:t>ii sînt obliga</w:t>
      </w:r>
      <w:r w:rsidR="00FF6A13" w:rsidRPr="00B356C1">
        <w:rPr>
          <w:rFonts w:ascii="Times New Roman" w:eastAsia="Times New Roman" w:hAnsi="Times New Roman"/>
          <w:sz w:val="24"/>
          <w:szCs w:val="24"/>
          <w:lang w:val="ro-RO"/>
        </w:rPr>
        <w:t>ţ</w:t>
      </w:r>
      <w:r w:rsidR="006136E9" w:rsidRPr="00B356C1">
        <w:rPr>
          <w:rFonts w:ascii="Times New Roman" w:eastAsia="Times New Roman" w:hAnsi="Times New Roman"/>
          <w:sz w:val="24"/>
          <w:szCs w:val="24"/>
          <w:lang w:val="ro-RO"/>
        </w:rPr>
        <w:t xml:space="preserve">i să </w:t>
      </w:r>
      <w:r w:rsidR="00CF354A" w:rsidRPr="00B356C1">
        <w:rPr>
          <w:rFonts w:ascii="Times New Roman" w:eastAsia="Times New Roman" w:hAnsi="Times New Roman"/>
          <w:sz w:val="24"/>
          <w:szCs w:val="24"/>
          <w:lang w:val="ro-RO"/>
        </w:rPr>
        <w:t>respective</w:t>
      </w:r>
      <w:r w:rsidR="006136E9" w:rsidRPr="00B356C1">
        <w:rPr>
          <w:rFonts w:ascii="Times New Roman" w:eastAsia="Times New Roman" w:hAnsi="Times New Roman"/>
          <w:sz w:val="24"/>
          <w:szCs w:val="24"/>
          <w:lang w:val="ro-RO"/>
        </w:rPr>
        <w:t xml:space="preserve"> normativele de limitare a poluării </w:t>
      </w:r>
      <w:r w:rsidR="00D57F67" w:rsidRPr="00B356C1">
        <w:rPr>
          <w:rFonts w:ascii="Times New Roman" w:eastAsia="Times New Roman" w:hAnsi="Times New Roman"/>
          <w:sz w:val="24"/>
          <w:szCs w:val="24"/>
          <w:lang w:val="ro-RO"/>
        </w:rPr>
        <w:t>fonice</w:t>
      </w:r>
      <w:r w:rsidR="00AE1373" w:rsidRPr="00B356C1">
        <w:rPr>
          <w:rFonts w:ascii="Times New Roman" w:eastAsia="Times New Roman" w:hAnsi="Times New Roman"/>
          <w:sz w:val="24"/>
          <w:szCs w:val="24"/>
          <w:lang w:val="ro-RO"/>
        </w:rPr>
        <w:t xml:space="preserve"> (zgomot </w:t>
      </w:r>
      <w:r w:rsidR="00793170" w:rsidRPr="00B356C1">
        <w:rPr>
          <w:rFonts w:ascii="Times New Roman" w:eastAsia="Times New Roman" w:hAnsi="Times New Roman"/>
          <w:sz w:val="24"/>
          <w:szCs w:val="24"/>
          <w:lang w:val="ro-RO"/>
        </w:rPr>
        <w:t>ş</w:t>
      </w:r>
      <w:r w:rsidR="00AE1373" w:rsidRPr="00B356C1">
        <w:rPr>
          <w:rFonts w:ascii="Times New Roman" w:eastAsia="Times New Roman" w:hAnsi="Times New Roman"/>
          <w:sz w:val="24"/>
          <w:szCs w:val="24"/>
          <w:lang w:val="ro-RO"/>
        </w:rPr>
        <w:t>i vibrație)</w:t>
      </w:r>
      <w:r w:rsidR="006136E9" w:rsidRPr="00B356C1">
        <w:rPr>
          <w:rFonts w:ascii="Times New Roman" w:eastAsia="Times New Roman" w:hAnsi="Times New Roman"/>
          <w:sz w:val="24"/>
          <w:szCs w:val="24"/>
          <w:lang w:val="ro-RO"/>
        </w:rPr>
        <w:t xml:space="preserve"> aprobate de Guvern.</w:t>
      </w:r>
    </w:p>
    <w:p w:rsidR="00325552" w:rsidRPr="00B356C1" w:rsidRDefault="00C5602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6136E9" w:rsidRPr="00B356C1">
        <w:rPr>
          <w:rFonts w:ascii="Times New Roman" w:eastAsia="Times New Roman" w:hAnsi="Times New Roman"/>
          <w:sz w:val="24"/>
          <w:szCs w:val="24"/>
          <w:lang w:val="ro-RO"/>
        </w:rPr>
        <w:t xml:space="preserve">(2) </w:t>
      </w:r>
      <w:r w:rsidR="00325552" w:rsidRPr="00B356C1">
        <w:rPr>
          <w:rFonts w:ascii="Times New Roman" w:eastAsia="Times New Roman" w:hAnsi="Times New Roman"/>
          <w:sz w:val="24"/>
          <w:szCs w:val="24"/>
          <w:lang w:val="ro-RO"/>
        </w:rPr>
        <w:t>Guvernul aprobă</w:t>
      </w:r>
      <w:r w:rsidR="00F91D97" w:rsidRPr="00B356C1">
        <w:rPr>
          <w:rFonts w:ascii="Times New Roman" w:eastAsia="Times New Roman" w:hAnsi="Times New Roman"/>
          <w:sz w:val="24"/>
          <w:szCs w:val="24"/>
          <w:lang w:val="ro-RO"/>
        </w:rPr>
        <w:t xml:space="preserve">, la propunerea </w:t>
      </w:r>
      <w:r w:rsidR="007F3192" w:rsidRPr="00B356C1">
        <w:rPr>
          <w:rFonts w:ascii="Times New Roman" w:eastAsia="Times New Roman" w:hAnsi="Times New Roman"/>
          <w:sz w:val="24"/>
          <w:szCs w:val="24"/>
          <w:lang w:val="ro-RO"/>
        </w:rPr>
        <w:t>Ministerului Sănătă</w:t>
      </w:r>
      <w:r w:rsidR="00FF6A13" w:rsidRPr="00B356C1">
        <w:rPr>
          <w:rFonts w:ascii="Times New Roman" w:eastAsia="Times New Roman" w:hAnsi="Times New Roman"/>
          <w:sz w:val="24"/>
          <w:szCs w:val="24"/>
          <w:lang w:val="ro-RO"/>
        </w:rPr>
        <w:t>ţ</w:t>
      </w:r>
      <w:r w:rsidR="007F3192" w:rsidRPr="00B356C1">
        <w:rPr>
          <w:rFonts w:ascii="Times New Roman" w:eastAsia="Times New Roman" w:hAnsi="Times New Roman"/>
          <w:sz w:val="24"/>
          <w:szCs w:val="24"/>
          <w:lang w:val="ro-RO"/>
        </w:rPr>
        <w:t xml:space="preserve">ii </w:t>
      </w:r>
      <w:r w:rsidR="00793170" w:rsidRPr="00B356C1">
        <w:rPr>
          <w:rFonts w:ascii="Times New Roman" w:eastAsia="Times New Roman" w:hAnsi="Times New Roman"/>
          <w:sz w:val="24"/>
          <w:szCs w:val="24"/>
          <w:lang w:val="ro-RO"/>
        </w:rPr>
        <w:t>ş</w:t>
      </w:r>
      <w:r w:rsidR="007F3192" w:rsidRPr="00B356C1">
        <w:rPr>
          <w:rFonts w:ascii="Times New Roman" w:eastAsia="Times New Roman" w:hAnsi="Times New Roman"/>
          <w:sz w:val="24"/>
          <w:szCs w:val="24"/>
          <w:lang w:val="ro-RO"/>
        </w:rPr>
        <w:t>i Ministerului Mediului</w:t>
      </w:r>
      <w:r w:rsidR="00F91D97" w:rsidRPr="00B356C1">
        <w:rPr>
          <w:rFonts w:ascii="Times New Roman" w:eastAsia="Times New Roman" w:hAnsi="Times New Roman"/>
          <w:sz w:val="24"/>
          <w:szCs w:val="24"/>
          <w:lang w:val="ro-RO"/>
        </w:rPr>
        <w:t>,</w:t>
      </w:r>
      <w:r w:rsidR="00325552" w:rsidRPr="00B356C1">
        <w:rPr>
          <w:rFonts w:ascii="Times New Roman" w:eastAsia="Times New Roman" w:hAnsi="Times New Roman"/>
          <w:sz w:val="24"/>
          <w:szCs w:val="24"/>
          <w:lang w:val="ro-RO"/>
        </w:rPr>
        <w:t xml:space="preserve"> normati</w:t>
      </w:r>
      <w:r w:rsidR="007F3192" w:rsidRPr="00B356C1">
        <w:rPr>
          <w:rFonts w:ascii="Times New Roman" w:eastAsia="Times New Roman" w:hAnsi="Times New Roman"/>
          <w:sz w:val="24"/>
          <w:szCs w:val="24"/>
          <w:lang w:val="ro-RO"/>
        </w:rPr>
        <w:t>ve privind limitele maximale admisibile de poluare fonică la desfă</w:t>
      </w:r>
      <w:r w:rsidR="00793170" w:rsidRPr="00B356C1">
        <w:rPr>
          <w:rFonts w:ascii="Times New Roman" w:eastAsia="Times New Roman" w:hAnsi="Times New Roman"/>
          <w:sz w:val="24"/>
          <w:szCs w:val="24"/>
          <w:lang w:val="ro-RO"/>
        </w:rPr>
        <w:t>ş</w:t>
      </w:r>
      <w:r w:rsidR="007F3192" w:rsidRPr="00B356C1">
        <w:rPr>
          <w:rFonts w:ascii="Times New Roman" w:eastAsia="Times New Roman" w:hAnsi="Times New Roman"/>
          <w:sz w:val="24"/>
          <w:szCs w:val="24"/>
          <w:lang w:val="ro-RO"/>
        </w:rPr>
        <w:t>urarea activită</w:t>
      </w:r>
      <w:r w:rsidR="00FF6A13" w:rsidRPr="00B356C1">
        <w:rPr>
          <w:rFonts w:ascii="Times New Roman" w:eastAsia="Times New Roman" w:hAnsi="Times New Roman"/>
          <w:sz w:val="24"/>
          <w:szCs w:val="24"/>
          <w:lang w:val="ro-RO"/>
        </w:rPr>
        <w:t>ţ</w:t>
      </w:r>
      <w:r w:rsidR="007F3192" w:rsidRPr="00B356C1">
        <w:rPr>
          <w:rFonts w:ascii="Times New Roman" w:eastAsia="Times New Roman" w:hAnsi="Times New Roman"/>
          <w:sz w:val="24"/>
          <w:szCs w:val="24"/>
          <w:lang w:val="ro-RO"/>
        </w:rPr>
        <w:t>ii de comer</w:t>
      </w:r>
      <w:r w:rsidR="00FF6A13" w:rsidRPr="00B356C1">
        <w:rPr>
          <w:rFonts w:ascii="Times New Roman" w:eastAsia="Times New Roman" w:hAnsi="Times New Roman"/>
          <w:sz w:val="24"/>
          <w:szCs w:val="24"/>
          <w:lang w:val="ro-RO"/>
        </w:rPr>
        <w:t>ţ</w:t>
      </w:r>
      <w:r w:rsidR="007F3192" w:rsidRPr="00B356C1">
        <w:rPr>
          <w:rFonts w:ascii="Times New Roman" w:eastAsia="Times New Roman" w:hAnsi="Times New Roman"/>
          <w:sz w:val="24"/>
          <w:szCs w:val="24"/>
          <w:lang w:val="ro-RO"/>
        </w:rPr>
        <w:t>, cu stabilirea:</w:t>
      </w:r>
    </w:p>
    <w:p w:rsidR="007F3192" w:rsidRPr="00B356C1" w:rsidRDefault="00C5602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7F3192" w:rsidRPr="00B356C1">
        <w:rPr>
          <w:rFonts w:ascii="Times New Roman" w:eastAsia="Times New Roman" w:hAnsi="Times New Roman"/>
          <w:sz w:val="24"/>
          <w:szCs w:val="24"/>
          <w:lang w:val="ro-RO"/>
        </w:rPr>
        <w:t xml:space="preserve">a) normativelor generale de limitare a poluării </w:t>
      </w:r>
      <w:r w:rsidR="00D57F67" w:rsidRPr="00B356C1">
        <w:rPr>
          <w:rFonts w:ascii="Times New Roman" w:eastAsia="Times New Roman" w:hAnsi="Times New Roman"/>
          <w:sz w:val="24"/>
          <w:szCs w:val="24"/>
          <w:lang w:val="ro-RO"/>
        </w:rPr>
        <w:t>fonice</w:t>
      </w:r>
      <w:r w:rsidR="00B60559" w:rsidRPr="00B356C1">
        <w:rPr>
          <w:rFonts w:ascii="Times New Roman" w:eastAsia="Times New Roman" w:hAnsi="Times New Roman"/>
          <w:sz w:val="24"/>
          <w:szCs w:val="24"/>
          <w:lang w:val="ro-RO"/>
        </w:rPr>
        <w:t xml:space="preserve"> pe timp de zi </w:t>
      </w:r>
      <w:r w:rsidR="00793170" w:rsidRPr="00B356C1">
        <w:rPr>
          <w:rFonts w:ascii="Times New Roman" w:eastAsia="Times New Roman" w:hAnsi="Times New Roman"/>
          <w:sz w:val="24"/>
          <w:szCs w:val="24"/>
          <w:lang w:val="ro-RO"/>
        </w:rPr>
        <w:t>ş</w:t>
      </w:r>
      <w:r w:rsidR="00B60559" w:rsidRPr="00B356C1">
        <w:rPr>
          <w:rFonts w:ascii="Times New Roman" w:eastAsia="Times New Roman" w:hAnsi="Times New Roman"/>
          <w:sz w:val="24"/>
          <w:szCs w:val="24"/>
          <w:lang w:val="ro-RO"/>
        </w:rPr>
        <w:t>i noapte</w:t>
      </w:r>
      <w:r w:rsidR="007F3192" w:rsidRPr="00B356C1">
        <w:rPr>
          <w:rFonts w:ascii="Times New Roman" w:eastAsia="Times New Roman" w:hAnsi="Times New Roman"/>
          <w:sz w:val="24"/>
          <w:szCs w:val="24"/>
          <w:lang w:val="ro-RO"/>
        </w:rPr>
        <w:t>;</w:t>
      </w:r>
    </w:p>
    <w:p w:rsidR="007F3192" w:rsidRPr="00B356C1" w:rsidRDefault="00C5602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7F3192" w:rsidRPr="00B356C1">
        <w:rPr>
          <w:rFonts w:ascii="Times New Roman" w:eastAsia="Times New Roman" w:hAnsi="Times New Roman"/>
          <w:sz w:val="24"/>
          <w:szCs w:val="24"/>
          <w:lang w:val="ro-RO"/>
        </w:rPr>
        <w:t xml:space="preserve">b) normativelor de limitare a poluării </w:t>
      </w:r>
      <w:r w:rsidR="00D57F67" w:rsidRPr="00B356C1">
        <w:rPr>
          <w:rFonts w:ascii="Times New Roman" w:eastAsia="Times New Roman" w:hAnsi="Times New Roman"/>
          <w:sz w:val="24"/>
          <w:szCs w:val="24"/>
          <w:lang w:val="ro-RO"/>
        </w:rPr>
        <w:t>fonice</w:t>
      </w:r>
      <w:r w:rsidR="007F3192" w:rsidRPr="00B356C1">
        <w:rPr>
          <w:rFonts w:ascii="Times New Roman" w:eastAsia="Times New Roman" w:hAnsi="Times New Roman"/>
          <w:sz w:val="24"/>
          <w:szCs w:val="24"/>
          <w:lang w:val="ro-RO"/>
        </w:rPr>
        <w:t xml:space="preserve"> la desfă</w:t>
      </w:r>
      <w:r w:rsidR="00793170" w:rsidRPr="00B356C1">
        <w:rPr>
          <w:rFonts w:ascii="Times New Roman" w:eastAsia="Times New Roman" w:hAnsi="Times New Roman"/>
          <w:sz w:val="24"/>
          <w:szCs w:val="24"/>
          <w:lang w:val="ro-RO"/>
        </w:rPr>
        <w:t>ş</w:t>
      </w:r>
      <w:r w:rsidR="007F3192" w:rsidRPr="00B356C1">
        <w:rPr>
          <w:rFonts w:ascii="Times New Roman" w:eastAsia="Times New Roman" w:hAnsi="Times New Roman"/>
          <w:sz w:val="24"/>
          <w:szCs w:val="24"/>
          <w:lang w:val="ro-RO"/>
        </w:rPr>
        <w:t>urarea activită</w:t>
      </w:r>
      <w:r w:rsidR="00FF6A13" w:rsidRPr="00B356C1">
        <w:rPr>
          <w:rFonts w:ascii="Times New Roman" w:eastAsia="Times New Roman" w:hAnsi="Times New Roman"/>
          <w:sz w:val="24"/>
          <w:szCs w:val="24"/>
          <w:lang w:val="ro-RO"/>
        </w:rPr>
        <w:t>ţ</w:t>
      </w:r>
      <w:r w:rsidR="007F3192" w:rsidRPr="00B356C1">
        <w:rPr>
          <w:rFonts w:ascii="Times New Roman" w:eastAsia="Times New Roman" w:hAnsi="Times New Roman"/>
          <w:sz w:val="24"/>
          <w:szCs w:val="24"/>
          <w:lang w:val="ro-RO"/>
        </w:rPr>
        <w:t xml:space="preserve">ii de </w:t>
      </w:r>
      <w:r w:rsidR="0023222D" w:rsidRPr="00B356C1">
        <w:rPr>
          <w:rFonts w:ascii="Times New Roman" w:eastAsia="Times New Roman" w:hAnsi="Times New Roman"/>
          <w:sz w:val="24"/>
          <w:szCs w:val="24"/>
          <w:lang w:val="ro-RO"/>
        </w:rPr>
        <w:t>comer</w:t>
      </w:r>
      <w:r w:rsidR="00FF6A13" w:rsidRPr="00B356C1">
        <w:rPr>
          <w:rFonts w:ascii="Times New Roman" w:eastAsia="Times New Roman" w:hAnsi="Times New Roman"/>
          <w:sz w:val="24"/>
          <w:szCs w:val="24"/>
          <w:lang w:val="ro-RO"/>
        </w:rPr>
        <w:t>ţ</w:t>
      </w:r>
      <w:r w:rsidR="0023222D" w:rsidRPr="00B356C1">
        <w:rPr>
          <w:rFonts w:ascii="Times New Roman" w:eastAsia="Times New Roman" w:hAnsi="Times New Roman"/>
          <w:sz w:val="24"/>
          <w:szCs w:val="24"/>
          <w:lang w:val="ro-RO"/>
        </w:rPr>
        <w:t xml:space="preserve"> în case/blocuri locative, </w:t>
      </w:r>
      <w:r w:rsidR="00CF354A" w:rsidRPr="00B356C1">
        <w:rPr>
          <w:rFonts w:ascii="Times New Roman" w:eastAsia="Times New Roman" w:hAnsi="Times New Roman"/>
          <w:sz w:val="24"/>
          <w:szCs w:val="24"/>
          <w:lang w:val="ro-RO"/>
        </w:rPr>
        <w:t>institu</w:t>
      </w:r>
      <w:r w:rsidR="00FF6A13" w:rsidRPr="00B356C1">
        <w:rPr>
          <w:rFonts w:ascii="Times New Roman" w:eastAsia="Times New Roman" w:hAnsi="Times New Roman"/>
          <w:sz w:val="24"/>
          <w:szCs w:val="24"/>
          <w:lang w:val="ro-RO"/>
        </w:rPr>
        <w:t>ţ</w:t>
      </w:r>
      <w:r w:rsidR="00CF354A" w:rsidRPr="00B356C1">
        <w:rPr>
          <w:rFonts w:ascii="Times New Roman" w:eastAsia="Times New Roman" w:hAnsi="Times New Roman"/>
          <w:sz w:val="24"/>
          <w:szCs w:val="24"/>
          <w:lang w:val="ro-RO"/>
        </w:rPr>
        <w:t>ii</w:t>
      </w:r>
      <w:r w:rsidR="00B60559" w:rsidRPr="00B356C1">
        <w:rPr>
          <w:rFonts w:ascii="Times New Roman" w:eastAsia="Times New Roman" w:hAnsi="Times New Roman"/>
          <w:sz w:val="24"/>
          <w:szCs w:val="24"/>
          <w:lang w:val="ro-RO"/>
        </w:rPr>
        <w:t xml:space="preserve"> pre</w:t>
      </w:r>
      <w:r w:rsidR="00793170" w:rsidRPr="00B356C1">
        <w:rPr>
          <w:rFonts w:ascii="Times New Roman" w:eastAsia="Times New Roman" w:hAnsi="Times New Roman"/>
          <w:sz w:val="24"/>
          <w:szCs w:val="24"/>
          <w:lang w:val="ro-RO"/>
        </w:rPr>
        <w:t>ş</w:t>
      </w:r>
      <w:r w:rsidR="00B60559" w:rsidRPr="00B356C1">
        <w:rPr>
          <w:rFonts w:ascii="Times New Roman" w:eastAsia="Times New Roman" w:hAnsi="Times New Roman"/>
          <w:sz w:val="24"/>
          <w:szCs w:val="24"/>
          <w:lang w:val="ro-RO"/>
        </w:rPr>
        <w:t xml:space="preserve">colare </w:t>
      </w:r>
      <w:r w:rsidR="00793170" w:rsidRPr="00B356C1">
        <w:rPr>
          <w:rFonts w:ascii="Times New Roman" w:eastAsia="Times New Roman" w:hAnsi="Times New Roman"/>
          <w:sz w:val="24"/>
          <w:szCs w:val="24"/>
          <w:lang w:val="ro-RO"/>
        </w:rPr>
        <w:t>ş</w:t>
      </w:r>
      <w:r w:rsidR="00B60559" w:rsidRPr="00B356C1">
        <w:rPr>
          <w:rFonts w:ascii="Times New Roman" w:eastAsia="Times New Roman" w:hAnsi="Times New Roman"/>
          <w:sz w:val="24"/>
          <w:szCs w:val="24"/>
          <w:lang w:val="ro-RO"/>
        </w:rPr>
        <w:t>i</w:t>
      </w:r>
      <w:r w:rsidR="007F3192" w:rsidRPr="00B356C1">
        <w:rPr>
          <w:rFonts w:ascii="Times New Roman" w:eastAsia="Times New Roman" w:hAnsi="Times New Roman"/>
          <w:sz w:val="24"/>
          <w:szCs w:val="24"/>
          <w:lang w:val="ro-RO"/>
        </w:rPr>
        <w:t xml:space="preserve"> de înv</w:t>
      </w:r>
      <w:r w:rsidR="00086B7D">
        <w:rPr>
          <w:rFonts w:ascii="Times New Roman" w:eastAsia="Times New Roman" w:hAnsi="Times New Roman"/>
          <w:sz w:val="24"/>
          <w:szCs w:val="24"/>
          <w:lang w:val="ro-RO"/>
        </w:rPr>
        <w:t>ăţă</w:t>
      </w:r>
      <w:r w:rsidR="007F3192" w:rsidRPr="00086B7D">
        <w:rPr>
          <w:rFonts w:ascii="Times New Roman" w:eastAsia="Times New Roman" w:hAnsi="Times New Roman"/>
          <w:sz w:val="24"/>
          <w:szCs w:val="24"/>
          <w:lang w:val="ro-RO"/>
        </w:rPr>
        <w:t>mî</w:t>
      </w:r>
      <w:r w:rsidR="00B60559" w:rsidRPr="00086B7D">
        <w:rPr>
          <w:rFonts w:ascii="Times New Roman" w:eastAsia="Times New Roman" w:hAnsi="Times New Roman"/>
          <w:sz w:val="24"/>
          <w:szCs w:val="24"/>
          <w:lang w:val="ro-RO"/>
        </w:rPr>
        <w:t xml:space="preserve">nt </w:t>
      </w:r>
      <w:r w:rsidR="00793170" w:rsidRPr="00086B7D">
        <w:rPr>
          <w:rFonts w:ascii="Times New Roman" w:eastAsia="Times New Roman" w:hAnsi="Times New Roman"/>
          <w:sz w:val="24"/>
          <w:szCs w:val="24"/>
          <w:lang w:val="ro-RO"/>
        </w:rPr>
        <w:t>ş</w:t>
      </w:r>
      <w:r w:rsidR="00B60559" w:rsidRPr="00086B7D">
        <w:rPr>
          <w:rFonts w:ascii="Times New Roman" w:eastAsia="Times New Roman" w:hAnsi="Times New Roman"/>
          <w:sz w:val="24"/>
          <w:szCs w:val="24"/>
          <w:lang w:val="ro-RO"/>
        </w:rPr>
        <w:t>i</w:t>
      </w:r>
      <w:r w:rsidR="007F3192" w:rsidRPr="00086B7D">
        <w:rPr>
          <w:rFonts w:ascii="Times New Roman" w:eastAsia="Times New Roman" w:hAnsi="Times New Roman"/>
          <w:sz w:val="24"/>
          <w:szCs w:val="24"/>
          <w:lang w:val="ro-RO"/>
        </w:rPr>
        <w:t xml:space="preserve"> </w:t>
      </w:r>
      <w:r w:rsidR="00CF354A" w:rsidRPr="00086B7D">
        <w:rPr>
          <w:rFonts w:ascii="Times New Roman" w:eastAsia="Times New Roman" w:hAnsi="Times New Roman"/>
          <w:sz w:val="24"/>
          <w:szCs w:val="24"/>
          <w:lang w:val="ro-RO"/>
        </w:rPr>
        <w:t>institu</w:t>
      </w:r>
      <w:r w:rsidR="00FF6A13" w:rsidRPr="00B356C1">
        <w:rPr>
          <w:rFonts w:ascii="Times New Roman" w:eastAsia="Times New Roman" w:hAnsi="Times New Roman"/>
          <w:sz w:val="24"/>
          <w:szCs w:val="24"/>
          <w:lang w:val="ro-RO"/>
        </w:rPr>
        <w:t>ţ</w:t>
      </w:r>
      <w:r w:rsidR="00CF354A" w:rsidRPr="00B356C1">
        <w:rPr>
          <w:rFonts w:ascii="Times New Roman" w:eastAsia="Times New Roman" w:hAnsi="Times New Roman"/>
          <w:sz w:val="24"/>
          <w:szCs w:val="24"/>
          <w:lang w:val="ro-RO"/>
        </w:rPr>
        <w:t>ii</w:t>
      </w:r>
      <w:r w:rsidR="007F3192" w:rsidRPr="00B356C1">
        <w:rPr>
          <w:rFonts w:ascii="Times New Roman" w:eastAsia="Times New Roman" w:hAnsi="Times New Roman"/>
          <w:sz w:val="24"/>
          <w:szCs w:val="24"/>
          <w:lang w:val="ro-RO"/>
        </w:rPr>
        <w:t xml:space="preserve"> medicale</w:t>
      </w:r>
      <w:r w:rsidR="0023222D" w:rsidRPr="00B356C1">
        <w:rPr>
          <w:rFonts w:ascii="Times New Roman" w:eastAsia="Times New Roman" w:hAnsi="Times New Roman"/>
          <w:sz w:val="24"/>
          <w:szCs w:val="24"/>
          <w:lang w:val="ro-RO"/>
        </w:rPr>
        <w:t>;</w:t>
      </w:r>
    </w:p>
    <w:p w:rsidR="00D57F67" w:rsidRPr="00B356C1" w:rsidRDefault="00C5602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23222D" w:rsidRPr="00B356C1">
        <w:rPr>
          <w:rFonts w:ascii="Times New Roman" w:eastAsia="Times New Roman" w:hAnsi="Times New Roman"/>
          <w:sz w:val="24"/>
          <w:szCs w:val="24"/>
          <w:lang w:val="ro-RO"/>
        </w:rPr>
        <w:t xml:space="preserve">c) </w:t>
      </w:r>
      <w:r w:rsidR="00222D3E" w:rsidRPr="00B356C1">
        <w:rPr>
          <w:rFonts w:ascii="Times New Roman" w:eastAsia="Times New Roman" w:hAnsi="Times New Roman"/>
          <w:sz w:val="24"/>
          <w:szCs w:val="24"/>
          <w:lang w:val="ro-RO"/>
        </w:rPr>
        <w:t xml:space="preserve">normativelor de limitare a poluării fonice de către </w:t>
      </w:r>
      <w:r w:rsidR="00AF4611" w:rsidRPr="00B356C1">
        <w:rPr>
          <w:rFonts w:ascii="Times New Roman" w:eastAsia="Times New Roman" w:hAnsi="Times New Roman"/>
          <w:sz w:val="24"/>
          <w:szCs w:val="24"/>
          <w:lang w:val="ro-RO"/>
        </w:rPr>
        <w:t>unită</w:t>
      </w:r>
      <w:r w:rsidR="00FF6A13" w:rsidRPr="00B356C1">
        <w:rPr>
          <w:rFonts w:ascii="Times New Roman" w:eastAsia="Times New Roman" w:hAnsi="Times New Roman"/>
          <w:sz w:val="24"/>
          <w:szCs w:val="24"/>
          <w:lang w:val="ro-RO"/>
        </w:rPr>
        <w:t>ţ</w:t>
      </w:r>
      <w:r w:rsidR="00AF4611" w:rsidRPr="00B356C1">
        <w:rPr>
          <w:rFonts w:ascii="Times New Roman" w:eastAsia="Times New Roman" w:hAnsi="Times New Roman"/>
          <w:sz w:val="24"/>
          <w:szCs w:val="24"/>
          <w:lang w:val="ro-RO"/>
        </w:rPr>
        <w:t>ile comerciale care utilizează deservirea muzicală (</w:t>
      </w:r>
      <w:r w:rsidR="00222D3E" w:rsidRPr="00B356C1">
        <w:rPr>
          <w:rFonts w:ascii="Times New Roman" w:eastAsia="Times New Roman" w:hAnsi="Times New Roman"/>
          <w:sz w:val="24"/>
          <w:szCs w:val="24"/>
          <w:lang w:val="ro-RO"/>
        </w:rPr>
        <w:t xml:space="preserve">disco-baruri, sălile de </w:t>
      </w:r>
      <w:r w:rsidR="00CF354A" w:rsidRPr="00B356C1">
        <w:rPr>
          <w:rFonts w:ascii="Times New Roman" w:eastAsia="Times New Roman" w:hAnsi="Times New Roman"/>
          <w:sz w:val="24"/>
          <w:szCs w:val="24"/>
          <w:lang w:val="ro-RO"/>
        </w:rPr>
        <w:t>festivită</w:t>
      </w:r>
      <w:r w:rsidR="00FF6A13" w:rsidRPr="00B356C1">
        <w:rPr>
          <w:rFonts w:ascii="Times New Roman" w:eastAsia="Times New Roman" w:hAnsi="Times New Roman"/>
          <w:sz w:val="24"/>
          <w:szCs w:val="24"/>
          <w:lang w:val="ro-RO"/>
        </w:rPr>
        <w:t>ţ</w:t>
      </w:r>
      <w:r w:rsidR="00CF354A" w:rsidRPr="00B356C1">
        <w:rPr>
          <w:rFonts w:ascii="Times New Roman" w:eastAsia="Times New Roman" w:hAnsi="Times New Roman"/>
          <w:sz w:val="24"/>
          <w:szCs w:val="24"/>
          <w:lang w:val="ro-RO"/>
        </w:rPr>
        <w:t>i</w:t>
      </w:r>
      <w:r w:rsidR="00222D3E" w:rsidRPr="00B356C1">
        <w:rPr>
          <w:rFonts w:ascii="Times New Roman" w:eastAsia="Times New Roman" w:hAnsi="Times New Roman"/>
          <w:sz w:val="24"/>
          <w:szCs w:val="24"/>
          <w:lang w:val="ro-RO"/>
        </w:rPr>
        <w:t xml:space="preserve"> </w:t>
      </w:r>
      <w:r w:rsidR="00793170" w:rsidRPr="00B356C1">
        <w:rPr>
          <w:rFonts w:ascii="Times New Roman" w:eastAsia="Times New Roman" w:hAnsi="Times New Roman"/>
          <w:sz w:val="24"/>
          <w:szCs w:val="24"/>
          <w:lang w:val="ro-RO"/>
        </w:rPr>
        <w:t>ş</w:t>
      </w:r>
      <w:r w:rsidR="00222D3E" w:rsidRPr="00B356C1">
        <w:rPr>
          <w:rFonts w:ascii="Times New Roman" w:eastAsia="Times New Roman" w:hAnsi="Times New Roman"/>
          <w:sz w:val="24"/>
          <w:szCs w:val="24"/>
          <w:lang w:val="ro-RO"/>
        </w:rPr>
        <w:t>i alte unită</w:t>
      </w:r>
      <w:r w:rsidR="00FF6A13" w:rsidRPr="00B356C1">
        <w:rPr>
          <w:rFonts w:ascii="Times New Roman" w:eastAsia="Times New Roman" w:hAnsi="Times New Roman"/>
          <w:sz w:val="24"/>
          <w:szCs w:val="24"/>
          <w:lang w:val="ro-RO"/>
        </w:rPr>
        <w:t>ţ</w:t>
      </w:r>
      <w:r w:rsidR="00222D3E" w:rsidRPr="00B356C1">
        <w:rPr>
          <w:rFonts w:ascii="Times New Roman" w:eastAsia="Times New Roman" w:hAnsi="Times New Roman"/>
          <w:sz w:val="24"/>
          <w:szCs w:val="24"/>
          <w:lang w:val="ro-RO"/>
        </w:rPr>
        <w:t xml:space="preserve">i </w:t>
      </w:r>
      <w:r w:rsidR="00AF4611" w:rsidRPr="00B356C1">
        <w:rPr>
          <w:rFonts w:ascii="Times New Roman" w:eastAsia="Times New Roman" w:hAnsi="Times New Roman"/>
          <w:sz w:val="24"/>
          <w:szCs w:val="24"/>
          <w:lang w:val="ro-RO"/>
        </w:rPr>
        <w:t>similare)</w:t>
      </w:r>
      <w:r w:rsidR="007D2D71" w:rsidRPr="00B356C1">
        <w:rPr>
          <w:rFonts w:ascii="Times New Roman" w:eastAsia="Times New Roman" w:hAnsi="Times New Roman"/>
          <w:sz w:val="24"/>
          <w:szCs w:val="24"/>
          <w:lang w:val="ro-RO"/>
        </w:rPr>
        <w:t>;</w:t>
      </w:r>
    </w:p>
    <w:p w:rsidR="006136E9" w:rsidRPr="00B356C1" w:rsidRDefault="00C5602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4B77B1" w:rsidRPr="00B356C1">
        <w:rPr>
          <w:rFonts w:ascii="Times New Roman" w:eastAsia="Times New Roman" w:hAnsi="Times New Roman"/>
          <w:sz w:val="24"/>
          <w:szCs w:val="24"/>
          <w:lang w:val="ro-RO"/>
        </w:rPr>
        <w:t>d</w:t>
      </w:r>
      <w:r w:rsidR="00D57F67" w:rsidRPr="00B356C1">
        <w:rPr>
          <w:rFonts w:ascii="Times New Roman" w:eastAsia="Times New Roman" w:hAnsi="Times New Roman"/>
          <w:sz w:val="24"/>
          <w:szCs w:val="24"/>
          <w:lang w:val="ro-RO"/>
        </w:rPr>
        <w:t xml:space="preserve">) </w:t>
      </w:r>
      <w:r w:rsidR="006136E9" w:rsidRPr="00B356C1">
        <w:rPr>
          <w:rFonts w:ascii="Times New Roman" w:eastAsia="Times New Roman" w:hAnsi="Times New Roman"/>
          <w:sz w:val="24"/>
          <w:szCs w:val="24"/>
          <w:lang w:val="ro-RO"/>
        </w:rPr>
        <w:t xml:space="preserve">normativelor de limitare a poluării </w:t>
      </w:r>
      <w:r w:rsidR="00D57F67" w:rsidRPr="00B356C1">
        <w:rPr>
          <w:rFonts w:ascii="Times New Roman" w:eastAsia="Times New Roman" w:hAnsi="Times New Roman"/>
          <w:sz w:val="24"/>
          <w:szCs w:val="24"/>
          <w:lang w:val="ro-RO"/>
        </w:rPr>
        <w:t>fonice</w:t>
      </w:r>
      <w:r w:rsidR="006136E9" w:rsidRPr="00B356C1">
        <w:rPr>
          <w:rFonts w:ascii="Times New Roman" w:eastAsia="Times New Roman" w:hAnsi="Times New Roman"/>
          <w:sz w:val="24"/>
          <w:szCs w:val="24"/>
          <w:lang w:val="ro-RO"/>
        </w:rPr>
        <w:t xml:space="preserve"> în cadrul manifestărilor culturale </w:t>
      </w:r>
      <w:r w:rsidR="00793170" w:rsidRPr="00B356C1">
        <w:rPr>
          <w:rFonts w:ascii="Times New Roman" w:eastAsia="Times New Roman" w:hAnsi="Times New Roman"/>
          <w:sz w:val="24"/>
          <w:szCs w:val="24"/>
          <w:lang w:val="ro-RO"/>
        </w:rPr>
        <w:t>ş</w:t>
      </w:r>
      <w:r w:rsidR="006136E9" w:rsidRPr="00B356C1">
        <w:rPr>
          <w:rFonts w:ascii="Times New Roman" w:eastAsia="Times New Roman" w:hAnsi="Times New Roman"/>
          <w:sz w:val="24"/>
          <w:szCs w:val="24"/>
          <w:lang w:val="ro-RO"/>
        </w:rPr>
        <w:t>i altor evenimente similare</w:t>
      </w:r>
      <w:r w:rsidR="00D57F67" w:rsidRPr="00B356C1">
        <w:rPr>
          <w:rFonts w:ascii="Times New Roman" w:eastAsia="Times New Roman" w:hAnsi="Times New Roman"/>
          <w:sz w:val="24"/>
          <w:szCs w:val="24"/>
          <w:lang w:val="ro-RO"/>
        </w:rPr>
        <w:t>;</w:t>
      </w:r>
    </w:p>
    <w:p w:rsidR="00B60559" w:rsidRPr="00B356C1" w:rsidRDefault="00C5602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4C52A9" w:rsidRPr="00B356C1">
        <w:rPr>
          <w:rFonts w:ascii="Times New Roman" w:eastAsia="Times New Roman" w:hAnsi="Times New Roman"/>
          <w:sz w:val="24"/>
          <w:szCs w:val="24"/>
          <w:lang w:val="ro-RO"/>
        </w:rPr>
        <w:t>e</w:t>
      </w:r>
      <w:r w:rsidR="006136E9" w:rsidRPr="00B356C1">
        <w:rPr>
          <w:rFonts w:ascii="Times New Roman" w:eastAsia="Times New Roman" w:hAnsi="Times New Roman"/>
          <w:sz w:val="24"/>
          <w:szCs w:val="24"/>
          <w:lang w:val="ro-RO"/>
        </w:rPr>
        <w:t xml:space="preserve">) normativelor de limitare a poluării </w:t>
      </w:r>
      <w:r w:rsidR="00D57F67" w:rsidRPr="00B356C1">
        <w:rPr>
          <w:rFonts w:ascii="Times New Roman" w:eastAsia="Times New Roman" w:hAnsi="Times New Roman"/>
          <w:sz w:val="24"/>
          <w:szCs w:val="24"/>
          <w:lang w:val="ro-RO"/>
        </w:rPr>
        <w:t>fonice</w:t>
      </w:r>
      <w:r w:rsidR="006136E9" w:rsidRPr="00B356C1">
        <w:rPr>
          <w:rFonts w:ascii="Times New Roman" w:eastAsia="Times New Roman" w:hAnsi="Times New Roman"/>
          <w:sz w:val="24"/>
          <w:szCs w:val="24"/>
          <w:lang w:val="ro-RO"/>
        </w:rPr>
        <w:t xml:space="preserve"> de </w:t>
      </w:r>
      <w:r w:rsidR="00CF354A" w:rsidRPr="00B356C1">
        <w:rPr>
          <w:rFonts w:ascii="Times New Roman" w:eastAsia="Times New Roman" w:hAnsi="Times New Roman"/>
          <w:sz w:val="24"/>
          <w:szCs w:val="24"/>
          <w:lang w:val="ro-RO"/>
        </w:rPr>
        <w:t>autovehicule</w:t>
      </w:r>
      <w:r w:rsidR="006136E9" w:rsidRPr="00B356C1">
        <w:rPr>
          <w:rFonts w:ascii="Times New Roman" w:eastAsia="Times New Roman" w:hAnsi="Times New Roman"/>
          <w:sz w:val="24"/>
          <w:szCs w:val="24"/>
          <w:lang w:val="ro-RO"/>
        </w:rPr>
        <w:t>/în traficul rutier</w:t>
      </w:r>
      <w:r w:rsidR="00B60559" w:rsidRPr="00B356C1">
        <w:rPr>
          <w:rFonts w:ascii="Times New Roman" w:eastAsia="Times New Roman" w:hAnsi="Times New Roman"/>
          <w:sz w:val="24"/>
          <w:szCs w:val="24"/>
          <w:lang w:val="ro-RO"/>
        </w:rPr>
        <w:t>.</w:t>
      </w:r>
    </w:p>
    <w:p w:rsidR="004A2DC8" w:rsidRPr="00B356C1" w:rsidRDefault="00C5602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4A2DC8" w:rsidRPr="00B356C1">
        <w:rPr>
          <w:rFonts w:ascii="Times New Roman" w:eastAsia="Times New Roman" w:hAnsi="Times New Roman"/>
          <w:sz w:val="24"/>
          <w:szCs w:val="24"/>
          <w:lang w:val="ro-RO"/>
        </w:rPr>
        <w:t>(3) Se interzice amplasarea unită</w:t>
      </w:r>
      <w:r w:rsidR="00FF6A13" w:rsidRPr="00B356C1">
        <w:rPr>
          <w:rFonts w:ascii="Times New Roman" w:eastAsia="Times New Roman" w:hAnsi="Times New Roman"/>
          <w:sz w:val="24"/>
          <w:szCs w:val="24"/>
          <w:lang w:val="ro-RO"/>
        </w:rPr>
        <w:t>ţ</w:t>
      </w:r>
      <w:r w:rsidR="004A2DC8" w:rsidRPr="00B356C1">
        <w:rPr>
          <w:rFonts w:ascii="Times New Roman" w:eastAsia="Times New Roman" w:hAnsi="Times New Roman"/>
          <w:sz w:val="24"/>
          <w:szCs w:val="24"/>
          <w:lang w:val="ro-RO"/>
        </w:rPr>
        <w:t xml:space="preserve">ilor comerciale care utilizează deservirea muzicală (disco-baruri, sălile de </w:t>
      </w:r>
      <w:r w:rsidR="00CF354A" w:rsidRPr="00B356C1">
        <w:rPr>
          <w:rFonts w:ascii="Times New Roman" w:eastAsia="Times New Roman" w:hAnsi="Times New Roman"/>
          <w:sz w:val="24"/>
          <w:szCs w:val="24"/>
          <w:lang w:val="ro-RO"/>
        </w:rPr>
        <w:t>festivită</w:t>
      </w:r>
      <w:r w:rsidR="00FF6A13" w:rsidRPr="00B356C1">
        <w:rPr>
          <w:rFonts w:ascii="Times New Roman" w:eastAsia="Times New Roman" w:hAnsi="Times New Roman"/>
          <w:sz w:val="24"/>
          <w:szCs w:val="24"/>
          <w:lang w:val="ro-RO"/>
        </w:rPr>
        <w:t>ţ</w:t>
      </w:r>
      <w:r w:rsidR="00CF354A" w:rsidRPr="00B356C1">
        <w:rPr>
          <w:rFonts w:ascii="Times New Roman" w:eastAsia="Times New Roman" w:hAnsi="Times New Roman"/>
          <w:sz w:val="24"/>
          <w:szCs w:val="24"/>
          <w:lang w:val="ro-RO"/>
        </w:rPr>
        <w:t>i</w:t>
      </w:r>
      <w:r w:rsidR="004A2DC8" w:rsidRPr="00B356C1">
        <w:rPr>
          <w:rFonts w:ascii="Times New Roman" w:eastAsia="Times New Roman" w:hAnsi="Times New Roman"/>
          <w:sz w:val="24"/>
          <w:szCs w:val="24"/>
          <w:lang w:val="ro-RO"/>
        </w:rPr>
        <w:t xml:space="preserve"> </w:t>
      </w:r>
      <w:r w:rsidR="00793170" w:rsidRPr="00B356C1">
        <w:rPr>
          <w:rFonts w:ascii="Times New Roman" w:eastAsia="Times New Roman" w:hAnsi="Times New Roman"/>
          <w:sz w:val="24"/>
          <w:szCs w:val="24"/>
          <w:lang w:val="ro-RO"/>
        </w:rPr>
        <w:t>ş</w:t>
      </w:r>
      <w:r w:rsidR="004A2DC8" w:rsidRPr="00B356C1">
        <w:rPr>
          <w:rFonts w:ascii="Times New Roman" w:eastAsia="Times New Roman" w:hAnsi="Times New Roman"/>
          <w:sz w:val="24"/>
          <w:szCs w:val="24"/>
          <w:lang w:val="ro-RO"/>
        </w:rPr>
        <w:t>i alte unită</w:t>
      </w:r>
      <w:r w:rsidR="00FF6A13" w:rsidRPr="00B356C1">
        <w:rPr>
          <w:rFonts w:ascii="Times New Roman" w:eastAsia="Times New Roman" w:hAnsi="Times New Roman"/>
          <w:sz w:val="24"/>
          <w:szCs w:val="24"/>
          <w:lang w:val="ro-RO"/>
        </w:rPr>
        <w:t>ţ</w:t>
      </w:r>
      <w:r w:rsidR="004A2DC8" w:rsidRPr="00B356C1">
        <w:rPr>
          <w:rFonts w:ascii="Times New Roman" w:eastAsia="Times New Roman" w:hAnsi="Times New Roman"/>
          <w:sz w:val="24"/>
          <w:szCs w:val="24"/>
          <w:lang w:val="ro-RO"/>
        </w:rPr>
        <w:t xml:space="preserve">i similare) în blocuri locative, </w:t>
      </w:r>
      <w:r w:rsidR="00CF354A" w:rsidRPr="00B356C1">
        <w:rPr>
          <w:rFonts w:ascii="Times New Roman" w:eastAsia="Times New Roman" w:hAnsi="Times New Roman"/>
          <w:sz w:val="24"/>
          <w:szCs w:val="24"/>
          <w:lang w:val="ro-RO"/>
        </w:rPr>
        <w:t>institu</w:t>
      </w:r>
      <w:r w:rsidR="00FF6A13" w:rsidRPr="00B356C1">
        <w:rPr>
          <w:rFonts w:ascii="Times New Roman" w:eastAsia="Times New Roman" w:hAnsi="Times New Roman"/>
          <w:sz w:val="24"/>
          <w:szCs w:val="24"/>
          <w:lang w:val="ro-RO"/>
        </w:rPr>
        <w:t>ţ</w:t>
      </w:r>
      <w:r w:rsidR="00CF354A" w:rsidRPr="00B356C1">
        <w:rPr>
          <w:rFonts w:ascii="Times New Roman" w:eastAsia="Times New Roman" w:hAnsi="Times New Roman"/>
          <w:sz w:val="24"/>
          <w:szCs w:val="24"/>
          <w:lang w:val="ro-RO"/>
        </w:rPr>
        <w:t>ii</w:t>
      </w:r>
      <w:r w:rsidR="004A2DC8" w:rsidRPr="00B356C1">
        <w:rPr>
          <w:rFonts w:ascii="Times New Roman" w:eastAsia="Times New Roman" w:hAnsi="Times New Roman"/>
          <w:sz w:val="24"/>
          <w:szCs w:val="24"/>
          <w:lang w:val="ro-RO"/>
        </w:rPr>
        <w:t xml:space="preserve"> pre</w:t>
      </w:r>
      <w:r w:rsidR="00793170" w:rsidRPr="00B356C1">
        <w:rPr>
          <w:rFonts w:ascii="Times New Roman" w:eastAsia="Times New Roman" w:hAnsi="Times New Roman"/>
          <w:sz w:val="24"/>
          <w:szCs w:val="24"/>
          <w:lang w:val="ro-RO"/>
        </w:rPr>
        <w:t>ş</w:t>
      </w:r>
      <w:r w:rsidR="004A2DC8" w:rsidRPr="00B356C1">
        <w:rPr>
          <w:rFonts w:ascii="Times New Roman" w:eastAsia="Times New Roman" w:hAnsi="Times New Roman"/>
          <w:sz w:val="24"/>
          <w:szCs w:val="24"/>
          <w:lang w:val="ro-RO"/>
        </w:rPr>
        <w:t xml:space="preserve">colare </w:t>
      </w:r>
      <w:r w:rsidR="00793170" w:rsidRPr="00B356C1">
        <w:rPr>
          <w:rFonts w:ascii="Times New Roman" w:eastAsia="Times New Roman" w:hAnsi="Times New Roman"/>
          <w:sz w:val="24"/>
          <w:szCs w:val="24"/>
          <w:lang w:val="ro-RO"/>
        </w:rPr>
        <w:t>ş</w:t>
      </w:r>
      <w:r w:rsidR="004A2DC8" w:rsidRPr="00B356C1">
        <w:rPr>
          <w:rFonts w:ascii="Times New Roman" w:eastAsia="Times New Roman" w:hAnsi="Times New Roman"/>
          <w:sz w:val="24"/>
          <w:szCs w:val="24"/>
          <w:lang w:val="ro-RO"/>
        </w:rPr>
        <w:t>i de înv</w:t>
      </w:r>
      <w:r w:rsidR="00086B7D">
        <w:rPr>
          <w:rFonts w:ascii="Times New Roman" w:eastAsia="Times New Roman" w:hAnsi="Times New Roman"/>
          <w:sz w:val="24"/>
          <w:szCs w:val="24"/>
          <w:lang w:val="ro-RO"/>
        </w:rPr>
        <w:t>ăţă</w:t>
      </w:r>
      <w:r w:rsidR="004A2DC8" w:rsidRPr="00086B7D">
        <w:rPr>
          <w:rFonts w:ascii="Times New Roman" w:eastAsia="Times New Roman" w:hAnsi="Times New Roman"/>
          <w:sz w:val="24"/>
          <w:szCs w:val="24"/>
          <w:lang w:val="ro-RO"/>
        </w:rPr>
        <w:t xml:space="preserve">mînt </w:t>
      </w:r>
      <w:r w:rsidR="00793170" w:rsidRPr="00B356C1">
        <w:rPr>
          <w:rFonts w:ascii="Times New Roman" w:eastAsia="Times New Roman" w:hAnsi="Times New Roman"/>
          <w:sz w:val="24"/>
          <w:szCs w:val="24"/>
          <w:lang w:val="ro-RO"/>
        </w:rPr>
        <w:t>ş</w:t>
      </w:r>
      <w:r w:rsidR="004A2DC8" w:rsidRPr="00B356C1">
        <w:rPr>
          <w:rFonts w:ascii="Times New Roman" w:eastAsia="Times New Roman" w:hAnsi="Times New Roman"/>
          <w:sz w:val="24"/>
          <w:szCs w:val="24"/>
          <w:lang w:val="ro-RO"/>
        </w:rPr>
        <w:t xml:space="preserve">i </w:t>
      </w:r>
      <w:r w:rsidR="00CF354A" w:rsidRPr="00B356C1">
        <w:rPr>
          <w:rFonts w:ascii="Times New Roman" w:eastAsia="Times New Roman" w:hAnsi="Times New Roman"/>
          <w:sz w:val="24"/>
          <w:szCs w:val="24"/>
          <w:lang w:val="ro-RO"/>
        </w:rPr>
        <w:t>institu</w:t>
      </w:r>
      <w:r w:rsidR="00FF6A13" w:rsidRPr="00B356C1">
        <w:rPr>
          <w:rFonts w:ascii="Times New Roman" w:eastAsia="Times New Roman" w:hAnsi="Times New Roman"/>
          <w:sz w:val="24"/>
          <w:szCs w:val="24"/>
          <w:lang w:val="ro-RO"/>
        </w:rPr>
        <w:t>ţ</w:t>
      </w:r>
      <w:r w:rsidR="00CF354A" w:rsidRPr="00B356C1">
        <w:rPr>
          <w:rFonts w:ascii="Times New Roman" w:eastAsia="Times New Roman" w:hAnsi="Times New Roman"/>
          <w:sz w:val="24"/>
          <w:szCs w:val="24"/>
          <w:lang w:val="ro-RO"/>
        </w:rPr>
        <w:t>ii</w:t>
      </w:r>
      <w:r w:rsidR="004A2DC8" w:rsidRPr="00B356C1">
        <w:rPr>
          <w:rFonts w:ascii="Times New Roman" w:eastAsia="Times New Roman" w:hAnsi="Times New Roman"/>
          <w:sz w:val="24"/>
          <w:szCs w:val="24"/>
          <w:lang w:val="ro-RO"/>
        </w:rPr>
        <w:t xml:space="preserve"> medicale, precum </w:t>
      </w:r>
      <w:r w:rsidR="00793170" w:rsidRPr="00B356C1">
        <w:rPr>
          <w:rFonts w:ascii="Times New Roman" w:eastAsia="Times New Roman" w:hAnsi="Times New Roman"/>
          <w:sz w:val="24"/>
          <w:szCs w:val="24"/>
          <w:lang w:val="ro-RO"/>
        </w:rPr>
        <w:t>ş</w:t>
      </w:r>
      <w:r w:rsidR="004A2DC8" w:rsidRPr="00B356C1">
        <w:rPr>
          <w:rFonts w:ascii="Times New Roman" w:eastAsia="Times New Roman" w:hAnsi="Times New Roman"/>
          <w:sz w:val="24"/>
          <w:szCs w:val="24"/>
          <w:lang w:val="ro-RO"/>
        </w:rPr>
        <w:t xml:space="preserve">i în perimetrul a </w:t>
      </w:r>
      <w:r w:rsidR="00454E42" w:rsidRPr="00B356C1">
        <w:rPr>
          <w:rFonts w:ascii="Times New Roman" w:eastAsia="Times New Roman" w:hAnsi="Times New Roman"/>
          <w:sz w:val="24"/>
          <w:szCs w:val="24"/>
          <w:lang w:val="ro-RO"/>
        </w:rPr>
        <w:t>5</w:t>
      </w:r>
      <w:r w:rsidR="004A2DC8" w:rsidRPr="00B356C1">
        <w:rPr>
          <w:rFonts w:ascii="Times New Roman" w:eastAsia="Times New Roman" w:hAnsi="Times New Roman"/>
          <w:sz w:val="24"/>
          <w:szCs w:val="24"/>
          <w:lang w:val="ro-RO"/>
        </w:rPr>
        <w:t xml:space="preserve">0 metri de la acestea. </w:t>
      </w:r>
    </w:p>
    <w:p w:rsidR="00672B18" w:rsidRPr="00B356C1" w:rsidRDefault="00C5602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4A2DC8" w:rsidRPr="00B356C1">
        <w:rPr>
          <w:rFonts w:ascii="Times New Roman" w:eastAsia="Times New Roman" w:hAnsi="Times New Roman"/>
          <w:sz w:val="24"/>
          <w:szCs w:val="24"/>
          <w:lang w:val="ro-RO"/>
        </w:rPr>
        <w:t>(4</w:t>
      </w:r>
      <w:r w:rsidR="006136E9" w:rsidRPr="00B356C1">
        <w:rPr>
          <w:rFonts w:ascii="Times New Roman" w:eastAsia="Times New Roman" w:hAnsi="Times New Roman"/>
          <w:sz w:val="24"/>
          <w:szCs w:val="24"/>
          <w:lang w:val="ro-RO"/>
        </w:rPr>
        <w:t xml:space="preserve">) </w:t>
      </w:r>
      <w:r w:rsidR="00672B18" w:rsidRPr="00B356C1">
        <w:rPr>
          <w:rFonts w:ascii="Times New Roman" w:eastAsia="Times New Roman" w:hAnsi="Times New Roman"/>
          <w:sz w:val="24"/>
          <w:szCs w:val="24"/>
          <w:lang w:val="ro-RO"/>
        </w:rPr>
        <w:t xml:space="preserve">Unităţile comerciale care utilizează deservirea muzicală (disco-baruri, sălile de festivităţi </w:t>
      </w:r>
      <w:r w:rsidR="00793170" w:rsidRPr="00B356C1">
        <w:rPr>
          <w:rFonts w:ascii="Times New Roman" w:eastAsia="Times New Roman" w:hAnsi="Times New Roman"/>
          <w:sz w:val="24"/>
          <w:szCs w:val="24"/>
          <w:lang w:val="ro-RO"/>
        </w:rPr>
        <w:t>ş</w:t>
      </w:r>
      <w:r w:rsidR="00672B18" w:rsidRPr="00B356C1">
        <w:rPr>
          <w:rFonts w:ascii="Times New Roman" w:eastAsia="Times New Roman" w:hAnsi="Times New Roman"/>
          <w:sz w:val="24"/>
          <w:szCs w:val="24"/>
          <w:lang w:val="ro-RO"/>
        </w:rPr>
        <w:t xml:space="preserve">i alte unităţi similare) sînt obligate să întreprindă măsurile necesare </w:t>
      </w:r>
      <w:r w:rsidR="00446B01" w:rsidRPr="00B356C1">
        <w:rPr>
          <w:rFonts w:ascii="Times New Roman" w:eastAsia="Times New Roman" w:hAnsi="Times New Roman"/>
          <w:sz w:val="24"/>
          <w:szCs w:val="24"/>
          <w:lang w:val="ro-RO"/>
        </w:rPr>
        <w:t xml:space="preserve">de protecția contra poluării fonice </w:t>
      </w:r>
      <w:r w:rsidR="00672B18" w:rsidRPr="00B356C1">
        <w:rPr>
          <w:rFonts w:ascii="Times New Roman" w:eastAsia="Times New Roman" w:hAnsi="Times New Roman"/>
          <w:sz w:val="24"/>
          <w:szCs w:val="24"/>
          <w:lang w:val="ro-RO"/>
        </w:rPr>
        <w:t>pentru a nu crea disconfort locatarilor din localitatea în care sînt amplasate.</w:t>
      </w:r>
    </w:p>
    <w:p w:rsidR="006136E9" w:rsidRPr="00B356C1" w:rsidRDefault="00C5602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672B18" w:rsidRPr="00B356C1">
        <w:rPr>
          <w:rFonts w:ascii="Times New Roman" w:eastAsia="Times New Roman" w:hAnsi="Times New Roman"/>
          <w:sz w:val="24"/>
          <w:szCs w:val="24"/>
          <w:lang w:val="ro-RO"/>
        </w:rPr>
        <w:t>(5) M</w:t>
      </w:r>
      <w:r w:rsidR="002C1DB7" w:rsidRPr="00B356C1">
        <w:rPr>
          <w:rFonts w:ascii="Times New Roman" w:eastAsia="Times New Roman" w:hAnsi="Times New Roman"/>
          <w:sz w:val="24"/>
          <w:szCs w:val="24"/>
          <w:lang w:val="ro-RO"/>
        </w:rPr>
        <w:t>ăsurarea</w:t>
      </w:r>
      <w:r w:rsidR="00A142CB" w:rsidRPr="00B356C1">
        <w:rPr>
          <w:rFonts w:ascii="Times New Roman" w:eastAsia="Times New Roman" w:hAnsi="Times New Roman"/>
          <w:sz w:val="24"/>
          <w:szCs w:val="24"/>
          <w:lang w:val="ro-RO"/>
        </w:rPr>
        <w:t xml:space="preserve"> nivelului de poluare </w:t>
      </w:r>
      <w:r w:rsidR="004A2DC8" w:rsidRPr="00B356C1">
        <w:rPr>
          <w:rFonts w:ascii="Times New Roman" w:eastAsia="Times New Roman" w:hAnsi="Times New Roman"/>
          <w:sz w:val="24"/>
          <w:szCs w:val="24"/>
          <w:lang w:val="ro-RO"/>
        </w:rPr>
        <w:t>fonică</w:t>
      </w:r>
      <w:r w:rsidR="005755FE" w:rsidRPr="00B356C1">
        <w:rPr>
          <w:rFonts w:ascii="Times New Roman" w:eastAsia="Times New Roman" w:hAnsi="Times New Roman"/>
          <w:sz w:val="24"/>
          <w:szCs w:val="24"/>
          <w:lang w:val="ro-RO"/>
        </w:rPr>
        <w:t xml:space="preserve"> este efectuat, la cererea persoanei fizice sau juridice interesate, </w:t>
      </w:r>
      <w:r w:rsidR="00A142CB" w:rsidRPr="00B356C1">
        <w:rPr>
          <w:rFonts w:ascii="Times New Roman" w:eastAsia="Times New Roman" w:hAnsi="Times New Roman"/>
          <w:sz w:val="24"/>
          <w:szCs w:val="24"/>
          <w:lang w:val="ro-RO"/>
        </w:rPr>
        <w:t>de</w:t>
      </w:r>
      <w:r w:rsidR="005755FE" w:rsidRPr="00B356C1">
        <w:rPr>
          <w:rFonts w:ascii="Times New Roman" w:eastAsia="Times New Roman" w:hAnsi="Times New Roman"/>
          <w:sz w:val="24"/>
          <w:szCs w:val="24"/>
          <w:lang w:val="ro-RO"/>
        </w:rPr>
        <w:t xml:space="preserve"> către</w:t>
      </w:r>
      <w:r w:rsidR="00A142CB" w:rsidRPr="00B356C1">
        <w:rPr>
          <w:rFonts w:ascii="Times New Roman" w:eastAsia="Times New Roman" w:hAnsi="Times New Roman"/>
          <w:sz w:val="24"/>
          <w:szCs w:val="24"/>
          <w:lang w:val="ro-RO"/>
        </w:rPr>
        <w:t>:</w:t>
      </w:r>
    </w:p>
    <w:p w:rsidR="00A142CB" w:rsidRPr="00B356C1" w:rsidRDefault="00C5602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A142CB" w:rsidRPr="00B356C1">
        <w:rPr>
          <w:rFonts w:ascii="Times New Roman" w:eastAsia="Times New Roman" w:hAnsi="Times New Roman"/>
          <w:sz w:val="24"/>
          <w:szCs w:val="24"/>
          <w:lang w:val="ro-RO"/>
        </w:rPr>
        <w:t>a) autoritatea responsabilă de supravegherea de stat a sănătă</w:t>
      </w:r>
      <w:r w:rsidR="00FF6A13" w:rsidRPr="00B356C1">
        <w:rPr>
          <w:rFonts w:ascii="Times New Roman" w:eastAsia="Times New Roman" w:hAnsi="Times New Roman"/>
          <w:sz w:val="24"/>
          <w:szCs w:val="24"/>
          <w:lang w:val="ro-RO"/>
        </w:rPr>
        <w:t>ţ</w:t>
      </w:r>
      <w:r w:rsidR="00A142CB" w:rsidRPr="00B356C1">
        <w:rPr>
          <w:rFonts w:ascii="Times New Roman" w:eastAsia="Times New Roman" w:hAnsi="Times New Roman"/>
          <w:sz w:val="24"/>
          <w:szCs w:val="24"/>
          <w:lang w:val="ro-RO"/>
        </w:rPr>
        <w:t>ii publice (Centrul Na</w:t>
      </w:r>
      <w:r w:rsidR="00FF6A13" w:rsidRPr="00B356C1">
        <w:rPr>
          <w:rFonts w:ascii="Times New Roman" w:eastAsia="Times New Roman" w:hAnsi="Times New Roman"/>
          <w:sz w:val="24"/>
          <w:szCs w:val="24"/>
          <w:lang w:val="ro-RO"/>
        </w:rPr>
        <w:t>ţ</w:t>
      </w:r>
      <w:r w:rsidR="00A142CB" w:rsidRPr="00B356C1">
        <w:rPr>
          <w:rFonts w:ascii="Times New Roman" w:eastAsia="Times New Roman" w:hAnsi="Times New Roman"/>
          <w:sz w:val="24"/>
          <w:szCs w:val="24"/>
          <w:lang w:val="ro-RO"/>
        </w:rPr>
        <w:t xml:space="preserve">ional </w:t>
      </w:r>
      <w:r w:rsidR="00DF353B" w:rsidRPr="00B356C1">
        <w:rPr>
          <w:rFonts w:ascii="Times New Roman" w:eastAsia="Times New Roman" w:hAnsi="Times New Roman"/>
          <w:sz w:val="24"/>
          <w:szCs w:val="24"/>
          <w:lang w:val="ro-RO"/>
        </w:rPr>
        <w:t>de Sănătate Publică</w:t>
      </w:r>
      <w:r w:rsidR="00A142CB" w:rsidRPr="00B356C1">
        <w:rPr>
          <w:rFonts w:ascii="Times New Roman" w:eastAsia="Times New Roman" w:hAnsi="Times New Roman"/>
          <w:sz w:val="24"/>
          <w:szCs w:val="24"/>
          <w:lang w:val="ro-RO"/>
        </w:rPr>
        <w:t>);</w:t>
      </w:r>
    </w:p>
    <w:p w:rsidR="00A142CB" w:rsidRPr="00B356C1" w:rsidRDefault="00C5602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A142CB" w:rsidRPr="00B356C1">
        <w:rPr>
          <w:rFonts w:ascii="Times New Roman" w:eastAsia="Times New Roman" w:hAnsi="Times New Roman"/>
          <w:sz w:val="24"/>
          <w:szCs w:val="24"/>
          <w:lang w:val="ro-RO"/>
        </w:rPr>
        <w:t xml:space="preserve">b) autoritatea responsabilă de controlul de stat asupra respectării legilor </w:t>
      </w:r>
      <w:r w:rsidR="00793170" w:rsidRPr="00B356C1">
        <w:rPr>
          <w:rFonts w:ascii="Times New Roman" w:eastAsia="Times New Roman" w:hAnsi="Times New Roman"/>
          <w:sz w:val="24"/>
          <w:szCs w:val="24"/>
          <w:lang w:val="ro-RO"/>
        </w:rPr>
        <w:t>ş</w:t>
      </w:r>
      <w:r w:rsidR="00A142CB" w:rsidRPr="00B356C1">
        <w:rPr>
          <w:rFonts w:ascii="Times New Roman" w:eastAsia="Times New Roman" w:hAnsi="Times New Roman"/>
          <w:sz w:val="24"/>
          <w:szCs w:val="24"/>
          <w:lang w:val="ro-RO"/>
        </w:rPr>
        <w:t>i altor acte normative în problemele protec</w:t>
      </w:r>
      <w:r w:rsidR="00FF6A13" w:rsidRPr="00B356C1">
        <w:rPr>
          <w:rFonts w:ascii="Times New Roman" w:eastAsia="Times New Roman" w:hAnsi="Times New Roman"/>
          <w:sz w:val="24"/>
          <w:szCs w:val="24"/>
          <w:lang w:val="ro-RO"/>
        </w:rPr>
        <w:t>ţ</w:t>
      </w:r>
      <w:r w:rsidR="00A142CB" w:rsidRPr="00B356C1">
        <w:rPr>
          <w:rFonts w:ascii="Times New Roman" w:eastAsia="Times New Roman" w:hAnsi="Times New Roman"/>
          <w:sz w:val="24"/>
          <w:szCs w:val="24"/>
          <w:lang w:val="ro-RO"/>
        </w:rPr>
        <w:t>iei mediului  (</w:t>
      </w:r>
      <w:r w:rsidR="00A142CB" w:rsidRPr="00B356C1">
        <w:rPr>
          <w:rFonts w:ascii="Times New Roman" w:eastAsia="Times New Roman" w:hAnsi="Times New Roman"/>
          <w:bCs/>
          <w:sz w:val="24"/>
          <w:szCs w:val="24"/>
          <w:lang w:val="ro-RO"/>
        </w:rPr>
        <w:t>Inspectoratul Ecologic de Stat</w:t>
      </w:r>
      <w:r w:rsidR="00A142CB" w:rsidRPr="00B356C1">
        <w:rPr>
          <w:rFonts w:ascii="Times New Roman" w:eastAsia="Times New Roman" w:hAnsi="Times New Roman"/>
          <w:sz w:val="24"/>
          <w:szCs w:val="24"/>
          <w:lang w:val="ro-RO"/>
        </w:rPr>
        <w:t>);</w:t>
      </w:r>
    </w:p>
    <w:p w:rsidR="009A3A6A" w:rsidRPr="00B356C1" w:rsidRDefault="00C5602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A142CB" w:rsidRPr="00B356C1">
        <w:rPr>
          <w:rFonts w:ascii="Times New Roman" w:eastAsia="Times New Roman" w:hAnsi="Times New Roman"/>
          <w:sz w:val="24"/>
          <w:szCs w:val="24"/>
          <w:lang w:val="ro-RO"/>
        </w:rPr>
        <w:t xml:space="preserve">c) </w:t>
      </w:r>
      <w:r w:rsidR="00CF354A" w:rsidRPr="00B356C1">
        <w:rPr>
          <w:rFonts w:ascii="Times New Roman" w:eastAsia="Times New Roman" w:hAnsi="Times New Roman"/>
          <w:sz w:val="24"/>
          <w:szCs w:val="24"/>
          <w:lang w:val="ro-RO"/>
        </w:rPr>
        <w:t>subdiviziunile</w:t>
      </w:r>
      <w:r w:rsidR="009A3A6A" w:rsidRPr="00B356C1">
        <w:rPr>
          <w:rFonts w:ascii="Times New Roman" w:eastAsia="Times New Roman" w:hAnsi="Times New Roman"/>
          <w:sz w:val="24"/>
          <w:szCs w:val="24"/>
          <w:lang w:val="ro-RO"/>
        </w:rPr>
        <w:t xml:space="preserve"> abilitate ale autorită</w:t>
      </w:r>
      <w:r w:rsidR="00FF6A13" w:rsidRPr="00B356C1">
        <w:rPr>
          <w:rFonts w:ascii="Times New Roman" w:eastAsia="Times New Roman" w:hAnsi="Times New Roman"/>
          <w:sz w:val="24"/>
          <w:szCs w:val="24"/>
          <w:lang w:val="ro-RO"/>
        </w:rPr>
        <w:t>ţ</w:t>
      </w:r>
      <w:r w:rsidR="009A3A6A" w:rsidRPr="00B356C1">
        <w:rPr>
          <w:rFonts w:ascii="Times New Roman" w:eastAsia="Times New Roman" w:hAnsi="Times New Roman"/>
          <w:sz w:val="24"/>
          <w:szCs w:val="24"/>
          <w:lang w:val="ro-RO"/>
        </w:rPr>
        <w:t>ii administra</w:t>
      </w:r>
      <w:r w:rsidR="00FF6A13" w:rsidRPr="00B356C1">
        <w:rPr>
          <w:rFonts w:ascii="Times New Roman" w:eastAsia="Times New Roman" w:hAnsi="Times New Roman"/>
          <w:sz w:val="24"/>
          <w:szCs w:val="24"/>
          <w:lang w:val="ro-RO"/>
        </w:rPr>
        <w:t>ţ</w:t>
      </w:r>
      <w:r w:rsidR="009A3A6A" w:rsidRPr="00B356C1">
        <w:rPr>
          <w:rFonts w:ascii="Times New Roman" w:eastAsia="Times New Roman" w:hAnsi="Times New Roman"/>
          <w:sz w:val="24"/>
          <w:szCs w:val="24"/>
          <w:lang w:val="ro-RO"/>
        </w:rPr>
        <w:t>iei publice locale;</w:t>
      </w:r>
    </w:p>
    <w:p w:rsidR="00A142CB" w:rsidRPr="00B356C1" w:rsidRDefault="00C5602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9A3A6A" w:rsidRPr="00B356C1">
        <w:rPr>
          <w:rFonts w:ascii="Times New Roman" w:eastAsia="Times New Roman" w:hAnsi="Times New Roman"/>
          <w:sz w:val="24"/>
          <w:szCs w:val="24"/>
          <w:lang w:val="ro-RO"/>
        </w:rPr>
        <w:t xml:space="preserve">d) </w:t>
      </w:r>
      <w:r w:rsidR="00A142CB" w:rsidRPr="00B356C1">
        <w:rPr>
          <w:rFonts w:ascii="Times New Roman" w:eastAsia="Times New Roman" w:hAnsi="Times New Roman"/>
          <w:sz w:val="24"/>
          <w:szCs w:val="24"/>
          <w:lang w:val="ro-RO"/>
        </w:rPr>
        <w:t xml:space="preserve">laboratoare </w:t>
      </w:r>
      <w:r w:rsidR="00793170" w:rsidRPr="00B356C1">
        <w:rPr>
          <w:rFonts w:ascii="Times New Roman" w:eastAsia="Times New Roman" w:hAnsi="Times New Roman"/>
          <w:sz w:val="24"/>
          <w:szCs w:val="24"/>
          <w:lang w:val="ro-RO"/>
        </w:rPr>
        <w:t>ş</w:t>
      </w:r>
      <w:r w:rsidR="00A142CB" w:rsidRPr="00B356C1">
        <w:rPr>
          <w:rFonts w:ascii="Times New Roman" w:eastAsia="Times New Roman" w:hAnsi="Times New Roman"/>
          <w:sz w:val="24"/>
          <w:szCs w:val="24"/>
          <w:lang w:val="ro-RO"/>
        </w:rPr>
        <w:t>i institu</w:t>
      </w:r>
      <w:r w:rsidR="00FF6A13" w:rsidRPr="00B356C1">
        <w:rPr>
          <w:rFonts w:ascii="Times New Roman" w:eastAsia="Times New Roman" w:hAnsi="Times New Roman"/>
          <w:sz w:val="24"/>
          <w:szCs w:val="24"/>
          <w:lang w:val="ro-RO"/>
        </w:rPr>
        <w:t>ţ</w:t>
      </w:r>
      <w:r w:rsidR="00A142CB" w:rsidRPr="00B356C1">
        <w:rPr>
          <w:rFonts w:ascii="Times New Roman" w:eastAsia="Times New Roman" w:hAnsi="Times New Roman"/>
          <w:sz w:val="24"/>
          <w:szCs w:val="24"/>
          <w:lang w:val="ro-RO"/>
        </w:rPr>
        <w:t>ii acreditate în conformitate cu legisla</w:t>
      </w:r>
      <w:r w:rsidR="00FF6A13" w:rsidRPr="00B356C1">
        <w:rPr>
          <w:rFonts w:ascii="Times New Roman" w:eastAsia="Times New Roman" w:hAnsi="Times New Roman"/>
          <w:sz w:val="24"/>
          <w:szCs w:val="24"/>
          <w:lang w:val="ro-RO"/>
        </w:rPr>
        <w:t>ţ</w:t>
      </w:r>
      <w:r w:rsidR="00A142CB" w:rsidRPr="00B356C1">
        <w:rPr>
          <w:rFonts w:ascii="Times New Roman" w:eastAsia="Times New Roman" w:hAnsi="Times New Roman"/>
          <w:sz w:val="24"/>
          <w:szCs w:val="24"/>
          <w:lang w:val="ro-RO"/>
        </w:rPr>
        <w:t>ia.</w:t>
      </w:r>
      <w:r w:rsidR="002C1DB7" w:rsidRPr="00B356C1">
        <w:rPr>
          <w:rFonts w:ascii="Times New Roman" w:eastAsia="Times New Roman" w:hAnsi="Times New Roman"/>
          <w:sz w:val="24"/>
          <w:szCs w:val="24"/>
          <w:lang w:val="ro-RO"/>
        </w:rPr>
        <w:t>”</w:t>
      </w:r>
    </w:p>
    <w:p w:rsidR="00690B86" w:rsidRPr="00B356C1" w:rsidRDefault="00690B86" w:rsidP="0048689F">
      <w:pPr>
        <w:tabs>
          <w:tab w:val="left" w:pos="567"/>
        </w:tabs>
        <w:spacing w:after="0" w:line="240" w:lineRule="auto"/>
        <w:jc w:val="both"/>
        <w:rPr>
          <w:rFonts w:ascii="Times New Roman" w:eastAsia="Times New Roman" w:hAnsi="Times New Roman"/>
          <w:sz w:val="24"/>
          <w:szCs w:val="24"/>
          <w:lang w:val="ro-RO"/>
        </w:rPr>
      </w:pPr>
    </w:p>
    <w:p w:rsidR="001D50DB" w:rsidRPr="00B356C1" w:rsidRDefault="00C5602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b/>
          <w:sz w:val="24"/>
          <w:szCs w:val="24"/>
          <w:lang w:val="ro-RO"/>
        </w:rPr>
        <w:tab/>
      </w:r>
      <w:r w:rsidR="00690B86" w:rsidRPr="00B356C1">
        <w:rPr>
          <w:rFonts w:ascii="Times New Roman" w:eastAsia="Times New Roman" w:hAnsi="Times New Roman"/>
          <w:b/>
          <w:sz w:val="24"/>
          <w:szCs w:val="24"/>
          <w:lang w:val="ro-RO"/>
        </w:rPr>
        <w:t>Articolul 21</w:t>
      </w:r>
      <w:r w:rsidR="00564EED" w:rsidRPr="00B356C1">
        <w:rPr>
          <w:rFonts w:ascii="Times New Roman" w:eastAsia="Times New Roman" w:hAnsi="Times New Roman"/>
          <w:b/>
          <w:sz w:val="24"/>
          <w:szCs w:val="24"/>
          <w:vertAlign w:val="superscript"/>
          <w:lang w:val="ro-RO"/>
        </w:rPr>
        <w:t>8</w:t>
      </w:r>
      <w:r w:rsidR="00690B86" w:rsidRPr="00B356C1">
        <w:rPr>
          <w:rFonts w:ascii="Times New Roman" w:eastAsia="Times New Roman" w:hAnsi="Times New Roman"/>
          <w:b/>
          <w:sz w:val="24"/>
          <w:szCs w:val="24"/>
          <w:lang w:val="ro-RO"/>
        </w:rPr>
        <w:t xml:space="preserve">. </w:t>
      </w:r>
      <w:r w:rsidR="00751562" w:rsidRPr="00B356C1">
        <w:rPr>
          <w:rFonts w:ascii="Times New Roman" w:eastAsia="Times New Roman" w:hAnsi="Times New Roman"/>
          <w:sz w:val="24"/>
          <w:szCs w:val="24"/>
          <w:lang w:val="ro-RO"/>
        </w:rPr>
        <w:t>Acordul vecinilor</w:t>
      </w:r>
    </w:p>
    <w:p w:rsidR="00DD44C2" w:rsidRPr="00B356C1" w:rsidRDefault="00C56024" w:rsidP="0048689F">
      <w:pPr>
        <w:tabs>
          <w:tab w:val="left" w:pos="567"/>
        </w:tabs>
        <w:spacing w:after="0" w:line="240" w:lineRule="auto"/>
        <w:jc w:val="both"/>
        <w:rPr>
          <w:rFonts w:ascii="Times New Roman" w:eastAsia="Times New Roman" w:hAnsi="Times New Roman"/>
          <w:sz w:val="25"/>
          <w:szCs w:val="25"/>
          <w:lang w:val="ro-RO"/>
        </w:rPr>
      </w:pPr>
      <w:r w:rsidRPr="00B356C1">
        <w:rPr>
          <w:rFonts w:ascii="Times New Roman" w:eastAsia="Times New Roman" w:hAnsi="Times New Roman"/>
          <w:sz w:val="24"/>
          <w:szCs w:val="24"/>
          <w:lang w:val="ro-RO"/>
        </w:rPr>
        <w:tab/>
      </w:r>
      <w:r w:rsidR="00F61F3C" w:rsidRPr="00B356C1">
        <w:rPr>
          <w:rFonts w:ascii="Times New Roman" w:eastAsia="Times New Roman" w:hAnsi="Times New Roman"/>
          <w:sz w:val="24"/>
          <w:szCs w:val="24"/>
          <w:lang w:val="ro-RO"/>
        </w:rPr>
        <w:t>(</w:t>
      </w:r>
      <w:r w:rsidR="00A82BDE" w:rsidRPr="00B356C1">
        <w:rPr>
          <w:rFonts w:ascii="Times New Roman" w:eastAsia="Times New Roman" w:hAnsi="Times New Roman"/>
          <w:sz w:val="24"/>
          <w:szCs w:val="24"/>
          <w:lang w:val="ro-RO"/>
        </w:rPr>
        <w:t>1</w:t>
      </w:r>
      <w:r w:rsidR="00F61F3C" w:rsidRPr="00B356C1">
        <w:rPr>
          <w:rFonts w:ascii="Times New Roman" w:eastAsia="Times New Roman" w:hAnsi="Times New Roman"/>
          <w:sz w:val="24"/>
          <w:szCs w:val="24"/>
          <w:lang w:val="ro-RO"/>
        </w:rPr>
        <w:t xml:space="preserve">) </w:t>
      </w:r>
      <w:r w:rsidR="00A82BDE" w:rsidRPr="00B356C1">
        <w:rPr>
          <w:rFonts w:ascii="Times New Roman" w:eastAsia="Times New Roman" w:hAnsi="Times New Roman"/>
          <w:sz w:val="24"/>
          <w:szCs w:val="24"/>
          <w:lang w:val="ro-RO"/>
        </w:rPr>
        <w:t>Comerciantul este obligat să ob</w:t>
      </w:r>
      <w:r w:rsidR="00FF6A13" w:rsidRPr="00B356C1">
        <w:rPr>
          <w:rFonts w:ascii="Times New Roman" w:eastAsia="Times New Roman" w:hAnsi="Times New Roman"/>
          <w:sz w:val="24"/>
          <w:szCs w:val="24"/>
          <w:lang w:val="ro-RO"/>
        </w:rPr>
        <w:t>ţ</w:t>
      </w:r>
      <w:r w:rsidR="00A82BDE" w:rsidRPr="00B356C1">
        <w:rPr>
          <w:rFonts w:ascii="Times New Roman" w:eastAsia="Times New Roman" w:hAnsi="Times New Roman"/>
          <w:sz w:val="24"/>
          <w:szCs w:val="24"/>
          <w:lang w:val="ro-RO"/>
        </w:rPr>
        <w:t xml:space="preserve">ină acordul </w:t>
      </w:r>
      <w:r w:rsidR="00D113B9" w:rsidRPr="00B356C1">
        <w:rPr>
          <w:rFonts w:ascii="Times New Roman" w:eastAsia="Times New Roman" w:hAnsi="Times New Roman"/>
          <w:sz w:val="24"/>
          <w:szCs w:val="24"/>
          <w:lang w:val="ro-RO"/>
        </w:rPr>
        <w:t>vecinilor</w:t>
      </w:r>
      <w:r w:rsidR="00751562" w:rsidRPr="00B356C1">
        <w:rPr>
          <w:rFonts w:ascii="Times New Roman" w:eastAsia="Times New Roman" w:hAnsi="Times New Roman"/>
          <w:sz w:val="24"/>
          <w:szCs w:val="24"/>
          <w:lang w:val="ro-RO"/>
        </w:rPr>
        <w:t xml:space="preserve"> </w:t>
      </w:r>
      <w:r w:rsidR="004A2DC8" w:rsidRPr="00B356C1">
        <w:rPr>
          <w:rFonts w:ascii="Times New Roman" w:eastAsia="Times New Roman" w:hAnsi="Times New Roman"/>
          <w:sz w:val="24"/>
          <w:szCs w:val="24"/>
          <w:lang w:val="ro-RO"/>
        </w:rPr>
        <w:t xml:space="preserve">în cazul în care </w:t>
      </w:r>
      <w:r w:rsidR="00A82BDE" w:rsidRPr="00B356C1">
        <w:rPr>
          <w:rFonts w:ascii="Times New Roman" w:eastAsia="Times New Roman" w:hAnsi="Times New Roman"/>
          <w:sz w:val="24"/>
          <w:szCs w:val="24"/>
          <w:lang w:val="ro-RO"/>
        </w:rPr>
        <w:t>unitatea de comer</w:t>
      </w:r>
      <w:r w:rsidR="00FF6A13" w:rsidRPr="00B356C1">
        <w:rPr>
          <w:rFonts w:ascii="Times New Roman" w:eastAsia="Times New Roman" w:hAnsi="Times New Roman"/>
          <w:sz w:val="24"/>
          <w:szCs w:val="24"/>
          <w:lang w:val="ro-RO"/>
        </w:rPr>
        <w:t>ţ</w:t>
      </w:r>
      <w:r w:rsidR="00A82BDE" w:rsidRPr="00B356C1">
        <w:rPr>
          <w:rFonts w:ascii="Times New Roman" w:eastAsia="Times New Roman" w:hAnsi="Times New Roman"/>
          <w:sz w:val="24"/>
          <w:szCs w:val="24"/>
          <w:lang w:val="ro-RO"/>
        </w:rPr>
        <w:t xml:space="preserve"> este amplasată </w:t>
      </w:r>
      <w:r w:rsidR="00922F42" w:rsidRPr="00B356C1">
        <w:rPr>
          <w:rFonts w:ascii="Times New Roman" w:eastAsia="Times New Roman" w:hAnsi="Times New Roman"/>
          <w:sz w:val="24"/>
          <w:szCs w:val="24"/>
          <w:lang w:val="ro-RO"/>
        </w:rPr>
        <w:t>în bloc locativ</w:t>
      </w:r>
      <w:r w:rsidR="00044417" w:rsidRPr="00B356C1">
        <w:rPr>
          <w:rFonts w:ascii="Times New Roman" w:eastAsia="Times New Roman" w:hAnsi="Times New Roman"/>
          <w:sz w:val="24"/>
          <w:szCs w:val="24"/>
          <w:lang w:val="ro-RO"/>
        </w:rPr>
        <w:t xml:space="preserve">, în cazurile stabilite de alin.(2), cu excepția stabilită de alin.(5) </w:t>
      </w:r>
      <w:r w:rsidR="004A2DC8" w:rsidRPr="00B356C1">
        <w:rPr>
          <w:rFonts w:ascii="Times New Roman" w:eastAsia="Times New Roman" w:hAnsi="Times New Roman"/>
          <w:sz w:val="25"/>
          <w:szCs w:val="25"/>
          <w:lang w:val="ro-RO"/>
        </w:rPr>
        <w:t>(2)</w:t>
      </w:r>
      <w:r w:rsidR="00D113B9" w:rsidRPr="00B356C1">
        <w:rPr>
          <w:rFonts w:ascii="Times New Roman" w:eastAsia="Times New Roman" w:hAnsi="Times New Roman"/>
          <w:sz w:val="25"/>
          <w:szCs w:val="25"/>
          <w:lang w:val="ro-RO"/>
        </w:rPr>
        <w:t xml:space="preserve"> </w:t>
      </w:r>
      <w:r w:rsidR="00751562" w:rsidRPr="00B356C1">
        <w:rPr>
          <w:rFonts w:ascii="Times New Roman" w:eastAsia="Times New Roman" w:hAnsi="Times New Roman"/>
          <w:sz w:val="25"/>
          <w:szCs w:val="25"/>
          <w:lang w:val="ro-RO"/>
        </w:rPr>
        <w:t xml:space="preserve">Acordul vecinilor se </w:t>
      </w:r>
      <w:r w:rsidR="00DD44C2" w:rsidRPr="00B356C1">
        <w:rPr>
          <w:rFonts w:ascii="Times New Roman" w:eastAsia="Times New Roman" w:hAnsi="Times New Roman"/>
          <w:sz w:val="25"/>
          <w:szCs w:val="25"/>
          <w:lang w:val="ro-RO"/>
        </w:rPr>
        <w:t>ob</w:t>
      </w:r>
      <w:r w:rsidR="00FF6A13" w:rsidRPr="00B356C1">
        <w:rPr>
          <w:rFonts w:ascii="Times New Roman" w:eastAsia="Times New Roman" w:hAnsi="Times New Roman"/>
          <w:sz w:val="25"/>
          <w:szCs w:val="25"/>
          <w:lang w:val="ro-RO"/>
        </w:rPr>
        <w:t>ţ</w:t>
      </w:r>
      <w:r w:rsidR="00DD44C2" w:rsidRPr="00B356C1">
        <w:rPr>
          <w:rFonts w:ascii="Times New Roman" w:eastAsia="Times New Roman" w:hAnsi="Times New Roman"/>
          <w:sz w:val="25"/>
          <w:szCs w:val="25"/>
          <w:lang w:val="ro-RO"/>
        </w:rPr>
        <w:t xml:space="preserve">ine de la </w:t>
      </w:r>
      <w:r w:rsidR="00841F90" w:rsidRPr="00B356C1">
        <w:rPr>
          <w:rFonts w:ascii="Times New Roman" w:eastAsia="Times New Roman" w:hAnsi="Times New Roman"/>
          <w:sz w:val="25"/>
          <w:szCs w:val="25"/>
          <w:lang w:val="ro-RO"/>
        </w:rPr>
        <w:t>proprietari</w:t>
      </w:r>
      <w:r w:rsidR="00044417" w:rsidRPr="00B356C1">
        <w:rPr>
          <w:rFonts w:ascii="Times New Roman" w:eastAsia="Times New Roman" w:hAnsi="Times New Roman"/>
          <w:sz w:val="25"/>
          <w:szCs w:val="25"/>
          <w:lang w:val="ro-RO"/>
        </w:rPr>
        <w:t>i</w:t>
      </w:r>
      <w:r w:rsidR="00841F90" w:rsidRPr="00B356C1">
        <w:rPr>
          <w:rFonts w:ascii="Times New Roman" w:eastAsia="Times New Roman" w:hAnsi="Times New Roman"/>
          <w:sz w:val="25"/>
          <w:szCs w:val="25"/>
          <w:lang w:val="ro-RO"/>
        </w:rPr>
        <w:t xml:space="preserve"> </w:t>
      </w:r>
      <w:r w:rsidR="000C23DB" w:rsidRPr="00B356C1">
        <w:rPr>
          <w:rFonts w:ascii="Times New Roman" w:eastAsia="Times New Roman" w:hAnsi="Times New Roman"/>
          <w:sz w:val="25"/>
          <w:szCs w:val="25"/>
          <w:lang w:val="ro-RO"/>
        </w:rPr>
        <w:t>bu</w:t>
      </w:r>
      <w:r w:rsidR="00841F90" w:rsidRPr="00B356C1">
        <w:rPr>
          <w:rFonts w:ascii="Times New Roman" w:eastAsia="Times New Roman" w:hAnsi="Times New Roman"/>
          <w:sz w:val="25"/>
          <w:szCs w:val="25"/>
          <w:lang w:val="ro-RO"/>
        </w:rPr>
        <w:t>nu</w:t>
      </w:r>
      <w:r w:rsidR="00DD44C2" w:rsidRPr="00B356C1">
        <w:rPr>
          <w:rFonts w:ascii="Times New Roman" w:eastAsia="Times New Roman" w:hAnsi="Times New Roman"/>
          <w:sz w:val="25"/>
          <w:szCs w:val="25"/>
          <w:lang w:val="ro-RO"/>
        </w:rPr>
        <w:t>rilor imobile</w:t>
      </w:r>
      <w:r w:rsidR="00841F90" w:rsidRPr="00B356C1">
        <w:rPr>
          <w:rFonts w:ascii="Times New Roman" w:eastAsia="Times New Roman" w:hAnsi="Times New Roman"/>
          <w:sz w:val="25"/>
          <w:szCs w:val="25"/>
          <w:lang w:val="ro-RO"/>
        </w:rPr>
        <w:t xml:space="preserve"> care întrunesc cel pu</w:t>
      </w:r>
      <w:r w:rsidR="00FF6A13" w:rsidRPr="00B356C1">
        <w:rPr>
          <w:rFonts w:ascii="Times New Roman" w:eastAsia="Times New Roman" w:hAnsi="Times New Roman"/>
          <w:sz w:val="25"/>
          <w:szCs w:val="25"/>
          <w:lang w:val="ro-RO"/>
        </w:rPr>
        <w:t>ţ</w:t>
      </w:r>
      <w:r w:rsidR="00841F90" w:rsidRPr="00B356C1">
        <w:rPr>
          <w:rFonts w:ascii="Times New Roman" w:eastAsia="Times New Roman" w:hAnsi="Times New Roman"/>
          <w:sz w:val="25"/>
          <w:szCs w:val="25"/>
          <w:lang w:val="ro-RO"/>
        </w:rPr>
        <w:t>in una din următoarele condi</w:t>
      </w:r>
      <w:r w:rsidR="00FF6A13" w:rsidRPr="00B356C1">
        <w:rPr>
          <w:rFonts w:ascii="Times New Roman" w:eastAsia="Times New Roman" w:hAnsi="Times New Roman"/>
          <w:sz w:val="25"/>
          <w:szCs w:val="25"/>
          <w:lang w:val="ro-RO"/>
        </w:rPr>
        <w:t>ţ</w:t>
      </w:r>
      <w:r w:rsidR="00841F90" w:rsidRPr="00B356C1">
        <w:rPr>
          <w:rFonts w:ascii="Times New Roman" w:eastAsia="Times New Roman" w:hAnsi="Times New Roman"/>
          <w:sz w:val="25"/>
          <w:szCs w:val="25"/>
          <w:lang w:val="ro-RO"/>
        </w:rPr>
        <w:t>ii</w:t>
      </w:r>
      <w:r w:rsidR="00DD44C2" w:rsidRPr="00B356C1">
        <w:rPr>
          <w:rFonts w:ascii="Times New Roman" w:eastAsia="Times New Roman" w:hAnsi="Times New Roman"/>
          <w:sz w:val="25"/>
          <w:szCs w:val="25"/>
          <w:lang w:val="ro-RO"/>
        </w:rPr>
        <w:t>:</w:t>
      </w:r>
    </w:p>
    <w:p w:rsidR="00DD44C2" w:rsidRPr="00B356C1" w:rsidRDefault="00C5602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DD44C2" w:rsidRPr="00B356C1">
        <w:rPr>
          <w:rFonts w:ascii="Times New Roman" w:eastAsia="Times New Roman" w:hAnsi="Times New Roman"/>
          <w:sz w:val="24"/>
          <w:szCs w:val="24"/>
          <w:lang w:val="ro-RO"/>
        </w:rPr>
        <w:t>a) au perete comun cu unitatea comercială;</w:t>
      </w:r>
    </w:p>
    <w:p w:rsidR="004359A8" w:rsidRPr="00B356C1" w:rsidRDefault="00C5602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DD44C2" w:rsidRPr="00B356C1">
        <w:rPr>
          <w:rFonts w:ascii="Times New Roman" w:eastAsia="Times New Roman" w:hAnsi="Times New Roman"/>
          <w:sz w:val="24"/>
          <w:szCs w:val="24"/>
          <w:lang w:val="ro-RO"/>
        </w:rPr>
        <w:t xml:space="preserve">b) </w:t>
      </w:r>
      <w:r w:rsidR="00841F90" w:rsidRPr="00B356C1">
        <w:rPr>
          <w:rFonts w:ascii="Times New Roman" w:eastAsia="Times New Roman" w:hAnsi="Times New Roman"/>
          <w:sz w:val="24"/>
          <w:szCs w:val="24"/>
          <w:lang w:val="ro-RO"/>
        </w:rPr>
        <w:t xml:space="preserve">se află </w:t>
      </w:r>
      <w:r w:rsidR="00DD44C2" w:rsidRPr="00B356C1">
        <w:rPr>
          <w:rFonts w:ascii="Times New Roman" w:eastAsia="Times New Roman" w:hAnsi="Times New Roman"/>
          <w:sz w:val="24"/>
          <w:szCs w:val="24"/>
          <w:lang w:val="ro-RO"/>
        </w:rPr>
        <w:t xml:space="preserve">la </w:t>
      </w:r>
      <w:r w:rsidR="00751562" w:rsidRPr="00B356C1">
        <w:rPr>
          <w:rFonts w:ascii="Times New Roman" w:eastAsia="Times New Roman" w:hAnsi="Times New Roman"/>
          <w:sz w:val="24"/>
          <w:szCs w:val="24"/>
          <w:lang w:val="ro-RO"/>
        </w:rPr>
        <w:t xml:space="preserve">primele </w:t>
      </w:r>
      <w:r w:rsidR="007537F1" w:rsidRPr="00B356C1">
        <w:rPr>
          <w:rFonts w:ascii="Times New Roman" w:eastAsia="Times New Roman" w:hAnsi="Times New Roman"/>
          <w:sz w:val="24"/>
          <w:szCs w:val="24"/>
          <w:lang w:val="ro-RO"/>
        </w:rPr>
        <w:t>2</w:t>
      </w:r>
      <w:r w:rsidR="00751562" w:rsidRPr="00B356C1">
        <w:rPr>
          <w:rFonts w:ascii="Times New Roman" w:eastAsia="Times New Roman" w:hAnsi="Times New Roman"/>
          <w:sz w:val="24"/>
          <w:szCs w:val="24"/>
          <w:lang w:val="ro-RO"/>
        </w:rPr>
        <w:t xml:space="preserve"> etaje </w:t>
      </w:r>
      <w:r w:rsidR="00DD44C2" w:rsidRPr="00B356C1">
        <w:rPr>
          <w:rFonts w:ascii="Times New Roman" w:eastAsia="Times New Roman" w:hAnsi="Times New Roman"/>
          <w:sz w:val="24"/>
          <w:szCs w:val="24"/>
          <w:lang w:val="ro-RO"/>
        </w:rPr>
        <w:t>l</w:t>
      </w:r>
      <w:r w:rsidR="005A2FBE" w:rsidRPr="00B356C1">
        <w:rPr>
          <w:rFonts w:ascii="Times New Roman" w:eastAsia="Times New Roman" w:hAnsi="Times New Roman"/>
          <w:sz w:val="24"/>
          <w:szCs w:val="24"/>
          <w:lang w:val="ro-RO"/>
        </w:rPr>
        <w:t>ocative deasupra unită</w:t>
      </w:r>
      <w:r w:rsidR="00FF6A13" w:rsidRPr="00B356C1">
        <w:rPr>
          <w:rFonts w:ascii="Times New Roman" w:eastAsia="Times New Roman" w:hAnsi="Times New Roman"/>
          <w:sz w:val="24"/>
          <w:szCs w:val="24"/>
          <w:lang w:val="ro-RO"/>
        </w:rPr>
        <w:t>ţ</w:t>
      </w:r>
      <w:r w:rsidR="005A2FBE" w:rsidRPr="00B356C1">
        <w:rPr>
          <w:rFonts w:ascii="Times New Roman" w:eastAsia="Times New Roman" w:hAnsi="Times New Roman"/>
          <w:sz w:val="24"/>
          <w:szCs w:val="24"/>
          <w:lang w:val="ro-RO"/>
        </w:rPr>
        <w:t>ii comer</w:t>
      </w:r>
      <w:r w:rsidR="00DD44C2" w:rsidRPr="00B356C1">
        <w:rPr>
          <w:rFonts w:ascii="Times New Roman" w:eastAsia="Times New Roman" w:hAnsi="Times New Roman"/>
          <w:sz w:val="24"/>
          <w:szCs w:val="24"/>
          <w:lang w:val="ro-RO"/>
        </w:rPr>
        <w:t>c</w:t>
      </w:r>
      <w:r w:rsidR="005A2FBE" w:rsidRPr="00B356C1">
        <w:rPr>
          <w:rFonts w:ascii="Times New Roman" w:eastAsia="Times New Roman" w:hAnsi="Times New Roman"/>
          <w:sz w:val="24"/>
          <w:szCs w:val="24"/>
          <w:lang w:val="ro-RO"/>
        </w:rPr>
        <w:t>i</w:t>
      </w:r>
      <w:r w:rsidR="00DD44C2" w:rsidRPr="00B356C1">
        <w:rPr>
          <w:rFonts w:ascii="Times New Roman" w:eastAsia="Times New Roman" w:hAnsi="Times New Roman"/>
          <w:sz w:val="24"/>
          <w:szCs w:val="24"/>
          <w:lang w:val="ro-RO"/>
        </w:rPr>
        <w:t>ale, pe perimetrul acesteia;</w:t>
      </w:r>
    </w:p>
    <w:p w:rsidR="00DD44C2" w:rsidRPr="00B356C1" w:rsidRDefault="00C5602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DD44C2" w:rsidRPr="00B356C1">
        <w:rPr>
          <w:rFonts w:ascii="Times New Roman" w:eastAsia="Times New Roman" w:hAnsi="Times New Roman"/>
          <w:sz w:val="24"/>
          <w:szCs w:val="24"/>
          <w:lang w:val="ro-RO"/>
        </w:rPr>
        <w:t xml:space="preserve">c) </w:t>
      </w:r>
      <w:r w:rsidR="00841F90" w:rsidRPr="00B356C1">
        <w:rPr>
          <w:rFonts w:ascii="Times New Roman" w:eastAsia="Times New Roman" w:hAnsi="Times New Roman"/>
          <w:sz w:val="24"/>
          <w:szCs w:val="24"/>
          <w:lang w:val="ro-RO"/>
        </w:rPr>
        <w:t xml:space="preserve">se află </w:t>
      </w:r>
      <w:r w:rsidR="00DD44C2" w:rsidRPr="00B356C1">
        <w:rPr>
          <w:rFonts w:ascii="Times New Roman" w:eastAsia="Times New Roman" w:hAnsi="Times New Roman"/>
          <w:sz w:val="24"/>
          <w:szCs w:val="24"/>
          <w:lang w:val="ro-RO"/>
        </w:rPr>
        <w:t xml:space="preserve">la primele </w:t>
      </w:r>
      <w:r w:rsidR="007537F1" w:rsidRPr="00B356C1">
        <w:rPr>
          <w:rFonts w:ascii="Times New Roman" w:eastAsia="Times New Roman" w:hAnsi="Times New Roman"/>
          <w:sz w:val="24"/>
          <w:szCs w:val="24"/>
          <w:lang w:val="ro-RO"/>
        </w:rPr>
        <w:t>2</w:t>
      </w:r>
      <w:r w:rsidR="00DD44C2" w:rsidRPr="00B356C1">
        <w:rPr>
          <w:rFonts w:ascii="Times New Roman" w:eastAsia="Times New Roman" w:hAnsi="Times New Roman"/>
          <w:sz w:val="24"/>
          <w:szCs w:val="24"/>
          <w:lang w:val="ro-RO"/>
        </w:rPr>
        <w:t xml:space="preserve"> etaje l</w:t>
      </w:r>
      <w:r w:rsidR="005A2FBE" w:rsidRPr="00B356C1">
        <w:rPr>
          <w:rFonts w:ascii="Times New Roman" w:eastAsia="Times New Roman" w:hAnsi="Times New Roman"/>
          <w:sz w:val="24"/>
          <w:szCs w:val="24"/>
          <w:lang w:val="ro-RO"/>
        </w:rPr>
        <w:t>ocative sub unitatea comer</w:t>
      </w:r>
      <w:r w:rsidR="00DD44C2" w:rsidRPr="00B356C1">
        <w:rPr>
          <w:rFonts w:ascii="Times New Roman" w:eastAsia="Times New Roman" w:hAnsi="Times New Roman"/>
          <w:sz w:val="24"/>
          <w:szCs w:val="24"/>
          <w:lang w:val="ro-RO"/>
        </w:rPr>
        <w:t>c</w:t>
      </w:r>
      <w:r w:rsidR="005A2FBE" w:rsidRPr="00B356C1">
        <w:rPr>
          <w:rFonts w:ascii="Times New Roman" w:eastAsia="Times New Roman" w:hAnsi="Times New Roman"/>
          <w:sz w:val="24"/>
          <w:szCs w:val="24"/>
          <w:lang w:val="ro-RO"/>
        </w:rPr>
        <w:t>i</w:t>
      </w:r>
      <w:r w:rsidR="00DD44C2" w:rsidRPr="00B356C1">
        <w:rPr>
          <w:rFonts w:ascii="Times New Roman" w:eastAsia="Times New Roman" w:hAnsi="Times New Roman"/>
          <w:sz w:val="24"/>
          <w:szCs w:val="24"/>
          <w:lang w:val="ro-RO"/>
        </w:rPr>
        <w:t>ală, pe perimetrul acesteia;</w:t>
      </w:r>
    </w:p>
    <w:p w:rsidR="00841F90" w:rsidRPr="00B356C1" w:rsidRDefault="00C5602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841F90" w:rsidRPr="00B356C1">
        <w:rPr>
          <w:rFonts w:ascii="Times New Roman" w:eastAsia="Times New Roman" w:hAnsi="Times New Roman"/>
          <w:sz w:val="24"/>
          <w:szCs w:val="24"/>
          <w:lang w:val="ro-RO"/>
        </w:rPr>
        <w:t>d) aflate la acela</w:t>
      </w:r>
      <w:r w:rsidR="00793170" w:rsidRPr="00B356C1">
        <w:rPr>
          <w:rFonts w:ascii="Times New Roman" w:eastAsia="Times New Roman" w:hAnsi="Times New Roman"/>
          <w:sz w:val="24"/>
          <w:szCs w:val="24"/>
          <w:lang w:val="ro-RO"/>
        </w:rPr>
        <w:t>ş</w:t>
      </w:r>
      <w:r w:rsidR="00841F90" w:rsidRPr="00B356C1">
        <w:rPr>
          <w:rFonts w:ascii="Times New Roman" w:eastAsia="Times New Roman" w:hAnsi="Times New Roman"/>
          <w:sz w:val="24"/>
          <w:szCs w:val="24"/>
          <w:lang w:val="ro-RO"/>
        </w:rPr>
        <w:t xml:space="preserve">i nivel </w:t>
      </w:r>
      <w:r w:rsidR="00793170" w:rsidRPr="00B356C1">
        <w:rPr>
          <w:rFonts w:ascii="Times New Roman" w:eastAsia="Times New Roman" w:hAnsi="Times New Roman"/>
          <w:sz w:val="24"/>
          <w:szCs w:val="24"/>
          <w:lang w:val="ro-RO"/>
        </w:rPr>
        <w:t>ş</w:t>
      </w:r>
      <w:r w:rsidR="00841F90" w:rsidRPr="00B356C1">
        <w:rPr>
          <w:rFonts w:ascii="Times New Roman" w:eastAsia="Times New Roman" w:hAnsi="Times New Roman"/>
          <w:sz w:val="24"/>
          <w:szCs w:val="24"/>
          <w:lang w:val="ro-RO"/>
        </w:rPr>
        <w:t>i aceea</w:t>
      </w:r>
      <w:r w:rsidR="00793170" w:rsidRPr="00B356C1">
        <w:rPr>
          <w:rFonts w:ascii="Times New Roman" w:eastAsia="Times New Roman" w:hAnsi="Times New Roman"/>
          <w:sz w:val="24"/>
          <w:szCs w:val="24"/>
          <w:lang w:val="ro-RO"/>
        </w:rPr>
        <w:t>ş</w:t>
      </w:r>
      <w:r w:rsidR="00841F90" w:rsidRPr="00B356C1">
        <w:rPr>
          <w:rFonts w:ascii="Times New Roman" w:eastAsia="Times New Roman" w:hAnsi="Times New Roman"/>
          <w:sz w:val="24"/>
          <w:szCs w:val="24"/>
          <w:lang w:val="ro-RO"/>
        </w:rPr>
        <w:t>i scară cu unitatea comercială.</w:t>
      </w:r>
    </w:p>
    <w:p w:rsidR="00922F42" w:rsidRPr="00B356C1" w:rsidRDefault="00C5602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841F90" w:rsidRPr="00B356C1">
        <w:rPr>
          <w:rFonts w:ascii="Times New Roman" w:eastAsia="Times New Roman" w:hAnsi="Times New Roman"/>
          <w:sz w:val="24"/>
          <w:szCs w:val="24"/>
          <w:lang w:val="ro-RO"/>
        </w:rPr>
        <w:t xml:space="preserve">(3) </w:t>
      </w:r>
      <w:r w:rsidR="00922F42" w:rsidRPr="00B356C1">
        <w:rPr>
          <w:rFonts w:ascii="Times New Roman" w:eastAsia="Times New Roman" w:hAnsi="Times New Roman"/>
          <w:sz w:val="24"/>
          <w:szCs w:val="24"/>
          <w:lang w:val="ro-RO"/>
        </w:rPr>
        <w:t xml:space="preserve">Acordul </w:t>
      </w:r>
      <w:r w:rsidR="00F0724D" w:rsidRPr="00B356C1">
        <w:rPr>
          <w:rFonts w:ascii="Times New Roman" w:eastAsia="Times New Roman" w:hAnsi="Times New Roman"/>
          <w:sz w:val="24"/>
          <w:szCs w:val="24"/>
          <w:lang w:val="ro-RO"/>
        </w:rPr>
        <w:t xml:space="preserve">vecinilor </w:t>
      </w:r>
      <w:r w:rsidR="00922F42" w:rsidRPr="00B356C1">
        <w:rPr>
          <w:rFonts w:ascii="Times New Roman" w:eastAsia="Times New Roman" w:hAnsi="Times New Roman"/>
          <w:sz w:val="24"/>
          <w:szCs w:val="24"/>
          <w:lang w:val="ro-RO"/>
        </w:rPr>
        <w:t>va con</w:t>
      </w:r>
      <w:r w:rsidR="00FF6A13" w:rsidRPr="00B356C1">
        <w:rPr>
          <w:rFonts w:ascii="Times New Roman" w:eastAsia="Times New Roman" w:hAnsi="Times New Roman"/>
          <w:sz w:val="24"/>
          <w:szCs w:val="24"/>
          <w:lang w:val="ro-RO"/>
        </w:rPr>
        <w:t>ţ</w:t>
      </w:r>
      <w:r w:rsidR="00922F42" w:rsidRPr="00B356C1">
        <w:rPr>
          <w:rFonts w:ascii="Times New Roman" w:eastAsia="Times New Roman" w:hAnsi="Times New Roman"/>
          <w:sz w:val="24"/>
          <w:szCs w:val="24"/>
          <w:lang w:val="ro-RO"/>
        </w:rPr>
        <w:t>ine următoarele date:</w:t>
      </w:r>
    </w:p>
    <w:p w:rsidR="00427491" w:rsidRPr="00B356C1" w:rsidRDefault="00C5602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427491" w:rsidRPr="00B356C1">
        <w:rPr>
          <w:rFonts w:ascii="Times New Roman" w:eastAsia="Times New Roman" w:hAnsi="Times New Roman"/>
          <w:sz w:val="24"/>
          <w:szCs w:val="24"/>
          <w:lang w:val="ro-RO"/>
        </w:rPr>
        <w:t xml:space="preserve">a) denumirea/numele </w:t>
      </w:r>
      <w:r w:rsidR="00793170" w:rsidRPr="00B356C1">
        <w:rPr>
          <w:rFonts w:ascii="Times New Roman" w:eastAsia="Times New Roman" w:hAnsi="Times New Roman"/>
          <w:sz w:val="24"/>
          <w:szCs w:val="24"/>
          <w:lang w:val="ro-RO"/>
        </w:rPr>
        <w:t>ş</w:t>
      </w:r>
      <w:r w:rsidR="00427491" w:rsidRPr="00B356C1">
        <w:rPr>
          <w:rFonts w:ascii="Times New Roman" w:eastAsia="Times New Roman" w:hAnsi="Times New Roman"/>
          <w:sz w:val="24"/>
          <w:szCs w:val="24"/>
          <w:lang w:val="ro-RO"/>
        </w:rPr>
        <w:t>i IDNO/IDNP ale comerciantului;</w:t>
      </w:r>
    </w:p>
    <w:p w:rsidR="00427491" w:rsidRPr="00B356C1" w:rsidRDefault="00C5602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427491" w:rsidRPr="00B356C1">
        <w:rPr>
          <w:rFonts w:ascii="Times New Roman" w:eastAsia="Times New Roman" w:hAnsi="Times New Roman"/>
          <w:sz w:val="24"/>
          <w:szCs w:val="24"/>
          <w:lang w:val="ro-RO"/>
        </w:rPr>
        <w:t>b) adresa unită</w:t>
      </w:r>
      <w:r w:rsidR="00FF6A13" w:rsidRPr="00B356C1">
        <w:rPr>
          <w:rFonts w:ascii="Times New Roman" w:eastAsia="Times New Roman" w:hAnsi="Times New Roman"/>
          <w:sz w:val="24"/>
          <w:szCs w:val="24"/>
          <w:lang w:val="ro-RO"/>
        </w:rPr>
        <w:t>ţ</w:t>
      </w:r>
      <w:r w:rsidR="00427491" w:rsidRPr="00B356C1">
        <w:rPr>
          <w:rFonts w:ascii="Times New Roman" w:eastAsia="Times New Roman" w:hAnsi="Times New Roman"/>
          <w:sz w:val="24"/>
          <w:szCs w:val="24"/>
          <w:lang w:val="ro-RO"/>
        </w:rPr>
        <w:t>ii comerciale;</w:t>
      </w:r>
    </w:p>
    <w:p w:rsidR="00427491" w:rsidRPr="00B356C1" w:rsidRDefault="00C5602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427491" w:rsidRPr="00B356C1">
        <w:rPr>
          <w:rFonts w:ascii="Times New Roman" w:eastAsia="Times New Roman" w:hAnsi="Times New Roman"/>
          <w:sz w:val="24"/>
          <w:szCs w:val="24"/>
          <w:lang w:val="ro-RO"/>
        </w:rPr>
        <w:t xml:space="preserve">c) denumirea </w:t>
      </w:r>
      <w:r w:rsidR="00793170" w:rsidRPr="00B356C1">
        <w:rPr>
          <w:rFonts w:ascii="Times New Roman" w:eastAsia="Times New Roman" w:hAnsi="Times New Roman"/>
          <w:sz w:val="24"/>
          <w:szCs w:val="24"/>
          <w:lang w:val="ro-RO"/>
        </w:rPr>
        <w:t>ş</w:t>
      </w:r>
      <w:r w:rsidR="00427491" w:rsidRPr="00B356C1">
        <w:rPr>
          <w:rFonts w:ascii="Times New Roman" w:eastAsia="Times New Roman" w:hAnsi="Times New Roman"/>
          <w:sz w:val="24"/>
          <w:szCs w:val="24"/>
          <w:lang w:val="ro-RO"/>
        </w:rPr>
        <w:t>i codul activită</w:t>
      </w:r>
      <w:r w:rsidR="00FF6A13" w:rsidRPr="00B356C1">
        <w:rPr>
          <w:rFonts w:ascii="Times New Roman" w:eastAsia="Times New Roman" w:hAnsi="Times New Roman"/>
          <w:sz w:val="24"/>
          <w:szCs w:val="24"/>
          <w:lang w:val="ro-RO"/>
        </w:rPr>
        <w:t>ţ</w:t>
      </w:r>
      <w:r w:rsidR="00427491" w:rsidRPr="00B356C1">
        <w:rPr>
          <w:rFonts w:ascii="Times New Roman" w:eastAsia="Times New Roman" w:hAnsi="Times New Roman"/>
          <w:sz w:val="24"/>
          <w:szCs w:val="24"/>
          <w:lang w:val="ro-RO"/>
        </w:rPr>
        <w:t>ii de comer</w:t>
      </w:r>
      <w:r w:rsidR="00FF6A13" w:rsidRPr="00B356C1">
        <w:rPr>
          <w:rFonts w:ascii="Times New Roman" w:eastAsia="Times New Roman" w:hAnsi="Times New Roman"/>
          <w:sz w:val="24"/>
          <w:szCs w:val="24"/>
          <w:lang w:val="ro-RO"/>
        </w:rPr>
        <w:t>ţ</w:t>
      </w:r>
      <w:r w:rsidR="00427491" w:rsidRPr="00B356C1">
        <w:rPr>
          <w:rFonts w:ascii="Times New Roman" w:eastAsia="Times New Roman" w:hAnsi="Times New Roman"/>
          <w:sz w:val="24"/>
          <w:szCs w:val="24"/>
          <w:lang w:val="ro-RO"/>
        </w:rPr>
        <w:t xml:space="preserve"> conform CAEM;</w:t>
      </w:r>
    </w:p>
    <w:p w:rsidR="00427491" w:rsidRPr="00B356C1" w:rsidRDefault="00C5602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427491" w:rsidRPr="00B356C1">
        <w:rPr>
          <w:rFonts w:ascii="Times New Roman" w:eastAsia="Times New Roman" w:hAnsi="Times New Roman"/>
          <w:sz w:val="24"/>
          <w:szCs w:val="24"/>
          <w:lang w:val="ro-RO"/>
        </w:rPr>
        <w:t>d) orarul de func</w:t>
      </w:r>
      <w:r w:rsidR="00FF6A13" w:rsidRPr="00B356C1">
        <w:rPr>
          <w:rFonts w:ascii="Times New Roman" w:eastAsia="Times New Roman" w:hAnsi="Times New Roman"/>
          <w:sz w:val="24"/>
          <w:szCs w:val="24"/>
          <w:lang w:val="ro-RO"/>
        </w:rPr>
        <w:t>ţ</w:t>
      </w:r>
      <w:r w:rsidR="00427491" w:rsidRPr="00B356C1">
        <w:rPr>
          <w:rFonts w:ascii="Times New Roman" w:eastAsia="Times New Roman" w:hAnsi="Times New Roman"/>
          <w:sz w:val="24"/>
          <w:szCs w:val="24"/>
          <w:lang w:val="ro-RO"/>
        </w:rPr>
        <w:t xml:space="preserve">ionare, cu indicarea zilelor </w:t>
      </w:r>
      <w:r w:rsidR="00793170" w:rsidRPr="00B356C1">
        <w:rPr>
          <w:rFonts w:ascii="Times New Roman" w:eastAsia="Times New Roman" w:hAnsi="Times New Roman"/>
          <w:sz w:val="24"/>
          <w:szCs w:val="24"/>
          <w:lang w:val="ro-RO"/>
        </w:rPr>
        <w:t>ş</w:t>
      </w:r>
      <w:r w:rsidR="00427491" w:rsidRPr="00B356C1">
        <w:rPr>
          <w:rFonts w:ascii="Times New Roman" w:eastAsia="Times New Roman" w:hAnsi="Times New Roman"/>
          <w:sz w:val="24"/>
          <w:szCs w:val="24"/>
          <w:lang w:val="ro-RO"/>
        </w:rPr>
        <w:t>i orelor de func</w:t>
      </w:r>
      <w:r w:rsidR="00FF6A13" w:rsidRPr="00B356C1">
        <w:rPr>
          <w:rFonts w:ascii="Times New Roman" w:eastAsia="Times New Roman" w:hAnsi="Times New Roman"/>
          <w:sz w:val="24"/>
          <w:szCs w:val="24"/>
          <w:lang w:val="ro-RO"/>
        </w:rPr>
        <w:t>ţ</w:t>
      </w:r>
      <w:r w:rsidR="00427491" w:rsidRPr="00B356C1">
        <w:rPr>
          <w:rFonts w:ascii="Times New Roman" w:eastAsia="Times New Roman" w:hAnsi="Times New Roman"/>
          <w:sz w:val="24"/>
          <w:szCs w:val="24"/>
          <w:lang w:val="ro-RO"/>
        </w:rPr>
        <w:t>ionare.</w:t>
      </w:r>
    </w:p>
    <w:p w:rsidR="00075424" w:rsidRPr="00B356C1" w:rsidRDefault="00C5602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922F42" w:rsidRPr="00B356C1">
        <w:rPr>
          <w:rFonts w:ascii="Times New Roman" w:eastAsia="Times New Roman" w:hAnsi="Times New Roman"/>
          <w:sz w:val="24"/>
          <w:szCs w:val="24"/>
          <w:lang w:val="ro-RO"/>
        </w:rPr>
        <w:t xml:space="preserve">(4) </w:t>
      </w:r>
      <w:r w:rsidR="006B3A91" w:rsidRPr="00B356C1">
        <w:rPr>
          <w:rFonts w:ascii="Times New Roman" w:eastAsia="Times New Roman" w:hAnsi="Times New Roman"/>
          <w:sz w:val="24"/>
          <w:szCs w:val="24"/>
          <w:lang w:val="ro-RO"/>
        </w:rPr>
        <w:t xml:space="preserve">Acordul vecinilor se semnează de proprietarul bunului imobil sau de reprezentantul acestuia. </w:t>
      </w:r>
      <w:r w:rsidR="00922F42" w:rsidRPr="00B356C1">
        <w:rPr>
          <w:rFonts w:ascii="Times New Roman" w:eastAsia="Times New Roman" w:hAnsi="Times New Roman"/>
          <w:sz w:val="24"/>
          <w:szCs w:val="24"/>
          <w:lang w:val="ro-RO"/>
        </w:rPr>
        <w:t xml:space="preserve">Semnăturile din acordul vecinilor se legalizează notarial. Legalizarea semnăturilor din </w:t>
      </w:r>
      <w:r w:rsidR="00CF354A" w:rsidRPr="00B356C1">
        <w:rPr>
          <w:rFonts w:ascii="Times New Roman" w:eastAsia="Times New Roman" w:hAnsi="Times New Roman"/>
          <w:sz w:val="24"/>
          <w:szCs w:val="24"/>
          <w:lang w:val="ro-RO"/>
        </w:rPr>
        <w:t>acordul</w:t>
      </w:r>
      <w:r w:rsidR="00922F42" w:rsidRPr="00B356C1">
        <w:rPr>
          <w:rFonts w:ascii="Times New Roman" w:eastAsia="Times New Roman" w:hAnsi="Times New Roman"/>
          <w:sz w:val="24"/>
          <w:szCs w:val="24"/>
          <w:lang w:val="ro-RO"/>
        </w:rPr>
        <w:t xml:space="preserve"> vecinilor se face în cadrul unui singur acord sau în acorduri separate pentru unul sau mai multe persoane.</w:t>
      </w:r>
    </w:p>
    <w:p w:rsidR="006E0382" w:rsidRPr="00B356C1" w:rsidRDefault="00C56024"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075424" w:rsidRPr="00B356C1">
        <w:rPr>
          <w:rFonts w:ascii="Times New Roman" w:eastAsia="Times New Roman" w:hAnsi="Times New Roman"/>
          <w:sz w:val="24"/>
          <w:szCs w:val="24"/>
          <w:lang w:val="ro-RO"/>
        </w:rPr>
        <w:t>(5) Acordul vecinilor n</w:t>
      </w:r>
      <w:r w:rsidR="00672B18" w:rsidRPr="00B356C1">
        <w:rPr>
          <w:rFonts w:ascii="Times New Roman" w:eastAsia="Times New Roman" w:hAnsi="Times New Roman"/>
          <w:sz w:val="24"/>
          <w:szCs w:val="24"/>
          <w:lang w:val="ro-RO"/>
        </w:rPr>
        <w:t xml:space="preserve">u este necesar în cazul în care, conform documentației de dare în exploatare a obiectului, încăperea în care este amplasată </w:t>
      </w:r>
      <w:r w:rsidR="00075424" w:rsidRPr="00B356C1">
        <w:rPr>
          <w:rFonts w:ascii="Times New Roman" w:eastAsia="Times New Roman" w:hAnsi="Times New Roman"/>
          <w:sz w:val="24"/>
          <w:szCs w:val="24"/>
          <w:lang w:val="ro-RO"/>
        </w:rPr>
        <w:t>unitat</w:t>
      </w:r>
      <w:r w:rsidR="00246244" w:rsidRPr="00B356C1">
        <w:rPr>
          <w:rFonts w:ascii="Times New Roman" w:eastAsia="Times New Roman" w:hAnsi="Times New Roman"/>
          <w:sz w:val="24"/>
          <w:szCs w:val="24"/>
          <w:lang w:val="ro-RO"/>
        </w:rPr>
        <w:t>ea comercială</w:t>
      </w:r>
      <w:r w:rsidR="00672B18" w:rsidRPr="00B356C1">
        <w:rPr>
          <w:rFonts w:ascii="Times New Roman" w:eastAsia="Times New Roman" w:hAnsi="Times New Roman"/>
          <w:sz w:val="24"/>
          <w:szCs w:val="24"/>
          <w:lang w:val="ro-RO"/>
        </w:rPr>
        <w:t xml:space="preserve"> are destinație </w:t>
      </w:r>
      <w:r w:rsidR="0021726B" w:rsidRPr="00B356C1">
        <w:rPr>
          <w:rFonts w:ascii="Times New Roman" w:eastAsia="Times New Roman" w:hAnsi="Times New Roman"/>
          <w:sz w:val="24"/>
          <w:szCs w:val="24"/>
          <w:lang w:val="ro-RO"/>
        </w:rPr>
        <w:t>comercială sau industrială.</w:t>
      </w:r>
      <w:r w:rsidR="00427491" w:rsidRPr="00B356C1">
        <w:rPr>
          <w:rFonts w:ascii="Times New Roman" w:eastAsia="Times New Roman" w:hAnsi="Times New Roman"/>
          <w:sz w:val="24"/>
          <w:szCs w:val="24"/>
          <w:lang w:val="ro-RO"/>
        </w:rPr>
        <w:t>”</w:t>
      </w:r>
    </w:p>
    <w:p w:rsidR="00427491" w:rsidRPr="00B356C1" w:rsidRDefault="00427491" w:rsidP="0048689F">
      <w:pPr>
        <w:tabs>
          <w:tab w:val="left" w:pos="567"/>
        </w:tabs>
        <w:spacing w:after="0" w:line="240" w:lineRule="auto"/>
        <w:jc w:val="both"/>
        <w:rPr>
          <w:rFonts w:ascii="Times New Roman" w:eastAsia="Times New Roman" w:hAnsi="Times New Roman"/>
          <w:sz w:val="24"/>
          <w:szCs w:val="24"/>
          <w:lang w:val="ro-RO"/>
        </w:rPr>
      </w:pPr>
    </w:p>
    <w:p w:rsidR="00E74E6F" w:rsidRPr="00B356C1" w:rsidRDefault="001307AF" w:rsidP="0048689F">
      <w:pPr>
        <w:numPr>
          <w:ilvl w:val="0"/>
          <w:numId w:val="1"/>
        </w:numPr>
        <w:tabs>
          <w:tab w:val="left" w:pos="567"/>
          <w:tab w:val="left" w:pos="993"/>
        </w:tabs>
        <w:spacing w:after="0" w:line="240" w:lineRule="auto"/>
        <w:ind w:left="0" w:firstLine="567"/>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Se completează cu Capitolul V</w:t>
      </w:r>
      <w:r w:rsidRPr="00B356C1">
        <w:rPr>
          <w:rFonts w:ascii="Times New Roman" w:eastAsia="Times New Roman" w:hAnsi="Times New Roman"/>
          <w:sz w:val="24"/>
          <w:szCs w:val="24"/>
          <w:vertAlign w:val="superscript"/>
          <w:lang w:val="ro-RO"/>
        </w:rPr>
        <w:t>1</w:t>
      </w:r>
      <w:r w:rsidRPr="00B356C1">
        <w:rPr>
          <w:rFonts w:ascii="Times New Roman" w:eastAsia="Times New Roman" w:hAnsi="Times New Roman"/>
          <w:sz w:val="24"/>
          <w:szCs w:val="24"/>
          <w:lang w:val="ro-RO"/>
        </w:rPr>
        <w:t xml:space="preserve"> cu următorul cuprins:</w:t>
      </w:r>
    </w:p>
    <w:p w:rsidR="00E74E6F" w:rsidRPr="00B356C1" w:rsidRDefault="00E74E6F" w:rsidP="0048689F">
      <w:pPr>
        <w:tabs>
          <w:tab w:val="left" w:pos="567"/>
          <w:tab w:val="left" w:pos="993"/>
        </w:tabs>
        <w:spacing w:after="0" w:line="240" w:lineRule="auto"/>
        <w:jc w:val="center"/>
        <w:rPr>
          <w:rFonts w:ascii="Times New Roman" w:eastAsia="Times New Roman" w:hAnsi="Times New Roman"/>
          <w:b/>
          <w:sz w:val="24"/>
          <w:szCs w:val="24"/>
          <w:vertAlign w:val="superscript"/>
          <w:lang w:val="ro-RO"/>
        </w:rPr>
      </w:pPr>
      <w:r w:rsidRPr="00B356C1">
        <w:rPr>
          <w:rFonts w:ascii="Times New Roman" w:eastAsia="Times New Roman" w:hAnsi="Times New Roman"/>
          <w:sz w:val="24"/>
          <w:szCs w:val="24"/>
          <w:lang w:val="ro-RO"/>
        </w:rPr>
        <w:t>“</w:t>
      </w:r>
      <w:r w:rsidRPr="00B356C1">
        <w:rPr>
          <w:rFonts w:ascii="Times New Roman" w:eastAsia="Times New Roman" w:hAnsi="Times New Roman"/>
          <w:b/>
          <w:sz w:val="24"/>
          <w:szCs w:val="24"/>
          <w:lang w:val="ro-RO"/>
        </w:rPr>
        <w:t>Capitolul V</w:t>
      </w:r>
      <w:r w:rsidRPr="00B356C1">
        <w:rPr>
          <w:rFonts w:ascii="Times New Roman" w:eastAsia="Times New Roman" w:hAnsi="Times New Roman"/>
          <w:b/>
          <w:sz w:val="24"/>
          <w:szCs w:val="24"/>
          <w:vertAlign w:val="superscript"/>
          <w:lang w:val="ro-RO"/>
        </w:rPr>
        <w:t>1</w:t>
      </w:r>
    </w:p>
    <w:p w:rsidR="00E74E6F" w:rsidRPr="00B356C1" w:rsidRDefault="00E74E6F" w:rsidP="0048689F">
      <w:pPr>
        <w:tabs>
          <w:tab w:val="left" w:pos="567"/>
          <w:tab w:val="left" w:pos="993"/>
        </w:tabs>
        <w:spacing w:after="0" w:line="240" w:lineRule="auto"/>
        <w:jc w:val="center"/>
        <w:rPr>
          <w:rFonts w:ascii="Times New Roman" w:eastAsia="Times New Roman" w:hAnsi="Times New Roman"/>
          <w:b/>
          <w:sz w:val="24"/>
          <w:szCs w:val="24"/>
          <w:lang w:val="ro-RO"/>
        </w:rPr>
      </w:pPr>
      <w:r w:rsidRPr="00B356C1">
        <w:rPr>
          <w:rFonts w:ascii="Times New Roman" w:eastAsia="Times New Roman" w:hAnsi="Times New Roman"/>
          <w:b/>
          <w:sz w:val="24"/>
          <w:szCs w:val="24"/>
          <w:lang w:val="ro-RO"/>
        </w:rPr>
        <w:t>PRACTICI COMERCIALE</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396C89" w:rsidRPr="00B356C1">
        <w:rPr>
          <w:rFonts w:ascii="Times New Roman" w:eastAsia="Times New Roman" w:hAnsi="Times New Roman"/>
          <w:b/>
          <w:sz w:val="24"/>
          <w:szCs w:val="24"/>
          <w:lang w:val="ro-RO"/>
        </w:rPr>
        <w:t>Articolul 21</w:t>
      </w:r>
      <w:r w:rsidR="00396C89" w:rsidRPr="00B356C1">
        <w:rPr>
          <w:rFonts w:ascii="Times New Roman" w:eastAsia="Times New Roman" w:hAnsi="Times New Roman"/>
          <w:b/>
          <w:sz w:val="24"/>
          <w:szCs w:val="24"/>
          <w:vertAlign w:val="superscript"/>
          <w:lang w:val="ro-RO"/>
        </w:rPr>
        <w:t>9</w:t>
      </w:r>
      <w:r w:rsidR="00E74E6F" w:rsidRPr="00B356C1">
        <w:rPr>
          <w:rFonts w:ascii="Times New Roman" w:eastAsia="Times New Roman" w:hAnsi="Times New Roman"/>
          <w:b/>
          <w:sz w:val="24"/>
          <w:szCs w:val="24"/>
          <w:lang w:val="ro-RO"/>
        </w:rPr>
        <w:t>.</w:t>
      </w:r>
      <w:r w:rsidR="00E74E6F" w:rsidRPr="00B356C1">
        <w:rPr>
          <w:rFonts w:ascii="Times New Roman" w:eastAsia="Times New Roman" w:hAnsi="Times New Roman"/>
          <w:sz w:val="24"/>
          <w:szCs w:val="24"/>
          <w:lang w:val="ro-RO"/>
        </w:rPr>
        <w:t xml:space="preserve"> Vînzări cu preţ redus</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(1) Prin vînzări cu preţ redus, se înţelege:</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a) vînzări de lichidare;</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b) vînzări de soldare;</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lastRenderedPageBreak/>
        <w:tab/>
      </w:r>
      <w:r w:rsidR="00E74E6F" w:rsidRPr="00B356C1">
        <w:rPr>
          <w:rFonts w:ascii="Times New Roman" w:eastAsia="Times New Roman" w:hAnsi="Times New Roman"/>
          <w:sz w:val="24"/>
          <w:szCs w:val="24"/>
          <w:lang w:val="ro-RO"/>
        </w:rPr>
        <w:t>c) vînzări efectuate în unităţile comerciale, denumite magazin de fabrică sau depozit de fabric;</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d) vînzări promoţionale;</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e) vînzări ale produselor destinate satisfacerii unor nevoi ocazionale ale consumatorului, după ce evenimentul a trecut, iar produsele respective nu mai pot fi vîndute în condiţii comerciale normale;</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f) vînzări ale produselor care într-o perioadă de 3 luni de la aprovizionare nu au fost vîndute;</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g) vînzări accelerate ale produselor susceptibile de o deteriorare rapidă sau a căror conservare  nu mai poate fi asigurată pînă la limita termenului de valabilitate;</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h) vînzarea produselor cu caracteristici identice, ale căror preţuri de reaprovizionare s-au diminuat;</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i) vînzarea produselor nealimentare cu defecte, a căror vînzare este legală şi sigură, sau care au suferit o deteriorare parţială din cauza unor evenimente naturale sau accidentale</w:t>
      </w:r>
      <w:r w:rsidR="00396C89" w:rsidRPr="00B356C1">
        <w:rPr>
          <w:rFonts w:ascii="Times New Roman" w:eastAsia="Times New Roman" w:hAnsi="Times New Roman"/>
          <w:sz w:val="24"/>
          <w:szCs w:val="24"/>
          <w:lang w:val="ro-RO"/>
        </w:rPr>
        <w:t>;</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k) vînzări efectuate în unităţi comerciale denumite magazin de tip outlet</w:t>
      </w:r>
      <w:r w:rsidR="00396C89" w:rsidRPr="00B356C1">
        <w:rPr>
          <w:rFonts w:ascii="Times New Roman" w:eastAsia="Times New Roman" w:hAnsi="Times New Roman"/>
          <w:sz w:val="24"/>
          <w:szCs w:val="24"/>
          <w:lang w:val="ro-RO"/>
        </w:rPr>
        <w:t>.</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 xml:space="preserve">(2) Este interzis oricărui comerciant să ofere sau să vîndă produse în pierdere, cu excepţia vînzărilor promoţionale, precum şi în cazul produselor aflate în pachete de servicii. </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(3) Vînzările cu preţ redus se prezintă publicului cu indicatoare  corespunzătoare, care indică exact tipul şi perioada de desfăşurare a acestor tipuri de vînzări.</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396C89" w:rsidRPr="00B356C1">
        <w:rPr>
          <w:rFonts w:ascii="Times New Roman" w:eastAsia="Times New Roman" w:hAnsi="Times New Roman"/>
          <w:sz w:val="24"/>
          <w:szCs w:val="24"/>
          <w:lang w:val="ro-RO"/>
        </w:rPr>
        <w:t>(4)</w:t>
      </w:r>
      <w:r w:rsidR="00E74E6F" w:rsidRPr="00B356C1">
        <w:rPr>
          <w:rFonts w:ascii="Times New Roman" w:eastAsia="Times New Roman" w:hAnsi="Times New Roman"/>
          <w:sz w:val="24"/>
          <w:szCs w:val="24"/>
          <w:lang w:val="ro-RO"/>
        </w:rPr>
        <w:t xml:space="preserve"> În cazul situaţiilor prevăzute la </w:t>
      </w:r>
      <w:r w:rsidR="00396C89" w:rsidRPr="00B356C1">
        <w:rPr>
          <w:rFonts w:ascii="Times New Roman" w:eastAsia="Times New Roman" w:hAnsi="Times New Roman"/>
          <w:sz w:val="24"/>
          <w:szCs w:val="24"/>
          <w:lang w:val="ro-RO"/>
        </w:rPr>
        <w:t>alin.</w:t>
      </w:r>
      <w:r w:rsidR="00E74E6F" w:rsidRPr="00B356C1">
        <w:rPr>
          <w:rFonts w:ascii="Times New Roman" w:eastAsia="Times New Roman" w:hAnsi="Times New Roman"/>
          <w:sz w:val="24"/>
          <w:szCs w:val="24"/>
          <w:lang w:val="ro-RO"/>
        </w:rPr>
        <w:t>(1) lit. h), j), comerciantul este obligat să anunţe motivele care determină vînzarea cu preţ redus a produselor respective.</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(5) Realizarea vînzărilor cu preţ redus se efectuează prin ordinul conducerii unităţii comerciale şi se reflectă în actele contabile.</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(6) Se interzice practicarea vînzărilor cu preţ redus prin sistemul de licitaţie publică.</w:t>
      </w:r>
    </w:p>
    <w:p w:rsidR="00E74E6F" w:rsidRPr="00B356C1" w:rsidRDefault="00E74E6F" w:rsidP="0048689F">
      <w:pPr>
        <w:tabs>
          <w:tab w:val="left" w:pos="567"/>
        </w:tabs>
        <w:spacing w:after="0" w:line="240" w:lineRule="auto"/>
        <w:jc w:val="both"/>
        <w:rPr>
          <w:rFonts w:ascii="Times New Roman" w:eastAsia="Times New Roman" w:hAnsi="Times New Roman"/>
          <w:sz w:val="24"/>
          <w:szCs w:val="24"/>
          <w:lang w:val="ro-RO"/>
        </w:rPr>
      </w:pP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b/>
          <w:sz w:val="24"/>
          <w:szCs w:val="24"/>
          <w:lang w:val="ro-RO"/>
        </w:rPr>
        <w:t xml:space="preserve">Articolul </w:t>
      </w:r>
      <w:r w:rsidR="008312D7" w:rsidRPr="00B356C1">
        <w:rPr>
          <w:rFonts w:ascii="Times New Roman" w:eastAsia="Times New Roman" w:hAnsi="Times New Roman"/>
          <w:b/>
          <w:sz w:val="24"/>
          <w:szCs w:val="24"/>
          <w:lang w:val="ro-RO"/>
        </w:rPr>
        <w:t>21</w:t>
      </w:r>
      <w:r w:rsidR="008312D7" w:rsidRPr="00B356C1">
        <w:rPr>
          <w:rFonts w:ascii="Times New Roman" w:eastAsia="Times New Roman" w:hAnsi="Times New Roman"/>
          <w:b/>
          <w:sz w:val="24"/>
          <w:szCs w:val="24"/>
          <w:vertAlign w:val="superscript"/>
          <w:lang w:val="ro-RO"/>
        </w:rPr>
        <w:t>10</w:t>
      </w:r>
      <w:r w:rsidR="00E74E6F" w:rsidRPr="00B356C1">
        <w:rPr>
          <w:rFonts w:ascii="Times New Roman" w:eastAsia="Times New Roman" w:hAnsi="Times New Roman"/>
          <w:b/>
          <w:sz w:val="24"/>
          <w:szCs w:val="24"/>
          <w:lang w:val="ro-RO"/>
        </w:rPr>
        <w:t>.</w:t>
      </w:r>
      <w:r w:rsidR="00E74E6F" w:rsidRPr="00B356C1">
        <w:rPr>
          <w:rFonts w:ascii="Times New Roman" w:eastAsia="Times New Roman" w:hAnsi="Times New Roman"/>
          <w:sz w:val="24"/>
          <w:szCs w:val="24"/>
          <w:lang w:val="ro-RO"/>
        </w:rPr>
        <w:t xml:space="preserve"> Vînzarea de lichidare</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(1) Vînzare de lichidare este vînzarea accelerată la un preţ redus a totalităţii sau numai a unei părţi din stocul de produse dintr-o unitate comercială cu amănuntul, în una dintre următoarele situaţii:</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a) încetarea definitivă a activităţii de comerţ, din proprie iniţiativă sau în baza unei hotărîri judecătoreşti, inclusiv în cazul schimbării proprietarului, chiriaşului, locatarului, care exploatează unitatea comercială, cu excepţia cazurilor în care aceasta este vîndută, cedată sau închiriată unei persoane juridice administrate de vechiul proprietar (utilizator) sau în care acesta este acţionar;</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b)</w:t>
      </w:r>
      <w:r w:rsidR="00DD02E0" w:rsidRPr="00B356C1">
        <w:rPr>
          <w:rFonts w:ascii="Times New Roman" w:eastAsia="Times New Roman" w:hAnsi="Times New Roman"/>
          <w:sz w:val="24"/>
          <w:szCs w:val="24"/>
          <w:lang w:val="ro-RO"/>
        </w:rPr>
        <w:t xml:space="preserve"> </w:t>
      </w:r>
      <w:r w:rsidR="00E74E6F" w:rsidRPr="00B356C1">
        <w:rPr>
          <w:rFonts w:ascii="Times New Roman" w:eastAsia="Times New Roman" w:hAnsi="Times New Roman"/>
          <w:sz w:val="24"/>
          <w:szCs w:val="24"/>
          <w:lang w:val="ro-RO"/>
        </w:rPr>
        <w:t>schimbarea profilului unităţii comerciale, suspendarea sau înlocuirea unei activităţi comerciale desfăşurate în acea unitate comercială;</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c) modificarea condiţiilor de exploatare a suprafeţei de vînzare, inclusiv extinderea acesteia, dacă lucrările de transformare şi amenajare depăşesc 30 de zile şi sunt efectuate în interiorul acesteia, unitatea comercială fiind închisă în toată această perioadă, sau modificarea condiţiilor de exercitare a activităţii în cazul încheierii ori anulării unui contract de reprezentare/de franciză avînd o clauză de aprovizionare exclusivă. Lucrările de igienizare sau renovare care nu aduc modificări unităţii comerciale nu permit organizarea unei vînzări de lichidare.</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d) vînzarea stocului de produse de către moştenitorii legali ai comerciantului defunct;</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e) deteriorarea gravă, din cauza unor calamităţi sau acte de vandalism, a unei părţi sau a întregului stoc de produse nealimentare, cu condiţia ca aceste produse să fie sigure pentru sănătatea, securitatea şi viaţa consumatorilor.</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(2) Obiect al vînzărilor de lichidare pot fi numai produsele care fac parte din stocul unităţii comerciale şi a căror contravaloare a fost achitată de comerciant pînă la data iniţierii vînzării de lichidare şi care sunt înscrise în lista de inventar.</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(3) Comerciantul care preia de la un alt comerciant exploatarea unei/unor unităţi comerciale, inclusiv stocul de mărfuri, şi nu doreşte să continue să vîndă aceeaşi gamă sortimentală poate recurge la organizarea unei vînzări de lichidare pentru o parte sau întregul stoc de marfă preluat. În acest caz vînzarea de lichidare nu se poate realiza decît pentru produsele preluate de la comerciantul cedent.</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(4) Produsele destinate a fi comercializate în cadrul procedurii de vînzare de lichidare, care reprezintă doar o parte a stocului unităţii comerciale, vor fi depozitate separat, iar comercializarea acestora va fi organizată într-un spaţiu distinct în unitatea comercială în care produsele au fost vîndute în mod obişnuit.</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(5) Perioada vînzărilor de lichidare este de maximum 60 de zile pe an.</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(6) Vînzările de lichidare sunt supuse unui inventar detaliat al produselor de lichidat întocmit de comerciant, care este obligat să justifice cu documente legale pro</w:t>
      </w:r>
      <w:r w:rsidR="00A80E36" w:rsidRPr="00B356C1">
        <w:rPr>
          <w:rFonts w:ascii="Times New Roman" w:eastAsia="Times New Roman" w:hAnsi="Times New Roman"/>
          <w:sz w:val="24"/>
          <w:szCs w:val="24"/>
          <w:lang w:val="ro-RO"/>
        </w:rPr>
        <w:t>venienţa produselor respective.</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lastRenderedPageBreak/>
        <w:tab/>
      </w:r>
      <w:r w:rsidR="00E74E6F" w:rsidRPr="00B356C1">
        <w:rPr>
          <w:rFonts w:ascii="Times New Roman" w:eastAsia="Times New Roman" w:hAnsi="Times New Roman"/>
          <w:sz w:val="24"/>
          <w:szCs w:val="24"/>
          <w:lang w:val="ro-RO"/>
        </w:rPr>
        <w:t>(7) La cererea organelor de control abilitate comerciantul este obligat să justifice cu documente legale situaţia care a motivat vînzarea de lichidare, atît în perioada de derulare a vînzărilor de lichidare, cît şi în termen de maximum 45 zile de la finalizarea operatiunilor de lichidare.</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(8) Orice anunţ sau altă formă de publicitate privind vînzarea de lichidare trebuie să specifice în mod obligatoriu data de debut a vînzării şi durata acesteia, precum şi sortimentul de mărfuri supus vînzării de lichidare, în cazul în care operaţiunea nu se referă la totalitatea produselor din unitatea comercială.</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(9) În cazul anulării vînzării de lichidare care a fost precedată de publicitate, comerciantul este obligat să anunţe anularea vînzării de lichidare.</w:t>
      </w:r>
    </w:p>
    <w:p w:rsidR="00E74E6F" w:rsidRPr="00B356C1" w:rsidRDefault="00E74E6F" w:rsidP="0048689F">
      <w:pPr>
        <w:tabs>
          <w:tab w:val="left" w:pos="567"/>
        </w:tabs>
        <w:spacing w:after="0" w:line="240" w:lineRule="auto"/>
        <w:jc w:val="both"/>
        <w:rPr>
          <w:rFonts w:ascii="Times New Roman" w:eastAsia="Times New Roman" w:hAnsi="Times New Roman"/>
          <w:sz w:val="24"/>
          <w:szCs w:val="24"/>
          <w:lang w:val="ro-RO"/>
        </w:rPr>
      </w:pP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b/>
          <w:sz w:val="24"/>
          <w:szCs w:val="24"/>
          <w:lang w:val="ro-RO"/>
        </w:rPr>
        <w:t xml:space="preserve">Articolul </w:t>
      </w:r>
      <w:r w:rsidR="008312D7" w:rsidRPr="00B356C1">
        <w:rPr>
          <w:rFonts w:ascii="Times New Roman" w:eastAsia="Times New Roman" w:hAnsi="Times New Roman"/>
          <w:b/>
          <w:sz w:val="24"/>
          <w:szCs w:val="24"/>
          <w:lang w:val="ro-RO"/>
        </w:rPr>
        <w:t>21</w:t>
      </w:r>
      <w:r w:rsidR="008312D7" w:rsidRPr="00B356C1">
        <w:rPr>
          <w:rFonts w:ascii="Times New Roman" w:eastAsia="Times New Roman" w:hAnsi="Times New Roman"/>
          <w:b/>
          <w:sz w:val="24"/>
          <w:szCs w:val="24"/>
          <w:vertAlign w:val="superscript"/>
          <w:lang w:val="ro-RO"/>
        </w:rPr>
        <w:t>11</w:t>
      </w:r>
      <w:r w:rsidR="00E74E6F" w:rsidRPr="00B356C1">
        <w:rPr>
          <w:rFonts w:ascii="Times New Roman" w:eastAsia="Times New Roman" w:hAnsi="Times New Roman"/>
          <w:b/>
          <w:sz w:val="24"/>
          <w:szCs w:val="24"/>
          <w:lang w:val="ro-RO"/>
        </w:rPr>
        <w:t xml:space="preserve">. </w:t>
      </w:r>
      <w:r w:rsidR="00E74E6F" w:rsidRPr="00B356C1">
        <w:rPr>
          <w:rFonts w:ascii="Times New Roman" w:eastAsia="Times New Roman" w:hAnsi="Times New Roman"/>
          <w:sz w:val="24"/>
          <w:szCs w:val="24"/>
          <w:lang w:val="ro-RO"/>
        </w:rPr>
        <w:t>Vînzarea de soldare</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(1) Vînzarea de soldare este orice vînzare însoţită sau precedată de publicitate şi anunţată sub denumirea "soldare/soldări/solduri" şi care, printr-o reducere de preţuri, are ca efect vînzarea accelerată a stocului de mărfuri sezoniere dintr-o unitate comercială.</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 xml:space="preserve">(2) Vînzările de soldare se efectuează numai în cursul a două perioade pe an, cu condiţia ca produsele propuse pentru soldare să fie oferite spre vînzare în mod obişnuit înaintea acestor perioade. </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(3) Perioadele de soldări se stabilesc de comerciant între următoarele limite:</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a) perioada 1 ianuarie - 15 aprilie inclusiv, pentru produsele de toamnă-iarnă;</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b) perioada 15 iulie - 31 octombrie inclusiv, pentru produsele de primăvară-vară.</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(4) Produsele ce fac obiectul soldării se depozitează separat de celelalte produse şi se vînd fie în spaţii comerciale special amenajate pentru această operaţiune, fie în cadrul aceloraşi spaţii comerciale, caz în care se individualizează.</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(5) Vînzarea de soldare are loc în unităţile comerciale în care produsele respective erau vîndute în mod obişnuit.</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(6) Documentele legale justificative care atestă că stocul de produse propus pentru soldare a fost constituit înainte de data iniţierii perioadei de soldare se păstrează  pentru a putea fi prezentate, la solicitare, organelor de control abilitate. Dovada achitării contravalorii produselor supuse vînzării de soldare rezultă din actele contabile.</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(7) Lista de inventar pentru mărfurile de soldat se completează şi se păstrează la sediul unităţii comerciale respective pentru a putea fi prezentată la solicitarea organelor de control abilitate. Formularul listei de inventar pentru mărfurile propuse pentru soldare sunt prevăzute în anexa nr. 6 la prezenta lege.</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(8) Este interzis să se anunţe o vînzare de soldare în alte cazuri şi condiţii decît cele prevăzute în prezenta lege.</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(9) Orice anunţ sau altă formă de publicitate privind soldarea specifică obligatoriu data de debut a vînzării de soldare şi durata acesteia, precum şi sortimentul de mărfuri supus soldării în cazul în care operaţiunea de soldare nu se referă la totalitatea produselor din structura de vînzare.</w:t>
      </w:r>
    </w:p>
    <w:p w:rsidR="00E74E6F" w:rsidRPr="00B356C1" w:rsidRDefault="00E74E6F" w:rsidP="0048689F">
      <w:pPr>
        <w:tabs>
          <w:tab w:val="left" w:pos="567"/>
        </w:tabs>
        <w:spacing w:after="0" w:line="240" w:lineRule="auto"/>
        <w:jc w:val="both"/>
        <w:rPr>
          <w:rFonts w:ascii="Times New Roman" w:eastAsia="Times New Roman" w:hAnsi="Times New Roman"/>
          <w:sz w:val="24"/>
          <w:szCs w:val="24"/>
          <w:lang w:val="ro-RO"/>
        </w:rPr>
      </w:pP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b/>
          <w:sz w:val="24"/>
          <w:szCs w:val="24"/>
          <w:lang w:val="ro-RO"/>
        </w:rPr>
        <w:t xml:space="preserve">Articolul </w:t>
      </w:r>
      <w:r w:rsidR="00FA0040" w:rsidRPr="00B356C1">
        <w:rPr>
          <w:rFonts w:ascii="Times New Roman" w:eastAsia="Times New Roman" w:hAnsi="Times New Roman"/>
          <w:b/>
          <w:sz w:val="24"/>
          <w:szCs w:val="24"/>
          <w:lang w:val="ro-RO"/>
        </w:rPr>
        <w:t>21</w:t>
      </w:r>
      <w:r w:rsidR="00FA0040" w:rsidRPr="00B356C1">
        <w:rPr>
          <w:rFonts w:ascii="Times New Roman" w:eastAsia="Times New Roman" w:hAnsi="Times New Roman"/>
          <w:b/>
          <w:sz w:val="24"/>
          <w:szCs w:val="24"/>
          <w:vertAlign w:val="superscript"/>
          <w:lang w:val="ro-RO"/>
        </w:rPr>
        <w:t>11</w:t>
      </w:r>
      <w:r w:rsidR="00E74E6F" w:rsidRPr="00B356C1">
        <w:rPr>
          <w:rFonts w:ascii="Times New Roman" w:eastAsia="Times New Roman" w:hAnsi="Times New Roman"/>
          <w:b/>
          <w:sz w:val="24"/>
          <w:szCs w:val="24"/>
          <w:lang w:val="ro-RO"/>
        </w:rPr>
        <w:t>.</w:t>
      </w:r>
      <w:r w:rsidR="00E74E6F" w:rsidRPr="00B356C1">
        <w:rPr>
          <w:rFonts w:ascii="Times New Roman" w:eastAsia="Times New Roman" w:hAnsi="Times New Roman"/>
          <w:sz w:val="24"/>
          <w:szCs w:val="24"/>
          <w:lang w:val="ro-RO"/>
        </w:rPr>
        <w:t xml:space="preserve"> Vînzările efectuate în magazinele de fabrică sau depozit de fabrică</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 xml:space="preserve">(1) Vînzările efectuate în structuri denumite magazin de fabrică sau depozit de fabrică sînt vînzările din producţia proprie, care nu sunt oferite spre vînzare prin reţeaua comercială, în absenţa unui intermediar, efectuate direct consumatorilor de către producători, aceştia îndeplinind obligaţiile ce revin oricărui comerciant care desfăşoară comerţ cu amănuntul. </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(2) În cadrul vînzărilor efectuate în unităţi comerciale denumite magazin de fabrică sau depozit de fabrică, cu excepţia produselor alimentare, producătorii practică vînzări cu preţ redus pentru acea parte din producţia lor care îndeplineşte una din următoarele condiţii asupra cărora consumatorii au fost informaţi:</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a) nu a fost anterior oferită spre vînzare;</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b) face obiectul retururilor din reţeaua comercială;</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c) reprezintă stocul din producţia sezonului anterior rămas nevîndut.</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(3) Producătorii pot organiza astfel de vînzări şi în depozitele sau spaţiile special amenajate în acest scop din cadrul unităţilor de producţie, cu condiţia ca acestea să fie deschise publicului, în măsura în care vînzările nu sunt organizate numai pentru angajaţii producătorului.</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(4) Orice producător care vinde cu preţ redus o parte a producţiei sale, este obligat să pună la dispoziţie organelor de control abilitate toate documentele legale care justifică originea, data de fabricaţie a produselor care fac obiectul acestor vînzări, precum şi reducerea de preţ.</w:t>
      </w:r>
    </w:p>
    <w:p w:rsidR="00E74E6F" w:rsidRPr="00B356C1" w:rsidRDefault="00E74E6F" w:rsidP="0048689F">
      <w:pPr>
        <w:tabs>
          <w:tab w:val="left" w:pos="567"/>
        </w:tabs>
        <w:spacing w:after="0" w:line="240" w:lineRule="auto"/>
        <w:jc w:val="both"/>
        <w:rPr>
          <w:rFonts w:ascii="Times New Roman" w:eastAsia="Times New Roman" w:hAnsi="Times New Roman"/>
          <w:sz w:val="24"/>
          <w:szCs w:val="24"/>
          <w:lang w:val="ro-RO"/>
        </w:rPr>
      </w:pP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b/>
          <w:sz w:val="24"/>
          <w:szCs w:val="24"/>
          <w:lang w:val="ro-RO"/>
        </w:rPr>
        <w:t xml:space="preserve">Articolul </w:t>
      </w:r>
      <w:r w:rsidR="00FA0040" w:rsidRPr="00B356C1">
        <w:rPr>
          <w:rFonts w:ascii="Times New Roman" w:eastAsia="Times New Roman" w:hAnsi="Times New Roman"/>
          <w:b/>
          <w:sz w:val="24"/>
          <w:szCs w:val="24"/>
          <w:lang w:val="ro-RO"/>
        </w:rPr>
        <w:t>21</w:t>
      </w:r>
      <w:r w:rsidR="00FA0040" w:rsidRPr="00B356C1">
        <w:rPr>
          <w:rFonts w:ascii="Times New Roman" w:eastAsia="Times New Roman" w:hAnsi="Times New Roman"/>
          <w:b/>
          <w:sz w:val="24"/>
          <w:szCs w:val="24"/>
          <w:vertAlign w:val="superscript"/>
          <w:lang w:val="ro-RO"/>
        </w:rPr>
        <w:t>12</w:t>
      </w:r>
      <w:r w:rsidR="00E74E6F" w:rsidRPr="00B356C1">
        <w:rPr>
          <w:rFonts w:ascii="Times New Roman" w:eastAsia="Times New Roman" w:hAnsi="Times New Roman"/>
          <w:b/>
          <w:sz w:val="24"/>
          <w:szCs w:val="24"/>
          <w:lang w:val="ro-RO"/>
        </w:rPr>
        <w:t xml:space="preserve">. </w:t>
      </w:r>
      <w:r w:rsidR="00E74E6F" w:rsidRPr="00B356C1">
        <w:rPr>
          <w:rFonts w:ascii="Times New Roman" w:eastAsia="Times New Roman" w:hAnsi="Times New Roman"/>
          <w:sz w:val="24"/>
          <w:szCs w:val="24"/>
          <w:lang w:val="ro-RO"/>
        </w:rPr>
        <w:t>Vînzările promoţionale</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(1) Vînzările promoţionale sunt vînzările cu amănuntul/prestările de servicii care pot avea loc în orice perioadă a anului, cu condiţia ca:</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a) să nu fie efectuate în pierdere;</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b) să se refere la produse disponibile sau reaprovizionabile, precum şi la servicii  prestate în mod curent;</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c) produsele şi serviciile promovate trebuie să existe în vînzare pe durata întregii perioade anunţate a vînzărilor promoţionale sau comerciantul va informa consumatorii că oferta este valabilă numai în limita stocului disponibil.</w:t>
      </w:r>
    </w:p>
    <w:p w:rsidR="00E74E6F" w:rsidRPr="00B356C1" w:rsidRDefault="00E74E6F" w:rsidP="0048689F">
      <w:pPr>
        <w:tabs>
          <w:tab w:val="left" w:pos="567"/>
        </w:tabs>
        <w:spacing w:after="0" w:line="240" w:lineRule="auto"/>
        <w:jc w:val="both"/>
        <w:rPr>
          <w:rFonts w:ascii="Times New Roman" w:eastAsia="Times New Roman" w:hAnsi="Times New Roman"/>
          <w:sz w:val="24"/>
          <w:szCs w:val="24"/>
          <w:lang w:val="ro-RO"/>
        </w:rPr>
      </w:pP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b/>
          <w:sz w:val="24"/>
          <w:szCs w:val="24"/>
          <w:lang w:val="ro-RO"/>
        </w:rPr>
        <w:t xml:space="preserve">Articolul </w:t>
      </w:r>
      <w:r w:rsidR="00FA0040" w:rsidRPr="00B356C1">
        <w:rPr>
          <w:rFonts w:ascii="Times New Roman" w:eastAsia="Times New Roman" w:hAnsi="Times New Roman"/>
          <w:b/>
          <w:sz w:val="24"/>
          <w:szCs w:val="24"/>
          <w:lang w:val="ro-RO"/>
        </w:rPr>
        <w:t>21</w:t>
      </w:r>
      <w:r w:rsidR="00FA0040" w:rsidRPr="00B356C1">
        <w:rPr>
          <w:rFonts w:ascii="Times New Roman" w:eastAsia="Times New Roman" w:hAnsi="Times New Roman"/>
          <w:b/>
          <w:sz w:val="24"/>
          <w:szCs w:val="24"/>
          <w:vertAlign w:val="superscript"/>
          <w:lang w:val="ro-RO"/>
        </w:rPr>
        <w:t>13</w:t>
      </w:r>
      <w:r w:rsidR="00E74E6F" w:rsidRPr="00B356C1">
        <w:rPr>
          <w:rFonts w:ascii="Times New Roman" w:eastAsia="Times New Roman" w:hAnsi="Times New Roman"/>
          <w:b/>
          <w:sz w:val="24"/>
          <w:szCs w:val="24"/>
          <w:lang w:val="ro-RO"/>
        </w:rPr>
        <w:t>.</w:t>
      </w:r>
      <w:r w:rsidR="00E74E6F" w:rsidRPr="00B356C1">
        <w:rPr>
          <w:rFonts w:ascii="Times New Roman" w:eastAsia="Times New Roman" w:hAnsi="Times New Roman"/>
          <w:sz w:val="24"/>
          <w:szCs w:val="24"/>
          <w:lang w:val="ro-RO"/>
        </w:rPr>
        <w:t xml:space="preserve"> Vînzări accelerate ale produselor susceptibile de o deteriorare rapidă sau a căror conservare nu mai poate fi asigurată pînă la limita termenului de valabilitate</w:t>
      </w:r>
    </w:p>
    <w:p w:rsidR="00FA0040"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În această categorie intră:</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 xml:space="preserve">produsele agroalimentare şi produsele horticole, inclusiv seminţe, atunci cînd acestea sunt ameninţate de o alterare rapidă datorită apropierii datei de depăşire a termenului de valabilitate sau a datei durabilităţii minimale, precum şi produsele agroalimentare perisabile.         </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produsele nealimentare care sunt susceptibile de o deteriorare rapidă datorită apropierii datei de depăşire a termenului de valabilitate.</w:t>
      </w:r>
    </w:p>
    <w:p w:rsidR="00E74E6F" w:rsidRPr="00B356C1" w:rsidRDefault="00E74E6F" w:rsidP="0048689F">
      <w:pPr>
        <w:tabs>
          <w:tab w:val="left" w:pos="567"/>
        </w:tabs>
        <w:spacing w:after="0" w:line="240" w:lineRule="auto"/>
        <w:ind w:firstLine="567"/>
        <w:jc w:val="both"/>
        <w:rPr>
          <w:rFonts w:ascii="Times New Roman" w:eastAsia="Times New Roman" w:hAnsi="Times New Roman"/>
          <w:sz w:val="24"/>
          <w:szCs w:val="24"/>
          <w:lang w:val="ro-RO"/>
        </w:rPr>
      </w:pP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b/>
          <w:sz w:val="24"/>
          <w:szCs w:val="24"/>
          <w:lang w:val="ro-RO"/>
        </w:rPr>
        <w:t xml:space="preserve">Articolul </w:t>
      </w:r>
      <w:r w:rsidR="00FA0040" w:rsidRPr="00B356C1">
        <w:rPr>
          <w:rFonts w:ascii="Times New Roman" w:eastAsia="Times New Roman" w:hAnsi="Times New Roman"/>
          <w:b/>
          <w:sz w:val="24"/>
          <w:szCs w:val="24"/>
          <w:lang w:val="ro-RO"/>
        </w:rPr>
        <w:t>21</w:t>
      </w:r>
      <w:r w:rsidR="00FA0040" w:rsidRPr="00B356C1">
        <w:rPr>
          <w:rFonts w:ascii="Times New Roman" w:eastAsia="Times New Roman" w:hAnsi="Times New Roman"/>
          <w:b/>
          <w:sz w:val="24"/>
          <w:szCs w:val="24"/>
          <w:vertAlign w:val="superscript"/>
          <w:lang w:val="ro-RO"/>
        </w:rPr>
        <w:t>14</w:t>
      </w:r>
      <w:r w:rsidR="00E74E6F" w:rsidRPr="00B356C1">
        <w:rPr>
          <w:rFonts w:ascii="Times New Roman" w:eastAsia="Times New Roman" w:hAnsi="Times New Roman"/>
          <w:b/>
          <w:sz w:val="24"/>
          <w:szCs w:val="24"/>
          <w:lang w:val="ro-RO"/>
        </w:rPr>
        <w:t>.</w:t>
      </w:r>
      <w:r w:rsidR="00E74E6F" w:rsidRPr="00B356C1">
        <w:rPr>
          <w:rFonts w:ascii="Times New Roman" w:eastAsia="Times New Roman" w:hAnsi="Times New Roman"/>
          <w:sz w:val="24"/>
          <w:szCs w:val="24"/>
          <w:lang w:val="ro-RO"/>
        </w:rPr>
        <w:t xml:space="preserve"> Vînzări efectuate în unităţile comerciale denumite magazin de tip outlet</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(1) Magazinul de tip outlet este unitatea comercială în care se comercializează produse care îndeplinesc cumulativ următoarele condiţii:</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a) produsele poartă marca de fabrică;</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b) produsele au rămas nevîndute din colecţiile anterioare;</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c) produsele nu se mai găsesc la vînzare în reţeaua de magazine din Republica Moldova, altele decît cele de tip outlet;</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d) produsele au un preţ redus cu cel puţin 30% faţă de preţul la care au fost comercializate în mod obişnuit în reţeaua de magazine din Republica Moldova, sau în reţeaua internaţională de magazine.</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(2) Denumirea de outlet trebuie să fie utilizată pe semnele, în numele unităţii comerciale, în mărcile şi publicitatea care se referă la activitatea comercială respectivă.</w:t>
      </w:r>
    </w:p>
    <w:p w:rsidR="00E74E6F" w:rsidRPr="00B356C1" w:rsidRDefault="00E74E6F" w:rsidP="0048689F">
      <w:pPr>
        <w:tabs>
          <w:tab w:val="left" w:pos="567"/>
        </w:tabs>
        <w:spacing w:after="0" w:line="240" w:lineRule="auto"/>
        <w:jc w:val="both"/>
        <w:rPr>
          <w:rFonts w:ascii="Times New Roman" w:eastAsia="Times New Roman" w:hAnsi="Times New Roman"/>
          <w:sz w:val="24"/>
          <w:szCs w:val="24"/>
          <w:lang w:val="ro-RO"/>
        </w:rPr>
      </w:pP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 xml:space="preserve">Articolul </w:t>
      </w:r>
      <w:r w:rsidR="00FA0040" w:rsidRPr="00B356C1">
        <w:rPr>
          <w:rFonts w:ascii="Times New Roman" w:eastAsia="Times New Roman" w:hAnsi="Times New Roman"/>
          <w:sz w:val="24"/>
          <w:szCs w:val="24"/>
          <w:lang w:val="ro-RO"/>
        </w:rPr>
        <w:t>21</w:t>
      </w:r>
      <w:r w:rsidR="00FA0040" w:rsidRPr="00B356C1">
        <w:rPr>
          <w:rFonts w:ascii="Times New Roman" w:eastAsia="Times New Roman" w:hAnsi="Times New Roman"/>
          <w:sz w:val="24"/>
          <w:szCs w:val="24"/>
          <w:vertAlign w:val="superscript"/>
          <w:lang w:val="ro-RO"/>
        </w:rPr>
        <w:t>15</w:t>
      </w:r>
      <w:r w:rsidR="00E74E6F" w:rsidRPr="00B356C1">
        <w:rPr>
          <w:rFonts w:ascii="Times New Roman" w:eastAsia="Times New Roman" w:hAnsi="Times New Roman"/>
          <w:sz w:val="24"/>
          <w:szCs w:val="24"/>
          <w:lang w:val="ro-RO"/>
        </w:rPr>
        <w:t>. Loteria publicitară</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(1) Loteria publicitară este acea practică de promovare a produselor/serviciilor care tinde să stimuleze în rîndul participanţilor speranţa unui cîştig prin tragere la sorţi.</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 xml:space="preserve">(2) Loteriile publicitare sunt admise numai în condiţiile în care participanţilor nu le este impusă în contrapartidă nici o cheltuială directă sau indirectă, suplimentară achiziţionării produsului/ serviciului, cu excepţia cheltuielilor efectuate de către participanţi pentru tarifele telefonice normale, referitoare la participarea la loteria publicitară.    </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(3) Anunţul unei loterii publicitare trebuie să precizeze natura, numărul şi valoarea comercială a  cîştigurilor, precum şi următoarea menţiune: "regulamentul de participare/desfăşurare este disponibil în mod gratuit oricărui solicitant". În acest scop, se vor  menţiona adresa poştală, numărul de telefon, şi, după caz, adresa de poştă electronică la care solicitarea consumatorului poate fi transmisă.</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(4) În regulamentul de participare/desfăşurare a loteriei publicitare se va indica:</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a) organizatorul loteriei publicitare</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b) locul de desfăşurare a loteriei publicitare</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c) durata de desfăşurare a loteriei publicitare</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d) condiţiile de partecipare la loteria publicitare</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e) mecanismul de desfăşurare a loteriei publicitare</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f) premiile acordate</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g) tragerile la sorţi</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h) mecanismul de acordare a premiilor</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i) protejarea datelor cu caracter personal</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j) taxe, impozite şi cheltuieli</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k) reclamaţii şi litigii</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lastRenderedPageBreak/>
        <w:tab/>
      </w:r>
      <w:r w:rsidR="00E74E6F" w:rsidRPr="00B356C1">
        <w:rPr>
          <w:rFonts w:ascii="Times New Roman" w:eastAsia="Times New Roman" w:hAnsi="Times New Roman"/>
          <w:sz w:val="24"/>
          <w:szCs w:val="24"/>
          <w:lang w:val="ro-RO"/>
        </w:rPr>
        <w:t>(5) Organizatorul loteriei publicitare are obligaţia de a face publice numele cîştigătorilor şi cîştigurile acordate.</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(6) La cererea organelor de control abilitate comerciantul este obligat să prezinte regulamentul de desfăşurare a loteriei publicitare, precum şi un exemplar al anunţurilor adresate publicului.</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(7) Se consideră publicitate înşelătoare acele fapte prin care organizatorul unei loterii publicitare sugerează destinatarului, prin anunţul publicitar efectuat, că:</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a) a intrat în posesia marelui premiu, deşi tragerea la sorţi pentru atribuirea cîştigurilor se va desfăşura ulterior;</w:t>
      </w:r>
    </w:p>
    <w:p w:rsidR="00E74E6F" w:rsidRPr="00B356C1" w:rsidRDefault="004879FE"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b) a intrat în posesia unui cîştig important, în realitate fiind însă vorba de un premiu de o valoare minimă sau de un premiu de consolare.</w:t>
      </w:r>
    </w:p>
    <w:p w:rsidR="00E74E6F" w:rsidRPr="00B356C1" w:rsidRDefault="00E74E6F" w:rsidP="0048689F">
      <w:pPr>
        <w:tabs>
          <w:tab w:val="left" w:pos="567"/>
        </w:tabs>
        <w:spacing w:after="0" w:line="240" w:lineRule="auto"/>
        <w:jc w:val="both"/>
        <w:rPr>
          <w:rFonts w:ascii="Times New Roman" w:eastAsia="Times New Roman" w:hAnsi="Times New Roman"/>
          <w:sz w:val="24"/>
          <w:szCs w:val="24"/>
          <w:lang w:val="ro-RO"/>
        </w:rPr>
      </w:pPr>
    </w:p>
    <w:p w:rsidR="00E74E6F" w:rsidRPr="00B356C1" w:rsidRDefault="00F31DFB"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b/>
          <w:sz w:val="24"/>
          <w:szCs w:val="24"/>
          <w:lang w:val="ro-RO"/>
        </w:rPr>
        <w:t xml:space="preserve">Articolul </w:t>
      </w:r>
      <w:r w:rsidR="00E75611" w:rsidRPr="00B356C1">
        <w:rPr>
          <w:rFonts w:ascii="Times New Roman" w:eastAsia="Times New Roman" w:hAnsi="Times New Roman"/>
          <w:b/>
          <w:sz w:val="24"/>
          <w:szCs w:val="24"/>
          <w:lang w:val="ro-RO"/>
        </w:rPr>
        <w:t>21</w:t>
      </w:r>
      <w:r w:rsidR="00E75611" w:rsidRPr="00B356C1">
        <w:rPr>
          <w:rFonts w:ascii="Times New Roman" w:eastAsia="Times New Roman" w:hAnsi="Times New Roman"/>
          <w:b/>
          <w:sz w:val="24"/>
          <w:szCs w:val="24"/>
          <w:vertAlign w:val="superscript"/>
          <w:lang w:val="ro-RO"/>
        </w:rPr>
        <w:t>16</w:t>
      </w:r>
      <w:r w:rsidR="00E74E6F" w:rsidRPr="00B356C1">
        <w:rPr>
          <w:rFonts w:ascii="Times New Roman" w:eastAsia="Times New Roman" w:hAnsi="Times New Roman"/>
          <w:b/>
          <w:sz w:val="24"/>
          <w:szCs w:val="24"/>
          <w:lang w:val="ro-RO"/>
        </w:rPr>
        <w:t>.</w:t>
      </w:r>
      <w:r w:rsidR="00E74E6F" w:rsidRPr="00B356C1">
        <w:rPr>
          <w:rFonts w:ascii="Times New Roman" w:eastAsia="Times New Roman" w:hAnsi="Times New Roman"/>
          <w:sz w:val="24"/>
          <w:szCs w:val="24"/>
          <w:lang w:val="ro-RO"/>
        </w:rPr>
        <w:t xml:space="preserve"> Reguli de indicare şi comunicare a preţurilor  la vînzările cu preţ redus</w:t>
      </w:r>
    </w:p>
    <w:p w:rsidR="00E74E6F" w:rsidRPr="00B356C1" w:rsidRDefault="00F31DFB"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(1) Orice comerciant care anunţă o reducere de preţ trebuie să o raporteze la preţul de referinţă practicat în aceeaşi unitate de vînzare pentru produse sau servicii identice. Preţul redus trebuie să fie inferior preţului de referinţă. Preţul de referinţă reprezintă cel mai scăzut preţ practicat în aceeaşi unitate comercială în perioada ultimelor 30 de zile, înainte de data aplicării preţului redus</w:t>
      </w:r>
      <w:r w:rsidR="00E75611" w:rsidRPr="00B356C1">
        <w:rPr>
          <w:rFonts w:ascii="Times New Roman" w:eastAsia="Times New Roman" w:hAnsi="Times New Roman"/>
          <w:sz w:val="24"/>
          <w:szCs w:val="24"/>
          <w:lang w:val="ro-RO"/>
        </w:rPr>
        <w:t>.</w:t>
      </w:r>
    </w:p>
    <w:p w:rsidR="00E74E6F" w:rsidRPr="00B356C1" w:rsidRDefault="00F31DFB"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(2) Orice anunţ de reducere de preţuri, indiferent de forma, modul de publicitate şi motivaţia reducerii, trebuie să se adreseze ansamblului consumatorilor şi să indice în cifre o reducere în raport cu preţurile de referinţă, excepţie făcînd:</w:t>
      </w:r>
    </w:p>
    <w:p w:rsidR="00E74E6F" w:rsidRPr="00B356C1" w:rsidRDefault="00F31DFB"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5611" w:rsidRPr="00B356C1">
        <w:rPr>
          <w:rFonts w:ascii="Times New Roman" w:eastAsia="Times New Roman" w:hAnsi="Times New Roman"/>
          <w:sz w:val="24"/>
          <w:szCs w:val="24"/>
          <w:lang w:val="ro-RO"/>
        </w:rPr>
        <w:t xml:space="preserve">a) </w:t>
      </w:r>
      <w:r w:rsidR="00E74E6F" w:rsidRPr="00B356C1">
        <w:rPr>
          <w:rFonts w:ascii="Times New Roman" w:eastAsia="Times New Roman" w:hAnsi="Times New Roman"/>
          <w:sz w:val="24"/>
          <w:szCs w:val="24"/>
          <w:lang w:val="ro-RO"/>
        </w:rPr>
        <w:t>publicităţile comparative de preţ;</w:t>
      </w:r>
    </w:p>
    <w:p w:rsidR="00E74E6F" w:rsidRPr="00B356C1" w:rsidRDefault="00F31DFB"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5611" w:rsidRPr="00B356C1">
        <w:rPr>
          <w:rFonts w:ascii="Times New Roman" w:eastAsia="Times New Roman" w:hAnsi="Times New Roman"/>
          <w:sz w:val="24"/>
          <w:szCs w:val="24"/>
          <w:lang w:val="ro-RO"/>
        </w:rPr>
        <w:t xml:space="preserve">b) </w:t>
      </w:r>
      <w:r w:rsidR="00E74E6F" w:rsidRPr="00B356C1">
        <w:rPr>
          <w:rFonts w:ascii="Times New Roman" w:eastAsia="Times New Roman" w:hAnsi="Times New Roman"/>
          <w:sz w:val="24"/>
          <w:szCs w:val="24"/>
          <w:lang w:val="ro-RO"/>
        </w:rPr>
        <w:t>anunţurile publicitare exclusiv literare, care nu conţin cifre;</w:t>
      </w:r>
    </w:p>
    <w:p w:rsidR="00E74E6F" w:rsidRPr="00B356C1" w:rsidRDefault="00F31DFB"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5611" w:rsidRPr="00B356C1">
        <w:rPr>
          <w:rFonts w:ascii="Times New Roman" w:eastAsia="Times New Roman" w:hAnsi="Times New Roman"/>
          <w:sz w:val="24"/>
          <w:szCs w:val="24"/>
          <w:lang w:val="ro-RO"/>
        </w:rPr>
        <w:t xml:space="preserve">c) </w:t>
      </w:r>
      <w:r w:rsidR="00E74E6F" w:rsidRPr="00B356C1">
        <w:rPr>
          <w:rFonts w:ascii="Times New Roman" w:eastAsia="Times New Roman" w:hAnsi="Times New Roman"/>
          <w:sz w:val="24"/>
          <w:szCs w:val="24"/>
          <w:lang w:val="ro-RO"/>
        </w:rPr>
        <w:t>anunţurile de preţ de lansare a unui nou produs pe piaţă;</w:t>
      </w:r>
    </w:p>
    <w:p w:rsidR="00E74E6F" w:rsidRPr="00B356C1" w:rsidRDefault="00F31DFB"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5611" w:rsidRPr="00B356C1">
        <w:rPr>
          <w:rFonts w:ascii="Times New Roman" w:eastAsia="Times New Roman" w:hAnsi="Times New Roman"/>
          <w:sz w:val="24"/>
          <w:szCs w:val="24"/>
          <w:lang w:val="ro-RO"/>
        </w:rPr>
        <w:t xml:space="preserve">d) </w:t>
      </w:r>
      <w:r w:rsidR="00E74E6F" w:rsidRPr="00B356C1">
        <w:rPr>
          <w:rFonts w:ascii="Times New Roman" w:eastAsia="Times New Roman" w:hAnsi="Times New Roman"/>
          <w:sz w:val="24"/>
          <w:szCs w:val="24"/>
          <w:lang w:val="ro-RO"/>
        </w:rPr>
        <w:t>anunţurile publicitare orale efectuate exclusiv în interiorul magazinului pentru reduceri de preţuri la o anumită secţie de vînzare, pentru o foarte scurtă perioadă a unei zile de vînzare</w:t>
      </w:r>
      <w:r w:rsidR="00E75611" w:rsidRPr="00B356C1">
        <w:rPr>
          <w:rFonts w:ascii="Times New Roman" w:eastAsia="Times New Roman" w:hAnsi="Times New Roman"/>
          <w:sz w:val="24"/>
          <w:szCs w:val="24"/>
          <w:lang w:val="ro-RO"/>
        </w:rPr>
        <w:t>.</w:t>
      </w:r>
    </w:p>
    <w:p w:rsidR="00E74E6F" w:rsidRPr="00B356C1" w:rsidRDefault="00F31DFB"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(3) Publicitatea prin catalog şi ofertele de reducere de preţuri, lansate de comercianţii care practică vînzarea prin corespondenţă, pot fi valabile numai pînă la epuizarea stocurilor, cu condiţia ca această menţiune să figureze vizibil şi lizibil în catalog;</w:t>
      </w:r>
    </w:p>
    <w:p w:rsidR="00E74E6F" w:rsidRPr="00B356C1" w:rsidRDefault="00F31DFB"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(4) Orice anunţ de reducere de preţ exprimată în valoare absolută sau în procent trebuie efectuat vizibil, lizibil şi fără echivoc pentru fiecare produs sau grupă de produse identice:</w:t>
      </w:r>
    </w:p>
    <w:p w:rsidR="00E74E6F" w:rsidRPr="00B356C1" w:rsidRDefault="00F31DFB"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5611" w:rsidRPr="00B356C1">
        <w:rPr>
          <w:rFonts w:ascii="Times New Roman" w:eastAsia="Times New Roman" w:hAnsi="Times New Roman"/>
          <w:sz w:val="24"/>
          <w:szCs w:val="24"/>
          <w:lang w:val="ro-RO"/>
        </w:rPr>
        <w:t xml:space="preserve">a) </w:t>
      </w:r>
      <w:r w:rsidR="00E74E6F" w:rsidRPr="00B356C1">
        <w:rPr>
          <w:rFonts w:ascii="Times New Roman" w:eastAsia="Times New Roman" w:hAnsi="Times New Roman"/>
          <w:sz w:val="24"/>
          <w:szCs w:val="24"/>
          <w:lang w:val="ro-RO"/>
        </w:rPr>
        <w:t>fie prin menţionarea noului preţ lîngă preţul anterior, barat;</w:t>
      </w:r>
    </w:p>
    <w:p w:rsidR="00E74E6F" w:rsidRPr="00B356C1" w:rsidRDefault="00F31DFB"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5611" w:rsidRPr="00B356C1">
        <w:rPr>
          <w:rFonts w:ascii="Times New Roman" w:eastAsia="Times New Roman" w:hAnsi="Times New Roman"/>
          <w:sz w:val="24"/>
          <w:szCs w:val="24"/>
          <w:lang w:val="ro-RO"/>
        </w:rPr>
        <w:t xml:space="preserve">b) </w:t>
      </w:r>
      <w:r w:rsidR="00E74E6F" w:rsidRPr="00B356C1">
        <w:rPr>
          <w:rFonts w:ascii="Times New Roman" w:eastAsia="Times New Roman" w:hAnsi="Times New Roman"/>
          <w:sz w:val="24"/>
          <w:szCs w:val="24"/>
          <w:lang w:val="ro-RO"/>
        </w:rPr>
        <w:t>fie prin menţiunile "preţ nou", "preţ vechi" lîngă sumele corespunzătoare;</w:t>
      </w:r>
    </w:p>
    <w:p w:rsidR="00E74E6F" w:rsidRPr="00B356C1" w:rsidRDefault="00F31DFB"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5611" w:rsidRPr="00B356C1">
        <w:rPr>
          <w:rFonts w:ascii="Times New Roman" w:eastAsia="Times New Roman" w:hAnsi="Times New Roman"/>
          <w:sz w:val="24"/>
          <w:szCs w:val="24"/>
          <w:lang w:val="ro-RO"/>
        </w:rPr>
        <w:t xml:space="preserve">c) </w:t>
      </w:r>
      <w:r w:rsidR="00E74E6F" w:rsidRPr="00B356C1">
        <w:rPr>
          <w:rFonts w:ascii="Times New Roman" w:eastAsia="Times New Roman" w:hAnsi="Times New Roman"/>
          <w:sz w:val="24"/>
          <w:szCs w:val="24"/>
          <w:lang w:val="ro-RO"/>
        </w:rPr>
        <w:t>fie prin menţionarea procentului de reducere şi a preţului nou care apare lîngă preţul anterior, barat.</w:t>
      </w:r>
    </w:p>
    <w:p w:rsidR="00E74E6F" w:rsidRPr="00B356C1" w:rsidRDefault="00F31DFB"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(5) Orice anunţ de reducere de preţuri trebuie să precizeze:</w:t>
      </w:r>
    </w:p>
    <w:p w:rsidR="00E74E6F" w:rsidRPr="00B356C1" w:rsidRDefault="00F31DFB"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a) reducerea efectivă în raport cu preţul de referinţă care reprezintă cel mai scăzut preţ practicat în aceeaşi suprafaţă de vînzare, pentru produse sau servicii identice, în perioada ultimelor 30 de zile calendaristice înainte de data aplicării preţului redus;</w:t>
      </w:r>
    </w:p>
    <w:p w:rsidR="00E74E6F" w:rsidRPr="00B356C1" w:rsidRDefault="00F31DFB"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b) produsele sau serviciile ori categoriile de produse sau servicii la care se referă anunţul publicitar;</w:t>
      </w:r>
    </w:p>
    <w:p w:rsidR="00E74E6F" w:rsidRPr="00B356C1" w:rsidRDefault="00F31DFB"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74E6F" w:rsidRPr="00B356C1">
        <w:rPr>
          <w:rFonts w:ascii="Times New Roman" w:eastAsia="Times New Roman" w:hAnsi="Times New Roman"/>
          <w:sz w:val="24"/>
          <w:szCs w:val="24"/>
          <w:lang w:val="ro-RO"/>
        </w:rPr>
        <w:t>c) perioada pentru care produsele sau serviciile respective sunt oferite la preţ redus; în cazul lichidărilor şi soldărilor această condiţie poate fi înlocuită de menţiunea: "pînă la epuizarea stocului". Această menţiune poate fi folosită şi în cazul vînzărilor promoţionale.</w:t>
      </w:r>
    </w:p>
    <w:p w:rsidR="00E74E6F" w:rsidRPr="00B356C1" w:rsidRDefault="00F31DFB"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4374C" w:rsidRPr="00B356C1">
        <w:rPr>
          <w:rFonts w:ascii="Times New Roman" w:eastAsia="Times New Roman" w:hAnsi="Times New Roman"/>
          <w:sz w:val="24"/>
          <w:szCs w:val="24"/>
          <w:lang w:val="ro-RO"/>
        </w:rPr>
        <w:t>(</w:t>
      </w:r>
      <w:r w:rsidR="00E74E6F" w:rsidRPr="00B356C1">
        <w:rPr>
          <w:rFonts w:ascii="Times New Roman" w:eastAsia="Times New Roman" w:hAnsi="Times New Roman"/>
          <w:sz w:val="24"/>
          <w:szCs w:val="24"/>
          <w:lang w:val="ro-RO"/>
        </w:rPr>
        <w:t>6) Se interzice ca o reducere de preţ pentru un produs şi/sau serviciu să fie prezentată consumatorilor ca o ofertă gratuită a unei părţi din produs şi/sau serviciu.</w:t>
      </w:r>
    </w:p>
    <w:p w:rsidR="00E74E6F" w:rsidRPr="00B356C1" w:rsidRDefault="00F31DFB"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4374C" w:rsidRPr="00B356C1">
        <w:rPr>
          <w:rFonts w:ascii="Times New Roman" w:eastAsia="Times New Roman" w:hAnsi="Times New Roman"/>
          <w:sz w:val="24"/>
          <w:szCs w:val="24"/>
          <w:lang w:val="ro-RO"/>
        </w:rPr>
        <w:t>(</w:t>
      </w:r>
      <w:r w:rsidR="00E74E6F" w:rsidRPr="00B356C1">
        <w:rPr>
          <w:rFonts w:ascii="Times New Roman" w:eastAsia="Times New Roman" w:hAnsi="Times New Roman"/>
          <w:sz w:val="24"/>
          <w:szCs w:val="24"/>
          <w:lang w:val="ro-RO"/>
        </w:rPr>
        <w:t>7) Toate documentele justificative legale care atestă veridicitatea preţului de referinţă trebuie să fie păstrate pentru a putea fi prezentate organelor de control abilitate.</w:t>
      </w:r>
    </w:p>
    <w:p w:rsidR="00E74E6F" w:rsidRPr="00B356C1" w:rsidRDefault="00F31DFB"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4374C" w:rsidRPr="00B356C1">
        <w:rPr>
          <w:rFonts w:ascii="Times New Roman" w:eastAsia="Times New Roman" w:hAnsi="Times New Roman"/>
          <w:sz w:val="24"/>
          <w:szCs w:val="24"/>
          <w:lang w:val="ro-RO"/>
        </w:rPr>
        <w:t>(</w:t>
      </w:r>
      <w:r w:rsidR="00E74E6F" w:rsidRPr="00B356C1">
        <w:rPr>
          <w:rFonts w:ascii="Times New Roman" w:eastAsia="Times New Roman" w:hAnsi="Times New Roman"/>
          <w:sz w:val="24"/>
          <w:szCs w:val="24"/>
          <w:lang w:val="ro-RO"/>
        </w:rPr>
        <w:t>8) Indicarea, marcarea sau afişarea preţurilor pentru produsele cu preţuri reduse va indica preţul de referinţă al produsului, preţul redus anunţat, preţul pe unitatea de măsură corespunzător preţului redus şi data modificării preţului.</w:t>
      </w:r>
    </w:p>
    <w:p w:rsidR="00E74E6F" w:rsidRPr="00B356C1" w:rsidRDefault="00F31DFB"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4374C" w:rsidRPr="00B356C1">
        <w:rPr>
          <w:rFonts w:ascii="Times New Roman" w:eastAsia="Times New Roman" w:hAnsi="Times New Roman"/>
          <w:sz w:val="24"/>
          <w:szCs w:val="24"/>
          <w:lang w:val="ro-RO"/>
        </w:rPr>
        <w:t>(</w:t>
      </w:r>
      <w:r w:rsidR="00E74E6F" w:rsidRPr="00B356C1">
        <w:rPr>
          <w:rFonts w:ascii="Times New Roman" w:eastAsia="Times New Roman" w:hAnsi="Times New Roman"/>
          <w:sz w:val="24"/>
          <w:szCs w:val="24"/>
          <w:lang w:val="ro-RO"/>
        </w:rPr>
        <w:t>9) Nici o publicitate de preţ sau reducere de preţ care se adresează consumatorilor nu poate fi efectuată pentru produse care nu sunt disponibile la vînzare sau pentru servicii care nu pot fi prestate/furnizate în timpul perioadei la care se raportează această publicitate, cu excepţia lichidărilor şi soldărilor, caz în care perioada de reduceri este considerată terminată la epuizarea stocului de mărfuri declarat, în limita perioadei de reduceri.</w:t>
      </w:r>
    </w:p>
    <w:p w:rsidR="00E74E6F" w:rsidRPr="00B356C1" w:rsidRDefault="00F31DFB"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lastRenderedPageBreak/>
        <w:tab/>
      </w:r>
      <w:r w:rsidR="00E4374C" w:rsidRPr="00B356C1">
        <w:rPr>
          <w:rFonts w:ascii="Times New Roman" w:eastAsia="Times New Roman" w:hAnsi="Times New Roman"/>
          <w:sz w:val="24"/>
          <w:szCs w:val="24"/>
          <w:lang w:val="ro-RO"/>
        </w:rPr>
        <w:t>(</w:t>
      </w:r>
      <w:r w:rsidR="00E74E6F" w:rsidRPr="00B356C1">
        <w:rPr>
          <w:rFonts w:ascii="Times New Roman" w:eastAsia="Times New Roman" w:hAnsi="Times New Roman"/>
          <w:sz w:val="24"/>
          <w:szCs w:val="24"/>
          <w:lang w:val="ro-RO"/>
        </w:rPr>
        <w:t>10) În cazul în care pentru produsele din aceeaşi categorie merceologică se practică preţuri de vînzare diferite, în publicitate trebuie să se precizeze preţul cel mai mare şi cel mai mic, cu acelaşi semn tipografic.</w:t>
      </w:r>
    </w:p>
    <w:p w:rsidR="00E74E6F" w:rsidRPr="00B356C1" w:rsidRDefault="00F31DFB"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4374C" w:rsidRPr="00B356C1">
        <w:rPr>
          <w:rFonts w:ascii="Times New Roman" w:eastAsia="Times New Roman" w:hAnsi="Times New Roman"/>
          <w:sz w:val="24"/>
          <w:szCs w:val="24"/>
          <w:lang w:val="ro-RO"/>
        </w:rPr>
        <w:t>(</w:t>
      </w:r>
      <w:r w:rsidR="00E74E6F" w:rsidRPr="00B356C1">
        <w:rPr>
          <w:rFonts w:ascii="Times New Roman" w:eastAsia="Times New Roman" w:hAnsi="Times New Roman"/>
          <w:sz w:val="24"/>
          <w:szCs w:val="24"/>
          <w:lang w:val="ro-RO"/>
        </w:rPr>
        <w:t>11) În cazul în care în publicitate este indicat un singur preţ,  toate produsele şi/sau serviciile care fac obiectul vînzărilor cu preţ redus trebuie să fie vîndute la acest preţ.</w:t>
      </w:r>
      <w:r w:rsidR="00495374" w:rsidRPr="00B356C1">
        <w:rPr>
          <w:rFonts w:ascii="Times New Roman" w:eastAsia="Times New Roman" w:hAnsi="Times New Roman"/>
          <w:sz w:val="24"/>
          <w:szCs w:val="24"/>
          <w:lang w:val="ro-RO"/>
        </w:rPr>
        <w:t>”</w:t>
      </w:r>
    </w:p>
    <w:p w:rsidR="00E74E6F" w:rsidRPr="00B356C1" w:rsidRDefault="00E74E6F" w:rsidP="0048689F">
      <w:pPr>
        <w:tabs>
          <w:tab w:val="left" w:pos="567"/>
          <w:tab w:val="left" w:pos="993"/>
        </w:tabs>
        <w:spacing w:after="0" w:line="240" w:lineRule="auto"/>
        <w:jc w:val="both"/>
        <w:rPr>
          <w:rFonts w:ascii="Times New Roman" w:eastAsia="Times New Roman" w:hAnsi="Times New Roman"/>
          <w:sz w:val="24"/>
          <w:szCs w:val="24"/>
          <w:lang w:val="ro-RO"/>
        </w:rPr>
      </w:pPr>
    </w:p>
    <w:p w:rsidR="00CE41BA" w:rsidRPr="00B356C1" w:rsidRDefault="00CE41BA" w:rsidP="0048689F">
      <w:pPr>
        <w:numPr>
          <w:ilvl w:val="0"/>
          <w:numId w:val="1"/>
        </w:numPr>
        <w:tabs>
          <w:tab w:val="left" w:pos="567"/>
          <w:tab w:val="left" w:pos="993"/>
        </w:tabs>
        <w:spacing w:after="0" w:line="240" w:lineRule="auto"/>
        <w:ind w:left="0" w:firstLine="567"/>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Articolul 22:</w:t>
      </w:r>
    </w:p>
    <w:p w:rsidR="00CE41BA" w:rsidRPr="00B356C1" w:rsidRDefault="00F31DFB"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AB0790" w:rsidRPr="00B356C1">
        <w:rPr>
          <w:rFonts w:ascii="Times New Roman" w:eastAsia="Times New Roman" w:hAnsi="Times New Roman"/>
          <w:sz w:val="24"/>
          <w:szCs w:val="24"/>
          <w:lang w:val="ro-RO"/>
        </w:rPr>
        <w:t>la alineatul (1</w:t>
      </w:r>
      <w:r w:rsidR="00CE41BA" w:rsidRPr="00B356C1">
        <w:rPr>
          <w:rFonts w:ascii="Times New Roman" w:eastAsia="Times New Roman" w:hAnsi="Times New Roman"/>
          <w:sz w:val="24"/>
          <w:szCs w:val="24"/>
          <w:lang w:val="ro-RO"/>
        </w:rPr>
        <w:t>)</w:t>
      </w:r>
      <w:r w:rsidR="00AB0790" w:rsidRPr="00B356C1">
        <w:rPr>
          <w:rFonts w:ascii="Times New Roman" w:eastAsia="Times New Roman" w:hAnsi="Times New Roman"/>
          <w:sz w:val="24"/>
          <w:szCs w:val="24"/>
          <w:lang w:val="ro-RO"/>
        </w:rPr>
        <w:t>, cuvintele “economico-financiar”</w:t>
      </w:r>
      <w:r w:rsidR="00CE41BA" w:rsidRPr="00B356C1">
        <w:rPr>
          <w:rFonts w:ascii="Times New Roman" w:eastAsia="Times New Roman" w:hAnsi="Times New Roman"/>
          <w:sz w:val="24"/>
          <w:szCs w:val="24"/>
          <w:lang w:val="ro-RO"/>
        </w:rPr>
        <w:t xml:space="preserve"> </w:t>
      </w:r>
      <w:r w:rsidR="00B37DD6" w:rsidRPr="00B356C1">
        <w:rPr>
          <w:rFonts w:ascii="Times New Roman" w:eastAsia="Times New Roman" w:hAnsi="Times New Roman"/>
          <w:sz w:val="24"/>
          <w:szCs w:val="24"/>
          <w:lang w:val="ro-RO"/>
        </w:rPr>
        <w:t>se substituie cu cuvî</w:t>
      </w:r>
      <w:r w:rsidR="00AB0790" w:rsidRPr="00B356C1">
        <w:rPr>
          <w:rFonts w:ascii="Times New Roman" w:eastAsia="Times New Roman" w:hAnsi="Times New Roman"/>
          <w:sz w:val="24"/>
          <w:szCs w:val="24"/>
          <w:lang w:val="ro-RO"/>
        </w:rPr>
        <w:t>ntul “fiscal”</w:t>
      </w:r>
      <w:r w:rsidR="00B37DD6" w:rsidRPr="00B356C1">
        <w:rPr>
          <w:rFonts w:ascii="Times New Roman" w:eastAsia="Times New Roman" w:hAnsi="Times New Roman"/>
          <w:sz w:val="24"/>
          <w:szCs w:val="24"/>
          <w:lang w:val="ro-RO"/>
        </w:rPr>
        <w:t>, iar în final se completează cu cuvintele “</w:t>
      </w:r>
      <w:r w:rsidR="00793170" w:rsidRPr="00B356C1">
        <w:rPr>
          <w:rFonts w:ascii="Times New Roman" w:eastAsia="Times New Roman" w:hAnsi="Times New Roman"/>
          <w:sz w:val="24"/>
          <w:szCs w:val="24"/>
          <w:lang w:val="ro-RO"/>
        </w:rPr>
        <w:t>ş</w:t>
      </w:r>
      <w:r w:rsidR="00B37DD6" w:rsidRPr="00B356C1">
        <w:rPr>
          <w:rFonts w:ascii="Times New Roman" w:eastAsia="Times New Roman" w:hAnsi="Times New Roman"/>
          <w:sz w:val="24"/>
          <w:szCs w:val="24"/>
          <w:lang w:val="ro-RO"/>
        </w:rPr>
        <w:t xml:space="preserve">i se efectuează în conformitate cu prezenta lege </w:t>
      </w:r>
      <w:r w:rsidR="00793170" w:rsidRPr="00B356C1">
        <w:rPr>
          <w:rFonts w:ascii="Times New Roman" w:eastAsia="Times New Roman" w:hAnsi="Times New Roman"/>
          <w:sz w:val="24"/>
          <w:szCs w:val="24"/>
          <w:lang w:val="ro-RO"/>
        </w:rPr>
        <w:t>ş</w:t>
      </w:r>
      <w:r w:rsidR="00B37DD6" w:rsidRPr="00B356C1">
        <w:rPr>
          <w:rFonts w:ascii="Times New Roman" w:eastAsia="Times New Roman" w:hAnsi="Times New Roman"/>
          <w:sz w:val="24"/>
          <w:szCs w:val="24"/>
          <w:lang w:val="ro-RO"/>
        </w:rPr>
        <w:t>i Legea nr.131 din</w:t>
      </w:r>
      <w:r w:rsidR="004B24CF" w:rsidRPr="00B356C1">
        <w:rPr>
          <w:rFonts w:ascii="Times New Roman" w:eastAsia="Times New Roman" w:hAnsi="Times New Roman"/>
          <w:sz w:val="24"/>
          <w:szCs w:val="24"/>
          <w:lang w:val="ro-RO"/>
        </w:rPr>
        <w:t xml:space="preserve"> </w:t>
      </w:r>
      <w:r w:rsidR="00B37DD6" w:rsidRPr="00B356C1">
        <w:rPr>
          <w:rFonts w:ascii="Times New Roman" w:eastAsia="Times New Roman" w:hAnsi="Times New Roman"/>
          <w:sz w:val="24"/>
          <w:szCs w:val="24"/>
          <w:lang w:val="ro-RO"/>
        </w:rPr>
        <w:t>8 iunie 2012 privind controlul de stat asupra activită</w:t>
      </w:r>
      <w:r w:rsidR="00FF6A13" w:rsidRPr="00B356C1">
        <w:rPr>
          <w:rFonts w:ascii="Times New Roman" w:eastAsia="Times New Roman" w:hAnsi="Times New Roman"/>
          <w:sz w:val="24"/>
          <w:szCs w:val="24"/>
          <w:lang w:val="ro-RO"/>
        </w:rPr>
        <w:t>ţ</w:t>
      </w:r>
      <w:r w:rsidR="00B37DD6" w:rsidRPr="00B356C1">
        <w:rPr>
          <w:rFonts w:ascii="Times New Roman" w:eastAsia="Times New Roman" w:hAnsi="Times New Roman"/>
          <w:sz w:val="24"/>
          <w:szCs w:val="24"/>
          <w:lang w:val="ro-RO"/>
        </w:rPr>
        <w:t>ii de întreprinzător”</w:t>
      </w:r>
      <w:r w:rsidR="00AB0790" w:rsidRPr="00B356C1">
        <w:rPr>
          <w:rFonts w:ascii="Times New Roman" w:eastAsia="Times New Roman" w:hAnsi="Times New Roman"/>
          <w:sz w:val="24"/>
          <w:szCs w:val="24"/>
          <w:lang w:val="ro-RO"/>
        </w:rPr>
        <w:t>;</w:t>
      </w:r>
    </w:p>
    <w:p w:rsidR="003E3828" w:rsidRPr="00B356C1" w:rsidRDefault="003E3828" w:rsidP="0048689F">
      <w:pPr>
        <w:tabs>
          <w:tab w:val="left" w:pos="567"/>
        </w:tabs>
        <w:spacing w:after="0" w:line="240" w:lineRule="auto"/>
        <w:jc w:val="both"/>
        <w:rPr>
          <w:rFonts w:ascii="Times New Roman" w:eastAsia="Times New Roman" w:hAnsi="Times New Roman"/>
          <w:sz w:val="24"/>
          <w:szCs w:val="24"/>
          <w:lang w:val="ro-RO"/>
        </w:rPr>
      </w:pPr>
    </w:p>
    <w:p w:rsidR="00AB0790" w:rsidRPr="00B356C1" w:rsidRDefault="00F31DFB"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AB0790" w:rsidRPr="00B356C1">
        <w:rPr>
          <w:rFonts w:ascii="Times New Roman" w:eastAsia="Times New Roman" w:hAnsi="Times New Roman"/>
          <w:sz w:val="24"/>
          <w:szCs w:val="24"/>
          <w:lang w:val="ro-RO"/>
        </w:rPr>
        <w:t>la alineatul (2), cuvintele “economico-financiar” se su</w:t>
      </w:r>
      <w:r w:rsidR="00CF354A" w:rsidRPr="00B356C1">
        <w:rPr>
          <w:rFonts w:ascii="Times New Roman" w:eastAsia="Times New Roman" w:hAnsi="Times New Roman"/>
          <w:sz w:val="24"/>
          <w:szCs w:val="24"/>
          <w:lang w:val="ro-RO"/>
        </w:rPr>
        <w:t>bstituie cu cuvî</w:t>
      </w:r>
      <w:r w:rsidR="00AB0790" w:rsidRPr="00B356C1">
        <w:rPr>
          <w:rFonts w:ascii="Times New Roman" w:eastAsia="Times New Roman" w:hAnsi="Times New Roman"/>
          <w:sz w:val="24"/>
          <w:szCs w:val="24"/>
          <w:lang w:val="ro-RO"/>
        </w:rPr>
        <w:t>ntul “fiscal”, după cuvîntul “către” se introduc cuvintele “Inspectoratului Fiscal Principal de Stat”, iar cuvintele “</w:t>
      </w:r>
      <w:r w:rsidR="00793170" w:rsidRPr="00B356C1">
        <w:rPr>
          <w:rFonts w:ascii="Times New Roman" w:eastAsia="Times New Roman" w:hAnsi="Times New Roman"/>
          <w:sz w:val="24"/>
          <w:szCs w:val="24"/>
          <w:lang w:val="ro-RO"/>
        </w:rPr>
        <w:t>ş</w:t>
      </w:r>
      <w:r w:rsidR="00AB0790" w:rsidRPr="00B356C1">
        <w:rPr>
          <w:rFonts w:ascii="Times New Roman" w:eastAsia="Times New Roman" w:hAnsi="Times New Roman"/>
          <w:sz w:val="24"/>
          <w:szCs w:val="24"/>
          <w:lang w:val="ro-RO"/>
        </w:rPr>
        <w:t>i de colaboratorii Ministerului Afacerilor Interne” se exclud;</w:t>
      </w:r>
    </w:p>
    <w:p w:rsidR="003E3828" w:rsidRPr="00B356C1" w:rsidRDefault="003E3828" w:rsidP="0048689F">
      <w:pPr>
        <w:tabs>
          <w:tab w:val="left" w:pos="567"/>
        </w:tabs>
        <w:spacing w:after="0" w:line="240" w:lineRule="auto"/>
        <w:jc w:val="both"/>
        <w:rPr>
          <w:rFonts w:ascii="Times New Roman" w:eastAsia="Times New Roman" w:hAnsi="Times New Roman"/>
          <w:sz w:val="24"/>
          <w:szCs w:val="24"/>
          <w:lang w:val="ro-RO"/>
        </w:rPr>
      </w:pPr>
    </w:p>
    <w:p w:rsidR="00AB0790" w:rsidRPr="00B356C1" w:rsidRDefault="00F31DFB"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217F7D" w:rsidRPr="00B356C1">
        <w:rPr>
          <w:rFonts w:ascii="Times New Roman" w:eastAsia="Times New Roman" w:hAnsi="Times New Roman"/>
          <w:sz w:val="24"/>
          <w:szCs w:val="24"/>
          <w:lang w:val="ro-RO"/>
        </w:rPr>
        <w:t>alineatul (3) va avea următorul cuprins:</w:t>
      </w:r>
    </w:p>
    <w:p w:rsidR="00217F7D" w:rsidRPr="00B356C1" w:rsidRDefault="00F31DFB"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217F7D" w:rsidRPr="00B356C1">
        <w:rPr>
          <w:rFonts w:ascii="Times New Roman" w:eastAsia="Times New Roman" w:hAnsi="Times New Roman"/>
          <w:sz w:val="24"/>
          <w:szCs w:val="24"/>
          <w:lang w:val="ro-RO"/>
        </w:rPr>
        <w:t>(3) Controlul tehnic (specializat) este exercitat de către organele cu func</w:t>
      </w:r>
      <w:r w:rsidR="00FF6A13" w:rsidRPr="00B356C1">
        <w:rPr>
          <w:rFonts w:ascii="Times New Roman" w:eastAsia="Times New Roman" w:hAnsi="Times New Roman"/>
          <w:sz w:val="24"/>
          <w:szCs w:val="24"/>
          <w:lang w:val="ro-RO"/>
        </w:rPr>
        <w:t>ţ</w:t>
      </w:r>
      <w:r w:rsidR="00217F7D" w:rsidRPr="00B356C1">
        <w:rPr>
          <w:rFonts w:ascii="Times New Roman" w:eastAsia="Times New Roman" w:hAnsi="Times New Roman"/>
          <w:sz w:val="24"/>
          <w:szCs w:val="24"/>
          <w:lang w:val="ro-RO"/>
        </w:rPr>
        <w:t>ii de control ale administra</w:t>
      </w:r>
      <w:r w:rsidR="00FF6A13" w:rsidRPr="00B356C1">
        <w:rPr>
          <w:rFonts w:ascii="Times New Roman" w:eastAsia="Times New Roman" w:hAnsi="Times New Roman"/>
          <w:sz w:val="24"/>
          <w:szCs w:val="24"/>
          <w:lang w:val="ro-RO"/>
        </w:rPr>
        <w:t>ţ</w:t>
      </w:r>
      <w:r w:rsidR="00217F7D" w:rsidRPr="00B356C1">
        <w:rPr>
          <w:rFonts w:ascii="Times New Roman" w:eastAsia="Times New Roman" w:hAnsi="Times New Roman"/>
          <w:sz w:val="24"/>
          <w:szCs w:val="24"/>
          <w:lang w:val="ro-RO"/>
        </w:rPr>
        <w:t xml:space="preserve">iei publice centrale </w:t>
      </w:r>
      <w:r w:rsidR="00793170" w:rsidRPr="00B356C1">
        <w:rPr>
          <w:rFonts w:ascii="Times New Roman" w:eastAsia="Times New Roman" w:hAnsi="Times New Roman"/>
          <w:sz w:val="24"/>
          <w:szCs w:val="24"/>
          <w:lang w:val="ro-RO"/>
        </w:rPr>
        <w:t>ş</w:t>
      </w:r>
      <w:r w:rsidR="00217F7D" w:rsidRPr="00B356C1">
        <w:rPr>
          <w:rFonts w:ascii="Times New Roman" w:eastAsia="Times New Roman" w:hAnsi="Times New Roman"/>
          <w:sz w:val="24"/>
          <w:szCs w:val="24"/>
          <w:lang w:val="ro-RO"/>
        </w:rPr>
        <w:t>i locale în limita atribu</w:t>
      </w:r>
      <w:r w:rsidR="00FF6A13" w:rsidRPr="00B356C1">
        <w:rPr>
          <w:rFonts w:ascii="Times New Roman" w:eastAsia="Times New Roman" w:hAnsi="Times New Roman"/>
          <w:sz w:val="24"/>
          <w:szCs w:val="24"/>
          <w:lang w:val="ro-RO"/>
        </w:rPr>
        <w:t>ţ</w:t>
      </w:r>
      <w:r w:rsidR="00217F7D" w:rsidRPr="00B356C1">
        <w:rPr>
          <w:rFonts w:ascii="Times New Roman" w:eastAsia="Times New Roman" w:hAnsi="Times New Roman"/>
          <w:sz w:val="24"/>
          <w:szCs w:val="24"/>
          <w:lang w:val="ro-RO"/>
        </w:rPr>
        <w:t>iilor sale func</w:t>
      </w:r>
      <w:r w:rsidR="00FF6A13" w:rsidRPr="00B356C1">
        <w:rPr>
          <w:rFonts w:ascii="Times New Roman" w:eastAsia="Times New Roman" w:hAnsi="Times New Roman"/>
          <w:sz w:val="24"/>
          <w:szCs w:val="24"/>
          <w:lang w:val="ro-RO"/>
        </w:rPr>
        <w:t>ţ</w:t>
      </w:r>
      <w:r w:rsidR="00217F7D" w:rsidRPr="00B356C1">
        <w:rPr>
          <w:rFonts w:ascii="Times New Roman" w:eastAsia="Times New Roman" w:hAnsi="Times New Roman"/>
          <w:sz w:val="24"/>
          <w:szCs w:val="24"/>
          <w:lang w:val="ro-RO"/>
        </w:rPr>
        <w:t xml:space="preserve">ionale, după cum urmează: </w:t>
      </w:r>
    </w:p>
    <w:p w:rsidR="001A15B9" w:rsidRPr="00B356C1" w:rsidRDefault="003959F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217F7D" w:rsidRPr="00B356C1">
        <w:rPr>
          <w:rFonts w:ascii="Times New Roman" w:eastAsia="Times New Roman" w:hAnsi="Times New Roman"/>
          <w:sz w:val="24"/>
          <w:szCs w:val="24"/>
          <w:lang w:val="ro-RO"/>
        </w:rPr>
        <w:t xml:space="preserve">a) </w:t>
      </w:r>
      <w:r w:rsidR="001A15B9" w:rsidRPr="00B356C1">
        <w:rPr>
          <w:rFonts w:ascii="Times New Roman" w:eastAsia="Times New Roman" w:hAnsi="Times New Roman"/>
          <w:sz w:val="24"/>
          <w:szCs w:val="24"/>
          <w:lang w:val="ro-RO"/>
        </w:rPr>
        <w:t>autorită</w:t>
      </w:r>
      <w:r w:rsidR="00FF6A13" w:rsidRPr="00B356C1">
        <w:rPr>
          <w:rFonts w:ascii="Times New Roman" w:eastAsia="Times New Roman" w:hAnsi="Times New Roman"/>
          <w:sz w:val="24"/>
          <w:szCs w:val="24"/>
          <w:lang w:val="ro-RO"/>
        </w:rPr>
        <w:t>ţ</w:t>
      </w:r>
      <w:r w:rsidR="001A15B9" w:rsidRPr="00B356C1">
        <w:rPr>
          <w:rFonts w:ascii="Times New Roman" w:eastAsia="Times New Roman" w:hAnsi="Times New Roman"/>
          <w:sz w:val="24"/>
          <w:szCs w:val="24"/>
          <w:lang w:val="ro-RO"/>
        </w:rPr>
        <w:t>ile administra</w:t>
      </w:r>
      <w:r w:rsidR="00FF6A13" w:rsidRPr="00B356C1">
        <w:rPr>
          <w:rFonts w:ascii="Times New Roman" w:eastAsia="Times New Roman" w:hAnsi="Times New Roman"/>
          <w:sz w:val="24"/>
          <w:szCs w:val="24"/>
          <w:lang w:val="ro-RO"/>
        </w:rPr>
        <w:t>ţ</w:t>
      </w:r>
      <w:r w:rsidR="001A15B9" w:rsidRPr="00B356C1">
        <w:rPr>
          <w:rFonts w:ascii="Times New Roman" w:eastAsia="Times New Roman" w:hAnsi="Times New Roman"/>
          <w:sz w:val="24"/>
          <w:szCs w:val="24"/>
          <w:lang w:val="ro-RO"/>
        </w:rPr>
        <w:t xml:space="preserve">iei publice locale efectuează </w:t>
      </w:r>
      <w:r w:rsidR="008D4A7E" w:rsidRPr="00B356C1">
        <w:rPr>
          <w:rFonts w:ascii="Times New Roman" w:eastAsia="Times New Roman" w:hAnsi="Times New Roman"/>
          <w:sz w:val="24"/>
          <w:szCs w:val="24"/>
          <w:lang w:val="ro-RO"/>
        </w:rPr>
        <w:t xml:space="preserve">controale </w:t>
      </w:r>
      <w:r w:rsidR="00855D31" w:rsidRPr="00B356C1">
        <w:rPr>
          <w:rFonts w:ascii="Times New Roman" w:eastAsia="Times New Roman" w:hAnsi="Times New Roman"/>
          <w:sz w:val="24"/>
          <w:szCs w:val="24"/>
          <w:lang w:val="ro-RO"/>
        </w:rPr>
        <w:t>în privin</w:t>
      </w:r>
      <w:r w:rsidR="00FF6A13" w:rsidRPr="00B356C1">
        <w:rPr>
          <w:rFonts w:ascii="Times New Roman" w:eastAsia="Times New Roman" w:hAnsi="Times New Roman"/>
          <w:sz w:val="24"/>
          <w:szCs w:val="24"/>
          <w:lang w:val="ro-RO"/>
        </w:rPr>
        <w:t>ţ</w:t>
      </w:r>
      <w:r w:rsidR="00855D31" w:rsidRPr="00B356C1">
        <w:rPr>
          <w:rFonts w:ascii="Times New Roman" w:eastAsia="Times New Roman" w:hAnsi="Times New Roman"/>
          <w:sz w:val="24"/>
          <w:szCs w:val="24"/>
          <w:lang w:val="ro-RO"/>
        </w:rPr>
        <w:t>a tuturor activită</w:t>
      </w:r>
      <w:r w:rsidR="00FF6A13" w:rsidRPr="00B356C1">
        <w:rPr>
          <w:rFonts w:ascii="Times New Roman" w:eastAsia="Times New Roman" w:hAnsi="Times New Roman"/>
          <w:sz w:val="24"/>
          <w:szCs w:val="24"/>
          <w:lang w:val="ro-RO"/>
        </w:rPr>
        <w:t>ţ</w:t>
      </w:r>
      <w:r w:rsidR="00855D31" w:rsidRPr="00B356C1">
        <w:rPr>
          <w:rFonts w:ascii="Times New Roman" w:eastAsia="Times New Roman" w:hAnsi="Times New Roman"/>
          <w:sz w:val="24"/>
          <w:szCs w:val="24"/>
          <w:lang w:val="ro-RO"/>
        </w:rPr>
        <w:t>ilor de comer</w:t>
      </w:r>
      <w:r w:rsidR="00FF6A13" w:rsidRPr="00B356C1">
        <w:rPr>
          <w:rFonts w:ascii="Times New Roman" w:eastAsia="Times New Roman" w:hAnsi="Times New Roman"/>
          <w:sz w:val="24"/>
          <w:szCs w:val="24"/>
          <w:lang w:val="ro-RO"/>
        </w:rPr>
        <w:t>ţ</w:t>
      </w:r>
      <w:r w:rsidR="00855D31" w:rsidRPr="00B356C1">
        <w:rPr>
          <w:rFonts w:ascii="Times New Roman" w:eastAsia="Times New Roman" w:hAnsi="Times New Roman"/>
          <w:sz w:val="24"/>
          <w:szCs w:val="24"/>
          <w:lang w:val="ro-RO"/>
        </w:rPr>
        <w:t xml:space="preserve">, </w:t>
      </w:r>
      <w:r w:rsidR="008D4A7E" w:rsidRPr="00B356C1">
        <w:rPr>
          <w:rFonts w:ascii="Times New Roman" w:eastAsia="Times New Roman" w:hAnsi="Times New Roman"/>
          <w:sz w:val="24"/>
          <w:szCs w:val="24"/>
          <w:lang w:val="ro-RO"/>
        </w:rPr>
        <w:t>în vederea constatării încălcărilor stabilite de alin.(4);</w:t>
      </w:r>
    </w:p>
    <w:p w:rsidR="00217F7D" w:rsidRPr="00B356C1" w:rsidRDefault="003959F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1A15B9" w:rsidRPr="00B356C1">
        <w:rPr>
          <w:rFonts w:ascii="Times New Roman" w:eastAsia="Times New Roman" w:hAnsi="Times New Roman"/>
          <w:sz w:val="24"/>
          <w:szCs w:val="24"/>
          <w:lang w:val="ro-RO"/>
        </w:rPr>
        <w:t xml:space="preserve">b) </w:t>
      </w:r>
      <w:r w:rsidR="00217F7D" w:rsidRPr="00B356C1">
        <w:rPr>
          <w:rFonts w:ascii="Times New Roman" w:eastAsia="Times New Roman" w:hAnsi="Times New Roman"/>
          <w:sz w:val="24"/>
          <w:szCs w:val="24"/>
          <w:lang w:val="ro-RO"/>
        </w:rPr>
        <w:t>Centrul Na</w:t>
      </w:r>
      <w:r w:rsidR="00FF6A13" w:rsidRPr="00B356C1">
        <w:rPr>
          <w:rFonts w:ascii="Times New Roman" w:eastAsia="Times New Roman" w:hAnsi="Times New Roman"/>
          <w:sz w:val="24"/>
          <w:szCs w:val="24"/>
          <w:lang w:val="ro-RO"/>
        </w:rPr>
        <w:t>ţ</w:t>
      </w:r>
      <w:r w:rsidR="00217F7D" w:rsidRPr="00B356C1">
        <w:rPr>
          <w:rFonts w:ascii="Times New Roman" w:eastAsia="Times New Roman" w:hAnsi="Times New Roman"/>
          <w:sz w:val="24"/>
          <w:szCs w:val="24"/>
          <w:lang w:val="ro-RO"/>
        </w:rPr>
        <w:t xml:space="preserve">ional </w:t>
      </w:r>
      <w:r w:rsidR="00DF353B" w:rsidRPr="00B356C1">
        <w:rPr>
          <w:rFonts w:ascii="Times New Roman" w:eastAsia="Times New Roman" w:hAnsi="Times New Roman"/>
          <w:sz w:val="24"/>
          <w:szCs w:val="24"/>
          <w:lang w:val="ro-RO"/>
        </w:rPr>
        <w:t xml:space="preserve">de Sănătate Publică </w:t>
      </w:r>
      <w:r w:rsidR="00217F7D" w:rsidRPr="00B356C1">
        <w:rPr>
          <w:rFonts w:ascii="Times New Roman" w:eastAsia="Times New Roman" w:hAnsi="Times New Roman"/>
          <w:sz w:val="24"/>
          <w:szCs w:val="24"/>
          <w:lang w:val="ro-RO"/>
        </w:rPr>
        <w:t xml:space="preserve">efectuează controlul </w:t>
      </w:r>
      <w:r w:rsidR="00013635" w:rsidRPr="00B356C1">
        <w:rPr>
          <w:rFonts w:ascii="Times New Roman" w:eastAsia="Times New Roman" w:hAnsi="Times New Roman"/>
          <w:sz w:val="24"/>
          <w:szCs w:val="24"/>
          <w:lang w:val="ro-RO"/>
        </w:rPr>
        <w:t>în privin</w:t>
      </w:r>
      <w:r w:rsidR="00FF6A13" w:rsidRPr="00B356C1">
        <w:rPr>
          <w:rFonts w:ascii="Times New Roman" w:eastAsia="Times New Roman" w:hAnsi="Times New Roman"/>
          <w:sz w:val="24"/>
          <w:szCs w:val="24"/>
          <w:lang w:val="ro-RO"/>
        </w:rPr>
        <w:t>ţ</w:t>
      </w:r>
      <w:r w:rsidR="00013635" w:rsidRPr="00B356C1">
        <w:rPr>
          <w:rFonts w:ascii="Times New Roman" w:eastAsia="Times New Roman" w:hAnsi="Times New Roman"/>
          <w:sz w:val="24"/>
          <w:szCs w:val="24"/>
          <w:lang w:val="ro-RO"/>
        </w:rPr>
        <w:t>a activită</w:t>
      </w:r>
      <w:r w:rsidR="00FF6A13" w:rsidRPr="00B356C1">
        <w:rPr>
          <w:rFonts w:ascii="Times New Roman" w:eastAsia="Times New Roman" w:hAnsi="Times New Roman"/>
          <w:sz w:val="24"/>
          <w:szCs w:val="24"/>
          <w:lang w:val="ro-RO"/>
        </w:rPr>
        <w:t>ţ</w:t>
      </w:r>
      <w:r w:rsidR="00013635" w:rsidRPr="00B356C1">
        <w:rPr>
          <w:rFonts w:ascii="Times New Roman" w:eastAsia="Times New Roman" w:hAnsi="Times New Roman"/>
          <w:sz w:val="24"/>
          <w:szCs w:val="24"/>
          <w:lang w:val="ro-RO"/>
        </w:rPr>
        <w:t>ilor de comer</w:t>
      </w:r>
      <w:r w:rsidR="00FF6A13" w:rsidRPr="00B356C1">
        <w:rPr>
          <w:rFonts w:ascii="Times New Roman" w:eastAsia="Times New Roman" w:hAnsi="Times New Roman"/>
          <w:sz w:val="24"/>
          <w:szCs w:val="24"/>
          <w:lang w:val="ro-RO"/>
        </w:rPr>
        <w:t>ţ</w:t>
      </w:r>
      <w:r w:rsidR="00013635" w:rsidRPr="00B356C1">
        <w:rPr>
          <w:rFonts w:ascii="Times New Roman" w:eastAsia="Times New Roman" w:hAnsi="Times New Roman"/>
          <w:sz w:val="24"/>
          <w:szCs w:val="24"/>
          <w:lang w:val="ro-RO"/>
        </w:rPr>
        <w:t>, cu excep</w:t>
      </w:r>
      <w:r w:rsidR="00FF6A13" w:rsidRPr="00B356C1">
        <w:rPr>
          <w:rFonts w:ascii="Times New Roman" w:eastAsia="Times New Roman" w:hAnsi="Times New Roman"/>
          <w:sz w:val="24"/>
          <w:szCs w:val="24"/>
          <w:lang w:val="ro-RO"/>
        </w:rPr>
        <w:t>ţ</w:t>
      </w:r>
      <w:r w:rsidR="00013635" w:rsidRPr="00B356C1">
        <w:rPr>
          <w:rFonts w:ascii="Times New Roman" w:eastAsia="Times New Roman" w:hAnsi="Times New Roman"/>
          <w:sz w:val="24"/>
          <w:szCs w:val="24"/>
          <w:lang w:val="ro-RO"/>
        </w:rPr>
        <w:t>ia alimenta</w:t>
      </w:r>
      <w:r w:rsidR="00FF6A13" w:rsidRPr="00B356C1">
        <w:rPr>
          <w:rFonts w:ascii="Times New Roman" w:eastAsia="Times New Roman" w:hAnsi="Times New Roman"/>
          <w:sz w:val="24"/>
          <w:szCs w:val="24"/>
          <w:lang w:val="ro-RO"/>
        </w:rPr>
        <w:t>ţ</w:t>
      </w:r>
      <w:r w:rsidR="00013635" w:rsidRPr="00B356C1">
        <w:rPr>
          <w:rFonts w:ascii="Times New Roman" w:eastAsia="Times New Roman" w:hAnsi="Times New Roman"/>
          <w:sz w:val="24"/>
          <w:szCs w:val="24"/>
          <w:lang w:val="ro-RO"/>
        </w:rPr>
        <w:t>iei publice</w:t>
      </w:r>
      <w:r w:rsidR="009106E4" w:rsidRPr="00B356C1">
        <w:rPr>
          <w:rFonts w:ascii="Times New Roman" w:eastAsia="Times New Roman" w:hAnsi="Times New Roman"/>
          <w:sz w:val="24"/>
          <w:szCs w:val="24"/>
          <w:lang w:val="ro-RO"/>
        </w:rPr>
        <w:t>, privind respectarea</w:t>
      </w:r>
      <w:r w:rsidR="00013635" w:rsidRPr="00B356C1">
        <w:rPr>
          <w:rFonts w:ascii="Times New Roman" w:eastAsia="Times New Roman" w:hAnsi="Times New Roman"/>
          <w:sz w:val="24"/>
          <w:szCs w:val="24"/>
          <w:lang w:val="ro-RO"/>
        </w:rPr>
        <w:t xml:space="preserve"> </w:t>
      </w:r>
      <w:r w:rsidR="00CF354A" w:rsidRPr="00B356C1">
        <w:rPr>
          <w:rFonts w:ascii="Times New Roman" w:eastAsia="Times New Roman" w:hAnsi="Times New Roman"/>
          <w:sz w:val="24"/>
          <w:szCs w:val="24"/>
          <w:lang w:val="ro-RO"/>
        </w:rPr>
        <w:t>legisla</w:t>
      </w:r>
      <w:r w:rsidR="00FF6A13" w:rsidRPr="00B356C1">
        <w:rPr>
          <w:rFonts w:ascii="Times New Roman" w:eastAsia="Times New Roman" w:hAnsi="Times New Roman"/>
          <w:sz w:val="24"/>
          <w:szCs w:val="24"/>
          <w:lang w:val="ro-RO"/>
        </w:rPr>
        <w:t>ţ</w:t>
      </w:r>
      <w:r w:rsidR="00CF354A" w:rsidRPr="00B356C1">
        <w:rPr>
          <w:rFonts w:ascii="Times New Roman" w:eastAsia="Times New Roman" w:hAnsi="Times New Roman"/>
          <w:sz w:val="24"/>
          <w:szCs w:val="24"/>
          <w:lang w:val="ro-RO"/>
        </w:rPr>
        <w:t>iei</w:t>
      </w:r>
      <w:r w:rsidR="00A76813" w:rsidRPr="00B356C1">
        <w:rPr>
          <w:rFonts w:ascii="Times New Roman" w:eastAsia="Times New Roman" w:hAnsi="Times New Roman"/>
          <w:sz w:val="24"/>
          <w:szCs w:val="24"/>
          <w:lang w:val="ro-RO"/>
        </w:rPr>
        <w:t xml:space="preserve"> sanitare</w:t>
      </w:r>
      <w:r w:rsidR="00173F41" w:rsidRPr="00B356C1">
        <w:rPr>
          <w:rFonts w:ascii="Times New Roman" w:eastAsia="Times New Roman" w:hAnsi="Times New Roman"/>
          <w:sz w:val="24"/>
          <w:szCs w:val="24"/>
          <w:lang w:val="ro-RO"/>
        </w:rPr>
        <w:t xml:space="preserve">, precum </w:t>
      </w:r>
      <w:r w:rsidR="00793170" w:rsidRPr="00B356C1">
        <w:rPr>
          <w:rFonts w:ascii="Times New Roman" w:eastAsia="Times New Roman" w:hAnsi="Times New Roman"/>
          <w:sz w:val="24"/>
          <w:szCs w:val="24"/>
          <w:lang w:val="ro-RO"/>
        </w:rPr>
        <w:t>ş</w:t>
      </w:r>
      <w:r w:rsidR="00173F41" w:rsidRPr="00B356C1">
        <w:rPr>
          <w:rFonts w:ascii="Times New Roman" w:eastAsia="Times New Roman" w:hAnsi="Times New Roman"/>
          <w:sz w:val="24"/>
          <w:szCs w:val="24"/>
          <w:lang w:val="ro-RO"/>
        </w:rPr>
        <w:t>i controale privind cercetarea epidemiologică în cazul izbucnirilor de boli provocate de produse alimentare</w:t>
      </w:r>
      <w:r w:rsidR="00A76813" w:rsidRPr="00B356C1">
        <w:rPr>
          <w:rFonts w:ascii="Times New Roman" w:eastAsia="Times New Roman" w:hAnsi="Times New Roman"/>
          <w:sz w:val="24"/>
          <w:szCs w:val="24"/>
          <w:lang w:val="ro-RO"/>
        </w:rPr>
        <w:t>;</w:t>
      </w:r>
    </w:p>
    <w:p w:rsidR="00217F7D" w:rsidRPr="00B356C1" w:rsidRDefault="003959F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131185" w:rsidRPr="00B356C1">
        <w:rPr>
          <w:rFonts w:ascii="Times New Roman" w:eastAsia="Times New Roman" w:hAnsi="Times New Roman"/>
          <w:sz w:val="24"/>
          <w:szCs w:val="24"/>
          <w:lang w:val="ro-RO"/>
        </w:rPr>
        <w:t xml:space="preserve">c) </w:t>
      </w:r>
      <w:r w:rsidR="00217F7D" w:rsidRPr="00B356C1">
        <w:rPr>
          <w:rFonts w:ascii="Times New Roman" w:eastAsia="Times New Roman" w:hAnsi="Times New Roman"/>
          <w:sz w:val="24"/>
          <w:szCs w:val="24"/>
          <w:lang w:val="ro-RO"/>
        </w:rPr>
        <w:t>Agen</w:t>
      </w:r>
      <w:r w:rsidR="00FF6A13" w:rsidRPr="00B356C1">
        <w:rPr>
          <w:rFonts w:ascii="Times New Roman" w:eastAsia="Times New Roman" w:hAnsi="Times New Roman"/>
          <w:sz w:val="24"/>
          <w:szCs w:val="24"/>
          <w:lang w:val="ro-RO"/>
        </w:rPr>
        <w:t>ţ</w:t>
      </w:r>
      <w:r w:rsidR="00217F7D" w:rsidRPr="00B356C1">
        <w:rPr>
          <w:rFonts w:ascii="Times New Roman" w:eastAsia="Times New Roman" w:hAnsi="Times New Roman"/>
          <w:sz w:val="24"/>
          <w:szCs w:val="24"/>
          <w:lang w:val="ro-RO"/>
        </w:rPr>
        <w:t>ia Na</w:t>
      </w:r>
      <w:r w:rsidR="00FF6A13" w:rsidRPr="00B356C1">
        <w:rPr>
          <w:rFonts w:ascii="Times New Roman" w:eastAsia="Times New Roman" w:hAnsi="Times New Roman"/>
          <w:sz w:val="24"/>
          <w:szCs w:val="24"/>
          <w:lang w:val="ro-RO"/>
        </w:rPr>
        <w:t>ţ</w:t>
      </w:r>
      <w:r w:rsidR="00217F7D" w:rsidRPr="00B356C1">
        <w:rPr>
          <w:rFonts w:ascii="Times New Roman" w:eastAsia="Times New Roman" w:hAnsi="Times New Roman"/>
          <w:sz w:val="24"/>
          <w:szCs w:val="24"/>
          <w:lang w:val="ro-RO"/>
        </w:rPr>
        <w:t>ională pentru Siguran</w:t>
      </w:r>
      <w:r w:rsidR="00FF6A13" w:rsidRPr="00B356C1">
        <w:rPr>
          <w:rFonts w:ascii="Times New Roman" w:eastAsia="Times New Roman" w:hAnsi="Times New Roman"/>
          <w:sz w:val="24"/>
          <w:szCs w:val="24"/>
          <w:lang w:val="ro-RO"/>
        </w:rPr>
        <w:t>ţ</w:t>
      </w:r>
      <w:r w:rsidR="00217F7D" w:rsidRPr="00B356C1">
        <w:rPr>
          <w:rFonts w:ascii="Times New Roman" w:eastAsia="Times New Roman" w:hAnsi="Times New Roman"/>
          <w:sz w:val="24"/>
          <w:szCs w:val="24"/>
          <w:lang w:val="ro-RO"/>
        </w:rPr>
        <w:t xml:space="preserve">a Alimentelor efectuează </w:t>
      </w:r>
      <w:r w:rsidR="00013635" w:rsidRPr="00B356C1">
        <w:rPr>
          <w:rFonts w:ascii="Times New Roman" w:eastAsia="Times New Roman" w:hAnsi="Times New Roman"/>
          <w:sz w:val="24"/>
          <w:szCs w:val="24"/>
          <w:lang w:val="ro-RO"/>
        </w:rPr>
        <w:t>controale în privin</w:t>
      </w:r>
      <w:r w:rsidR="00FF6A13" w:rsidRPr="00B356C1">
        <w:rPr>
          <w:rFonts w:ascii="Times New Roman" w:eastAsia="Times New Roman" w:hAnsi="Times New Roman"/>
          <w:sz w:val="24"/>
          <w:szCs w:val="24"/>
          <w:lang w:val="ro-RO"/>
        </w:rPr>
        <w:t>ţ</w:t>
      </w:r>
      <w:r w:rsidR="00013635" w:rsidRPr="00B356C1">
        <w:rPr>
          <w:rFonts w:ascii="Times New Roman" w:eastAsia="Times New Roman" w:hAnsi="Times New Roman"/>
          <w:sz w:val="24"/>
          <w:szCs w:val="24"/>
          <w:lang w:val="ro-RO"/>
        </w:rPr>
        <w:t>a activită</w:t>
      </w:r>
      <w:r w:rsidR="00FF6A13" w:rsidRPr="00B356C1">
        <w:rPr>
          <w:rFonts w:ascii="Times New Roman" w:eastAsia="Times New Roman" w:hAnsi="Times New Roman"/>
          <w:sz w:val="24"/>
          <w:szCs w:val="24"/>
          <w:lang w:val="ro-RO"/>
        </w:rPr>
        <w:t>ţ</w:t>
      </w:r>
      <w:r w:rsidR="00013635" w:rsidRPr="00B356C1">
        <w:rPr>
          <w:rFonts w:ascii="Times New Roman" w:eastAsia="Times New Roman" w:hAnsi="Times New Roman"/>
          <w:sz w:val="24"/>
          <w:szCs w:val="24"/>
          <w:lang w:val="ro-RO"/>
        </w:rPr>
        <w:t>ilor de comer</w:t>
      </w:r>
      <w:r w:rsidR="00FF6A13" w:rsidRPr="00B356C1">
        <w:rPr>
          <w:rFonts w:ascii="Times New Roman" w:eastAsia="Times New Roman" w:hAnsi="Times New Roman"/>
          <w:sz w:val="24"/>
          <w:szCs w:val="24"/>
          <w:lang w:val="ro-RO"/>
        </w:rPr>
        <w:t>ţ</w:t>
      </w:r>
      <w:r w:rsidR="00013635" w:rsidRPr="00B356C1">
        <w:rPr>
          <w:rFonts w:ascii="Times New Roman" w:eastAsia="Times New Roman" w:hAnsi="Times New Roman"/>
          <w:sz w:val="24"/>
          <w:szCs w:val="24"/>
          <w:lang w:val="ro-RO"/>
        </w:rPr>
        <w:t xml:space="preserve"> în domeniul </w:t>
      </w:r>
      <w:r w:rsidR="00CF354A" w:rsidRPr="00B356C1">
        <w:rPr>
          <w:rFonts w:ascii="Times New Roman" w:eastAsia="Times New Roman" w:hAnsi="Times New Roman"/>
          <w:sz w:val="24"/>
          <w:szCs w:val="24"/>
          <w:lang w:val="ro-RO"/>
        </w:rPr>
        <w:t>alimenta</w:t>
      </w:r>
      <w:r w:rsidR="00FF6A13" w:rsidRPr="00B356C1">
        <w:rPr>
          <w:rFonts w:ascii="Times New Roman" w:eastAsia="Times New Roman" w:hAnsi="Times New Roman"/>
          <w:sz w:val="24"/>
          <w:szCs w:val="24"/>
          <w:lang w:val="ro-RO"/>
        </w:rPr>
        <w:t>ţ</w:t>
      </w:r>
      <w:r w:rsidR="00CF354A" w:rsidRPr="00B356C1">
        <w:rPr>
          <w:rFonts w:ascii="Times New Roman" w:eastAsia="Times New Roman" w:hAnsi="Times New Roman"/>
          <w:sz w:val="24"/>
          <w:szCs w:val="24"/>
          <w:lang w:val="ro-RO"/>
        </w:rPr>
        <w:t>iei</w:t>
      </w:r>
      <w:r w:rsidR="00013635" w:rsidRPr="00B356C1">
        <w:rPr>
          <w:rFonts w:ascii="Times New Roman" w:eastAsia="Times New Roman" w:hAnsi="Times New Roman"/>
          <w:sz w:val="24"/>
          <w:szCs w:val="24"/>
          <w:lang w:val="ro-RO"/>
        </w:rPr>
        <w:t xml:space="preserve"> publice,</w:t>
      </w:r>
      <w:r w:rsidR="00217F7D" w:rsidRPr="00B356C1">
        <w:rPr>
          <w:rFonts w:ascii="Times New Roman" w:eastAsia="Times New Roman" w:hAnsi="Times New Roman"/>
          <w:sz w:val="24"/>
          <w:szCs w:val="24"/>
          <w:lang w:val="ro-RO"/>
        </w:rPr>
        <w:t xml:space="preserve"> </w:t>
      </w:r>
      <w:r w:rsidR="00013635" w:rsidRPr="00B356C1">
        <w:rPr>
          <w:rFonts w:ascii="Times New Roman" w:eastAsia="Times New Roman" w:hAnsi="Times New Roman"/>
          <w:sz w:val="24"/>
          <w:szCs w:val="24"/>
          <w:lang w:val="ro-RO"/>
        </w:rPr>
        <w:t xml:space="preserve">privind </w:t>
      </w:r>
      <w:r w:rsidR="00CF354A" w:rsidRPr="00B356C1">
        <w:rPr>
          <w:rFonts w:ascii="Times New Roman" w:eastAsia="Times New Roman" w:hAnsi="Times New Roman"/>
          <w:sz w:val="24"/>
          <w:szCs w:val="24"/>
          <w:lang w:val="ro-RO"/>
        </w:rPr>
        <w:t>respectarea</w:t>
      </w:r>
      <w:r w:rsidR="00013635" w:rsidRPr="00B356C1">
        <w:rPr>
          <w:rFonts w:ascii="Times New Roman" w:eastAsia="Times New Roman" w:hAnsi="Times New Roman"/>
          <w:sz w:val="24"/>
          <w:szCs w:val="24"/>
          <w:lang w:val="ro-RO"/>
        </w:rPr>
        <w:t xml:space="preserve"> </w:t>
      </w:r>
      <w:r w:rsidR="00CF354A" w:rsidRPr="00B356C1">
        <w:rPr>
          <w:rFonts w:ascii="Times New Roman" w:eastAsia="Times New Roman" w:hAnsi="Times New Roman"/>
          <w:sz w:val="24"/>
          <w:szCs w:val="24"/>
          <w:lang w:val="ro-RO"/>
        </w:rPr>
        <w:t>legisla</w:t>
      </w:r>
      <w:r w:rsidR="00FF6A13" w:rsidRPr="00B356C1">
        <w:rPr>
          <w:rFonts w:ascii="Times New Roman" w:eastAsia="Times New Roman" w:hAnsi="Times New Roman"/>
          <w:sz w:val="24"/>
          <w:szCs w:val="24"/>
          <w:lang w:val="ro-RO"/>
        </w:rPr>
        <w:t>ţ</w:t>
      </w:r>
      <w:r w:rsidR="00CF354A" w:rsidRPr="00B356C1">
        <w:rPr>
          <w:rFonts w:ascii="Times New Roman" w:eastAsia="Times New Roman" w:hAnsi="Times New Roman"/>
          <w:sz w:val="24"/>
          <w:szCs w:val="24"/>
          <w:lang w:val="ro-RO"/>
        </w:rPr>
        <w:t>iei</w:t>
      </w:r>
      <w:r w:rsidR="00217F7D" w:rsidRPr="00B356C1">
        <w:rPr>
          <w:rFonts w:ascii="Times New Roman" w:eastAsia="Times New Roman" w:hAnsi="Times New Roman"/>
          <w:sz w:val="24"/>
          <w:szCs w:val="24"/>
          <w:lang w:val="ro-RO"/>
        </w:rPr>
        <w:t xml:space="preserve"> sanitar-veterinare </w:t>
      </w:r>
      <w:r w:rsidR="00793170" w:rsidRPr="00B356C1">
        <w:rPr>
          <w:rFonts w:ascii="Times New Roman" w:eastAsia="Times New Roman" w:hAnsi="Times New Roman"/>
          <w:sz w:val="24"/>
          <w:szCs w:val="24"/>
          <w:lang w:val="ro-RO"/>
        </w:rPr>
        <w:t>ş</w:t>
      </w:r>
      <w:r w:rsidR="00217F7D" w:rsidRPr="00B356C1">
        <w:rPr>
          <w:rFonts w:ascii="Times New Roman" w:eastAsia="Times New Roman" w:hAnsi="Times New Roman"/>
          <w:sz w:val="24"/>
          <w:szCs w:val="24"/>
          <w:lang w:val="ro-RO"/>
        </w:rPr>
        <w:t>i siguran</w:t>
      </w:r>
      <w:r w:rsidR="00FF6A13" w:rsidRPr="00B356C1">
        <w:rPr>
          <w:rFonts w:ascii="Times New Roman" w:eastAsia="Times New Roman" w:hAnsi="Times New Roman"/>
          <w:sz w:val="24"/>
          <w:szCs w:val="24"/>
          <w:lang w:val="ro-RO"/>
        </w:rPr>
        <w:t>ţ</w:t>
      </w:r>
      <w:r w:rsidR="00217F7D" w:rsidRPr="00B356C1">
        <w:rPr>
          <w:rFonts w:ascii="Times New Roman" w:eastAsia="Times New Roman" w:hAnsi="Times New Roman"/>
          <w:sz w:val="24"/>
          <w:szCs w:val="24"/>
          <w:lang w:val="ro-RO"/>
        </w:rPr>
        <w:t>a alimentelor</w:t>
      </w:r>
      <w:r w:rsidR="00822147" w:rsidRPr="00B356C1">
        <w:rPr>
          <w:rFonts w:ascii="Times New Roman" w:eastAsia="Times New Roman" w:hAnsi="Times New Roman"/>
          <w:sz w:val="24"/>
          <w:szCs w:val="24"/>
          <w:lang w:val="ro-RO"/>
        </w:rPr>
        <w:t xml:space="preserve">, precum </w:t>
      </w:r>
      <w:r w:rsidR="00793170" w:rsidRPr="00B356C1">
        <w:rPr>
          <w:rFonts w:ascii="Times New Roman" w:eastAsia="Times New Roman" w:hAnsi="Times New Roman"/>
          <w:sz w:val="24"/>
          <w:szCs w:val="24"/>
          <w:lang w:val="ro-RO"/>
        </w:rPr>
        <w:t>ş</w:t>
      </w:r>
      <w:r w:rsidR="00822147" w:rsidRPr="00B356C1">
        <w:rPr>
          <w:rFonts w:ascii="Times New Roman" w:eastAsia="Times New Roman" w:hAnsi="Times New Roman"/>
          <w:sz w:val="24"/>
          <w:szCs w:val="24"/>
          <w:lang w:val="ro-RO"/>
        </w:rPr>
        <w:t xml:space="preserve">i a unităților de comerț care comercializează animale sau hrană </w:t>
      </w:r>
      <w:r w:rsidR="00793170" w:rsidRPr="00B356C1">
        <w:rPr>
          <w:rFonts w:ascii="Times New Roman" w:eastAsia="Times New Roman" w:hAnsi="Times New Roman"/>
          <w:sz w:val="24"/>
          <w:szCs w:val="24"/>
          <w:lang w:val="ro-RO"/>
        </w:rPr>
        <w:t>ş</w:t>
      </w:r>
      <w:r w:rsidR="004A3A99" w:rsidRPr="00B356C1">
        <w:rPr>
          <w:rFonts w:ascii="Times New Roman" w:eastAsia="Times New Roman" w:hAnsi="Times New Roman"/>
          <w:sz w:val="24"/>
          <w:szCs w:val="24"/>
          <w:lang w:val="ro-RO"/>
        </w:rPr>
        <w:t xml:space="preserve">i medicamente </w:t>
      </w:r>
      <w:r w:rsidR="00822147" w:rsidRPr="00B356C1">
        <w:rPr>
          <w:rFonts w:ascii="Times New Roman" w:eastAsia="Times New Roman" w:hAnsi="Times New Roman"/>
          <w:sz w:val="24"/>
          <w:szCs w:val="24"/>
          <w:lang w:val="ro-RO"/>
        </w:rPr>
        <w:t>pentru animale</w:t>
      </w:r>
      <w:r w:rsidR="00A76813" w:rsidRPr="00B356C1">
        <w:rPr>
          <w:rFonts w:ascii="Times New Roman" w:eastAsia="Times New Roman" w:hAnsi="Times New Roman"/>
          <w:sz w:val="24"/>
          <w:szCs w:val="24"/>
          <w:lang w:val="ro-RO"/>
        </w:rPr>
        <w:t>;</w:t>
      </w:r>
    </w:p>
    <w:p w:rsidR="00217F7D" w:rsidRPr="00B356C1" w:rsidRDefault="003959F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217F7D" w:rsidRPr="00B356C1">
        <w:rPr>
          <w:rFonts w:ascii="Times New Roman" w:eastAsia="Times New Roman" w:hAnsi="Times New Roman"/>
          <w:sz w:val="24"/>
          <w:szCs w:val="24"/>
          <w:lang w:val="ro-RO"/>
        </w:rPr>
        <w:t>d) Agen</w:t>
      </w:r>
      <w:r w:rsidR="00FF6A13" w:rsidRPr="00B356C1">
        <w:rPr>
          <w:rFonts w:ascii="Times New Roman" w:eastAsia="Times New Roman" w:hAnsi="Times New Roman"/>
          <w:sz w:val="24"/>
          <w:szCs w:val="24"/>
          <w:lang w:val="ro-RO"/>
        </w:rPr>
        <w:t>ţ</w:t>
      </w:r>
      <w:r w:rsidR="00217F7D" w:rsidRPr="00B356C1">
        <w:rPr>
          <w:rFonts w:ascii="Times New Roman" w:eastAsia="Times New Roman" w:hAnsi="Times New Roman"/>
          <w:sz w:val="24"/>
          <w:szCs w:val="24"/>
          <w:lang w:val="ro-RO"/>
        </w:rPr>
        <w:t>ia pentru Protec</w:t>
      </w:r>
      <w:r w:rsidR="00FF6A13" w:rsidRPr="00B356C1">
        <w:rPr>
          <w:rFonts w:ascii="Times New Roman" w:eastAsia="Times New Roman" w:hAnsi="Times New Roman"/>
          <w:sz w:val="24"/>
          <w:szCs w:val="24"/>
          <w:lang w:val="ro-RO"/>
        </w:rPr>
        <w:t>ţ</w:t>
      </w:r>
      <w:r w:rsidR="00217F7D" w:rsidRPr="00B356C1">
        <w:rPr>
          <w:rFonts w:ascii="Times New Roman" w:eastAsia="Times New Roman" w:hAnsi="Times New Roman"/>
          <w:sz w:val="24"/>
          <w:szCs w:val="24"/>
          <w:lang w:val="ro-RO"/>
        </w:rPr>
        <w:t xml:space="preserve">ia Consumatorilor efectuează </w:t>
      </w:r>
      <w:r w:rsidR="00226DA4" w:rsidRPr="00B356C1">
        <w:rPr>
          <w:rFonts w:ascii="Times New Roman" w:eastAsia="Times New Roman" w:hAnsi="Times New Roman"/>
          <w:sz w:val="24"/>
          <w:szCs w:val="24"/>
          <w:lang w:val="ro-RO"/>
        </w:rPr>
        <w:t xml:space="preserve">controale </w:t>
      </w:r>
      <w:r w:rsidR="00B130B9" w:rsidRPr="00B356C1">
        <w:rPr>
          <w:rFonts w:ascii="Times New Roman" w:eastAsia="Times New Roman" w:hAnsi="Times New Roman"/>
          <w:sz w:val="24"/>
          <w:szCs w:val="24"/>
          <w:lang w:val="ro-RO"/>
        </w:rPr>
        <w:t>privind conformitatea produselor nealimentare, respectarea normelor şi regulilor de desfăşurare a activităţilor de comerţ, privind corespunderea produselor plasate pe piaţă şi serviciilor prestate cu cerinţele prescrise şi/sau declarate, inclusiv cu prevederile normelor metrologice, privind respectarea cerinţei de indicare a preţurilor, precum şi a legislaţiei privind protecţia consumatorilor</w:t>
      </w:r>
      <w:r w:rsidR="00217F7D" w:rsidRPr="00B356C1">
        <w:rPr>
          <w:rFonts w:ascii="Times New Roman" w:eastAsia="Times New Roman" w:hAnsi="Times New Roman"/>
          <w:sz w:val="24"/>
          <w:szCs w:val="24"/>
          <w:lang w:val="ro-RO"/>
        </w:rPr>
        <w:t>;</w:t>
      </w:r>
    </w:p>
    <w:p w:rsidR="00217F7D" w:rsidRPr="00B356C1" w:rsidRDefault="003959F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217F7D" w:rsidRPr="00B356C1">
        <w:rPr>
          <w:rFonts w:ascii="Times New Roman" w:eastAsia="Times New Roman" w:hAnsi="Times New Roman"/>
          <w:sz w:val="24"/>
          <w:szCs w:val="24"/>
          <w:lang w:val="ro-RO"/>
        </w:rPr>
        <w:t>e) Camera de Licen</w:t>
      </w:r>
      <w:r w:rsidR="00FF6A13" w:rsidRPr="00B356C1">
        <w:rPr>
          <w:rFonts w:ascii="Times New Roman" w:eastAsia="Times New Roman" w:hAnsi="Times New Roman"/>
          <w:sz w:val="24"/>
          <w:szCs w:val="24"/>
          <w:lang w:val="ro-RO"/>
        </w:rPr>
        <w:t>ţ</w:t>
      </w:r>
      <w:r w:rsidR="00217F7D" w:rsidRPr="00B356C1">
        <w:rPr>
          <w:rFonts w:ascii="Times New Roman" w:eastAsia="Times New Roman" w:hAnsi="Times New Roman"/>
          <w:sz w:val="24"/>
          <w:szCs w:val="24"/>
          <w:lang w:val="ro-RO"/>
        </w:rPr>
        <w:t xml:space="preserve">iere </w:t>
      </w:r>
      <w:r w:rsidR="00226DA4" w:rsidRPr="00B356C1">
        <w:rPr>
          <w:rFonts w:ascii="Times New Roman" w:eastAsia="Times New Roman" w:hAnsi="Times New Roman"/>
          <w:sz w:val="24"/>
          <w:szCs w:val="24"/>
          <w:lang w:val="ro-RO"/>
        </w:rPr>
        <w:t>efectuează controale privind respec</w:t>
      </w:r>
      <w:r w:rsidR="00827EE6" w:rsidRPr="00B356C1">
        <w:rPr>
          <w:rFonts w:ascii="Times New Roman" w:eastAsia="Times New Roman" w:hAnsi="Times New Roman"/>
          <w:sz w:val="24"/>
          <w:szCs w:val="24"/>
          <w:lang w:val="ro-RO"/>
        </w:rPr>
        <w:t>tarea condi</w:t>
      </w:r>
      <w:r w:rsidR="00FF6A13" w:rsidRPr="00B356C1">
        <w:rPr>
          <w:rFonts w:ascii="Times New Roman" w:eastAsia="Times New Roman" w:hAnsi="Times New Roman"/>
          <w:sz w:val="24"/>
          <w:szCs w:val="24"/>
          <w:lang w:val="ro-RO"/>
        </w:rPr>
        <w:t>ţ</w:t>
      </w:r>
      <w:r w:rsidR="00827EE6" w:rsidRPr="00B356C1">
        <w:rPr>
          <w:rFonts w:ascii="Times New Roman" w:eastAsia="Times New Roman" w:hAnsi="Times New Roman"/>
          <w:sz w:val="24"/>
          <w:szCs w:val="24"/>
          <w:lang w:val="ro-RO"/>
        </w:rPr>
        <w:t>iilor de licen</w:t>
      </w:r>
      <w:r w:rsidR="00FF6A13" w:rsidRPr="00B356C1">
        <w:rPr>
          <w:rFonts w:ascii="Times New Roman" w:eastAsia="Times New Roman" w:hAnsi="Times New Roman"/>
          <w:sz w:val="24"/>
          <w:szCs w:val="24"/>
          <w:lang w:val="ro-RO"/>
        </w:rPr>
        <w:t>ţ</w:t>
      </w:r>
      <w:r w:rsidR="00827EE6" w:rsidRPr="00B356C1">
        <w:rPr>
          <w:rFonts w:ascii="Times New Roman" w:eastAsia="Times New Roman" w:hAnsi="Times New Roman"/>
          <w:sz w:val="24"/>
          <w:szCs w:val="24"/>
          <w:lang w:val="ro-RO"/>
        </w:rPr>
        <w:t>iere în privin</w:t>
      </w:r>
      <w:r w:rsidR="00FF6A13" w:rsidRPr="00B356C1">
        <w:rPr>
          <w:rFonts w:ascii="Times New Roman" w:eastAsia="Times New Roman" w:hAnsi="Times New Roman"/>
          <w:sz w:val="24"/>
          <w:szCs w:val="24"/>
          <w:lang w:val="ro-RO"/>
        </w:rPr>
        <w:t>ţ</w:t>
      </w:r>
      <w:r w:rsidR="00827EE6" w:rsidRPr="00B356C1">
        <w:rPr>
          <w:rFonts w:ascii="Times New Roman" w:eastAsia="Times New Roman" w:hAnsi="Times New Roman"/>
          <w:sz w:val="24"/>
          <w:szCs w:val="24"/>
          <w:lang w:val="ro-RO"/>
        </w:rPr>
        <w:t>a activită</w:t>
      </w:r>
      <w:r w:rsidR="00FF6A13" w:rsidRPr="00B356C1">
        <w:rPr>
          <w:rFonts w:ascii="Times New Roman" w:eastAsia="Times New Roman" w:hAnsi="Times New Roman"/>
          <w:sz w:val="24"/>
          <w:szCs w:val="24"/>
          <w:lang w:val="ro-RO"/>
        </w:rPr>
        <w:t>ţ</w:t>
      </w:r>
      <w:r w:rsidR="00827EE6" w:rsidRPr="00B356C1">
        <w:rPr>
          <w:rFonts w:ascii="Times New Roman" w:eastAsia="Times New Roman" w:hAnsi="Times New Roman"/>
          <w:sz w:val="24"/>
          <w:szCs w:val="24"/>
          <w:lang w:val="ro-RO"/>
        </w:rPr>
        <w:t>ilor de comer</w:t>
      </w:r>
      <w:r w:rsidR="00FF6A13" w:rsidRPr="00B356C1">
        <w:rPr>
          <w:rFonts w:ascii="Times New Roman" w:eastAsia="Times New Roman" w:hAnsi="Times New Roman"/>
          <w:sz w:val="24"/>
          <w:szCs w:val="24"/>
          <w:lang w:val="ro-RO"/>
        </w:rPr>
        <w:t>ţ</w:t>
      </w:r>
      <w:r w:rsidR="00ED399F" w:rsidRPr="00B356C1">
        <w:rPr>
          <w:rFonts w:ascii="Times New Roman" w:eastAsia="Times New Roman" w:hAnsi="Times New Roman"/>
          <w:sz w:val="24"/>
          <w:szCs w:val="24"/>
          <w:lang w:val="ro-RO"/>
        </w:rPr>
        <w:t>,</w:t>
      </w:r>
      <w:r w:rsidR="00827EE6" w:rsidRPr="00B356C1">
        <w:rPr>
          <w:rFonts w:ascii="Times New Roman" w:eastAsia="Times New Roman" w:hAnsi="Times New Roman"/>
          <w:sz w:val="24"/>
          <w:szCs w:val="24"/>
          <w:lang w:val="ro-RO"/>
        </w:rPr>
        <w:t xml:space="preserve"> care pot fi desfă</w:t>
      </w:r>
      <w:r w:rsidR="00793170" w:rsidRPr="00B356C1">
        <w:rPr>
          <w:rFonts w:ascii="Times New Roman" w:eastAsia="Times New Roman" w:hAnsi="Times New Roman"/>
          <w:sz w:val="24"/>
          <w:szCs w:val="24"/>
          <w:lang w:val="ro-RO"/>
        </w:rPr>
        <w:t>ş</w:t>
      </w:r>
      <w:r w:rsidR="00827EE6" w:rsidRPr="00B356C1">
        <w:rPr>
          <w:rFonts w:ascii="Times New Roman" w:eastAsia="Times New Roman" w:hAnsi="Times New Roman"/>
          <w:sz w:val="24"/>
          <w:szCs w:val="24"/>
          <w:lang w:val="ro-RO"/>
        </w:rPr>
        <w:t xml:space="preserve">urate doar în temeiul </w:t>
      </w:r>
      <w:r w:rsidR="00226DA4" w:rsidRPr="00B356C1">
        <w:rPr>
          <w:rFonts w:ascii="Times New Roman" w:eastAsia="Times New Roman" w:hAnsi="Times New Roman"/>
          <w:sz w:val="24"/>
          <w:szCs w:val="24"/>
          <w:lang w:val="ro-RO"/>
        </w:rPr>
        <w:t>licen</w:t>
      </w:r>
      <w:r w:rsidR="00FF6A13" w:rsidRPr="00B356C1">
        <w:rPr>
          <w:rFonts w:ascii="Times New Roman" w:eastAsia="Times New Roman" w:hAnsi="Times New Roman"/>
          <w:sz w:val="24"/>
          <w:szCs w:val="24"/>
          <w:lang w:val="ro-RO"/>
        </w:rPr>
        <w:t>ţ</w:t>
      </w:r>
      <w:r w:rsidR="00226DA4" w:rsidRPr="00B356C1">
        <w:rPr>
          <w:rFonts w:ascii="Times New Roman" w:eastAsia="Times New Roman" w:hAnsi="Times New Roman"/>
          <w:sz w:val="24"/>
          <w:szCs w:val="24"/>
          <w:lang w:val="ro-RO"/>
        </w:rPr>
        <w:t>e</w:t>
      </w:r>
      <w:r w:rsidR="00827EE6" w:rsidRPr="00B356C1">
        <w:rPr>
          <w:rFonts w:ascii="Times New Roman" w:eastAsia="Times New Roman" w:hAnsi="Times New Roman"/>
          <w:sz w:val="24"/>
          <w:szCs w:val="24"/>
          <w:lang w:val="ro-RO"/>
        </w:rPr>
        <w:t>lor</w:t>
      </w:r>
      <w:r w:rsidR="00226DA4" w:rsidRPr="00B356C1">
        <w:rPr>
          <w:rFonts w:ascii="Times New Roman" w:eastAsia="Times New Roman" w:hAnsi="Times New Roman"/>
          <w:sz w:val="24"/>
          <w:szCs w:val="24"/>
          <w:lang w:val="ro-RO"/>
        </w:rPr>
        <w:t xml:space="preserve"> emise de Camera de Licen</w:t>
      </w:r>
      <w:r w:rsidR="00FF6A13" w:rsidRPr="00B356C1">
        <w:rPr>
          <w:rFonts w:ascii="Times New Roman" w:eastAsia="Times New Roman" w:hAnsi="Times New Roman"/>
          <w:sz w:val="24"/>
          <w:szCs w:val="24"/>
          <w:lang w:val="ro-RO"/>
        </w:rPr>
        <w:t>ţ</w:t>
      </w:r>
      <w:r w:rsidR="00226DA4" w:rsidRPr="00B356C1">
        <w:rPr>
          <w:rFonts w:ascii="Times New Roman" w:eastAsia="Times New Roman" w:hAnsi="Times New Roman"/>
          <w:sz w:val="24"/>
          <w:szCs w:val="24"/>
          <w:lang w:val="ro-RO"/>
        </w:rPr>
        <w:t>iere</w:t>
      </w:r>
      <w:r w:rsidR="00827EE6" w:rsidRPr="00B356C1">
        <w:rPr>
          <w:rFonts w:ascii="Times New Roman" w:eastAsia="Times New Roman" w:hAnsi="Times New Roman"/>
          <w:sz w:val="24"/>
          <w:szCs w:val="24"/>
          <w:lang w:val="ro-RO"/>
        </w:rPr>
        <w:t>;</w:t>
      </w:r>
    </w:p>
    <w:p w:rsidR="00217F7D" w:rsidRPr="00B356C1" w:rsidRDefault="003959F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217F7D" w:rsidRPr="00B356C1">
        <w:rPr>
          <w:rFonts w:ascii="Times New Roman" w:eastAsia="Times New Roman" w:hAnsi="Times New Roman"/>
          <w:sz w:val="24"/>
          <w:szCs w:val="24"/>
          <w:lang w:val="ro-RO"/>
        </w:rPr>
        <w:t xml:space="preserve">f) </w:t>
      </w:r>
      <w:r w:rsidR="00B12DE0" w:rsidRPr="00B356C1">
        <w:rPr>
          <w:rFonts w:ascii="Times New Roman" w:eastAsia="Times New Roman" w:hAnsi="Times New Roman"/>
          <w:sz w:val="24"/>
          <w:szCs w:val="24"/>
          <w:lang w:val="ro-RO"/>
        </w:rPr>
        <w:t>Ministerul</w:t>
      </w:r>
      <w:r w:rsidR="00217F7D" w:rsidRPr="00B356C1">
        <w:rPr>
          <w:rFonts w:ascii="Times New Roman" w:eastAsia="Times New Roman" w:hAnsi="Times New Roman"/>
          <w:sz w:val="24"/>
          <w:szCs w:val="24"/>
          <w:lang w:val="ro-RO"/>
        </w:rPr>
        <w:t xml:space="preserve"> Afacerilor Interne efectuează </w:t>
      </w:r>
      <w:r w:rsidR="00ED399F" w:rsidRPr="00B356C1">
        <w:rPr>
          <w:rFonts w:ascii="Times New Roman" w:eastAsia="Times New Roman" w:hAnsi="Times New Roman"/>
          <w:sz w:val="24"/>
          <w:szCs w:val="24"/>
          <w:lang w:val="ro-RO"/>
        </w:rPr>
        <w:t>controale</w:t>
      </w:r>
      <w:r w:rsidR="00217F7D" w:rsidRPr="00B356C1">
        <w:rPr>
          <w:rFonts w:ascii="Times New Roman" w:eastAsia="Times New Roman" w:hAnsi="Times New Roman"/>
          <w:sz w:val="24"/>
          <w:szCs w:val="24"/>
          <w:lang w:val="ro-RO"/>
        </w:rPr>
        <w:t xml:space="preserve"> </w:t>
      </w:r>
      <w:r w:rsidR="00ED399F" w:rsidRPr="00B356C1">
        <w:rPr>
          <w:rFonts w:ascii="Times New Roman" w:eastAsia="Times New Roman" w:hAnsi="Times New Roman"/>
          <w:sz w:val="24"/>
          <w:szCs w:val="24"/>
          <w:lang w:val="ro-RO"/>
        </w:rPr>
        <w:t>în privin</w:t>
      </w:r>
      <w:r w:rsidR="00FF6A13" w:rsidRPr="00B356C1">
        <w:rPr>
          <w:rFonts w:ascii="Times New Roman" w:eastAsia="Times New Roman" w:hAnsi="Times New Roman"/>
          <w:sz w:val="24"/>
          <w:szCs w:val="24"/>
          <w:lang w:val="ro-RO"/>
        </w:rPr>
        <w:t>ţ</w:t>
      </w:r>
      <w:r w:rsidR="00ED399F" w:rsidRPr="00B356C1">
        <w:rPr>
          <w:rFonts w:ascii="Times New Roman" w:eastAsia="Times New Roman" w:hAnsi="Times New Roman"/>
          <w:sz w:val="24"/>
          <w:szCs w:val="24"/>
          <w:lang w:val="ro-RO"/>
        </w:rPr>
        <w:t>a tuturor activită</w:t>
      </w:r>
      <w:r w:rsidR="00FF6A13" w:rsidRPr="00B356C1">
        <w:rPr>
          <w:rFonts w:ascii="Times New Roman" w:eastAsia="Times New Roman" w:hAnsi="Times New Roman"/>
          <w:sz w:val="24"/>
          <w:szCs w:val="24"/>
          <w:lang w:val="ro-RO"/>
        </w:rPr>
        <w:t>ţ</w:t>
      </w:r>
      <w:r w:rsidR="00ED399F" w:rsidRPr="00B356C1">
        <w:rPr>
          <w:rFonts w:ascii="Times New Roman" w:eastAsia="Times New Roman" w:hAnsi="Times New Roman"/>
          <w:sz w:val="24"/>
          <w:szCs w:val="24"/>
          <w:lang w:val="ro-RO"/>
        </w:rPr>
        <w:t>ilor de comer</w:t>
      </w:r>
      <w:r w:rsidR="00FF6A13" w:rsidRPr="00B356C1">
        <w:rPr>
          <w:rFonts w:ascii="Times New Roman" w:eastAsia="Times New Roman" w:hAnsi="Times New Roman"/>
          <w:sz w:val="24"/>
          <w:szCs w:val="24"/>
          <w:lang w:val="ro-RO"/>
        </w:rPr>
        <w:t>ţ</w:t>
      </w:r>
      <w:r w:rsidR="00ED399F" w:rsidRPr="00B356C1">
        <w:rPr>
          <w:rFonts w:ascii="Times New Roman" w:eastAsia="Times New Roman" w:hAnsi="Times New Roman"/>
          <w:sz w:val="24"/>
          <w:szCs w:val="24"/>
          <w:lang w:val="ro-RO"/>
        </w:rPr>
        <w:t xml:space="preserve">, </w:t>
      </w:r>
      <w:r w:rsidR="00217F7D" w:rsidRPr="00B356C1">
        <w:rPr>
          <w:rFonts w:ascii="Times New Roman" w:eastAsia="Times New Roman" w:hAnsi="Times New Roman"/>
          <w:sz w:val="24"/>
          <w:szCs w:val="24"/>
          <w:lang w:val="ro-RO"/>
        </w:rPr>
        <w:t xml:space="preserve">în </w:t>
      </w:r>
      <w:r w:rsidR="00ED399F" w:rsidRPr="00B356C1">
        <w:rPr>
          <w:rFonts w:ascii="Times New Roman" w:eastAsia="Times New Roman" w:hAnsi="Times New Roman"/>
          <w:sz w:val="24"/>
          <w:szCs w:val="24"/>
          <w:lang w:val="ro-RO"/>
        </w:rPr>
        <w:t xml:space="preserve">vederea constatării </w:t>
      </w:r>
      <w:r w:rsidR="00013635" w:rsidRPr="00B356C1">
        <w:rPr>
          <w:rFonts w:ascii="Times New Roman" w:eastAsia="Times New Roman" w:hAnsi="Times New Roman"/>
          <w:sz w:val="24"/>
          <w:szCs w:val="24"/>
          <w:lang w:val="ro-RO"/>
        </w:rPr>
        <w:t>infrac</w:t>
      </w:r>
      <w:r w:rsidR="00FF6A13" w:rsidRPr="00B356C1">
        <w:rPr>
          <w:rFonts w:ascii="Times New Roman" w:eastAsia="Times New Roman" w:hAnsi="Times New Roman"/>
          <w:sz w:val="24"/>
          <w:szCs w:val="24"/>
          <w:lang w:val="ro-RO"/>
        </w:rPr>
        <w:t>ţ</w:t>
      </w:r>
      <w:r w:rsidR="00013635" w:rsidRPr="00B356C1">
        <w:rPr>
          <w:rFonts w:ascii="Times New Roman" w:eastAsia="Times New Roman" w:hAnsi="Times New Roman"/>
          <w:sz w:val="24"/>
          <w:szCs w:val="24"/>
          <w:lang w:val="ro-RO"/>
        </w:rPr>
        <w:t xml:space="preserve">iunilor sau </w:t>
      </w:r>
      <w:r w:rsidR="00CF354A" w:rsidRPr="00B356C1">
        <w:rPr>
          <w:rFonts w:ascii="Times New Roman" w:eastAsia="Times New Roman" w:hAnsi="Times New Roman"/>
          <w:sz w:val="24"/>
          <w:szCs w:val="24"/>
          <w:lang w:val="ro-RO"/>
        </w:rPr>
        <w:t>contraven</w:t>
      </w:r>
      <w:r w:rsidR="00FF6A13" w:rsidRPr="00B356C1">
        <w:rPr>
          <w:rFonts w:ascii="Times New Roman" w:eastAsia="Times New Roman" w:hAnsi="Times New Roman"/>
          <w:sz w:val="24"/>
          <w:szCs w:val="24"/>
          <w:lang w:val="ro-RO"/>
        </w:rPr>
        <w:t>ţ</w:t>
      </w:r>
      <w:r w:rsidR="00CF354A" w:rsidRPr="00B356C1">
        <w:rPr>
          <w:rFonts w:ascii="Times New Roman" w:eastAsia="Times New Roman" w:hAnsi="Times New Roman"/>
          <w:sz w:val="24"/>
          <w:szCs w:val="24"/>
          <w:lang w:val="ro-RO"/>
        </w:rPr>
        <w:t>iilor</w:t>
      </w:r>
      <w:r w:rsidR="00217F7D" w:rsidRPr="00B356C1">
        <w:rPr>
          <w:rFonts w:ascii="Times New Roman" w:eastAsia="Times New Roman" w:hAnsi="Times New Roman"/>
          <w:sz w:val="24"/>
          <w:szCs w:val="24"/>
          <w:lang w:val="ro-RO"/>
        </w:rPr>
        <w:t xml:space="preserve"> de legisla</w:t>
      </w:r>
      <w:r w:rsidR="00FF6A13" w:rsidRPr="00B356C1">
        <w:rPr>
          <w:rFonts w:ascii="Times New Roman" w:eastAsia="Times New Roman" w:hAnsi="Times New Roman"/>
          <w:sz w:val="24"/>
          <w:szCs w:val="24"/>
          <w:lang w:val="ro-RO"/>
        </w:rPr>
        <w:t>ţ</w:t>
      </w:r>
      <w:r w:rsidR="00217F7D" w:rsidRPr="00B356C1">
        <w:rPr>
          <w:rFonts w:ascii="Times New Roman" w:eastAsia="Times New Roman" w:hAnsi="Times New Roman"/>
          <w:sz w:val="24"/>
          <w:szCs w:val="24"/>
          <w:lang w:val="ro-RO"/>
        </w:rPr>
        <w:t xml:space="preserve">ia penală </w:t>
      </w:r>
      <w:r w:rsidR="00793170" w:rsidRPr="00B356C1">
        <w:rPr>
          <w:rFonts w:ascii="Times New Roman" w:eastAsia="Times New Roman" w:hAnsi="Times New Roman"/>
          <w:sz w:val="24"/>
          <w:szCs w:val="24"/>
          <w:lang w:val="ro-RO"/>
        </w:rPr>
        <w:t>ş</w:t>
      </w:r>
      <w:r w:rsidR="00CF354A" w:rsidRPr="00B356C1">
        <w:rPr>
          <w:rFonts w:ascii="Times New Roman" w:eastAsia="Times New Roman" w:hAnsi="Times New Roman"/>
          <w:sz w:val="24"/>
          <w:szCs w:val="24"/>
          <w:lang w:val="ro-RO"/>
        </w:rPr>
        <w:t>i</w:t>
      </w:r>
      <w:r w:rsidR="00217F7D" w:rsidRPr="00B356C1">
        <w:rPr>
          <w:rFonts w:ascii="Times New Roman" w:eastAsia="Times New Roman" w:hAnsi="Times New Roman"/>
          <w:sz w:val="24"/>
          <w:szCs w:val="24"/>
          <w:lang w:val="ro-RO"/>
        </w:rPr>
        <w:t xml:space="preserve"> contraven</w:t>
      </w:r>
      <w:r w:rsidR="00FF6A13" w:rsidRPr="00B356C1">
        <w:rPr>
          <w:rFonts w:ascii="Times New Roman" w:eastAsia="Times New Roman" w:hAnsi="Times New Roman"/>
          <w:sz w:val="24"/>
          <w:szCs w:val="24"/>
          <w:lang w:val="ro-RO"/>
        </w:rPr>
        <w:t>ţ</w:t>
      </w:r>
      <w:r w:rsidR="00217F7D" w:rsidRPr="00B356C1">
        <w:rPr>
          <w:rFonts w:ascii="Times New Roman" w:eastAsia="Times New Roman" w:hAnsi="Times New Roman"/>
          <w:sz w:val="24"/>
          <w:szCs w:val="24"/>
          <w:lang w:val="ro-RO"/>
        </w:rPr>
        <w:t xml:space="preserve">ională în vigoare, precum </w:t>
      </w:r>
      <w:r w:rsidR="00793170" w:rsidRPr="00B356C1">
        <w:rPr>
          <w:rFonts w:ascii="Times New Roman" w:eastAsia="Times New Roman" w:hAnsi="Times New Roman"/>
          <w:sz w:val="24"/>
          <w:szCs w:val="24"/>
          <w:lang w:val="ro-RO"/>
        </w:rPr>
        <w:t>ş</w:t>
      </w:r>
      <w:r w:rsidR="00715E05" w:rsidRPr="00B356C1">
        <w:rPr>
          <w:rFonts w:ascii="Times New Roman" w:eastAsia="Times New Roman" w:hAnsi="Times New Roman"/>
          <w:sz w:val="24"/>
          <w:szCs w:val="24"/>
          <w:lang w:val="ro-RO"/>
        </w:rPr>
        <w:t xml:space="preserve">i oferă suport la </w:t>
      </w:r>
      <w:r w:rsidR="001A15B9" w:rsidRPr="00B356C1">
        <w:rPr>
          <w:rFonts w:ascii="Times New Roman" w:eastAsia="Times New Roman" w:hAnsi="Times New Roman"/>
          <w:sz w:val="24"/>
          <w:szCs w:val="24"/>
          <w:lang w:val="ro-RO"/>
        </w:rPr>
        <w:t>efectuarea controlului de către autorită</w:t>
      </w:r>
      <w:r w:rsidR="00FF6A13" w:rsidRPr="00B356C1">
        <w:rPr>
          <w:rFonts w:ascii="Times New Roman" w:eastAsia="Times New Roman" w:hAnsi="Times New Roman"/>
          <w:sz w:val="24"/>
          <w:szCs w:val="24"/>
          <w:lang w:val="ro-RO"/>
        </w:rPr>
        <w:t>ţ</w:t>
      </w:r>
      <w:r w:rsidR="001A15B9" w:rsidRPr="00B356C1">
        <w:rPr>
          <w:rFonts w:ascii="Times New Roman" w:eastAsia="Times New Roman" w:hAnsi="Times New Roman"/>
          <w:sz w:val="24"/>
          <w:szCs w:val="24"/>
          <w:lang w:val="ro-RO"/>
        </w:rPr>
        <w:t>ile men</w:t>
      </w:r>
      <w:r w:rsidR="00FF6A13" w:rsidRPr="00B356C1">
        <w:rPr>
          <w:rFonts w:ascii="Times New Roman" w:eastAsia="Times New Roman" w:hAnsi="Times New Roman"/>
          <w:sz w:val="24"/>
          <w:szCs w:val="24"/>
          <w:lang w:val="ro-RO"/>
        </w:rPr>
        <w:t>ţ</w:t>
      </w:r>
      <w:r w:rsidR="001A15B9" w:rsidRPr="00B356C1">
        <w:rPr>
          <w:rFonts w:ascii="Times New Roman" w:eastAsia="Times New Roman" w:hAnsi="Times New Roman"/>
          <w:sz w:val="24"/>
          <w:szCs w:val="24"/>
          <w:lang w:val="ro-RO"/>
        </w:rPr>
        <w:t>ionate în lit.a)-f) la solicitarea acestora</w:t>
      </w:r>
      <w:r w:rsidR="00217F7D" w:rsidRPr="00B356C1">
        <w:rPr>
          <w:rFonts w:ascii="Times New Roman" w:eastAsia="Times New Roman" w:hAnsi="Times New Roman"/>
          <w:sz w:val="24"/>
          <w:szCs w:val="24"/>
          <w:lang w:val="ro-RO"/>
        </w:rPr>
        <w:t>.</w:t>
      </w:r>
    </w:p>
    <w:p w:rsidR="00427491" w:rsidRPr="00B356C1" w:rsidRDefault="00427491" w:rsidP="0048689F">
      <w:pPr>
        <w:tabs>
          <w:tab w:val="left" w:pos="567"/>
        </w:tabs>
        <w:spacing w:after="0" w:line="240" w:lineRule="auto"/>
        <w:jc w:val="both"/>
        <w:rPr>
          <w:rFonts w:ascii="Times New Roman" w:eastAsia="Times New Roman" w:hAnsi="Times New Roman"/>
          <w:sz w:val="24"/>
          <w:szCs w:val="24"/>
          <w:lang w:val="ro-RO"/>
        </w:rPr>
      </w:pPr>
    </w:p>
    <w:p w:rsidR="00747882" w:rsidRPr="00B356C1" w:rsidRDefault="003959F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8D4A7E" w:rsidRPr="00B356C1">
        <w:rPr>
          <w:rFonts w:ascii="Times New Roman" w:eastAsia="Times New Roman" w:hAnsi="Times New Roman"/>
          <w:sz w:val="24"/>
          <w:szCs w:val="24"/>
          <w:lang w:val="ro-RO"/>
        </w:rPr>
        <w:t>(4) Autoritatea publică locală efectuează controale tehnice (specializate) în vederea constatării următoarelor încălcări:</w:t>
      </w:r>
    </w:p>
    <w:p w:rsidR="002C1DB7" w:rsidRPr="00B356C1" w:rsidRDefault="003959F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2C1DB7" w:rsidRPr="00B356C1">
        <w:rPr>
          <w:rFonts w:ascii="Times New Roman" w:eastAsia="Times New Roman" w:hAnsi="Times New Roman"/>
          <w:sz w:val="24"/>
          <w:szCs w:val="24"/>
          <w:lang w:val="ro-RO"/>
        </w:rPr>
        <w:t>a) comerciantul desfă</w:t>
      </w:r>
      <w:r w:rsidR="00793170" w:rsidRPr="00B356C1">
        <w:rPr>
          <w:rFonts w:ascii="Times New Roman" w:eastAsia="Times New Roman" w:hAnsi="Times New Roman"/>
          <w:sz w:val="24"/>
          <w:szCs w:val="24"/>
          <w:lang w:val="ro-RO"/>
        </w:rPr>
        <w:t>ş</w:t>
      </w:r>
      <w:r w:rsidR="002C1DB7" w:rsidRPr="00B356C1">
        <w:rPr>
          <w:rFonts w:ascii="Times New Roman" w:eastAsia="Times New Roman" w:hAnsi="Times New Roman"/>
          <w:sz w:val="24"/>
          <w:szCs w:val="24"/>
          <w:lang w:val="ro-RO"/>
        </w:rPr>
        <w:t>oară alte activită</w:t>
      </w:r>
      <w:r w:rsidR="00FF6A13" w:rsidRPr="00B356C1">
        <w:rPr>
          <w:rFonts w:ascii="Times New Roman" w:eastAsia="Times New Roman" w:hAnsi="Times New Roman"/>
          <w:sz w:val="24"/>
          <w:szCs w:val="24"/>
          <w:lang w:val="ro-RO"/>
        </w:rPr>
        <w:t>ţ</w:t>
      </w:r>
      <w:r w:rsidR="002C1DB7" w:rsidRPr="00B356C1">
        <w:rPr>
          <w:rFonts w:ascii="Times New Roman" w:eastAsia="Times New Roman" w:hAnsi="Times New Roman"/>
          <w:sz w:val="24"/>
          <w:szCs w:val="24"/>
          <w:lang w:val="ro-RO"/>
        </w:rPr>
        <w:t>i de comer</w:t>
      </w:r>
      <w:r w:rsidR="00FF6A13" w:rsidRPr="00B356C1">
        <w:rPr>
          <w:rFonts w:ascii="Times New Roman" w:eastAsia="Times New Roman" w:hAnsi="Times New Roman"/>
          <w:sz w:val="24"/>
          <w:szCs w:val="24"/>
          <w:lang w:val="ro-RO"/>
        </w:rPr>
        <w:t>ţ</w:t>
      </w:r>
      <w:r w:rsidR="002C1DB7" w:rsidRPr="00B356C1">
        <w:rPr>
          <w:rFonts w:ascii="Times New Roman" w:eastAsia="Times New Roman" w:hAnsi="Times New Roman"/>
          <w:sz w:val="24"/>
          <w:szCs w:val="24"/>
          <w:lang w:val="ro-RO"/>
        </w:rPr>
        <w:t xml:space="preserve"> decît cele indicate în autoriza</w:t>
      </w:r>
      <w:r w:rsidR="00FF6A13" w:rsidRPr="00B356C1">
        <w:rPr>
          <w:rFonts w:ascii="Times New Roman" w:eastAsia="Times New Roman" w:hAnsi="Times New Roman"/>
          <w:sz w:val="24"/>
          <w:szCs w:val="24"/>
          <w:lang w:val="ro-RO"/>
        </w:rPr>
        <w:t>ţ</w:t>
      </w:r>
      <w:r w:rsidR="002C1DB7" w:rsidRPr="00B356C1">
        <w:rPr>
          <w:rFonts w:ascii="Times New Roman" w:eastAsia="Times New Roman" w:hAnsi="Times New Roman"/>
          <w:sz w:val="24"/>
          <w:szCs w:val="24"/>
          <w:lang w:val="ro-RO"/>
        </w:rPr>
        <w:t>ia de func</w:t>
      </w:r>
      <w:r w:rsidR="00FF6A13" w:rsidRPr="00B356C1">
        <w:rPr>
          <w:rFonts w:ascii="Times New Roman" w:eastAsia="Times New Roman" w:hAnsi="Times New Roman"/>
          <w:sz w:val="24"/>
          <w:szCs w:val="24"/>
          <w:lang w:val="ro-RO"/>
        </w:rPr>
        <w:t>ţ</w:t>
      </w:r>
      <w:r w:rsidR="002C1DB7" w:rsidRPr="00B356C1">
        <w:rPr>
          <w:rFonts w:ascii="Times New Roman" w:eastAsia="Times New Roman" w:hAnsi="Times New Roman"/>
          <w:sz w:val="24"/>
          <w:szCs w:val="24"/>
          <w:lang w:val="ro-RO"/>
        </w:rPr>
        <w:t>ionare;</w:t>
      </w:r>
    </w:p>
    <w:p w:rsidR="002C1DB7" w:rsidRPr="00B356C1" w:rsidRDefault="003959F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2C1DB7" w:rsidRPr="00B356C1">
        <w:rPr>
          <w:rFonts w:ascii="Times New Roman" w:eastAsia="Times New Roman" w:hAnsi="Times New Roman"/>
          <w:sz w:val="24"/>
          <w:szCs w:val="24"/>
          <w:lang w:val="ro-RO"/>
        </w:rPr>
        <w:t>b) suprafa</w:t>
      </w:r>
      <w:r w:rsidR="00FF6A13" w:rsidRPr="00B356C1">
        <w:rPr>
          <w:rFonts w:ascii="Times New Roman" w:eastAsia="Times New Roman" w:hAnsi="Times New Roman"/>
          <w:sz w:val="24"/>
          <w:szCs w:val="24"/>
          <w:lang w:val="ro-RO"/>
        </w:rPr>
        <w:t>ţ</w:t>
      </w:r>
      <w:r w:rsidR="002C1DB7" w:rsidRPr="00B356C1">
        <w:rPr>
          <w:rFonts w:ascii="Times New Roman" w:eastAsia="Times New Roman" w:hAnsi="Times New Roman"/>
          <w:sz w:val="24"/>
          <w:szCs w:val="24"/>
          <w:lang w:val="ro-RO"/>
        </w:rPr>
        <w:t>a comercială în cadrul căreia comerciantul desfă</w:t>
      </w:r>
      <w:r w:rsidR="00793170" w:rsidRPr="00B356C1">
        <w:rPr>
          <w:rFonts w:ascii="Times New Roman" w:eastAsia="Times New Roman" w:hAnsi="Times New Roman"/>
          <w:sz w:val="24"/>
          <w:szCs w:val="24"/>
          <w:lang w:val="ro-RO"/>
        </w:rPr>
        <w:t>ş</w:t>
      </w:r>
      <w:r w:rsidR="002C1DB7" w:rsidRPr="00B356C1">
        <w:rPr>
          <w:rFonts w:ascii="Times New Roman" w:eastAsia="Times New Roman" w:hAnsi="Times New Roman"/>
          <w:sz w:val="24"/>
          <w:szCs w:val="24"/>
          <w:lang w:val="ro-RO"/>
        </w:rPr>
        <w:t>oară activitate de comer</w:t>
      </w:r>
      <w:r w:rsidR="00FF6A13" w:rsidRPr="00B356C1">
        <w:rPr>
          <w:rFonts w:ascii="Times New Roman" w:eastAsia="Times New Roman" w:hAnsi="Times New Roman"/>
          <w:sz w:val="24"/>
          <w:szCs w:val="24"/>
          <w:lang w:val="ro-RO"/>
        </w:rPr>
        <w:t>ţ</w:t>
      </w:r>
      <w:r w:rsidR="002C1DB7" w:rsidRPr="00B356C1">
        <w:rPr>
          <w:rFonts w:ascii="Times New Roman" w:eastAsia="Times New Roman" w:hAnsi="Times New Roman"/>
          <w:sz w:val="24"/>
          <w:szCs w:val="24"/>
          <w:lang w:val="ro-RO"/>
        </w:rPr>
        <w:t xml:space="preserve"> este mai mare decît suprafa</w:t>
      </w:r>
      <w:r w:rsidR="00FF6A13" w:rsidRPr="00B356C1">
        <w:rPr>
          <w:rFonts w:ascii="Times New Roman" w:eastAsia="Times New Roman" w:hAnsi="Times New Roman"/>
          <w:sz w:val="24"/>
          <w:szCs w:val="24"/>
          <w:lang w:val="ro-RO"/>
        </w:rPr>
        <w:t>ţ</w:t>
      </w:r>
      <w:r w:rsidR="002C1DB7" w:rsidRPr="00B356C1">
        <w:rPr>
          <w:rFonts w:ascii="Times New Roman" w:eastAsia="Times New Roman" w:hAnsi="Times New Roman"/>
          <w:sz w:val="24"/>
          <w:szCs w:val="24"/>
          <w:lang w:val="ro-RO"/>
        </w:rPr>
        <w:t>a comercială indicată în autoriza</w:t>
      </w:r>
      <w:r w:rsidR="00FF6A13" w:rsidRPr="00B356C1">
        <w:rPr>
          <w:rFonts w:ascii="Times New Roman" w:eastAsia="Times New Roman" w:hAnsi="Times New Roman"/>
          <w:sz w:val="24"/>
          <w:szCs w:val="24"/>
          <w:lang w:val="ro-RO"/>
        </w:rPr>
        <w:t>ţ</w:t>
      </w:r>
      <w:r w:rsidR="002C1DB7" w:rsidRPr="00B356C1">
        <w:rPr>
          <w:rFonts w:ascii="Times New Roman" w:eastAsia="Times New Roman" w:hAnsi="Times New Roman"/>
          <w:sz w:val="24"/>
          <w:szCs w:val="24"/>
          <w:lang w:val="ro-RO"/>
        </w:rPr>
        <w:t>ia de func</w:t>
      </w:r>
      <w:r w:rsidR="00FF6A13" w:rsidRPr="00B356C1">
        <w:rPr>
          <w:rFonts w:ascii="Times New Roman" w:eastAsia="Times New Roman" w:hAnsi="Times New Roman"/>
          <w:sz w:val="24"/>
          <w:szCs w:val="24"/>
          <w:lang w:val="ro-RO"/>
        </w:rPr>
        <w:t>ţ</w:t>
      </w:r>
      <w:r w:rsidR="002C1DB7" w:rsidRPr="00B356C1">
        <w:rPr>
          <w:rFonts w:ascii="Times New Roman" w:eastAsia="Times New Roman" w:hAnsi="Times New Roman"/>
          <w:sz w:val="24"/>
          <w:szCs w:val="24"/>
          <w:lang w:val="ro-RO"/>
        </w:rPr>
        <w:t>ionare;</w:t>
      </w:r>
    </w:p>
    <w:p w:rsidR="002C1DB7" w:rsidRPr="00B356C1" w:rsidRDefault="003959F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2C1DB7" w:rsidRPr="00B356C1">
        <w:rPr>
          <w:rFonts w:ascii="Times New Roman" w:eastAsia="Times New Roman" w:hAnsi="Times New Roman"/>
          <w:sz w:val="24"/>
          <w:szCs w:val="24"/>
          <w:lang w:val="ro-RO"/>
        </w:rPr>
        <w:t>c) denumirea/numele, sediul/</w:t>
      </w:r>
      <w:r w:rsidR="00CF354A" w:rsidRPr="00B356C1">
        <w:rPr>
          <w:rFonts w:ascii="Times New Roman" w:eastAsia="Times New Roman" w:hAnsi="Times New Roman"/>
          <w:sz w:val="24"/>
          <w:szCs w:val="24"/>
          <w:lang w:val="ro-RO"/>
        </w:rPr>
        <w:t>domiciliul</w:t>
      </w:r>
      <w:r w:rsidR="002C1DB7" w:rsidRPr="00B356C1">
        <w:rPr>
          <w:rFonts w:ascii="Times New Roman" w:eastAsia="Times New Roman" w:hAnsi="Times New Roman"/>
          <w:sz w:val="24"/>
          <w:szCs w:val="24"/>
          <w:lang w:val="ro-RO"/>
        </w:rPr>
        <w:t xml:space="preserve"> </w:t>
      </w:r>
      <w:r w:rsidR="00793170" w:rsidRPr="00B356C1">
        <w:rPr>
          <w:rFonts w:ascii="Times New Roman" w:eastAsia="Times New Roman" w:hAnsi="Times New Roman"/>
          <w:sz w:val="24"/>
          <w:szCs w:val="24"/>
          <w:lang w:val="ro-RO"/>
        </w:rPr>
        <w:t>ş</w:t>
      </w:r>
      <w:r w:rsidR="002C1DB7" w:rsidRPr="00B356C1">
        <w:rPr>
          <w:rFonts w:ascii="Times New Roman" w:eastAsia="Times New Roman" w:hAnsi="Times New Roman"/>
          <w:sz w:val="24"/>
          <w:szCs w:val="24"/>
          <w:lang w:val="ro-RO"/>
        </w:rPr>
        <w:t>i IDNO/IDNP ale comerciantului diferă de datele indicate în autoriza</w:t>
      </w:r>
      <w:r w:rsidR="00FF6A13" w:rsidRPr="00B356C1">
        <w:rPr>
          <w:rFonts w:ascii="Times New Roman" w:eastAsia="Times New Roman" w:hAnsi="Times New Roman"/>
          <w:sz w:val="24"/>
          <w:szCs w:val="24"/>
          <w:lang w:val="ro-RO"/>
        </w:rPr>
        <w:t>ţ</w:t>
      </w:r>
      <w:r w:rsidR="002C1DB7" w:rsidRPr="00B356C1">
        <w:rPr>
          <w:rFonts w:ascii="Times New Roman" w:eastAsia="Times New Roman" w:hAnsi="Times New Roman"/>
          <w:sz w:val="24"/>
          <w:szCs w:val="24"/>
          <w:lang w:val="ro-RO"/>
        </w:rPr>
        <w:t>ia de func</w:t>
      </w:r>
      <w:r w:rsidR="00FF6A13" w:rsidRPr="00B356C1">
        <w:rPr>
          <w:rFonts w:ascii="Times New Roman" w:eastAsia="Times New Roman" w:hAnsi="Times New Roman"/>
          <w:sz w:val="24"/>
          <w:szCs w:val="24"/>
          <w:lang w:val="ro-RO"/>
        </w:rPr>
        <w:t>ţ</w:t>
      </w:r>
      <w:r w:rsidR="002C1DB7" w:rsidRPr="00B356C1">
        <w:rPr>
          <w:rFonts w:ascii="Times New Roman" w:eastAsia="Times New Roman" w:hAnsi="Times New Roman"/>
          <w:sz w:val="24"/>
          <w:szCs w:val="24"/>
          <w:lang w:val="ro-RO"/>
        </w:rPr>
        <w:t>ionare;</w:t>
      </w:r>
    </w:p>
    <w:p w:rsidR="002C1DB7" w:rsidRPr="00B356C1" w:rsidRDefault="003959F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2C1DB7" w:rsidRPr="00B356C1">
        <w:rPr>
          <w:rFonts w:ascii="Times New Roman" w:eastAsia="Times New Roman" w:hAnsi="Times New Roman"/>
          <w:sz w:val="24"/>
          <w:szCs w:val="24"/>
          <w:lang w:val="ro-RO"/>
        </w:rPr>
        <w:t>d) comerciantul desfă</w:t>
      </w:r>
      <w:r w:rsidR="00793170" w:rsidRPr="00B356C1">
        <w:rPr>
          <w:rFonts w:ascii="Times New Roman" w:eastAsia="Times New Roman" w:hAnsi="Times New Roman"/>
          <w:sz w:val="24"/>
          <w:szCs w:val="24"/>
          <w:lang w:val="ro-RO"/>
        </w:rPr>
        <w:t>ş</w:t>
      </w:r>
      <w:r w:rsidR="002C1DB7" w:rsidRPr="00B356C1">
        <w:rPr>
          <w:rFonts w:ascii="Times New Roman" w:eastAsia="Times New Roman" w:hAnsi="Times New Roman"/>
          <w:sz w:val="24"/>
          <w:szCs w:val="24"/>
          <w:lang w:val="ro-RO"/>
        </w:rPr>
        <w:t>oară activită</w:t>
      </w:r>
      <w:r w:rsidR="00FF6A13" w:rsidRPr="00B356C1">
        <w:rPr>
          <w:rFonts w:ascii="Times New Roman" w:eastAsia="Times New Roman" w:hAnsi="Times New Roman"/>
          <w:sz w:val="24"/>
          <w:szCs w:val="24"/>
          <w:lang w:val="ro-RO"/>
        </w:rPr>
        <w:t>ţ</w:t>
      </w:r>
      <w:r w:rsidR="002C1DB7" w:rsidRPr="00B356C1">
        <w:rPr>
          <w:rFonts w:ascii="Times New Roman" w:eastAsia="Times New Roman" w:hAnsi="Times New Roman"/>
          <w:sz w:val="24"/>
          <w:szCs w:val="24"/>
          <w:lang w:val="ro-RO"/>
        </w:rPr>
        <w:t>ii de comer</w:t>
      </w:r>
      <w:r w:rsidR="00FF6A13" w:rsidRPr="00B356C1">
        <w:rPr>
          <w:rFonts w:ascii="Times New Roman" w:eastAsia="Times New Roman" w:hAnsi="Times New Roman"/>
          <w:sz w:val="24"/>
          <w:szCs w:val="24"/>
          <w:lang w:val="ro-RO"/>
        </w:rPr>
        <w:t>ţ</w:t>
      </w:r>
      <w:r w:rsidR="002C1DB7" w:rsidRPr="00B356C1">
        <w:rPr>
          <w:rFonts w:ascii="Times New Roman" w:eastAsia="Times New Roman" w:hAnsi="Times New Roman"/>
          <w:sz w:val="24"/>
          <w:szCs w:val="24"/>
          <w:lang w:val="ro-RO"/>
        </w:rPr>
        <w:t xml:space="preserve"> în alte zile </w:t>
      </w:r>
      <w:r w:rsidR="00793170" w:rsidRPr="00B356C1">
        <w:rPr>
          <w:rFonts w:ascii="Times New Roman" w:eastAsia="Times New Roman" w:hAnsi="Times New Roman"/>
          <w:sz w:val="24"/>
          <w:szCs w:val="24"/>
          <w:lang w:val="ro-RO"/>
        </w:rPr>
        <w:t>ş</w:t>
      </w:r>
      <w:r w:rsidR="002C1DB7" w:rsidRPr="00B356C1">
        <w:rPr>
          <w:rFonts w:ascii="Times New Roman" w:eastAsia="Times New Roman" w:hAnsi="Times New Roman"/>
          <w:sz w:val="24"/>
          <w:szCs w:val="24"/>
          <w:lang w:val="ro-RO"/>
        </w:rPr>
        <w:t>i/sau ore decît cele indicate în orarul de func</w:t>
      </w:r>
      <w:r w:rsidR="00FF6A13" w:rsidRPr="00B356C1">
        <w:rPr>
          <w:rFonts w:ascii="Times New Roman" w:eastAsia="Times New Roman" w:hAnsi="Times New Roman"/>
          <w:sz w:val="24"/>
          <w:szCs w:val="24"/>
          <w:lang w:val="ro-RO"/>
        </w:rPr>
        <w:t>ţ</w:t>
      </w:r>
      <w:r w:rsidR="002C1DB7" w:rsidRPr="00B356C1">
        <w:rPr>
          <w:rFonts w:ascii="Times New Roman" w:eastAsia="Times New Roman" w:hAnsi="Times New Roman"/>
          <w:sz w:val="24"/>
          <w:szCs w:val="24"/>
          <w:lang w:val="ro-RO"/>
        </w:rPr>
        <w:t>ionare stabilit de autoriza</w:t>
      </w:r>
      <w:r w:rsidR="00FF6A13" w:rsidRPr="00B356C1">
        <w:rPr>
          <w:rFonts w:ascii="Times New Roman" w:eastAsia="Times New Roman" w:hAnsi="Times New Roman"/>
          <w:sz w:val="24"/>
          <w:szCs w:val="24"/>
          <w:lang w:val="ro-RO"/>
        </w:rPr>
        <w:t>ţ</w:t>
      </w:r>
      <w:r w:rsidR="002C1DB7" w:rsidRPr="00B356C1">
        <w:rPr>
          <w:rFonts w:ascii="Times New Roman" w:eastAsia="Times New Roman" w:hAnsi="Times New Roman"/>
          <w:sz w:val="24"/>
          <w:szCs w:val="24"/>
          <w:lang w:val="ro-RO"/>
        </w:rPr>
        <w:t>ia de func</w:t>
      </w:r>
      <w:r w:rsidR="00FF6A13" w:rsidRPr="00B356C1">
        <w:rPr>
          <w:rFonts w:ascii="Times New Roman" w:eastAsia="Times New Roman" w:hAnsi="Times New Roman"/>
          <w:sz w:val="24"/>
          <w:szCs w:val="24"/>
          <w:lang w:val="ro-RO"/>
        </w:rPr>
        <w:t>ţ</w:t>
      </w:r>
      <w:r w:rsidR="002C1DB7" w:rsidRPr="00B356C1">
        <w:rPr>
          <w:rFonts w:ascii="Times New Roman" w:eastAsia="Times New Roman" w:hAnsi="Times New Roman"/>
          <w:sz w:val="24"/>
          <w:szCs w:val="24"/>
          <w:lang w:val="ro-RO"/>
        </w:rPr>
        <w:t>ionare;</w:t>
      </w:r>
    </w:p>
    <w:p w:rsidR="002C1DB7" w:rsidRPr="00B356C1" w:rsidRDefault="003959F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2C1DB7" w:rsidRPr="00B356C1">
        <w:rPr>
          <w:rFonts w:ascii="Times New Roman" w:eastAsia="Times New Roman" w:hAnsi="Times New Roman"/>
          <w:sz w:val="24"/>
          <w:szCs w:val="24"/>
          <w:lang w:val="ro-RO"/>
        </w:rPr>
        <w:t>e) comerciantul desfă</w:t>
      </w:r>
      <w:r w:rsidR="00793170" w:rsidRPr="00B356C1">
        <w:rPr>
          <w:rFonts w:ascii="Times New Roman" w:eastAsia="Times New Roman" w:hAnsi="Times New Roman"/>
          <w:sz w:val="24"/>
          <w:szCs w:val="24"/>
          <w:lang w:val="ro-RO"/>
        </w:rPr>
        <w:t>ş</w:t>
      </w:r>
      <w:r w:rsidR="002C1DB7" w:rsidRPr="00B356C1">
        <w:rPr>
          <w:rFonts w:ascii="Times New Roman" w:eastAsia="Times New Roman" w:hAnsi="Times New Roman"/>
          <w:sz w:val="24"/>
          <w:szCs w:val="24"/>
          <w:lang w:val="ro-RO"/>
        </w:rPr>
        <w:t>oară ac</w:t>
      </w:r>
      <w:r w:rsidR="009A3A6A" w:rsidRPr="00B356C1">
        <w:rPr>
          <w:rFonts w:ascii="Times New Roman" w:eastAsia="Times New Roman" w:hAnsi="Times New Roman"/>
          <w:sz w:val="24"/>
          <w:szCs w:val="24"/>
          <w:lang w:val="ro-RO"/>
        </w:rPr>
        <w:t>tivită</w:t>
      </w:r>
      <w:r w:rsidR="00FF6A13" w:rsidRPr="00B356C1">
        <w:rPr>
          <w:rFonts w:ascii="Times New Roman" w:eastAsia="Times New Roman" w:hAnsi="Times New Roman"/>
          <w:sz w:val="24"/>
          <w:szCs w:val="24"/>
          <w:lang w:val="ro-RO"/>
        </w:rPr>
        <w:t>ţ</w:t>
      </w:r>
      <w:r w:rsidR="009A3A6A" w:rsidRPr="00B356C1">
        <w:rPr>
          <w:rFonts w:ascii="Times New Roman" w:eastAsia="Times New Roman" w:hAnsi="Times New Roman"/>
          <w:sz w:val="24"/>
          <w:szCs w:val="24"/>
          <w:lang w:val="ro-RO"/>
        </w:rPr>
        <w:t>i</w:t>
      </w:r>
      <w:r w:rsidR="002C1DB7" w:rsidRPr="00B356C1">
        <w:rPr>
          <w:rFonts w:ascii="Times New Roman" w:eastAsia="Times New Roman" w:hAnsi="Times New Roman"/>
          <w:sz w:val="24"/>
          <w:szCs w:val="24"/>
          <w:lang w:val="ro-RO"/>
        </w:rPr>
        <w:t xml:space="preserve"> de comer</w:t>
      </w:r>
      <w:r w:rsidR="00FF6A13" w:rsidRPr="00B356C1">
        <w:rPr>
          <w:rFonts w:ascii="Times New Roman" w:eastAsia="Times New Roman" w:hAnsi="Times New Roman"/>
          <w:sz w:val="24"/>
          <w:szCs w:val="24"/>
          <w:lang w:val="ro-RO"/>
        </w:rPr>
        <w:t>ţ</w:t>
      </w:r>
      <w:r w:rsidR="002C1DB7" w:rsidRPr="00B356C1">
        <w:rPr>
          <w:rFonts w:ascii="Times New Roman" w:eastAsia="Times New Roman" w:hAnsi="Times New Roman"/>
          <w:sz w:val="24"/>
          <w:szCs w:val="24"/>
          <w:lang w:val="ro-RO"/>
        </w:rPr>
        <w:t xml:space="preserve"> </w:t>
      </w:r>
      <w:r w:rsidR="00793170" w:rsidRPr="00B356C1">
        <w:rPr>
          <w:rFonts w:ascii="Times New Roman" w:eastAsia="Times New Roman" w:hAnsi="Times New Roman"/>
          <w:sz w:val="24"/>
          <w:szCs w:val="24"/>
          <w:lang w:val="ro-RO"/>
        </w:rPr>
        <w:t>ş</w:t>
      </w:r>
      <w:r w:rsidR="002C1DB7" w:rsidRPr="00B356C1">
        <w:rPr>
          <w:rFonts w:ascii="Times New Roman" w:eastAsia="Times New Roman" w:hAnsi="Times New Roman"/>
          <w:sz w:val="24"/>
          <w:szCs w:val="24"/>
          <w:lang w:val="ro-RO"/>
        </w:rPr>
        <w:t xml:space="preserve">i/sau vinde bunuri </w:t>
      </w:r>
      <w:r w:rsidR="00793170" w:rsidRPr="00B356C1">
        <w:rPr>
          <w:rFonts w:ascii="Times New Roman" w:eastAsia="Times New Roman" w:hAnsi="Times New Roman"/>
          <w:sz w:val="24"/>
          <w:szCs w:val="24"/>
          <w:lang w:val="ro-RO"/>
        </w:rPr>
        <w:t>ş</w:t>
      </w:r>
      <w:r w:rsidR="002C1DB7" w:rsidRPr="00B356C1">
        <w:rPr>
          <w:rFonts w:ascii="Times New Roman" w:eastAsia="Times New Roman" w:hAnsi="Times New Roman"/>
          <w:sz w:val="24"/>
          <w:szCs w:val="24"/>
          <w:lang w:val="ro-RO"/>
        </w:rPr>
        <w:t>i/sau servicii care sînt interzise de actele legislative în vigoare sau documenta</w:t>
      </w:r>
      <w:r w:rsidR="00FF6A13" w:rsidRPr="00B356C1">
        <w:rPr>
          <w:rFonts w:ascii="Times New Roman" w:eastAsia="Times New Roman" w:hAnsi="Times New Roman"/>
          <w:sz w:val="24"/>
          <w:szCs w:val="24"/>
          <w:lang w:val="ro-RO"/>
        </w:rPr>
        <w:t>ţ</w:t>
      </w:r>
      <w:r w:rsidR="002C1DB7" w:rsidRPr="00B356C1">
        <w:rPr>
          <w:rFonts w:ascii="Times New Roman" w:eastAsia="Times New Roman" w:hAnsi="Times New Roman"/>
          <w:sz w:val="24"/>
          <w:szCs w:val="24"/>
          <w:lang w:val="ro-RO"/>
        </w:rPr>
        <w:t xml:space="preserve">ia de urbanism </w:t>
      </w:r>
      <w:r w:rsidR="00793170" w:rsidRPr="00B356C1">
        <w:rPr>
          <w:rFonts w:ascii="Times New Roman" w:eastAsia="Times New Roman" w:hAnsi="Times New Roman"/>
          <w:sz w:val="24"/>
          <w:szCs w:val="24"/>
          <w:lang w:val="ro-RO"/>
        </w:rPr>
        <w:t>ş</w:t>
      </w:r>
      <w:r w:rsidR="002C1DB7" w:rsidRPr="00B356C1">
        <w:rPr>
          <w:rFonts w:ascii="Times New Roman" w:eastAsia="Times New Roman" w:hAnsi="Times New Roman"/>
          <w:sz w:val="24"/>
          <w:szCs w:val="24"/>
          <w:lang w:val="ro-RO"/>
        </w:rPr>
        <w:t>i amenajare a teritoriului a localită</w:t>
      </w:r>
      <w:r w:rsidR="00FF6A13" w:rsidRPr="00B356C1">
        <w:rPr>
          <w:rFonts w:ascii="Times New Roman" w:eastAsia="Times New Roman" w:hAnsi="Times New Roman"/>
          <w:sz w:val="24"/>
          <w:szCs w:val="24"/>
          <w:lang w:val="ro-RO"/>
        </w:rPr>
        <w:t>ţ</w:t>
      </w:r>
      <w:r w:rsidR="002C1DB7" w:rsidRPr="00B356C1">
        <w:rPr>
          <w:rFonts w:ascii="Times New Roman" w:eastAsia="Times New Roman" w:hAnsi="Times New Roman"/>
          <w:sz w:val="24"/>
          <w:szCs w:val="24"/>
          <w:lang w:val="ro-RO"/>
        </w:rPr>
        <w:t>ii în cauză;</w:t>
      </w:r>
    </w:p>
    <w:p w:rsidR="00FC2909" w:rsidRPr="00B356C1" w:rsidRDefault="003959F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213524" w:rsidRPr="00B356C1">
        <w:rPr>
          <w:rFonts w:ascii="Times New Roman" w:eastAsia="Times New Roman" w:hAnsi="Times New Roman"/>
          <w:sz w:val="24"/>
          <w:szCs w:val="24"/>
          <w:lang w:val="ro-RO"/>
        </w:rPr>
        <w:t>f</w:t>
      </w:r>
      <w:r w:rsidR="003D5004" w:rsidRPr="00B356C1">
        <w:rPr>
          <w:rFonts w:ascii="Times New Roman" w:eastAsia="Times New Roman" w:hAnsi="Times New Roman"/>
          <w:sz w:val="24"/>
          <w:szCs w:val="24"/>
          <w:lang w:val="ro-RO"/>
        </w:rPr>
        <w:t>) tipul</w:t>
      </w:r>
      <w:r w:rsidR="002C1DB7" w:rsidRPr="00B356C1">
        <w:rPr>
          <w:rFonts w:ascii="Times New Roman" w:eastAsia="Times New Roman" w:hAnsi="Times New Roman"/>
          <w:sz w:val="24"/>
          <w:szCs w:val="24"/>
          <w:lang w:val="ro-RO"/>
        </w:rPr>
        <w:t xml:space="preserve"> unită</w:t>
      </w:r>
      <w:r w:rsidR="00FF6A13" w:rsidRPr="00B356C1">
        <w:rPr>
          <w:rFonts w:ascii="Times New Roman" w:eastAsia="Times New Roman" w:hAnsi="Times New Roman"/>
          <w:sz w:val="24"/>
          <w:szCs w:val="24"/>
          <w:lang w:val="ro-RO"/>
        </w:rPr>
        <w:t>ţ</w:t>
      </w:r>
      <w:r w:rsidR="002C1DB7" w:rsidRPr="00B356C1">
        <w:rPr>
          <w:rFonts w:ascii="Times New Roman" w:eastAsia="Times New Roman" w:hAnsi="Times New Roman"/>
          <w:sz w:val="24"/>
          <w:szCs w:val="24"/>
          <w:lang w:val="ro-RO"/>
        </w:rPr>
        <w:t>ii</w:t>
      </w:r>
      <w:r w:rsidR="005A2FBE" w:rsidRPr="00B356C1">
        <w:rPr>
          <w:rFonts w:ascii="Times New Roman" w:eastAsia="Times New Roman" w:hAnsi="Times New Roman"/>
          <w:sz w:val="24"/>
          <w:szCs w:val="24"/>
          <w:lang w:val="ro-RO"/>
        </w:rPr>
        <w:t xml:space="preserve"> </w:t>
      </w:r>
      <w:r w:rsidR="009571E2" w:rsidRPr="00B356C1">
        <w:rPr>
          <w:rFonts w:ascii="Times New Roman" w:eastAsia="Times New Roman" w:hAnsi="Times New Roman"/>
          <w:sz w:val="24"/>
          <w:szCs w:val="24"/>
          <w:lang w:val="ro-RO"/>
        </w:rPr>
        <w:t>comerciale</w:t>
      </w:r>
      <w:r w:rsidR="002C1DB7" w:rsidRPr="00B356C1">
        <w:rPr>
          <w:rFonts w:ascii="Times New Roman" w:eastAsia="Times New Roman" w:hAnsi="Times New Roman"/>
          <w:sz w:val="24"/>
          <w:szCs w:val="24"/>
          <w:lang w:val="ro-RO"/>
        </w:rPr>
        <w:t xml:space="preserve"> nu corespunde tipului indicate în autoriza</w:t>
      </w:r>
      <w:r w:rsidR="00FF6A13" w:rsidRPr="00B356C1">
        <w:rPr>
          <w:rFonts w:ascii="Times New Roman" w:eastAsia="Times New Roman" w:hAnsi="Times New Roman"/>
          <w:sz w:val="24"/>
          <w:szCs w:val="24"/>
          <w:lang w:val="ro-RO"/>
        </w:rPr>
        <w:t>ţ</w:t>
      </w:r>
      <w:r w:rsidR="002C1DB7" w:rsidRPr="00B356C1">
        <w:rPr>
          <w:rFonts w:ascii="Times New Roman" w:eastAsia="Times New Roman" w:hAnsi="Times New Roman"/>
          <w:sz w:val="24"/>
          <w:szCs w:val="24"/>
          <w:lang w:val="ro-RO"/>
        </w:rPr>
        <w:t>ia de func</w:t>
      </w:r>
      <w:r w:rsidR="00FF6A13" w:rsidRPr="00B356C1">
        <w:rPr>
          <w:rFonts w:ascii="Times New Roman" w:eastAsia="Times New Roman" w:hAnsi="Times New Roman"/>
          <w:sz w:val="24"/>
          <w:szCs w:val="24"/>
          <w:lang w:val="ro-RO"/>
        </w:rPr>
        <w:t>ţ</w:t>
      </w:r>
      <w:r w:rsidR="002C1DB7" w:rsidRPr="00B356C1">
        <w:rPr>
          <w:rFonts w:ascii="Times New Roman" w:eastAsia="Times New Roman" w:hAnsi="Times New Roman"/>
          <w:sz w:val="24"/>
          <w:szCs w:val="24"/>
          <w:lang w:val="ro-RO"/>
        </w:rPr>
        <w:t>ionare</w:t>
      </w:r>
      <w:r w:rsidR="00FC2909" w:rsidRPr="00B356C1">
        <w:rPr>
          <w:rFonts w:ascii="Times New Roman" w:eastAsia="Times New Roman" w:hAnsi="Times New Roman"/>
          <w:sz w:val="24"/>
          <w:szCs w:val="24"/>
          <w:lang w:val="ro-RO"/>
        </w:rPr>
        <w:t>;</w:t>
      </w:r>
    </w:p>
    <w:p w:rsidR="000D348C" w:rsidRPr="00B356C1" w:rsidRDefault="003959F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FC2909" w:rsidRPr="00B356C1">
        <w:rPr>
          <w:rFonts w:ascii="Times New Roman" w:eastAsia="Times New Roman" w:hAnsi="Times New Roman"/>
          <w:sz w:val="24"/>
          <w:szCs w:val="24"/>
          <w:lang w:val="ro-RO"/>
        </w:rPr>
        <w:t xml:space="preserve">g) comerciantul încalcă prevederile </w:t>
      </w:r>
      <w:r w:rsidR="00D4385D" w:rsidRPr="00B356C1">
        <w:rPr>
          <w:rFonts w:ascii="Times New Roman" w:eastAsia="Times New Roman" w:hAnsi="Times New Roman"/>
          <w:sz w:val="24"/>
          <w:szCs w:val="24"/>
          <w:lang w:val="ro-RO"/>
        </w:rPr>
        <w:t xml:space="preserve">Legii nr.285-XIV din 18 februarie 1999 cu privire la jocurile de noroc, Legii nr.1100-XIV din 30 iunie 2000 </w:t>
      </w:r>
      <w:r w:rsidR="00D4385D" w:rsidRPr="00B356C1">
        <w:rPr>
          <w:rFonts w:ascii="Times New Roman" w:eastAsia="Times New Roman" w:hAnsi="Times New Roman"/>
          <w:bCs/>
          <w:sz w:val="24"/>
          <w:szCs w:val="24"/>
          <w:lang w:val="ro-RO"/>
        </w:rPr>
        <w:t xml:space="preserve">cu privire la fabricarea </w:t>
      </w:r>
      <w:r w:rsidR="00793170" w:rsidRPr="00B356C1">
        <w:rPr>
          <w:rFonts w:ascii="Times New Roman" w:eastAsia="Times New Roman" w:hAnsi="Times New Roman"/>
          <w:bCs/>
          <w:sz w:val="24"/>
          <w:szCs w:val="24"/>
          <w:lang w:val="ro-RO"/>
        </w:rPr>
        <w:t>ş</w:t>
      </w:r>
      <w:r w:rsidR="00D4385D" w:rsidRPr="00B356C1">
        <w:rPr>
          <w:rFonts w:ascii="Times New Roman" w:eastAsia="Times New Roman" w:hAnsi="Times New Roman"/>
          <w:bCs/>
          <w:sz w:val="24"/>
          <w:szCs w:val="24"/>
          <w:lang w:val="ro-RO"/>
        </w:rPr>
        <w:t>i circula</w:t>
      </w:r>
      <w:r w:rsidR="00FF6A13" w:rsidRPr="00B356C1">
        <w:rPr>
          <w:rFonts w:ascii="Times New Roman" w:eastAsia="Times New Roman" w:hAnsi="Times New Roman"/>
          <w:bCs/>
          <w:sz w:val="24"/>
          <w:szCs w:val="24"/>
          <w:lang w:val="ro-RO"/>
        </w:rPr>
        <w:t>ţ</w:t>
      </w:r>
      <w:r w:rsidR="00D4385D" w:rsidRPr="00B356C1">
        <w:rPr>
          <w:rFonts w:ascii="Times New Roman" w:eastAsia="Times New Roman" w:hAnsi="Times New Roman"/>
          <w:bCs/>
          <w:sz w:val="24"/>
          <w:szCs w:val="24"/>
          <w:lang w:val="ro-RO"/>
        </w:rPr>
        <w:t xml:space="preserve">ia alcoolului etilic </w:t>
      </w:r>
      <w:r w:rsidR="00793170" w:rsidRPr="00B356C1">
        <w:rPr>
          <w:rFonts w:ascii="Times New Roman" w:eastAsia="Times New Roman" w:hAnsi="Times New Roman"/>
          <w:bCs/>
          <w:sz w:val="24"/>
          <w:szCs w:val="24"/>
          <w:lang w:val="ro-RO"/>
        </w:rPr>
        <w:t>ş</w:t>
      </w:r>
      <w:r w:rsidR="00D4385D" w:rsidRPr="00B356C1">
        <w:rPr>
          <w:rFonts w:ascii="Times New Roman" w:eastAsia="Times New Roman" w:hAnsi="Times New Roman"/>
          <w:bCs/>
          <w:sz w:val="24"/>
          <w:szCs w:val="24"/>
          <w:lang w:val="ro-RO"/>
        </w:rPr>
        <w:t xml:space="preserve">i a </w:t>
      </w:r>
      <w:r w:rsidR="00D4385D" w:rsidRPr="00B356C1">
        <w:rPr>
          <w:rFonts w:ascii="Times New Roman" w:eastAsia="Times New Roman" w:hAnsi="Times New Roman"/>
          <w:bCs/>
          <w:sz w:val="24"/>
          <w:szCs w:val="24"/>
          <w:lang w:val="ro-RO"/>
        </w:rPr>
        <w:lastRenderedPageBreak/>
        <w:t>produc</w:t>
      </w:r>
      <w:r w:rsidR="00FF6A13" w:rsidRPr="00B356C1">
        <w:rPr>
          <w:rFonts w:ascii="Times New Roman" w:eastAsia="Times New Roman" w:hAnsi="Times New Roman"/>
          <w:bCs/>
          <w:sz w:val="24"/>
          <w:szCs w:val="24"/>
          <w:lang w:val="ro-RO"/>
        </w:rPr>
        <w:t>ţ</w:t>
      </w:r>
      <w:r w:rsidR="00D4385D" w:rsidRPr="00B356C1">
        <w:rPr>
          <w:rFonts w:ascii="Times New Roman" w:eastAsia="Times New Roman" w:hAnsi="Times New Roman"/>
          <w:bCs/>
          <w:sz w:val="24"/>
          <w:szCs w:val="24"/>
          <w:lang w:val="ro-RO"/>
        </w:rPr>
        <w:t xml:space="preserve">iei alcoolice, </w:t>
      </w:r>
      <w:r w:rsidR="00D4385D" w:rsidRPr="00B356C1">
        <w:rPr>
          <w:rFonts w:ascii="Times New Roman" w:eastAsia="Times New Roman" w:hAnsi="Times New Roman"/>
          <w:sz w:val="24"/>
          <w:szCs w:val="24"/>
          <w:lang w:val="ro-RO"/>
        </w:rPr>
        <w:t xml:space="preserve">Legii nr.278-XVI din 14 decembrie 2007 cu privire la tutun </w:t>
      </w:r>
      <w:r w:rsidR="00793170" w:rsidRPr="00B356C1">
        <w:rPr>
          <w:rFonts w:ascii="Times New Roman" w:eastAsia="Times New Roman" w:hAnsi="Times New Roman"/>
          <w:sz w:val="24"/>
          <w:szCs w:val="24"/>
          <w:lang w:val="ro-RO"/>
        </w:rPr>
        <w:t>ş</w:t>
      </w:r>
      <w:r w:rsidR="00D4385D" w:rsidRPr="00B356C1">
        <w:rPr>
          <w:rFonts w:ascii="Times New Roman" w:eastAsia="Times New Roman" w:hAnsi="Times New Roman"/>
          <w:sz w:val="24"/>
          <w:szCs w:val="24"/>
          <w:lang w:val="ro-RO"/>
        </w:rPr>
        <w:t>i articolele din tutun, în limita atribu</w:t>
      </w:r>
      <w:r w:rsidR="00FF6A13" w:rsidRPr="00B356C1">
        <w:rPr>
          <w:rFonts w:ascii="Times New Roman" w:eastAsia="Times New Roman" w:hAnsi="Times New Roman"/>
          <w:sz w:val="24"/>
          <w:szCs w:val="24"/>
          <w:lang w:val="ro-RO"/>
        </w:rPr>
        <w:t>ţ</w:t>
      </w:r>
      <w:r w:rsidR="00D4385D" w:rsidRPr="00B356C1">
        <w:rPr>
          <w:rFonts w:ascii="Times New Roman" w:eastAsia="Times New Roman" w:hAnsi="Times New Roman"/>
          <w:sz w:val="24"/>
          <w:szCs w:val="24"/>
          <w:lang w:val="ro-RO"/>
        </w:rPr>
        <w:t>iilor stabilite de aceste acte legislative</w:t>
      </w:r>
      <w:r w:rsidR="000D348C" w:rsidRPr="00B356C1">
        <w:rPr>
          <w:rFonts w:ascii="Times New Roman" w:eastAsia="Times New Roman" w:hAnsi="Times New Roman"/>
          <w:sz w:val="24"/>
          <w:szCs w:val="24"/>
          <w:lang w:val="ro-RO"/>
        </w:rPr>
        <w:t>;</w:t>
      </w:r>
    </w:p>
    <w:p w:rsidR="00471D02" w:rsidRPr="00B356C1" w:rsidRDefault="003959F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0D348C" w:rsidRPr="00B356C1">
        <w:rPr>
          <w:rFonts w:ascii="Times New Roman" w:eastAsia="Times New Roman" w:hAnsi="Times New Roman"/>
          <w:sz w:val="24"/>
          <w:szCs w:val="24"/>
          <w:lang w:val="ro-RO"/>
        </w:rPr>
        <w:t>h) comerciantul are restan</w:t>
      </w:r>
      <w:r w:rsidR="00FF6A13" w:rsidRPr="00B356C1">
        <w:rPr>
          <w:rFonts w:ascii="Times New Roman" w:eastAsia="Times New Roman" w:hAnsi="Times New Roman"/>
          <w:sz w:val="24"/>
          <w:szCs w:val="24"/>
          <w:lang w:val="ro-RO"/>
        </w:rPr>
        <w:t>ţ</w:t>
      </w:r>
      <w:r w:rsidR="000D348C" w:rsidRPr="00B356C1">
        <w:rPr>
          <w:rFonts w:ascii="Times New Roman" w:eastAsia="Times New Roman" w:hAnsi="Times New Roman"/>
          <w:sz w:val="24"/>
          <w:szCs w:val="24"/>
          <w:lang w:val="ro-RO"/>
        </w:rPr>
        <w:t>e la achitarea tax</w:t>
      </w:r>
      <w:r w:rsidR="0019342F" w:rsidRPr="00B356C1">
        <w:rPr>
          <w:rFonts w:ascii="Times New Roman" w:eastAsia="Times New Roman" w:hAnsi="Times New Roman"/>
          <w:sz w:val="24"/>
          <w:szCs w:val="24"/>
          <w:lang w:val="ro-RO"/>
        </w:rPr>
        <w:t xml:space="preserve">elor </w:t>
      </w:r>
      <w:r w:rsidR="00101571" w:rsidRPr="00B356C1">
        <w:rPr>
          <w:rFonts w:ascii="Times New Roman" w:eastAsia="Times New Roman" w:hAnsi="Times New Roman"/>
          <w:sz w:val="24"/>
          <w:szCs w:val="24"/>
          <w:lang w:val="ro-RO"/>
        </w:rPr>
        <w:t>locale</w:t>
      </w:r>
      <w:r w:rsidR="0019342F" w:rsidRPr="00B356C1">
        <w:rPr>
          <w:rFonts w:ascii="Times New Roman" w:eastAsia="Times New Roman" w:hAnsi="Times New Roman"/>
          <w:sz w:val="24"/>
          <w:szCs w:val="24"/>
          <w:lang w:val="ro-RO"/>
        </w:rPr>
        <w:t>, în limitele atribu</w:t>
      </w:r>
      <w:r w:rsidR="00FF6A13" w:rsidRPr="00B356C1">
        <w:rPr>
          <w:rFonts w:ascii="Times New Roman" w:eastAsia="Times New Roman" w:hAnsi="Times New Roman"/>
          <w:sz w:val="24"/>
          <w:szCs w:val="24"/>
          <w:lang w:val="ro-RO"/>
        </w:rPr>
        <w:t>ţ</w:t>
      </w:r>
      <w:r w:rsidR="0019342F" w:rsidRPr="00B356C1">
        <w:rPr>
          <w:rFonts w:ascii="Times New Roman" w:eastAsia="Times New Roman" w:hAnsi="Times New Roman"/>
          <w:sz w:val="24"/>
          <w:szCs w:val="24"/>
          <w:lang w:val="ro-RO"/>
        </w:rPr>
        <w:t xml:space="preserve">iilor stabilite de Codul Fiscal </w:t>
      </w:r>
      <w:r w:rsidR="00793170" w:rsidRPr="00B356C1">
        <w:rPr>
          <w:rFonts w:ascii="Times New Roman" w:eastAsia="Times New Roman" w:hAnsi="Times New Roman"/>
          <w:sz w:val="24"/>
          <w:szCs w:val="24"/>
          <w:lang w:val="ro-RO"/>
        </w:rPr>
        <w:t>ş</w:t>
      </w:r>
      <w:r w:rsidR="0019342F" w:rsidRPr="00B356C1">
        <w:rPr>
          <w:rFonts w:ascii="Times New Roman" w:eastAsia="Times New Roman" w:hAnsi="Times New Roman"/>
          <w:sz w:val="24"/>
          <w:szCs w:val="24"/>
          <w:lang w:val="ro-RO"/>
        </w:rPr>
        <w:t xml:space="preserve">i Legea </w:t>
      </w:r>
      <w:r w:rsidR="0019342F" w:rsidRPr="00B356C1">
        <w:rPr>
          <w:rFonts w:ascii="Times New Roman" w:eastAsia="Times New Roman" w:hAnsi="Times New Roman"/>
          <w:bCs/>
          <w:sz w:val="24"/>
          <w:szCs w:val="24"/>
          <w:lang w:val="ro-RO"/>
        </w:rPr>
        <w:t>nr. 397-XV din 16 octombrie 2003 privind finan</w:t>
      </w:r>
      <w:r w:rsidR="00FF6A13" w:rsidRPr="00B356C1">
        <w:rPr>
          <w:rFonts w:ascii="Times New Roman" w:eastAsia="Times New Roman" w:hAnsi="Times New Roman"/>
          <w:bCs/>
          <w:sz w:val="24"/>
          <w:szCs w:val="24"/>
          <w:lang w:val="ro-RO"/>
        </w:rPr>
        <w:t>ţ</w:t>
      </w:r>
      <w:r w:rsidR="0019342F" w:rsidRPr="00B356C1">
        <w:rPr>
          <w:rFonts w:ascii="Times New Roman" w:eastAsia="Times New Roman" w:hAnsi="Times New Roman"/>
          <w:bCs/>
          <w:sz w:val="24"/>
          <w:szCs w:val="24"/>
          <w:lang w:val="ro-RO"/>
        </w:rPr>
        <w:t>ele publice locale</w:t>
      </w:r>
      <w:r w:rsidR="00213524" w:rsidRPr="00B356C1">
        <w:rPr>
          <w:rFonts w:ascii="Times New Roman" w:eastAsia="Times New Roman" w:hAnsi="Times New Roman"/>
          <w:sz w:val="24"/>
          <w:szCs w:val="24"/>
          <w:lang w:val="ro-RO"/>
        </w:rPr>
        <w:t>.</w:t>
      </w:r>
      <w:r w:rsidR="003E3828" w:rsidRPr="00B356C1">
        <w:rPr>
          <w:rFonts w:ascii="Times New Roman" w:eastAsia="Times New Roman" w:hAnsi="Times New Roman"/>
          <w:sz w:val="24"/>
          <w:szCs w:val="24"/>
          <w:lang w:val="ro-RO"/>
        </w:rPr>
        <w:t>”</w:t>
      </w:r>
    </w:p>
    <w:p w:rsidR="003E3828" w:rsidRPr="00B356C1" w:rsidRDefault="003E3828" w:rsidP="0048689F">
      <w:pPr>
        <w:tabs>
          <w:tab w:val="left" w:pos="567"/>
        </w:tabs>
        <w:spacing w:after="0" w:line="240" w:lineRule="auto"/>
        <w:ind w:firstLine="567"/>
        <w:jc w:val="both"/>
        <w:rPr>
          <w:rFonts w:ascii="Times New Roman" w:eastAsia="Times New Roman" w:hAnsi="Times New Roman"/>
          <w:sz w:val="24"/>
          <w:szCs w:val="24"/>
          <w:lang w:val="ro-RO"/>
        </w:rPr>
      </w:pPr>
    </w:p>
    <w:p w:rsidR="00A75715" w:rsidRPr="00B356C1" w:rsidRDefault="00A75715" w:rsidP="0048689F">
      <w:pPr>
        <w:numPr>
          <w:ilvl w:val="0"/>
          <w:numId w:val="1"/>
        </w:numPr>
        <w:tabs>
          <w:tab w:val="left" w:pos="567"/>
          <w:tab w:val="left" w:pos="993"/>
        </w:tabs>
        <w:spacing w:after="0" w:line="240" w:lineRule="auto"/>
        <w:ind w:left="0" w:firstLine="567"/>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Articolul 24 se completează cu alineatul (4) cu următorul cuprins:</w:t>
      </w:r>
    </w:p>
    <w:p w:rsidR="003E3828" w:rsidRPr="00B356C1" w:rsidRDefault="003959F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A75715" w:rsidRPr="00B356C1">
        <w:rPr>
          <w:rFonts w:ascii="Times New Roman" w:eastAsia="Times New Roman" w:hAnsi="Times New Roman"/>
          <w:sz w:val="24"/>
          <w:szCs w:val="24"/>
          <w:lang w:val="ro-RO"/>
        </w:rPr>
        <w:t xml:space="preserve">“(4) </w:t>
      </w:r>
      <w:r w:rsidR="00E06C8B" w:rsidRPr="00B356C1">
        <w:rPr>
          <w:rFonts w:ascii="Times New Roman" w:eastAsia="Times New Roman" w:hAnsi="Times New Roman"/>
          <w:sz w:val="24"/>
          <w:szCs w:val="24"/>
          <w:lang w:val="ro-RO"/>
        </w:rPr>
        <w:t xml:space="preserve">Fapta </w:t>
      </w:r>
      <w:r w:rsidR="00CF354A" w:rsidRPr="00B356C1">
        <w:rPr>
          <w:rFonts w:ascii="Times New Roman" w:eastAsia="Times New Roman" w:hAnsi="Times New Roman"/>
          <w:sz w:val="24"/>
          <w:szCs w:val="24"/>
          <w:lang w:val="ro-RO"/>
        </w:rPr>
        <w:t>comerciantului</w:t>
      </w:r>
      <w:r w:rsidR="00E06C8B" w:rsidRPr="00B356C1">
        <w:rPr>
          <w:rFonts w:ascii="Times New Roman" w:eastAsia="Times New Roman" w:hAnsi="Times New Roman"/>
          <w:sz w:val="24"/>
          <w:szCs w:val="24"/>
          <w:lang w:val="ro-RO"/>
        </w:rPr>
        <w:t xml:space="preserve"> se consideră încălcare </w:t>
      </w:r>
      <w:r w:rsidR="00793170" w:rsidRPr="00B356C1">
        <w:rPr>
          <w:rFonts w:ascii="Times New Roman" w:eastAsia="Times New Roman" w:hAnsi="Times New Roman"/>
          <w:sz w:val="24"/>
          <w:szCs w:val="24"/>
          <w:lang w:val="ro-RO"/>
        </w:rPr>
        <w:t>ş</w:t>
      </w:r>
      <w:r w:rsidR="00E06C8B" w:rsidRPr="00B356C1">
        <w:rPr>
          <w:rFonts w:ascii="Times New Roman" w:eastAsia="Times New Roman" w:hAnsi="Times New Roman"/>
          <w:sz w:val="24"/>
          <w:szCs w:val="24"/>
          <w:lang w:val="ro-RO"/>
        </w:rPr>
        <w:t>i duce la tragerea la răspundere a comerciantului, în cazul în care</w:t>
      </w:r>
      <w:r w:rsidR="002C33CD" w:rsidRPr="00B356C1">
        <w:rPr>
          <w:rFonts w:ascii="Times New Roman" w:eastAsia="Times New Roman" w:hAnsi="Times New Roman"/>
          <w:sz w:val="24"/>
          <w:szCs w:val="24"/>
          <w:lang w:val="ro-RO"/>
        </w:rPr>
        <w:t xml:space="preserve"> sînt întrunite cumulativ următoarele cerin</w:t>
      </w:r>
      <w:r w:rsidR="00FF6A13" w:rsidRPr="00B356C1">
        <w:rPr>
          <w:rFonts w:ascii="Times New Roman" w:eastAsia="Times New Roman" w:hAnsi="Times New Roman"/>
          <w:sz w:val="24"/>
          <w:szCs w:val="24"/>
          <w:lang w:val="ro-RO"/>
        </w:rPr>
        <w:t>ţ</w:t>
      </w:r>
      <w:r w:rsidR="002C33CD" w:rsidRPr="00B356C1">
        <w:rPr>
          <w:rFonts w:ascii="Times New Roman" w:eastAsia="Times New Roman" w:hAnsi="Times New Roman"/>
          <w:sz w:val="24"/>
          <w:szCs w:val="24"/>
          <w:lang w:val="ro-RO"/>
        </w:rPr>
        <w:t>e</w:t>
      </w:r>
      <w:r w:rsidR="00E06C8B" w:rsidRPr="00B356C1">
        <w:rPr>
          <w:rFonts w:ascii="Times New Roman" w:eastAsia="Times New Roman" w:hAnsi="Times New Roman"/>
          <w:sz w:val="24"/>
          <w:szCs w:val="24"/>
          <w:lang w:val="ro-RO"/>
        </w:rPr>
        <w:t>:</w:t>
      </w:r>
    </w:p>
    <w:p w:rsidR="00E06C8B" w:rsidRPr="00B356C1" w:rsidRDefault="003959F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06C8B" w:rsidRPr="00B356C1">
        <w:rPr>
          <w:rFonts w:ascii="Times New Roman" w:eastAsia="Times New Roman" w:hAnsi="Times New Roman"/>
          <w:sz w:val="24"/>
          <w:szCs w:val="24"/>
          <w:lang w:val="ro-RO"/>
        </w:rPr>
        <w:t>a) fapta este constată de una din autorită</w:t>
      </w:r>
      <w:r w:rsidR="00FF6A13" w:rsidRPr="00B356C1">
        <w:rPr>
          <w:rFonts w:ascii="Times New Roman" w:eastAsia="Times New Roman" w:hAnsi="Times New Roman"/>
          <w:sz w:val="24"/>
          <w:szCs w:val="24"/>
          <w:lang w:val="ro-RO"/>
        </w:rPr>
        <w:t>ţ</w:t>
      </w:r>
      <w:r w:rsidR="00E06C8B" w:rsidRPr="00B356C1">
        <w:rPr>
          <w:rFonts w:ascii="Times New Roman" w:eastAsia="Times New Roman" w:hAnsi="Times New Roman"/>
          <w:sz w:val="24"/>
          <w:szCs w:val="24"/>
          <w:lang w:val="ro-RO"/>
        </w:rPr>
        <w:t xml:space="preserve">ile </w:t>
      </w:r>
      <w:r w:rsidR="00CF354A" w:rsidRPr="00B356C1">
        <w:rPr>
          <w:rFonts w:ascii="Times New Roman" w:eastAsia="Times New Roman" w:hAnsi="Times New Roman"/>
          <w:sz w:val="24"/>
          <w:szCs w:val="24"/>
          <w:lang w:val="ro-RO"/>
        </w:rPr>
        <w:t>men</w:t>
      </w:r>
      <w:r w:rsidR="00FF6A13" w:rsidRPr="00B356C1">
        <w:rPr>
          <w:rFonts w:ascii="Times New Roman" w:eastAsia="Times New Roman" w:hAnsi="Times New Roman"/>
          <w:sz w:val="24"/>
          <w:szCs w:val="24"/>
          <w:lang w:val="ro-RO"/>
        </w:rPr>
        <w:t>ţ</w:t>
      </w:r>
      <w:r w:rsidR="00CF354A" w:rsidRPr="00B356C1">
        <w:rPr>
          <w:rFonts w:ascii="Times New Roman" w:eastAsia="Times New Roman" w:hAnsi="Times New Roman"/>
          <w:sz w:val="24"/>
          <w:szCs w:val="24"/>
          <w:lang w:val="ro-RO"/>
        </w:rPr>
        <w:t>ionate</w:t>
      </w:r>
      <w:r w:rsidR="00E06C8B" w:rsidRPr="00B356C1">
        <w:rPr>
          <w:rFonts w:ascii="Times New Roman" w:eastAsia="Times New Roman" w:hAnsi="Times New Roman"/>
          <w:sz w:val="24"/>
          <w:szCs w:val="24"/>
          <w:lang w:val="ro-RO"/>
        </w:rPr>
        <w:t xml:space="preserve"> la art.22 alin.(2)-(</w:t>
      </w:r>
      <w:r w:rsidR="00EC1D91" w:rsidRPr="00B356C1">
        <w:rPr>
          <w:rFonts w:ascii="Times New Roman" w:eastAsia="Times New Roman" w:hAnsi="Times New Roman"/>
          <w:sz w:val="24"/>
          <w:szCs w:val="24"/>
          <w:lang w:val="ro-RO"/>
        </w:rPr>
        <w:t>4</w:t>
      </w:r>
      <w:r w:rsidR="00E06C8B" w:rsidRPr="00B356C1">
        <w:rPr>
          <w:rFonts w:ascii="Times New Roman" w:eastAsia="Times New Roman" w:hAnsi="Times New Roman"/>
          <w:sz w:val="24"/>
          <w:szCs w:val="24"/>
          <w:lang w:val="ro-RO"/>
        </w:rPr>
        <w:t xml:space="preserve">), conform </w:t>
      </w:r>
      <w:r w:rsidR="00CF354A" w:rsidRPr="00B356C1">
        <w:rPr>
          <w:rFonts w:ascii="Times New Roman" w:eastAsia="Times New Roman" w:hAnsi="Times New Roman"/>
          <w:sz w:val="24"/>
          <w:szCs w:val="24"/>
          <w:lang w:val="ro-RO"/>
        </w:rPr>
        <w:t>competen</w:t>
      </w:r>
      <w:r w:rsidR="00FF6A13" w:rsidRPr="00B356C1">
        <w:rPr>
          <w:rFonts w:ascii="Times New Roman" w:eastAsia="Times New Roman" w:hAnsi="Times New Roman"/>
          <w:sz w:val="24"/>
          <w:szCs w:val="24"/>
          <w:lang w:val="ro-RO"/>
        </w:rPr>
        <w:t>ţ</w:t>
      </w:r>
      <w:r w:rsidR="00CF354A" w:rsidRPr="00B356C1">
        <w:rPr>
          <w:rFonts w:ascii="Times New Roman" w:eastAsia="Times New Roman" w:hAnsi="Times New Roman"/>
          <w:sz w:val="24"/>
          <w:szCs w:val="24"/>
          <w:lang w:val="ro-RO"/>
        </w:rPr>
        <w:t>ei</w:t>
      </w:r>
      <w:r w:rsidR="00E06C8B" w:rsidRPr="00B356C1">
        <w:rPr>
          <w:rFonts w:ascii="Times New Roman" w:eastAsia="Times New Roman" w:hAnsi="Times New Roman"/>
          <w:sz w:val="24"/>
          <w:szCs w:val="24"/>
          <w:lang w:val="ro-RO"/>
        </w:rPr>
        <w:t xml:space="preserve"> </w:t>
      </w:r>
      <w:r w:rsidR="00793170" w:rsidRPr="00B356C1">
        <w:rPr>
          <w:rFonts w:ascii="Times New Roman" w:eastAsia="Times New Roman" w:hAnsi="Times New Roman"/>
          <w:sz w:val="24"/>
          <w:szCs w:val="24"/>
          <w:lang w:val="ro-RO"/>
        </w:rPr>
        <w:t>ş</w:t>
      </w:r>
      <w:r w:rsidR="00E06C8B" w:rsidRPr="00B356C1">
        <w:rPr>
          <w:rFonts w:ascii="Times New Roman" w:eastAsia="Times New Roman" w:hAnsi="Times New Roman"/>
          <w:sz w:val="24"/>
          <w:szCs w:val="24"/>
          <w:lang w:val="ro-RO"/>
        </w:rPr>
        <w:t>i atribu</w:t>
      </w:r>
      <w:r w:rsidR="00FF6A13" w:rsidRPr="00B356C1">
        <w:rPr>
          <w:rFonts w:ascii="Times New Roman" w:eastAsia="Times New Roman" w:hAnsi="Times New Roman"/>
          <w:sz w:val="24"/>
          <w:szCs w:val="24"/>
          <w:lang w:val="ro-RO"/>
        </w:rPr>
        <w:t>ţ</w:t>
      </w:r>
      <w:r w:rsidR="00E06C8B" w:rsidRPr="00B356C1">
        <w:rPr>
          <w:rFonts w:ascii="Times New Roman" w:eastAsia="Times New Roman" w:hAnsi="Times New Roman"/>
          <w:sz w:val="24"/>
          <w:szCs w:val="24"/>
          <w:lang w:val="ro-RO"/>
        </w:rPr>
        <w:t>iilor acesteia, în cadrul controlului efectuat de autoritatea respectivă;</w:t>
      </w:r>
    </w:p>
    <w:p w:rsidR="00E06C8B" w:rsidRPr="00B356C1" w:rsidRDefault="003959F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06C8B" w:rsidRPr="00B356C1">
        <w:rPr>
          <w:rFonts w:ascii="Times New Roman" w:eastAsia="Times New Roman" w:hAnsi="Times New Roman"/>
          <w:sz w:val="24"/>
          <w:szCs w:val="24"/>
          <w:lang w:val="ro-RO"/>
        </w:rPr>
        <w:t>b) fapta este consemnată în actul de control;</w:t>
      </w:r>
    </w:p>
    <w:p w:rsidR="00E06C8B" w:rsidRPr="00B356C1" w:rsidRDefault="003959F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E06C8B" w:rsidRPr="00B356C1">
        <w:rPr>
          <w:rFonts w:ascii="Times New Roman" w:eastAsia="Times New Roman" w:hAnsi="Times New Roman"/>
          <w:sz w:val="24"/>
          <w:szCs w:val="24"/>
          <w:lang w:val="ro-RO"/>
        </w:rPr>
        <w:t xml:space="preserve">c) fapta contravine prevederilor actelor legislative </w:t>
      </w:r>
      <w:r w:rsidR="00793170" w:rsidRPr="00B356C1">
        <w:rPr>
          <w:rFonts w:ascii="Times New Roman" w:eastAsia="Times New Roman" w:hAnsi="Times New Roman"/>
          <w:sz w:val="24"/>
          <w:szCs w:val="24"/>
          <w:lang w:val="ro-RO"/>
        </w:rPr>
        <w:t>ş</w:t>
      </w:r>
      <w:r w:rsidR="00E06C8B" w:rsidRPr="00B356C1">
        <w:rPr>
          <w:rFonts w:ascii="Times New Roman" w:eastAsia="Times New Roman" w:hAnsi="Times New Roman"/>
          <w:sz w:val="24"/>
          <w:szCs w:val="24"/>
          <w:lang w:val="ro-RO"/>
        </w:rPr>
        <w:t>i hotărîrilor de Guvern în vigoare</w:t>
      </w:r>
      <w:r w:rsidR="003E1338" w:rsidRPr="00B356C1">
        <w:rPr>
          <w:rFonts w:ascii="Times New Roman" w:eastAsia="Times New Roman" w:hAnsi="Times New Roman"/>
          <w:sz w:val="24"/>
          <w:szCs w:val="24"/>
          <w:lang w:val="ro-RO"/>
        </w:rPr>
        <w:t>.”</w:t>
      </w:r>
    </w:p>
    <w:p w:rsidR="00A5055B" w:rsidRPr="00B356C1" w:rsidRDefault="00A5055B" w:rsidP="0048689F">
      <w:pPr>
        <w:tabs>
          <w:tab w:val="left" w:pos="567"/>
          <w:tab w:val="left" w:pos="993"/>
        </w:tabs>
        <w:spacing w:after="0" w:line="240" w:lineRule="auto"/>
        <w:ind w:left="567"/>
        <w:jc w:val="both"/>
        <w:rPr>
          <w:rFonts w:ascii="Times New Roman" w:eastAsia="Times New Roman" w:hAnsi="Times New Roman"/>
          <w:sz w:val="24"/>
          <w:szCs w:val="24"/>
          <w:lang w:val="ro-RO"/>
        </w:rPr>
      </w:pPr>
    </w:p>
    <w:p w:rsidR="00C86D98" w:rsidRPr="00B356C1" w:rsidRDefault="00C86D98" w:rsidP="0048689F">
      <w:pPr>
        <w:numPr>
          <w:ilvl w:val="0"/>
          <w:numId w:val="1"/>
        </w:numPr>
        <w:tabs>
          <w:tab w:val="left" w:pos="567"/>
          <w:tab w:val="left" w:pos="993"/>
        </w:tabs>
        <w:spacing w:after="0" w:line="240" w:lineRule="auto"/>
        <w:ind w:left="0" w:firstLine="567"/>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Anexa la lege devine anexa nr.1.</w:t>
      </w:r>
    </w:p>
    <w:p w:rsidR="00DE28DF" w:rsidRPr="00B356C1" w:rsidRDefault="00DE28DF" w:rsidP="0048689F">
      <w:pPr>
        <w:tabs>
          <w:tab w:val="left" w:pos="567"/>
          <w:tab w:val="left" w:pos="993"/>
        </w:tabs>
        <w:spacing w:after="0" w:line="240" w:lineRule="auto"/>
        <w:ind w:left="567"/>
        <w:jc w:val="both"/>
        <w:rPr>
          <w:rFonts w:ascii="Times New Roman" w:eastAsia="Times New Roman" w:hAnsi="Times New Roman"/>
          <w:sz w:val="24"/>
          <w:szCs w:val="24"/>
          <w:lang w:val="ro-RO"/>
        </w:rPr>
      </w:pPr>
    </w:p>
    <w:p w:rsidR="00C86D98" w:rsidRPr="00B356C1" w:rsidRDefault="00C86D98" w:rsidP="0048689F">
      <w:pPr>
        <w:numPr>
          <w:ilvl w:val="0"/>
          <w:numId w:val="1"/>
        </w:numPr>
        <w:tabs>
          <w:tab w:val="left" w:pos="567"/>
          <w:tab w:val="left" w:pos="993"/>
        </w:tabs>
        <w:spacing w:after="0" w:line="240" w:lineRule="auto"/>
        <w:ind w:left="0" w:firstLine="567"/>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 xml:space="preserve">Legea </w:t>
      </w:r>
      <w:r w:rsidR="00EB57CE" w:rsidRPr="00B356C1">
        <w:rPr>
          <w:rFonts w:ascii="Times New Roman" w:eastAsia="Times New Roman" w:hAnsi="Times New Roman"/>
          <w:sz w:val="24"/>
          <w:szCs w:val="24"/>
          <w:lang w:val="ro-RO"/>
        </w:rPr>
        <w:t xml:space="preserve">se </w:t>
      </w:r>
      <w:r w:rsidRPr="00B356C1">
        <w:rPr>
          <w:rFonts w:ascii="Times New Roman" w:eastAsia="Times New Roman" w:hAnsi="Times New Roman"/>
          <w:sz w:val="24"/>
          <w:szCs w:val="24"/>
          <w:lang w:val="ro-RO"/>
        </w:rPr>
        <w:t>completează cu anexele nr.2-5 cu următorul cuprins:</w:t>
      </w:r>
    </w:p>
    <w:p w:rsidR="00EB57CE" w:rsidRPr="00B356C1" w:rsidRDefault="00EB57CE" w:rsidP="0048689F">
      <w:pPr>
        <w:tabs>
          <w:tab w:val="left" w:pos="567"/>
          <w:tab w:val="left" w:pos="993"/>
        </w:tabs>
        <w:spacing w:after="0" w:line="240" w:lineRule="auto"/>
        <w:jc w:val="both"/>
        <w:rPr>
          <w:rFonts w:ascii="Times New Roman" w:eastAsia="Times New Roman" w:hAnsi="Times New Roman"/>
          <w:sz w:val="24"/>
          <w:szCs w:val="24"/>
          <w:lang w:val="ro-RO"/>
        </w:rPr>
      </w:pPr>
    </w:p>
    <w:p w:rsidR="00E2007F" w:rsidRPr="00B356C1" w:rsidRDefault="0060455D" w:rsidP="0048689F">
      <w:pPr>
        <w:tabs>
          <w:tab w:val="left" w:pos="567"/>
          <w:tab w:val="left" w:pos="993"/>
        </w:tabs>
        <w:spacing w:after="0" w:line="240" w:lineRule="auto"/>
        <w:jc w:val="right"/>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w:t>
      </w:r>
      <w:r w:rsidR="00E2007F" w:rsidRPr="00B356C1">
        <w:rPr>
          <w:rFonts w:ascii="Times New Roman" w:eastAsia="Times New Roman" w:hAnsi="Times New Roman"/>
          <w:sz w:val="24"/>
          <w:szCs w:val="24"/>
          <w:lang w:val="ro-RO"/>
        </w:rPr>
        <w:t>Anexa nr.2</w:t>
      </w:r>
    </w:p>
    <w:p w:rsidR="00E2007F" w:rsidRPr="00B356C1" w:rsidRDefault="00E2007F" w:rsidP="0048689F">
      <w:pPr>
        <w:tabs>
          <w:tab w:val="left" w:pos="567"/>
          <w:tab w:val="left" w:pos="993"/>
        </w:tabs>
        <w:spacing w:after="0" w:line="240" w:lineRule="auto"/>
        <w:jc w:val="right"/>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(Model)</w:t>
      </w:r>
    </w:p>
    <w:p w:rsidR="00437662" w:rsidRPr="00B356C1" w:rsidRDefault="00437662" w:rsidP="0048689F">
      <w:pPr>
        <w:pStyle w:val="Body"/>
        <w:tabs>
          <w:tab w:val="left" w:pos="567"/>
        </w:tabs>
        <w:rPr>
          <w:rFonts w:ascii="Courier New" w:hAnsi="Courier New" w:cs="Courier New"/>
          <w:b/>
          <w:bCs/>
          <w:sz w:val="18"/>
          <w:szCs w:val="18"/>
          <w:lang w:val="ro-RO"/>
        </w:rPr>
      </w:pPr>
    </w:p>
    <w:p w:rsidR="00437662" w:rsidRPr="00B356C1" w:rsidRDefault="00437662" w:rsidP="0048689F">
      <w:pPr>
        <w:pStyle w:val="Body"/>
        <w:tabs>
          <w:tab w:val="left" w:pos="567"/>
        </w:tabs>
        <w:rPr>
          <w:rFonts w:ascii="Courier New" w:hAnsi="Courier New" w:cs="Courier New"/>
          <w:b/>
          <w:bCs/>
          <w:sz w:val="18"/>
          <w:szCs w:val="18"/>
          <w:lang w:val="ro-RO"/>
        </w:rPr>
      </w:pPr>
      <w:r w:rsidRPr="00B356C1">
        <w:rPr>
          <w:rFonts w:ascii="Courier New" w:hAnsi="Courier New" w:cs="Courier New"/>
          <w:b/>
          <w:bCs/>
          <w:sz w:val="18"/>
          <w:szCs w:val="18"/>
          <w:lang w:val="ro-RO"/>
        </w:rPr>
        <w:t>CERERE DE ELIBERARE A AUTORIZA</w:t>
      </w:r>
      <w:r w:rsidR="00FF6A13" w:rsidRPr="00B356C1">
        <w:rPr>
          <w:rFonts w:ascii="Courier New" w:hAnsi="Courier New" w:cs="Courier New"/>
          <w:b/>
          <w:bCs/>
          <w:sz w:val="18"/>
          <w:szCs w:val="18"/>
          <w:lang w:val="ro-RO"/>
        </w:rPr>
        <w:t>Ţ</w:t>
      </w:r>
      <w:r w:rsidRPr="00B356C1">
        <w:rPr>
          <w:rFonts w:ascii="Courier New" w:hAnsi="Courier New" w:cs="Courier New"/>
          <w:b/>
          <w:bCs/>
          <w:sz w:val="18"/>
          <w:szCs w:val="18"/>
          <w:lang w:val="ro-RO"/>
        </w:rPr>
        <w:t>IEI DE FUNC</w:t>
      </w:r>
      <w:r w:rsidR="00FF6A13" w:rsidRPr="00B356C1">
        <w:rPr>
          <w:rFonts w:ascii="Courier New" w:hAnsi="Courier New" w:cs="Courier New"/>
          <w:b/>
          <w:bCs/>
          <w:sz w:val="18"/>
          <w:szCs w:val="18"/>
          <w:lang w:val="ro-RO"/>
        </w:rPr>
        <w:t>Ţ</w:t>
      </w:r>
      <w:r w:rsidRPr="00B356C1">
        <w:rPr>
          <w:rFonts w:ascii="Courier New" w:hAnsi="Courier New" w:cs="Courier New"/>
          <w:b/>
          <w:bCs/>
          <w:sz w:val="18"/>
          <w:szCs w:val="18"/>
          <w:lang w:val="ro-RO"/>
        </w:rPr>
        <w:t>IONARE</w:t>
      </w:r>
    </w:p>
    <w:p w:rsidR="00437662" w:rsidRPr="00B356C1" w:rsidRDefault="00437662" w:rsidP="0048689F">
      <w:pPr>
        <w:pStyle w:val="Body"/>
        <w:tabs>
          <w:tab w:val="left" w:pos="567"/>
        </w:tabs>
        <w:rPr>
          <w:rFonts w:ascii="Courier New" w:hAnsi="Courier New" w:cs="Courier New"/>
          <w:sz w:val="18"/>
          <w:szCs w:val="18"/>
          <w:lang w:val="ro-RO"/>
        </w:rPr>
      </w:pPr>
    </w:p>
    <w:p w:rsidR="00437662" w:rsidRPr="00B356C1" w:rsidRDefault="00437662" w:rsidP="0048689F">
      <w:pPr>
        <w:pStyle w:val="Body"/>
        <w:tabs>
          <w:tab w:val="left" w:pos="567"/>
        </w:tabs>
        <w:rPr>
          <w:rFonts w:ascii="Courier New" w:hAnsi="Courier New" w:cs="Courier New"/>
          <w:sz w:val="18"/>
          <w:szCs w:val="18"/>
          <w:lang w:val="ro-RO"/>
        </w:rPr>
      </w:pPr>
      <w:r w:rsidRPr="00B356C1">
        <w:rPr>
          <w:rFonts w:ascii="Courier New" w:hAnsi="Courier New" w:cs="Courier New"/>
          <w:b/>
          <w:bCs/>
          <w:sz w:val="18"/>
          <w:szCs w:val="18"/>
          <w:lang w:val="ro-RO"/>
        </w:rPr>
        <w:t xml:space="preserve">CĂTRE: </w:t>
      </w:r>
      <w:r w:rsidRPr="00B356C1">
        <w:rPr>
          <w:rFonts w:ascii="Courier New" w:hAnsi="Courier New" w:cs="Courier New"/>
          <w:sz w:val="18"/>
          <w:szCs w:val="18"/>
          <w:lang w:val="ro-RO"/>
        </w:rPr>
        <w:t>[Primăria localită</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ii]</w:t>
      </w:r>
      <w:r w:rsidR="003C3551" w:rsidRPr="00B356C1">
        <w:rPr>
          <w:rFonts w:ascii="Courier New" w:hAnsi="Courier New" w:cs="Courier New"/>
          <w:sz w:val="18"/>
          <w:szCs w:val="18"/>
          <w:lang w:val="ro-RO"/>
        </w:rPr>
        <w:tab/>
      </w:r>
      <w:r w:rsidR="003C3551" w:rsidRPr="00B356C1">
        <w:rPr>
          <w:rFonts w:ascii="Courier New" w:hAnsi="Courier New" w:cs="Courier New"/>
          <w:b/>
          <w:bCs/>
          <w:sz w:val="18"/>
          <w:szCs w:val="18"/>
          <w:lang w:val="ro-RO"/>
        </w:rPr>
        <w:t>DATA:</w:t>
      </w:r>
    </w:p>
    <w:p w:rsidR="00437662" w:rsidRPr="00B356C1" w:rsidRDefault="00437662" w:rsidP="0048689F">
      <w:pPr>
        <w:pStyle w:val="Body"/>
        <w:tabs>
          <w:tab w:val="left" w:pos="567"/>
        </w:tabs>
        <w:rPr>
          <w:rFonts w:ascii="Courier New" w:hAnsi="Courier New" w:cs="Courier New"/>
          <w:sz w:val="18"/>
          <w:szCs w:val="18"/>
          <w:lang w:val="ro-RO"/>
        </w:rPr>
      </w:pPr>
    </w:p>
    <w:p w:rsidR="00437662" w:rsidRPr="00B356C1" w:rsidRDefault="00437662" w:rsidP="0048689F">
      <w:pPr>
        <w:pStyle w:val="Body"/>
        <w:tabs>
          <w:tab w:val="left" w:pos="567"/>
        </w:tabs>
        <w:rPr>
          <w:rFonts w:ascii="Courier New" w:hAnsi="Courier New" w:cs="Courier New"/>
          <w:b/>
          <w:bCs/>
          <w:sz w:val="18"/>
          <w:szCs w:val="18"/>
          <w:lang w:val="ro-RO"/>
        </w:rPr>
      </w:pPr>
      <w:r w:rsidRPr="00B356C1">
        <w:rPr>
          <w:rFonts w:ascii="Courier New" w:hAnsi="Courier New" w:cs="Courier New"/>
          <w:b/>
          <w:bCs/>
          <w:sz w:val="18"/>
          <w:szCs w:val="18"/>
          <w:lang w:val="ro-RO"/>
        </w:rPr>
        <w:t>DE LA COMERCIANT</w:t>
      </w:r>
    </w:p>
    <w:p w:rsidR="00437662" w:rsidRPr="00B356C1" w:rsidRDefault="00437662"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Denumire/Nume:_____________________________IDNO/IDNP:____________________</w:t>
      </w:r>
    </w:p>
    <w:p w:rsidR="00437662" w:rsidRPr="00B356C1" w:rsidRDefault="00437662"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Sediu/domiciliu:_________________________________________________________</w:t>
      </w:r>
    </w:p>
    <w:p w:rsidR="00437662" w:rsidRPr="00B356C1" w:rsidRDefault="00437662"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Reprezentat de:_________________________în calitate de:__________________</w:t>
      </w:r>
    </w:p>
    <w:p w:rsidR="00437662" w:rsidRPr="00B356C1" w:rsidRDefault="00437662"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Tel: ___________________Fax:___________________Email:____________________</w:t>
      </w:r>
    </w:p>
    <w:p w:rsidR="00437662" w:rsidRPr="00B356C1" w:rsidRDefault="00437662" w:rsidP="0048689F">
      <w:pPr>
        <w:pStyle w:val="Body"/>
        <w:tabs>
          <w:tab w:val="left" w:pos="567"/>
        </w:tabs>
        <w:rPr>
          <w:rFonts w:ascii="Courier New" w:hAnsi="Courier New" w:cs="Courier New"/>
          <w:sz w:val="18"/>
          <w:szCs w:val="18"/>
          <w:lang w:val="ro-RO"/>
        </w:rPr>
      </w:pPr>
    </w:p>
    <w:p w:rsidR="00437662" w:rsidRPr="00B356C1" w:rsidRDefault="00437662" w:rsidP="0048689F">
      <w:pPr>
        <w:pStyle w:val="Body"/>
        <w:tabs>
          <w:tab w:val="left" w:pos="567"/>
        </w:tabs>
        <w:rPr>
          <w:rFonts w:ascii="Courier New" w:hAnsi="Courier New" w:cs="Courier New"/>
          <w:b/>
          <w:sz w:val="18"/>
          <w:szCs w:val="18"/>
          <w:lang w:val="ro-RO"/>
        </w:rPr>
      </w:pPr>
      <w:r w:rsidRPr="00B356C1">
        <w:rPr>
          <w:rFonts w:ascii="Courier New" w:hAnsi="Courier New" w:cs="Courier New"/>
          <w:b/>
          <w:sz w:val="18"/>
          <w:szCs w:val="18"/>
          <w:lang w:val="ro-RO"/>
        </w:rPr>
        <w:t>Solicităm eliberarea autoriza</w:t>
      </w:r>
      <w:r w:rsidR="00FF6A13" w:rsidRPr="00B356C1">
        <w:rPr>
          <w:rFonts w:ascii="Courier New" w:hAnsi="Courier New" w:cs="Courier New"/>
          <w:b/>
          <w:sz w:val="18"/>
          <w:szCs w:val="18"/>
          <w:lang w:val="ro-RO"/>
        </w:rPr>
        <w:t>ţ</w:t>
      </w:r>
      <w:r w:rsidRPr="00B356C1">
        <w:rPr>
          <w:rFonts w:ascii="Courier New" w:hAnsi="Courier New" w:cs="Courier New"/>
          <w:b/>
          <w:sz w:val="18"/>
          <w:szCs w:val="18"/>
          <w:lang w:val="ro-RO"/>
        </w:rPr>
        <w:t xml:space="preserve">iei de </w:t>
      </w:r>
      <w:r w:rsidR="00793170" w:rsidRPr="00B356C1">
        <w:rPr>
          <w:rFonts w:ascii="Courier New" w:hAnsi="Courier New" w:cs="Courier New"/>
          <w:b/>
          <w:sz w:val="18"/>
          <w:szCs w:val="18"/>
          <w:lang w:val="ro-RO"/>
        </w:rPr>
        <w:t>funcţ</w:t>
      </w:r>
      <w:r w:rsidR="00C50C75" w:rsidRPr="00B356C1">
        <w:rPr>
          <w:rFonts w:ascii="Courier New" w:hAnsi="Courier New" w:cs="Courier New"/>
          <w:b/>
          <w:sz w:val="18"/>
          <w:szCs w:val="18"/>
          <w:lang w:val="ro-RO"/>
        </w:rPr>
        <w:t xml:space="preserve">ionare </w:t>
      </w:r>
      <w:r w:rsidRPr="00B356C1">
        <w:rPr>
          <w:rFonts w:ascii="Courier New" w:hAnsi="Courier New" w:cs="Courier New"/>
          <w:b/>
          <w:sz w:val="18"/>
          <w:szCs w:val="18"/>
          <w:lang w:val="ro-RO"/>
        </w:rPr>
        <w:t>în următoarele condi</w:t>
      </w:r>
      <w:r w:rsidR="00FF6A13" w:rsidRPr="00B356C1">
        <w:rPr>
          <w:rFonts w:ascii="Courier New" w:hAnsi="Courier New" w:cs="Courier New"/>
          <w:b/>
          <w:sz w:val="18"/>
          <w:szCs w:val="18"/>
          <w:lang w:val="ro-RO"/>
        </w:rPr>
        <w:t>ţ</w:t>
      </w:r>
      <w:r w:rsidRPr="00B356C1">
        <w:rPr>
          <w:rFonts w:ascii="Courier New" w:hAnsi="Courier New" w:cs="Courier New"/>
          <w:b/>
          <w:sz w:val="18"/>
          <w:szCs w:val="18"/>
          <w:lang w:val="ro-RO"/>
        </w:rPr>
        <w:t>ii:</w:t>
      </w:r>
    </w:p>
    <w:p w:rsidR="00437662" w:rsidRPr="00B356C1" w:rsidRDefault="00437662" w:rsidP="0048689F">
      <w:pPr>
        <w:pStyle w:val="Body"/>
        <w:tabs>
          <w:tab w:val="left" w:pos="567"/>
        </w:tabs>
        <w:rPr>
          <w:rFonts w:ascii="Courier New" w:hAnsi="Courier New" w:cs="Courier New"/>
          <w:i/>
          <w:iCs/>
          <w:sz w:val="18"/>
          <w:szCs w:val="18"/>
          <w:lang w:val="ro-RO"/>
        </w:rPr>
      </w:pPr>
      <w:r w:rsidRPr="00B356C1">
        <w:rPr>
          <w:rFonts w:ascii="Courier New" w:hAnsi="Courier New" w:cs="Courier New"/>
          <w:i/>
          <w:iCs/>
          <w:sz w:val="18"/>
          <w:szCs w:val="18"/>
          <w:lang w:val="ro-RO"/>
        </w:rPr>
        <w:t>Pentru unitate comercială</w:t>
      </w:r>
      <w:r w:rsidRPr="00B356C1">
        <w:rPr>
          <w:rFonts w:ascii="Courier New" w:hAnsi="Courier New" w:cs="Courier New"/>
          <w:i/>
          <w:iCs/>
          <w:sz w:val="18"/>
          <w:szCs w:val="18"/>
          <w:lang w:val="ro-RO"/>
        </w:rPr>
        <w:tab/>
      </w:r>
      <w:r w:rsidRPr="00B356C1">
        <w:rPr>
          <w:rFonts w:ascii="Courier New" w:hAnsi="Courier New" w:cs="Courier New"/>
          <w:i/>
          <w:iCs/>
          <w:sz w:val="18"/>
          <w:szCs w:val="18"/>
          <w:lang w:val="ro-RO"/>
        </w:rPr>
        <w:tab/>
      </w:r>
      <w:r w:rsidRPr="00B356C1">
        <w:rPr>
          <w:rFonts w:ascii="Courier New" w:hAnsi="Courier New" w:cs="Courier New"/>
          <w:i/>
          <w:iCs/>
          <w:sz w:val="18"/>
          <w:szCs w:val="18"/>
          <w:lang w:val="ro-RO"/>
        </w:rPr>
        <w:tab/>
      </w:r>
      <w:r w:rsidRPr="00B356C1">
        <w:rPr>
          <w:rFonts w:ascii="Courier New" w:hAnsi="Courier New" w:cs="Courier New"/>
          <w:i/>
          <w:iCs/>
          <w:sz w:val="18"/>
          <w:szCs w:val="18"/>
          <w:lang w:val="ro-RO"/>
        </w:rPr>
        <w:tab/>
        <w:t>Pentru loc de vînzare</w:t>
      </w:r>
    </w:p>
    <w:p w:rsidR="00437662" w:rsidRPr="00B356C1" w:rsidRDefault="00437662"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Adresa:______________________</w:t>
      </w:r>
      <w:r w:rsidRPr="00B356C1">
        <w:rPr>
          <w:rFonts w:ascii="Courier New" w:hAnsi="Courier New" w:cs="Courier New"/>
          <w:sz w:val="18"/>
          <w:szCs w:val="18"/>
          <w:lang w:val="ro-RO"/>
        </w:rPr>
        <w:tab/>
      </w:r>
      <w:r w:rsidRPr="00B356C1">
        <w:rPr>
          <w:rFonts w:ascii="Courier New" w:hAnsi="Courier New" w:cs="Courier New"/>
          <w:sz w:val="18"/>
          <w:szCs w:val="18"/>
          <w:lang w:val="ro-RO"/>
        </w:rPr>
        <w:tab/>
      </w:r>
      <w:r w:rsidRPr="00B356C1">
        <w:rPr>
          <w:rFonts w:ascii="Courier New" w:hAnsi="Courier New" w:cs="Courier New"/>
          <w:sz w:val="18"/>
          <w:szCs w:val="18"/>
          <w:lang w:val="ro-RO"/>
        </w:rPr>
        <w:tab/>
        <w:t>Adresa:_____________________</w:t>
      </w:r>
    </w:p>
    <w:p w:rsidR="00437662" w:rsidRPr="00B356C1" w:rsidRDefault="00437662"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Denumire:____________________</w:t>
      </w:r>
      <w:r w:rsidRPr="00B356C1">
        <w:rPr>
          <w:rFonts w:ascii="Courier New" w:hAnsi="Courier New" w:cs="Courier New"/>
          <w:sz w:val="18"/>
          <w:szCs w:val="18"/>
          <w:lang w:val="ro-RO"/>
        </w:rPr>
        <w:tab/>
      </w:r>
      <w:r w:rsidRPr="00B356C1">
        <w:rPr>
          <w:rFonts w:ascii="Courier New" w:hAnsi="Courier New" w:cs="Courier New"/>
          <w:sz w:val="18"/>
          <w:szCs w:val="18"/>
          <w:lang w:val="ro-RO"/>
        </w:rPr>
        <w:tab/>
      </w:r>
      <w:r w:rsidRPr="00B356C1">
        <w:rPr>
          <w:rFonts w:ascii="Courier New" w:hAnsi="Courier New" w:cs="Courier New"/>
          <w:sz w:val="18"/>
          <w:szCs w:val="18"/>
          <w:lang w:val="ro-RO"/>
        </w:rPr>
        <w:tab/>
        <w:t>Amplasare:__________________</w:t>
      </w:r>
    </w:p>
    <w:p w:rsidR="001E626B" w:rsidRPr="00B356C1" w:rsidRDefault="001E626B"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Tipul:_______________________</w:t>
      </w:r>
      <w:r w:rsidRPr="00B356C1">
        <w:rPr>
          <w:rFonts w:ascii="Courier New" w:hAnsi="Courier New" w:cs="Courier New"/>
          <w:sz w:val="18"/>
          <w:szCs w:val="18"/>
          <w:lang w:val="ro-RO"/>
        </w:rPr>
        <w:tab/>
      </w:r>
      <w:r w:rsidRPr="00B356C1">
        <w:rPr>
          <w:rFonts w:ascii="Courier New" w:hAnsi="Courier New" w:cs="Courier New"/>
          <w:sz w:val="18"/>
          <w:szCs w:val="18"/>
          <w:lang w:val="ro-RO"/>
        </w:rPr>
        <w:tab/>
      </w:r>
      <w:r w:rsidRPr="00B356C1">
        <w:rPr>
          <w:rFonts w:ascii="Courier New" w:hAnsi="Courier New" w:cs="Courier New"/>
          <w:sz w:val="18"/>
          <w:szCs w:val="18"/>
          <w:lang w:val="ro-RO"/>
        </w:rPr>
        <w:tab/>
        <w:t>Tipul:______________________</w:t>
      </w:r>
    </w:p>
    <w:p w:rsidR="00437662" w:rsidRPr="00B356C1" w:rsidRDefault="00437662"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Suprafa</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a (m2):______________</w:t>
      </w:r>
      <w:r w:rsidRPr="00B356C1">
        <w:rPr>
          <w:rFonts w:ascii="Courier New" w:hAnsi="Courier New" w:cs="Courier New"/>
          <w:sz w:val="18"/>
          <w:szCs w:val="18"/>
          <w:lang w:val="ro-RO"/>
        </w:rPr>
        <w:tab/>
      </w:r>
      <w:r w:rsidRPr="00B356C1">
        <w:rPr>
          <w:rFonts w:ascii="Courier New" w:hAnsi="Courier New" w:cs="Courier New"/>
          <w:sz w:val="18"/>
          <w:szCs w:val="18"/>
          <w:lang w:val="ro-RO"/>
        </w:rPr>
        <w:tab/>
      </w:r>
      <w:r w:rsidRPr="00B356C1">
        <w:rPr>
          <w:rFonts w:ascii="Courier New" w:hAnsi="Courier New" w:cs="Courier New"/>
          <w:sz w:val="18"/>
          <w:szCs w:val="18"/>
          <w:lang w:val="ro-RO"/>
        </w:rPr>
        <w:tab/>
        <w:t>Suprafa</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a (m2):_____________</w:t>
      </w:r>
    </w:p>
    <w:p w:rsidR="00437662" w:rsidRPr="00B356C1" w:rsidRDefault="00437662" w:rsidP="0048689F">
      <w:pPr>
        <w:pStyle w:val="Body"/>
        <w:tabs>
          <w:tab w:val="left" w:pos="567"/>
        </w:tabs>
        <w:rPr>
          <w:rFonts w:ascii="Courier New" w:hAnsi="Courier New" w:cs="Courier New"/>
          <w:sz w:val="18"/>
          <w:szCs w:val="18"/>
          <w:lang w:val="ro-RO"/>
        </w:rPr>
      </w:pPr>
    </w:p>
    <w:p w:rsidR="00437662" w:rsidRPr="00B356C1" w:rsidRDefault="00437662" w:rsidP="0048689F">
      <w:pPr>
        <w:pStyle w:val="Body"/>
        <w:tabs>
          <w:tab w:val="left" w:pos="567"/>
        </w:tabs>
        <w:rPr>
          <w:rFonts w:ascii="Courier New" w:hAnsi="Courier New" w:cs="Courier New"/>
          <w:i/>
          <w:sz w:val="18"/>
          <w:szCs w:val="18"/>
          <w:lang w:val="ro-RO"/>
        </w:rPr>
      </w:pPr>
      <w:r w:rsidRPr="00B356C1">
        <w:rPr>
          <w:rFonts w:ascii="Courier New" w:hAnsi="Courier New" w:cs="Courier New"/>
          <w:i/>
          <w:sz w:val="18"/>
          <w:szCs w:val="18"/>
          <w:lang w:val="ro-RO"/>
        </w:rPr>
        <w:t>Orar de func</w:t>
      </w:r>
      <w:r w:rsidR="00FF6A13" w:rsidRPr="00B356C1">
        <w:rPr>
          <w:rFonts w:ascii="Courier New" w:hAnsi="Courier New" w:cs="Courier New"/>
          <w:i/>
          <w:sz w:val="18"/>
          <w:szCs w:val="18"/>
          <w:lang w:val="ro-RO"/>
        </w:rPr>
        <w:t>ţ</w:t>
      </w:r>
      <w:r w:rsidRPr="00B356C1">
        <w:rPr>
          <w:rFonts w:ascii="Courier New" w:hAnsi="Courier New" w:cs="Courier New"/>
          <w:i/>
          <w:sz w:val="18"/>
          <w:szCs w:val="18"/>
          <w:lang w:val="ro-RO"/>
        </w:rPr>
        <w:t>ion</w:t>
      </w:r>
      <w:r w:rsidR="00793170" w:rsidRPr="00B356C1">
        <w:rPr>
          <w:rFonts w:ascii="Courier New" w:hAnsi="Courier New" w:cs="Courier New"/>
          <w:i/>
          <w:sz w:val="18"/>
          <w:szCs w:val="18"/>
          <w:lang w:val="ro-RO"/>
        </w:rPr>
        <w:t>a</w:t>
      </w:r>
      <w:r w:rsidRPr="00B356C1">
        <w:rPr>
          <w:rFonts w:ascii="Courier New" w:hAnsi="Courier New" w:cs="Courier New"/>
          <w:i/>
          <w:sz w:val="18"/>
          <w:szCs w:val="18"/>
          <w:lang w:val="ro-RO"/>
        </w:rPr>
        <w:t>re:</w:t>
      </w:r>
    </w:p>
    <w:p w:rsidR="00437662" w:rsidRPr="00B356C1" w:rsidRDefault="00437662"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 xml:space="preserve">          | Luni | Mar</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i | Miercuri |  Joi  | Vineri | Sîmbătă | Duminică |</w:t>
      </w:r>
    </w:p>
    <w:p w:rsidR="00437662" w:rsidRPr="00B356C1" w:rsidRDefault="00437662"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De la:    |______|_______|__________|_______|________|_________|__________|</w:t>
      </w:r>
    </w:p>
    <w:p w:rsidR="00437662" w:rsidRPr="00B356C1" w:rsidRDefault="00437662"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Pînă la:  |______|_______|__________|_______|________|_________|__________|</w:t>
      </w:r>
    </w:p>
    <w:p w:rsidR="001E626B" w:rsidRPr="00B356C1" w:rsidRDefault="001E626B"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Pauză:    |______|_______|__________|_______|________|_________|__________|</w:t>
      </w:r>
    </w:p>
    <w:p w:rsidR="00437662" w:rsidRPr="00B356C1" w:rsidRDefault="00437662" w:rsidP="0048689F">
      <w:pPr>
        <w:pStyle w:val="Body"/>
        <w:tabs>
          <w:tab w:val="left" w:pos="567"/>
        </w:tabs>
        <w:rPr>
          <w:rFonts w:ascii="Courier New" w:hAnsi="Courier New" w:cs="Courier New"/>
          <w:sz w:val="18"/>
          <w:szCs w:val="18"/>
          <w:lang w:val="ro-RO"/>
        </w:rPr>
      </w:pPr>
    </w:p>
    <w:p w:rsidR="00550522" w:rsidRPr="00B356C1" w:rsidRDefault="00793170" w:rsidP="0048689F">
      <w:pPr>
        <w:pStyle w:val="Body"/>
        <w:tabs>
          <w:tab w:val="left" w:pos="567"/>
        </w:tabs>
        <w:rPr>
          <w:rFonts w:ascii="Courier New" w:hAnsi="Courier New" w:cs="Courier New"/>
          <w:i/>
          <w:sz w:val="18"/>
          <w:szCs w:val="18"/>
          <w:lang w:val="ro-RO"/>
        </w:rPr>
      </w:pPr>
      <w:r w:rsidRPr="00B356C1">
        <w:rPr>
          <w:rFonts w:ascii="Courier New" w:hAnsi="Courier New" w:cs="Courier New"/>
          <w:i/>
          <w:sz w:val="18"/>
          <w:szCs w:val="18"/>
          <w:lang w:val="ro-RO"/>
        </w:rPr>
        <w:t>Activităţi de comerţ desfăş</w:t>
      </w:r>
      <w:r w:rsidR="00550522" w:rsidRPr="00B356C1">
        <w:rPr>
          <w:rFonts w:ascii="Courier New" w:hAnsi="Courier New" w:cs="Courier New"/>
          <w:i/>
          <w:sz w:val="18"/>
          <w:szCs w:val="18"/>
          <w:lang w:val="ro-RO"/>
        </w:rPr>
        <w:t>urate:</w:t>
      </w:r>
    </w:p>
    <w:p w:rsidR="00550522" w:rsidRPr="00B356C1" w:rsidRDefault="00550522"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_________________________________________________Codul CAEM:_____________</w:t>
      </w:r>
    </w:p>
    <w:p w:rsidR="00550522" w:rsidRPr="00B356C1" w:rsidRDefault="00550522"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_________________________________________________Codul CAEM:_____________ _________________________________________________Codul CAEM:_____________</w:t>
      </w:r>
    </w:p>
    <w:p w:rsidR="00550522" w:rsidRPr="00B356C1" w:rsidRDefault="00550522" w:rsidP="0048689F">
      <w:pPr>
        <w:pStyle w:val="Body"/>
        <w:tabs>
          <w:tab w:val="left" w:pos="567"/>
        </w:tabs>
        <w:rPr>
          <w:rFonts w:ascii="Courier New" w:hAnsi="Courier New" w:cs="Courier New"/>
          <w:sz w:val="18"/>
          <w:szCs w:val="18"/>
          <w:lang w:val="ro-RO"/>
        </w:rPr>
      </w:pPr>
    </w:p>
    <w:p w:rsidR="00550522" w:rsidRPr="00B356C1" w:rsidRDefault="00793170" w:rsidP="0048689F">
      <w:pPr>
        <w:pStyle w:val="Body"/>
        <w:tabs>
          <w:tab w:val="left" w:pos="567"/>
        </w:tabs>
        <w:rPr>
          <w:rFonts w:ascii="Courier New" w:hAnsi="Courier New" w:cs="Courier New"/>
          <w:i/>
          <w:sz w:val="18"/>
          <w:szCs w:val="18"/>
          <w:lang w:val="ro-RO"/>
        </w:rPr>
      </w:pPr>
      <w:r w:rsidRPr="00B356C1">
        <w:rPr>
          <w:rFonts w:ascii="Courier New" w:hAnsi="Courier New" w:cs="Courier New"/>
          <w:i/>
          <w:sz w:val="18"/>
          <w:szCs w:val="18"/>
          <w:lang w:val="ro-RO"/>
        </w:rPr>
        <w:t>Bunurile ş</w:t>
      </w:r>
      <w:r w:rsidR="00550522" w:rsidRPr="00B356C1">
        <w:rPr>
          <w:rFonts w:ascii="Courier New" w:hAnsi="Courier New" w:cs="Courier New"/>
          <w:i/>
          <w:sz w:val="18"/>
          <w:szCs w:val="18"/>
          <w:lang w:val="ro-RO"/>
        </w:rPr>
        <w:t>i serviciile comercializate:</w:t>
      </w:r>
    </w:p>
    <w:p w:rsidR="00550522" w:rsidRPr="00B356C1" w:rsidRDefault="00550522"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_________________________________________________________________________</w:t>
      </w:r>
    </w:p>
    <w:p w:rsidR="00550522" w:rsidRPr="00B356C1" w:rsidRDefault="00550522"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_________________________________________________________________________ _________________________________________________________________________</w:t>
      </w:r>
    </w:p>
    <w:p w:rsidR="00550522" w:rsidRPr="00B356C1" w:rsidRDefault="00550522" w:rsidP="0048689F">
      <w:pPr>
        <w:pStyle w:val="Body"/>
        <w:tabs>
          <w:tab w:val="left" w:pos="567"/>
        </w:tabs>
        <w:rPr>
          <w:rFonts w:ascii="Courier New" w:hAnsi="Courier New" w:cs="Courier New"/>
          <w:sz w:val="18"/>
          <w:szCs w:val="18"/>
          <w:lang w:val="ro-RO"/>
        </w:rPr>
      </w:pPr>
    </w:p>
    <w:p w:rsidR="00437662" w:rsidRPr="00B356C1" w:rsidRDefault="00437662" w:rsidP="0048689F">
      <w:pPr>
        <w:pStyle w:val="Body"/>
        <w:tabs>
          <w:tab w:val="left" w:pos="567"/>
        </w:tabs>
        <w:rPr>
          <w:rFonts w:ascii="Courier New" w:hAnsi="Courier New" w:cs="Courier New"/>
          <w:iCs/>
          <w:sz w:val="18"/>
          <w:szCs w:val="18"/>
          <w:lang w:val="ro-RO"/>
        </w:rPr>
      </w:pPr>
      <w:r w:rsidRPr="00B356C1">
        <w:rPr>
          <w:rFonts w:ascii="Courier New" w:hAnsi="Courier New" w:cs="Courier New"/>
          <w:iCs/>
          <w:sz w:val="18"/>
          <w:szCs w:val="18"/>
          <w:lang w:val="ro-RO"/>
        </w:rPr>
        <w:t>Comercializarea băuturilor alcoolice:</w:t>
      </w:r>
      <w:r w:rsidRPr="00B356C1">
        <w:rPr>
          <w:rFonts w:ascii="Courier New" w:hAnsi="Courier New" w:cs="Courier New"/>
          <w:iCs/>
          <w:sz w:val="18"/>
          <w:szCs w:val="18"/>
          <w:lang w:val="ro-RO"/>
        </w:rPr>
        <w:tab/>
        <w:t>DA/NU</w:t>
      </w:r>
    </w:p>
    <w:p w:rsidR="00437662" w:rsidRPr="00B356C1" w:rsidRDefault="00437662" w:rsidP="0048689F">
      <w:pPr>
        <w:pStyle w:val="Body"/>
        <w:tabs>
          <w:tab w:val="left" w:pos="567"/>
        </w:tabs>
        <w:rPr>
          <w:rFonts w:ascii="Courier New" w:hAnsi="Courier New" w:cs="Courier New"/>
          <w:iCs/>
          <w:sz w:val="18"/>
          <w:szCs w:val="18"/>
          <w:lang w:val="ro-RO"/>
        </w:rPr>
      </w:pPr>
    </w:p>
    <w:p w:rsidR="00550522" w:rsidRPr="00B356C1" w:rsidRDefault="00550522" w:rsidP="0048689F">
      <w:pPr>
        <w:pStyle w:val="Body"/>
        <w:tabs>
          <w:tab w:val="left" w:pos="567"/>
        </w:tabs>
        <w:rPr>
          <w:rFonts w:ascii="Courier New" w:hAnsi="Courier New" w:cs="Courier New"/>
          <w:iCs/>
          <w:sz w:val="18"/>
          <w:szCs w:val="18"/>
          <w:lang w:val="ro-RO"/>
        </w:rPr>
      </w:pPr>
      <w:r w:rsidRPr="00B356C1">
        <w:rPr>
          <w:rFonts w:ascii="Courier New" w:hAnsi="Courier New" w:cs="Courier New"/>
          <w:iCs/>
          <w:sz w:val="18"/>
          <w:szCs w:val="18"/>
          <w:lang w:val="ro-RO"/>
        </w:rPr>
        <w:t xml:space="preserve">Comercializarea </w:t>
      </w:r>
      <w:r w:rsidR="00AE21BF" w:rsidRPr="00B356C1">
        <w:rPr>
          <w:rFonts w:ascii="Courier New" w:hAnsi="Courier New" w:cs="Courier New"/>
          <w:iCs/>
          <w:sz w:val="18"/>
          <w:szCs w:val="18"/>
          <w:lang w:val="ro-RO"/>
        </w:rPr>
        <w:t>cu ridicata</w:t>
      </w:r>
      <w:r w:rsidRPr="00B356C1">
        <w:rPr>
          <w:rFonts w:ascii="Courier New" w:hAnsi="Courier New" w:cs="Courier New"/>
          <w:iCs/>
          <w:sz w:val="18"/>
          <w:szCs w:val="18"/>
          <w:lang w:val="ro-RO"/>
        </w:rPr>
        <w:t xml:space="preserve"> a berii:    DA/NU</w:t>
      </w:r>
    </w:p>
    <w:p w:rsidR="00550522" w:rsidRPr="00B356C1" w:rsidRDefault="00550522" w:rsidP="0048689F">
      <w:pPr>
        <w:pStyle w:val="Body"/>
        <w:tabs>
          <w:tab w:val="left" w:pos="567"/>
        </w:tabs>
        <w:rPr>
          <w:rFonts w:ascii="Courier New" w:hAnsi="Courier New" w:cs="Courier New"/>
          <w:iCs/>
          <w:sz w:val="18"/>
          <w:szCs w:val="18"/>
          <w:lang w:val="ro-RO"/>
        </w:rPr>
      </w:pPr>
    </w:p>
    <w:p w:rsidR="00437662" w:rsidRPr="00B356C1" w:rsidRDefault="00437662" w:rsidP="0048689F">
      <w:pPr>
        <w:pStyle w:val="Body"/>
        <w:tabs>
          <w:tab w:val="left" w:pos="567"/>
        </w:tabs>
        <w:rPr>
          <w:rFonts w:ascii="Courier New" w:hAnsi="Courier New" w:cs="Courier New"/>
          <w:sz w:val="18"/>
          <w:szCs w:val="18"/>
          <w:lang w:val="ro-RO"/>
        </w:rPr>
      </w:pPr>
      <w:r w:rsidRPr="00B356C1">
        <w:rPr>
          <w:rFonts w:ascii="Courier New" w:hAnsi="Courier New" w:cs="Courier New"/>
          <w:iCs/>
          <w:sz w:val="18"/>
          <w:szCs w:val="18"/>
          <w:lang w:val="ro-RO"/>
        </w:rPr>
        <w:t>Comercializarea produselor de tutun:</w:t>
      </w:r>
      <w:r w:rsidRPr="00B356C1">
        <w:rPr>
          <w:rFonts w:ascii="Courier New" w:hAnsi="Courier New" w:cs="Courier New"/>
          <w:iCs/>
          <w:sz w:val="18"/>
          <w:szCs w:val="18"/>
          <w:lang w:val="ro-RO"/>
        </w:rPr>
        <w:tab/>
        <w:t>DA/NU</w:t>
      </w:r>
    </w:p>
    <w:p w:rsidR="00437662" w:rsidRPr="00B356C1" w:rsidRDefault="00437662" w:rsidP="0048689F">
      <w:pPr>
        <w:pStyle w:val="Body"/>
        <w:tabs>
          <w:tab w:val="left" w:pos="567"/>
        </w:tabs>
        <w:rPr>
          <w:rFonts w:ascii="Courier New" w:hAnsi="Courier New" w:cs="Courier New"/>
          <w:sz w:val="18"/>
          <w:szCs w:val="18"/>
          <w:lang w:val="ro-RO"/>
        </w:rPr>
      </w:pPr>
    </w:p>
    <w:p w:rsidR="00437662" w:rsidRPr="00B356C1" w:rsidRDefault="00437662"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Termenul solicitat de valabilitate a autoriza</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iei: ______________________</w:t>
      </w:r>
    </w:p>
    <w:p w:rsidR="00437662" w:rsidRPr="00B356C1" w:rsidRDefault="00437662" w:rsidP="0048689F">
      <w:pPr>
        <w:pStyle w:val="Body"/>
        <w:tabs>
          <w:tab w:val="left" w:pos="567"/>
        </w:tabs>
        <w:rPr>
          <w:rFonts w:ascii="Courier New" w:hAnsi="Courier New" w:cs="Courier New"/>
          <w:sz w:val="18"/>
          <w:szCs w:val="18"/>
          <w:lang w:val="ro-RO"/>
        </w:rPr>
      </w:pPr>
    </w:p>
    <w:p w:rsidR="00437662" w:rsidRPr="00B356C1" w:rsidRDefault="00437662" w:rsidP="0048689F">
      <w:pPr>
        <w:pStyle w:val="Body"/>
        <w:tabs>
          <w:tab w:val="left" w:pos="567"/>
        </w:tabs>
        <w:rPr>
          <w:rFonts w:ascii="Courier New" w:hAnsi="Courier New" w:cs="Courier New"/>
          <w:i/>
          <w:sz w:val="18"/>
          <w:szCs w:val="18"/>
          <w:lang w:val="ro-RO"/>
        </w:rPr>
      </w:pPr>
      <w:r w:rsidRPr="00B356C1">
        <w:rPr>
          <w:rFonts w:ascii="Courier New" w:hAnsi="Courier New" w:cs="Courier New"/>
          <w:i/>
          <w:sz w:val="18"/>
          <w:szCs w:val="18"/>
          <w:lang w:val="ro-RO"/>
        </w:rPr>
        <w:t>Pentru unită</w:t>
      </w:r>
      <w:r w:rsidR="00FF6A13" w:rsidRPr="00B356C1">
        <w:rPr>
          <w:rFonts w:ascii="Courier New" w:hAnsi="Courier New" w:cs="Courier New"/>
          <w:i/>
          <w:sz w:val="18"/>
          <w:szCs w:val="18"/>
          <w:lang w:val="ro-RO"/>
        </w:rPr>
        <w:t>ţ</w:t>
      </w:r>
      <w:r w:rsidRPr="00B356C1">
        <w:rPr>
          <w:rFonts w:ascii="Courier New" w:hAnsi="Courier New" w:cs="Courier New"/>
          <w:i/>
          <w:sz w:val="18"/>
          <w:szCs w:val="18"/>
          <w:lang w:val="ro-RO"/>
        </w:rPr>
        <w:t>ile de alimenta</w:t>
      </w:r>
      <w:r w:rsidR="00FF6A13" w:rsidRPr="00B356C1">
        <w:rPr>
          <w:rFonts w:ascii="Courier New" w:hAnsi="Courier New" w:cs="Courier New"/>
          <w:i/>
          <w:sz w:val="18"/>
          <w:szCs w:val="18"/>
          <w:lang w:val="ro-RO"/>
        </w:rPr>
        <w:t>ţ</w:t>
      </w:r>
      <w:r w:rsidRPr="00B356C1">
        <w:rPr>
          <w:rFonts w:ascii="Courier New" w:hAnsi="Courier New" w:cs="Courier New"/>
          <w:i/>
          <w:sz w:val="18"/>
          <w:szCs w:val="18"/>
          <w:lang w:val="ro-RO"/>
        </w:rPr>
        <w:t>ie publică:</w:t>
      </w:r>
    </w:p>
    <w:p w:rsidR="00437662" w:rsidRPr="00B356C1" w:rsidRDefault="00437662"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capacitatea unită</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ii comerciale (numărul de locuri/persoane):____________________________</w:t>
      </w:r>
    </w:p>
    <w:p w:rsidR="00617AF5" w:rsidRPr="00B356C1" w:rsidRDefault="00617AF5"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inclusiv la terasă (numărul de locuri/persoane):_________________________________________</w:t>
      </w:r>
    </w:p>
    <w:p w:rsidR="00437662" w:rsidRPr="00B356C1" w:rsidRDefault="00437662" w:rsidP="0048689F">
      <w:pPr>
        <w:pStyle w:val="Body"/>
        <w:tabs>
          <w:tab w:val="left" w:pos="567"/>
        </w:tabs>
        <w:rPr>
          <w:rFonts w:ascii="Courier New" w:hAnsi="Courier New" w:cs="Courier New"/>
          <w:b/>
          <w:sz w:val="18"/>
          <w:szCs w:val="18"/>
          <w:lang w:val="ro-RO"/>
        </w:rPr>
      </w:pPr>
    </w:p>
    <w:p w:rsidR="00437662" w:rsidRPr="00B356C1" w:rsidRDefault="00437662" w:rsidP="0048689F">
      <w:pPr>
        <w:pStyle w:val="Body"/>
        <w:tabs>
          <w:tab w:val="left" w:pos="567"/>
        </w:tabs>
        <w:rPr>
          <w:rFonts w:ascii="Courier New" w:hAnsi="Courier New" w:cs="Courier New"/>
          <w:i/>
          <w:sz w:val="18"/>
          <w:szCs w:val="18"/>
          <w:lang w:val="ro-RO"/>
        </w:rPr>
      </w:pPr>
      <w:r w:rsidRPr="00B356C1">
        <w:rPr>
          <w:rFonts w:ascii="Courier New" w:hAnsi="Courier New" w:cs="Courier New"/>
          <w:i/>
          <w:sz w:val="18"/>
          <w:szCs w:val="18"/>
          <w:lang w:val="ro-RO"/>
        </w:rPr>
        <w:t>Anexe:</w:t>
      </w:r>
    </w:p>
    <w:p w:rsidR="00437662" w:rsidRPr="00B356C1" w:rsidRDefault="00437662"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_________________________________________________</w:t>
      </w:r>
    </w:p>
    <w:p w:rsidR="00437662" w:rsidRPr="00B356C1" w:rsidRDefault="00437662"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_________________________________________________</w:t>
      </w:r>
    </w:p>
    <w:p w:rsidR="00437662" w:rsidRPr="00B356C1" w:rsidRDefault="00437662"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lastRenderedPageBreak/>
        <w:t>_________________________________________________</w:t>
      </w:r>
    </w:p>
    <w:p w:rsidR="00437662" w:rsidRPr="00B356C1" w:rsidRDefault="00437662"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_________________________________________________</w:t>
      </w:r>
    </w:p>
    <w:p w:rsidR="00437662" w:rsidRPr="00B356C1" w:rsidRDefault="00437662" w:rsidP="0048689F">
      <w:pPr>
        <w:pStyle w:val="Body"/>
        <w:tabs>
          <w:tab w:val="left" w:pos="567"/>
        </w:tabs>
        <w:rPr>
          <w:rFonts w:ascii="Courier New" w:hAnsi="Courier New" w:cs="Courier New"/>
          <w:b/>
          <w:sz w:val="18"/>
          <w:szCs w:val="18"/>
          <w:lang w:val="ro-RO"/>
        </w:rPr>
      </w:pPr>
    </w:p>
    <w:p w:rsidR="00437662" w:rsidRPr="00B356C1" w:rsidRDefault="00437662" w:rsidP="0048689F">
      <w:pPr>
        <w:pStyle w:val="Body"/>
        <w:tabs>
          <w:tab w:val="left" w:pos="567"/>
        </w:tabs>
        <w:rPr>
          <w:rFonts w:ascii="Courier New" w:hAnsi="Courier New" w:cs="Courier New"/>
          <w:sz w:val="18"/>
          <w:szCs w:val="18"/>
          <w:lang w:val="ro-RO"/>
        </w:rPr>
      </w:pPr>
      <w:r w:rsidRPr="00B356C1">
        <w:rPr>
          <w:rFonts w:ascii="Courier New" w:hAnsi="Courier New" w:cs="Courier New"/>
          <w:b/>
          <w:sz w:val="18"/>
          <w:szCs w:val="18"/>
          <w:lang w:val="ro-RO"/>
        </w:rPr>
        <w:t>Declar pe propria răspundere că:</w:t>
      </w:r>
    </w:p>
    <w:p w:rsidR="00437662" w:rsidRPr="00B356C1" w:rsidRDefault="00437662"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 xml:space="preserve">1. datele indicate în prezenta cerere sînt veridice </w:t>
      </w:r>
      <w:r w:rsidR="00793170" w:rsidRPr="00B356C1">
        <w:rPr>
          <w:rFonts w:ascii="Courier New" w:hAnsi="Courier New" w:cs="Courier New"/>
          <w:sz w:val="18"/>
          <w:szCs w:val="18"/>
          <w:lang w:val="ro-RO"/>
        </w:rPr>
        <w:t>ş</w:t>
      </w:r>
      <w:r w:rsidRPr="00B356C1">
        <w:rPr>
          <w:rFonts w:ascii="Courier New" w:hAnsi="Courier New" w:cs="Courier New"/>
          <w:sz w:val="18"/>
          <w:szCs w:val="18"/>
          <w:lang w:val="ro-RO"/>
        </w:rPr>
        <w:t>i corecte;</w:t>
      </w:r>
    </w:p>
    <w:p w:rsidR="00437662" w:rsidRPr="00B356C1" w:rsidRDefault="00437662"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2. întrunesc cerin</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ele legisla</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iei pentru ob</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inerea autoriza</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iei de func</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ionare</w:t>
      </w:r>
      <w:r w:rsidR="001466E1" w:rsidRPr="00B356C1">
        <w:rPr>
          <w:rFonts w:ascii="Courier New" w:hAnsi="Courier New" w:cs="Courier New"/>
          <w:sz w:val="18"/>
          <w:szCs w:val="18"/>
          <w:lang w:val="ro-RO"/>
        </w:rPr>
        <w:t xml:space="preserve"> </w:t>
      </w:r>
      <w:r w:rsidR="00793170" w:rsidRPr="00B356C1">
        <w:rPr>
          <w:rFonts w:ascii="Courier New" w:hAnsi="Courier New" w:cs="Courier New"/>
          <w:sz w:val="18"/>
          <w:szCs w:val="18"/>
          <w:lang w:val="ro-RO"/>
        </w:rPr>
        <w:t>ş</w:t>
      </w:r>
      <w:r w:rsidR="001466E1" w:rsidRPr="00B356C1">
        <w:rPr>
          <w:rFonts w:ascii="Courier New" w:hAnsi="Courier New" w:cs="Courier New"/>
          <w:sz w:val="18"/>
          <w:szCs w:val="18"/>
          <w:lang w:val="ro-RO"/>
        </w:rPr>
        <w:t>i desfă</w:t>
      </w:r>
      <w:r w:rsidR="00793170" w:rsidRPr="00B356C1">
        <w:rPr>
          <w:rFonts w:ascii="Courier New" w:hAnsi="Courier New" w:cs="Courier New"/>
          <w:sz w:val="18"/>
          <w:szCs w:val="18"/>
          <w:lang w:val="ro-RO"/>
        </w:rPr>
        <w:t>ş</w:t>
      </w:r>
      <w:r w:rsidR="001466E1" w:rsidRPr="00B356C1">
        <w:rPr>
          <w:rFonts w:ascii="Courier New" w:hAnsi="Courier New" w:cs="Courier New"/>
          <w:sz w:val="18"/>
          <w:szCs w:val="18"/>
          <w:lang w:val="ro-RO"/>
        </w:rPr>
        <w:t>urarea activită</w:t>
      </w:r>
      <w:r w:rsidR="00FF6A13" w:rsidRPr="00B356C1">
        <w:rPr>
          <w:rFonts w:ascii="Courier New" w:hAnsi="Courier New" w:cs="Courier New"/>
          <w:sz w:val="18"/>
          <w:szCs w:val="18"/>
          <w:lang w:val="ro-RO"/>
        </w:rPr>
        <w:t>ţ</w:t>
      </w:r>
      <w:r w:rsidR="001466E1" w:rsidRPr="00B356C1">
        <w:rPr>
          <w:rFonts w:ascii="Courier New" w:hAnsi="Courier New" w:cs="Courier New"/>
          <w:sz w:val="18"/>
          <w:szCs w:val="18"/>
          <w:lang w:val="ro-RO"/>
        </w:rPr>
        <w:t>ilor de comer</w:t>
      </w:r>
      <w:r w:rsidR="00FF6A13" w:rsidRPr="00B356C1">
        <w:rPr>
          <w:rFonts w:ascii="Courier New" w:hAnsi="Courier New" w:cs="Courier New"/>
          <w:sz w:val="18"/>
          <w:szCs w:val="18"/>
          <w:lang w:val="ro-RO"/>
        </w:rPr>
        <w:t>ţ</w:t>
      </w:r>
      <w:r w:rsidR="001466E1" w:rsidRPr="00B356C1">
        <w:rPr>
          <w:rFonts w:ascii="Courier New" w:hAnsi="Courier New" w:cs="Courier New"/>
          <w:sz w:val="18"/>
          <w:szCs w:val="18"/>
          <w:lang w:val="ro-RO"/>
        </w:rPr>
        <w:t xml:space="preserve"> solicitate</w:t>
      </w:r>
      <w:r w:rsidRPr="00B356C1">
        <w:rPr>
          <w:rFonts w:ascii="Courier New" w:hAnsi="Courier New" w:cs="Courier New"/>
          <w:sz w:val="18"/>
          <w:szCs w:val="18"/>
          <w:lang w:val="ro-RO"/>
        </w:rPr>
        <w:t>.</w:t>
      </w:r>
    </w:p>
    <w:p w:rsidR="00437662" w:rsidRPr="00B356C1" w:rsidRDefault="00437662" w:rsidP="0048689F">
      <w:pPr>
        <w:pStyle w:val="Body"/>
        <w:tabs>
          <w:tab w:val="left" w:pos="567"/>
        </w:tabs>
        <w:rPr>
          <w:rFonts w:ascii="Courier New" w:hAnsi="Courier New" w:cs="Courier New"/>
          <w:b/>
          <w:sz w:val="18"/>
          <w:szCs w:val="18"/>
          <w:lang w:val="ro-RO"/>
        </w:rPr>
      </w:pPr>
    </w:p>
    <w:p w:rsidR="00437662" w:rsidRPr="00B356C1" w:rsidRDefault="00437662" w:rsidP="0048689F">
      <w:pPr>
        <w:pStyle w:val="Body"/>
        <w:tabs>
          <w:tab w:val="left" w:pos="567"/>
        </w:tabs>
        <w:rPr>
          <w:rFonts w:ascii="Courier New" w:hAnsi="Courier New" w:cs="Courier New"/>
          <w:b/>
          <w:sz w:val="18"/>
          <w:szCs w:val="18"/>
          <w:lang w:val="ro-RO"/>
        </w:rPr>
      </w:pPr>
      <w:r w:rsidRPr="00B356C1">
        <w:rPr>
          <w:rFonts w:ascii="Courier New" w:hAnsi="Courier New" w:cs="Courier New"/>
          <w:b/>
          <w:sz w:val="18"/>
          <w:szCs w:val="18"/>
          <w:lang w:val="ro-RO"/>
        </w:rPr>
        <w:t>Îmi asum obliga</w:t>
      </w:r>
      <w:r w:rsidR="00FF6A13" w:rsidRPr="00B356C1">
        <w:rPr>
          <w:rFonts w:ascii="Courier New" w:hAnsi="Courier New" w:cs="Courier New"/>
          <w:b/>
          <w:sz w:val="18"/>
          <w:szCs w:val="18"/>
          <w:lang w:val="ro-RO"/>
        </w:rPr>
        <w:t>ţ</w:t>
      </w:r>
      <w:r w:rsidRPr="00B356C1">
        <w:rPr>
          <w:rFonts w:ascii="Courier New" w:hAnsi="Courier New" w:cs="Courier New"/>
          <w:b/>
          <w:sz w:val="18"/>
          <w:szCs w:val="18"/>
          <w:lang w:val="ro-RO"/>
        </w:rPr>
        <w:t>ia:</w:t>
      </w:r>
    </w:p>
    <w:p w:rsidR="00437662" w:rsidRPr="00B356C1" w:rsidRDefault="0068041C"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1. s</w:t>
      </w:r>
      <w:r w:rsidR="00437662" w:rsidRPr="00B356C1">
        <w:rPr>
          <w:rFonts w:ascii="Courier New" w:hAnsi="Courier New" w:cs="Courier New"/>
          <w:sz w:val="18"/>
          <w:szCs w:val="18"/>
          <w:lang w:val="ro-RO"/>
        </w:rPr>
        <w:t>ă respect legisla</w:t>
      </w:r>
      <w:r w:rsidR="00FF6A13" w:rsidRPr="00B356C1">
        <w:rPr>
          <w:rFonts w:ascii="Courier New" w:hAnsi="Courier New" w:cs="Courier New"/>
          <w:sz w:val="18"/>
          <w:szCs w:val="18"/>
          <w:lang w:val="ro-RO"/>
        </w:rPr>
        <w:t>ţ</w:t>
      </w:r>
      <w:r w:rsidR="00437662" w:rsidRPr="00B356C1">
        <w:rPr>
          <w:rFonts w:ascii="Courier New" w:hAnsi="Courier New" w:cs="Courier New"/>
          <w:sz w:val="18"/>
          <w:szCs w:val="18"/>
          <w:lang w:val="ro-RO"/>
        </w:rPr>
        <w:t>ia în perioada valabilită</w:t>
      </w:r>
      <w:r w:rsidR="00FF6A13" w:rsidRPr="00B356C1">
        <w:rPr>
          <w:rFonts w:ascii="Courier New" w:hAnsi="Courier New" w:cs="Courier New"/>
          <w:sz w:val="18"/>
          <w:szCs w:val="18"/>
          <w:lang w:val="ro-RO"/>
        </w:rPr>
        <w:t>ţ</w:t>
      </w:r>
      <w:r w:rsidR="00437662" w:rsidRPr="00B356C1">
        <w:rPr>
          <w:rFonts w:ascii="Courier New" w:hAnsi="Courier New" w:cs="Courier New"/>
          <w:sz w:val="18"/>
          <w:szCs w:val="18"/>
          <w:lang w:val="ro-RO"/>
        </w:rPr>
        <w:t>ii autoriza</w:t>
      </w:r>
      <w:r w:rsidR="00FF6A13" w:rsidRPr="00B356C1">
        <w:rPr>
          <w:rFonts w:ascii="Courier New" w:hAnsi="Courier New" w:cs="Courier New"/>
          <w:sz w:val="18"/>
          <w:szCs w:val="18"/>
          <w:lang w:val="ro-RO"/>
        </w:rPr>
        <w:t>ţ</w:t>
      </w:r>
      <w:r w:rsidR="00437662" w:rsidRPr="00B356C1">
        <w:rPr>
          <w:rFonts w:ascii="Courier New" w:hAnsi="Courier New" w:cs="Courier New"/>
          <w:sz w:val="18"/>
          <w:szCs w:val="18"/>
          <w:lang w:val="ro-RO"/>
        </w:rPr>
        <w:t>iei de func</w:t>
      </w:r>
      <w:r w:rsidR="00FF6A13" w:rsidRPr="00B356C1">
        <w:rPr>
          <w:rFonts w:ascii="Courier New" w:hAnsi="Courier New" w:cs="Courier New"/>
          <w:sz w:val="18"/>
          <w:szCs w:val="18"/>
          <w:lang w:val="ro-RO"/>
        </w:rPr>
        <w:t>ţ</w:t>
      </w:r>
      <w:r w:rsidR="008011C2" w:rsidRPr="00B356C1">
        <w:rPr>
          <w:rFonts w:ascii="Courier New" w:hAnsi="Courier New" w:cs="Courier New"/>
          <w:sz w:val="18"/>
          <w:szCs w:val="18"/>
          <w:lang w:val="ro-RO"/>
        </w:rPr>
        <w:t>io</w:t>
      </w:r>
      <w:r w:rsidR="00437662" w:rsidRPr="00B356C1">
        <w:rPr>
          <w:rFonts w:ascii="Courier New" w:hAnsi="Courier New" w:cs="Courier New"/>
          <w:sz w:val="18"/>
          <w:szCs w:val="18"/>
          <w:lang w:val="ro-RO"/>
        </w:rPr>
        <w:t>n</w:t>
      </w:r>
      <w:r w:rsidR="008011C2" w:rsidRPr="00B356C1">
        <w:rPr>
          <w:rFonts w:ascii="Courier New" w:hAnsi="Courier New" w:cs="Courier New"/>
          <w:sz w:val="18"/>
          <w:szCs w:val="18"/>
          <w:lang w:val="ro-RO"/>
        </w:rPr>
        <w:t>a</w:t>
      </w:r>
      <w:r w:rsidR="00437662" w:rsidRPr="00B356C1">
        <w:rPr>
          <w:rFonts w:ascii="Courier New" w:hAnsi="Courier New" w:cs="Courier New"/>
          <w:sz w:val="18"/>
          <w:szCs w:val="18"/>
          <w:lang w:val="ro-RO"/>
        </w:rPr>
        <w:t>re;</w:t>
      </w:r>
    </w:p>
    <w:p w:rsidR="00437662" w:rsidRPr="00B356C1" w:rsidRDefault="0068041C"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2. s</w:t>
      </w:r>
      <w:r w:rsidR="00437662" w:rsidRPr="00B356C1">
        <w:rPr>
          <w:rFonts w:ascii="Courier New" w:hAnsi="Courier New" w:cs="Courier New"/>
          <w:sz w:val="18"/>
          <w:szCs w:val="18"/>
          <w:lang w:val="ro-RO"/>
        </w:rPr>
        <w:t>ă compensez, în conformitate cu legisla</w:t>
      </w:r>
      <w:r w:rsidR="00FF6A13" w:rsidRPr="00B356C1">
        <w:rPr>
          <w:rFonts w:ascii="Courier New" w:hAnsi="Courier New" w:cs="Courier New"/>
          <w:sz w:val="18"/>
          <w:szCs w:val="18"/>
          <w:lang w:val="ro-RO"/>
        </w:rPr>
        <w:t>ţ</w:t>
      </w:r>
      <w:r w:rsidR="00437662" w:rsidRPr="00B356C1">
        <w:rPr>
          <w:rFonts w:ascii="Courier New" w:hAnsi="Courier New" w:cs="Courier New"/>
          <w:sz w:val="18"/>
          <w:szCs w:val="18"/>
          <w:lang w:val="ro-RO"/>
        </w:rPr>
        <w:t>ia în vigoare, orice prejudicii cauzate ca urmare a nerespectării legisla</w:t>
      </w:r>
      <w:r w:rsidR="00FF6A13" w:rsidRPr="00B356C1">
        <w:rPr>
          <w:rFonts w:ascii="Courier New" w:hAnsi="Courier New" w:cs="Courier New"/>
          <w:sz w:val="18"/>
          <w:szCs w:val="18"/>
          <w:lang w:val="ro-RO"/>
        </w:rPr>
        <w:t>ţ</w:t>
      </w:r>
      <w:r w:rsidR="00437662" w:rsidRPr="00B356C1">
        <w:rPr>
          <w:rFonts w:ascii="Courier New" w:hAnsi="Courier New" w:cs="Courier New"/>
          <w:sz w:val="18"/>
          <w:szCs w:val="18"/>
          <w:lang w:val="ro-RO"/>
        </w:rPr>
        <w:t>iei sau prezentării, în cadrul prezentei cereri, a unor date eronate.</w:t>
      </w:r>
    </w:p>
    <w:p w:rsidR="00437662" w:rsidRPr="00B356C1" w:rsidRDefault="00437662" w:rsidP="0048689F">
      <w:pPr>
        <w:pStyle w:val="Body"/>
        <w:tabs>
          <w:tab w:val="left" w:pos="567"/>
        </w:tabs>
        <w:rPr>
          <w:rFonts w:ascii="Courier New" w:hAnsi="Courier New" w:cs="Courier New"/>
          <w:sz w:val="18"/>
          <w:szCs w:val="18"/>
          <w:lang w:val="ro-RO"/>
        </w:rPr>
      </w:pPr>
    </w:p>
    <w:p w:rsidR="0060455D" w:rsidRPr="00B356C1" w:rsidRDefault="00437662" w:rsidP="0048689F">
      <w:pPr>
        <w:tabs>
          <w:tab w:val="left" w:pos="567"/>
          <w:tab w:val="left" w:pos="993"/>
        </w:tabs>
        <w:spacing w:after="0" w:line="240" w:lineRule="auto"/>
        <w:jc w:val="both"/>
        <w:rPr>
          <w:rFonts w:ascii="Times New Roman" w:eastAsia="Times New Roman" w:hAnsi="Times New Roman"/>
          <w:sz w:val="25"/>
          <w:szCs w:val="25"/>
          <w:lang w:val="ro-RO"/>
        </w:rPr>
      </w:pPr>
      <w:r w:rsidRPr="00B356C1">
        <w:rPr>
          <w:rFonts w:ascii="Courier New" w:hAnsi="Courier New" w:cs="Courier New"/>
          <w:sz w:val="18"/>
          <w:szCs w:val="18"/>
          <w:lang w:val="ro-RO"/>
        </w:rPr>
        <w:t>Nume: _________________Semnătura:_________________</w:t>
      </w:r>
    </w:p>
    <w:p w:rsidR="0060455D" w:rsidRPr="00B356C1" w:rsidRDefault="0060455D" w:rsidP="0048689F">
      <w:pPr>
        <w:tabs>
          <w:tab w:val="left" w:pos="567"/>
          <w:tab w:val="left" w:pos="993"/>
        </w:tabs>
        <w:spacing w:after="0" w:line="240" w:lineRule="auto"/>
        <w:jc w:val="both"/>
        <w:rPr>
          <w:rFonts w:ascii="Times New Roman" w:eastAsia="Times New Roman" w:hAnsi="Times New Roman"/>
          <w:sz w:val="24"/>
          <w:szCs w:val="24"/>
          <w:lang w:val="ro-RO"/>
        </w:rPr>
      </w:pPr>
    </w:p>
    <w:p w:rsidR="0060455D" w:rsidRPr="00B356C1" w:rsidRDefault="007B69D3" w:rsidP="0048689F">
      <w:pPr>
        <w:tabs>
          <w:tab w:val="left" w:pos="567"/>
          <w:tab w:val="left" w:pos="993"/>
        </w:tabs>
        <w:spacing w:after="0" w:line="240" w:lineRule="auto"/>
        <w:jc w:val="right"/>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Anexa nr.3</w:t>
      </w:r>
    </w:p>
    <w:p w:rsidR="00E36020" w:rsidRPr="00B356C1" w:rsidRDefault="00E36020" w:rsidP="0048689F">
      <w:pPr>
        <w:tabs>
          <w:tab w:val="left" w:pos="567"/>
          <w:tab w:val="left" w:pos="993"/>
        </w:tabs>
        <w:spacing w:after="0" w:line="240" w:lineRule="auto"/>
        <w:jc w:val="right"/>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(Model)</w:t>
      </w:r>
    </w:p>
    <w:p w:rsidR="00191524" w:rsidRPr="00B356C1" w:rsidRDefault="00191524" w:rsidP="0048689F">
      <w:pPr>
        <w:tabs>
          <w:tab w:val="left" w:pos="567"/>
          <w:tab w:val="left" w:pos="993"/>
        </w:tabs>
        <w:spacing w:after="0" w:line="240" w:lineRule="auto"/>
        <w:jc w:val="center"/>
        <w:rPr>
          <w:rFonts w:ascii="Times New Roman" w:eastAsia="Times New Roman" w:hAnsi="Times New Roman"/>
          <w:b/>
          <w:sz w:val="24"/>
          <w:szCs w:val="24"/>
          <w:lang w:val="ro-RO"/>
        </w:rPr>
      </w:pPr>
    </w:p>
    <w:p w:rsidR="00437662" w:rsidRPr="00B356C1" w:rsidRDefault="00437662" w:rsidP="0048689F">
      <w:pPr>
        <w:pStyle w:val="Body"/>
        <w:tabs>
          <w:tab w:val="left" w:pos="567"/>
        </w:tabs>
        <w:rPr>
          <w:rFonts w:ascii="Courier New" w:hAnsi="Courier New" w:cs="Courier New"/>
          <w:b/>
          <w:bCs/>
          <w:sz w:val="18"/>
          <w:szCs w:val="18"/>
          <w:lang w:val="ro-RO"/>
        </w:rPr>
      </w:pPr>
      <w:r w:rsidRPr="00B356C1">
        <w:rPr>
          <w:rFonts w:ascii="Courier New" w:hAnsi="Courier New" w:cs="Courier New"/>
          <w:b/>
          <w:bCs/>
          <w:sz w:val="18"/>
          <w:szCs w:val="18"/>
          <w:lang w:val="ro-RO"/>
        </w:rPr>
        <w:t>CERERE DE ELIBERARE A AUTORIZA</w:t>
      </w:r>
      <w:r w:rsidR="00FF6A13" w:rsidRPr="00B356C1">
        <w:rPr>
          <w:rFonts w:ascii="Courier New" w:hAnsi="Courier New" w:cs="Courier New"/>
          <w:b/>
          <w:bCs/>
          <w:sz w:val="18"/>
          <w:szCs w:val="18"/>
          <w:lang w:val="ro-RO"/>
        </w:rPr>
        <w:t>Ţ</w:t>
      </w:r>
      <w:r w:rsidRPr="00B356C1">
        <w:rPr>
          <w:rFonts w:ascii="Courier New" w:hAnsi="Courier New" w:cs="Courier New"/>
          <w:b/>
          <w:bCs/>
          <w:sz w:val="18"/>
          <w:szCs w:val="18"/>
          <w:lang w:val="ro-RO"/>
        </w:rPr>
        <w:t>IEI DE FUNC</w:t>
      </w:r>
      <w:r w:rsidR="00FF6A13" w:rsidRPr="00B356C1">
        <w:rPr>
          <w:rFonts w:ascii="Courier New" w:hAnsi="Courier New" w:cs="Courier New"/>
          <w:b/>
          <w:bCs/>
          <w:sz w:val="18"/>
          <w:szCs w:val="18"/>
          <w:lang w:val="ro-RO"/>
        </w:rPr>
        <w:t>Ţ</w:t>
      </w:r>
      <w:r w:rsidRPr="00B356C1">
        <w:rPr>
          <w:rFonts w:ascii="Courier New" w:hAnsi="Courier New" w:cs="Courier New"/>
          <w:b/>
          <w:bCs/>
          <w:sz w:val="18"/>
          <w:szCs w:val="18"/>
          <w:lang w:val="ro-RO"/>
        </w:rPr>
        <w:t>IONARE</w:t>
      </w:r>
    </w:p>
    <w:p w:rsidR="00437662" w:rsidRPr="00B356C1" w:rsidRDefault="00437662" w:rsidP="0048689F">
      <w:pPr>
        <w:pStyle w:val="Body"/>
        <w:tabs>
          <w:tab w:val="left" w:pos="567"/>
        </w:tabs>
        <w:rPr>
          <w:rFonts w:ascii="Courier New" w:hAnsi="Courier New" w:cs="Courier New"/>
          <w:sz w:val="18"/>
          <w:szCs w:val="18"/>
          <w:lang w:val="ro-RO"/>
        </w:rPr>
      </w:pPr>
    </w:p>
    <w:p w:rsidR="00437662" w:rsidRPr="00B356C1" w:rsidRDefault="00437662" w:rsidP="0048689F">
      <w:pPr>
        <w:pStyle w:val="Body"/>
        <w:tabs>
          <w:tab w:val="left" w:pos="567"/>
        </w:tabs>
        <w:rPr>
          <w:rFonts w:ascii="Courier New" w:hAnsi="Courier New" w:cs="Courier New"/>
          <w:sz w:val="18"/>
          <w:szCs w:val="18"/>
          <w:lang w:val="ro-RO"/>
        </w:rPr>
      </w:pPr>
      <w:r w:rsidRPr="00B356C1">
        <w:rPr>
          <w:rFonts w:ascii="Courier New" w:hAnsi="Courier New" w:cs="Courier New"/>
          <w:b/>
          <w:bCs/>
          <w:sz w:val="18"/>
          <w:szCs w:val="18"/>
          <w:lang w:val="ro-RO"/>
        </w:rPr>
        <w:t xml:space="preserve">CĂTRE: </w:t>
      </w:r>
      <w:r w:rsidRPr="00B356C1">
        <w:rPr>
          <w:rFonts w:ascii="Courier New" w:hAnsi="Courier New" w:cs="Courier New"/>
          <w:sz w:val="18"/>
          <w:szCs w:val="18"/>
          <w:lang w:val="ro-RO"/>
        </w:rPr>
        <w:t>[Primăria localită</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ii]</w:t>
      </w:r>
      <w:r w:rsidR="003C3551" w:rsidRPr="00B356C1">
        <w:rPr>
          <w:rFonts w:ascii="Courier New" w:hAnsi="Courier New" w:cs="Courier New"/>
          <w:sz w:val="18"/>
          <w:szCs w:val="18"/>
          <w:lang w:val="ro-RO"/>
        </w:rPr>
        <w:tab/>
      </w:r>
      <w:r w:rsidR="003C3551" w:rsidRPr="00B356C1">
        <w:rPr>
          <w:rFonts w:ascii="Courier New" w:hAnsi="Courier New" w:cs="Courier New"/>
          <w:b/>
          <w:bCs/>
          <w:sz w:val="18"/>
          <w:szCs w:val="18"/>
          <w:lang w:val="ro-RO"/>
        </w:rPr>
        <w:t>DATA:</w:t>
      </w:r>
    </w:p>
    <w:p w:rsidR="00437662" w:rsidRPr="00B356C1" w:rsidRDefault="00437662" w:rsidP="0048689F">
      <w:pPr>
        <w:pStyle w:val="Body"/>
        <w:tabs>
          <w:tab w:val="left" w:pos="567"/>
        </w:tabs>
        <w:rPr>
          <w:rFonts w:ascii="Courier New" w:hAnsi="Courier New" w:cs="Courier New"/>
          <w:sz w:val="18"/>
          <w:szCs w:val="18"/>
          <w:lang w:val="ro-RO"/>
        </w:rPr>
      </w:pPr>
    </w:p>
    <w:p w:rsidR="00437662" w:rsidRPr="00B356C1" w:rsidRDefault="00437662" w:rsidP="0048689F">
      <w:pPr>
        <w:pStyle w:val="Body"/>
        <w:tabs>
          <w:tab w:val="left" w:pos="567"/>
        </w:tabs>
        <w:rPr>
          <w:rFonts w:ascii="Courier New" w:hAnsi="Courier New" w:cs="Courier New"/>
          <w:b/>
          <w:bCs/>
          <w:sz w:val="18"/>
          <w:szCs w:val="18"/>
          <w:lang w:val="ro-RO"/>
        </w:rPr>
      </w:pPr>
      <w:r w:rsidRPr="00B356C1">
        <w:rPr>
          <w:rFonts w:ascii="Courier New" w:hAnsi="Courier New" w:cs="Courier New"/>
          <w:b/>
          <w:bCs/>
          <w:sz w:val="18"/>
          <w:szCs w:val="18"/>
          <w:lang w:val="ro-RO"/>
        </w:rPr>
        <w:t>DE LA MICUL COMERCIANT</w:t>
      </w:r>
    </w:p>
    <w:p w:rsidR="00437662" w:rsidRPr="00B356C1" w:rsidRDefault="00437662"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Nume:_____________________________ IDNP:____________________</w:t>
      </w:r>
    </w:p>
    <w:p w:rsidR="00437662" w:rsidRPr="00B356C1" w:rsidRDefault="00437662"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Domiciliu:__________________________________________________</w:t>
      </w:r>
    </w:p>
    <w:p w:rsidR="00437662" w:rsidRPr="00B356C1" w:rsidRDefault="00437662"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Reprezentat de:_____________________________________________</w:t>
      </w:r>
    </w:p>
    <w:p w:rsidR="00437662" w:rsidRPr="00B356C1" w:rsidRDefault="00437662"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Tel: ______________________ Email:_________________________</w:t>
      </w:r>
      <w:r w:rsidR="00CA4205" w:rsidRPr="00B356C1">
        <w:rPr>
          <w:rFonts w:ascii="Courier New" w:hAnsi="Courier New" w:cs="Courier New"/>
          <w:sz w:val="18"/>
          <w:szCs w:val="18"/>
          <w:lang w:val="ro-RO"/>
        </w:rPr>
        <w:t>_</w:t>
      </w:r>
    </w:p>
    <w:p w:rsidR="00437662" w:rsidRPr="00B356C1" w:rsidRDefault="00437662" w:rsidP="0048689F">
      <w:pPr>
        <w:pStyle w:val="Body"/>
        <w:tabs>
          <w:tab w:val="left" w:pos="567"/>
        </w:tabs>
        <w:rPr>
          <w:rFonts w:ascii="Courier New" w:hAnsi="Courier New" w:cs="Courier New"/>
          <w:sz w:val="18"/>
          <w:szCs w:val="18"/>
          <w:lang w:val="ro-RO"/>
        </w:rPr>
      </w:pPr>
    </w:p>
    <w:p w:rsidR="00437662" w:rsidRPr="00B356C1" w:rsidRDefault="00437662" w:rsidP="0048689F">
      <w:pPr>
        <w:pStyle w:val="Body"/>
        <w:tabs>
          <w:tab w:val="left" w:pos="567"/>
        </w:tabs>
        <w:rPr>
          <w:rFonts w:ascii="Courier New" w:hAnsi="Courier New" w:cs="Courier New"/>
          <w:b/>
          <w:sz w:val="18"/>
          <w:szCs w:val="18"/>
          <w:lang w:val="ro-RO"/>
        </w:rPr>
      </w:pPr>
      <w:r w:rsidRPr="00B356C1">
        <w:rPr>
          <w:rFonts w:ascii="Courier New" w:hAnsi="Courier New" w:cs="Courier New"/>
          <w:b/>
          <w:sz w:val="18"/>
          <w:szCs w:val="18"/>
          <w:lang w:val="ro-RO"/>
        </w:rPr>
        <w:t>Solicităm eliberarea autoriza</w:t>
      </w:r>
      <w:r w:rsidR="00FF6A13" w:rsidRPr="00B356C1">
        <w:rPr>
          <w:rFonts w:ascii="Courier New" w:hAnsi="Courier New" w:cs="Courier New"/>
          <w:b/>
          <w:sz w:val="18"/>
          <w:szCs w:val="18"/>
          <w:lang w:val="ro-RO"/>
        </w:rPr>
        <w:t>ţ</w:t>
      </w:r>
      <w:r w:rsidRPr="00B356C1">
        <w:rPr>
          <w:rFonts w:ascii="Courier New" w:hAnsi="Courier New" w:cs="Courier New"/>
          <w:b/>
          <w:sz w:val="18"/>
          <w:szCs w:val="18"/>
          <w:lang w:val="ro-RO"/>
        </w:rPr>
        <w:t xml:space="preserve">iei de </w:t>
      </w:r>
      <w:r w:rsidR="00C50C75" w:rsidRPr="00B356C1">
        <w:rPr>
          <w:rFonts w:ascii="Courier New" w:hAnsi="Courier New" w:cs="Courier New"/>
          <w:b/>
          <w:sz w:val="18"/>
          <w:szCs w:val="18"/>
          <w:lang w:val="ro-RO"/>
        </w:rPr>
        <w:t xml:space="preserve">funcționare </w:t>
      </w:r>
      <w:r w:rsidRPr="00B356C1">
        <w:rPr>
          <w:rFonts w:ascii="Courier New" w:hAnsi="Courier New" w:cs="Courier New"/>
          <w:b/>
          <w:sz w:val="18"/>
          <w:szCs w:val="18"/>
          <w:lang w:val="ro-RO"/>
        </w:rPr>
        <w:t>în următoarele condi</w:t>
      </w:r>
      <w:r w:rsidR="00FF6A13" w:rsidRPr="00B356C1">
        <w:rPr>
          <w:rFonts w:ascii="Courier New" w:hAnsi="Courier New" w:cs="Courier New"/>
          <w:b/>
          <w:sz w:val="18"/>
          <w:szCs w:val="18"/>
          <w:lang w:val="ro-RO"/>
        </w:rPr>
        <w:t>ţ</w:t>
      </w:r>
      <w:r w:rsidRPr="00B356C1">
        <w:rPr>
          <w:rFonts w:ascii="Courier New" w:hAnsi="Courier New" w:cs="Courier New"/>
          <w:b/>
          <w:sz w:val="18"/>
          <w:szCs w:val="18"/>
          <w:lang w:val="ro-RO"/>
        </w:rPr>
        <w:t>ii:</w:t>
      </w:r>
    </w:p>
    <w:p w:rsidR="00437662" w:rsidRPr="00B356C1" w:rsidRDefault="00437662" w:rsidP="0048689F">
      <w:pPr>
        <w:pStyle w:val="Body"/>
        <w:tabs>
          <w:tab w:val="left" w:pos="567"/>
        </w:tabs>
        <w:rPr>
          <w:rFonts w:ascii="Courier New" w:hAnsi="Courier New" w:cs="Courier New"/>
          <w:i/>
          <w:iCs/>
          <w:sz w:val="18"/>
          <w:szCs w:val="18"/>
          <w:lang w:val="ro-RO"/>
        </w:rPr>
      </w:pPr>
      <w:r w:rsidRPr="00B356C1">
        <w:rPr>
          <w:rFonts w:ascii="Courier New" w:hAnsi="Courier New" w:cs="Courier New"/>
          <w:i/>
          <w:iCs/>
          <w:sz w:val="18"/>
          <w:szCs w:val="18"/>
          <w:lang w:val="ro-RO"/>
        </w:rPr>
        <w:t>Pentru unitate comercială</w:t>
      </w:r>
      <w:r w:rsidRPr="00B356C1">
        <w:rPr>
          <w:rFonts w:ascii="Courier New" w:hAnsi="Courier New" w:cs="Courier New"/>
          <w:i/>
          <w:iCs/>
          <w:sz w:val="18"/>
          <w:szCs w:val="18"/>
          <w:lang w:val="ro-RO"/>
        </w:rPr>
        <w:tab/>
      </w:r>
      <w:r w:rsidRPr="00B356C1">
        <w:rPr>
          <w:rFonts w:ascii="Courier New" w:hAnsi="Courier New" w:cs="Courier New"/>
          <w:i/>
          <w:iCs/>
          <w:sz w:val="18"/>
          <w:szCs w:val="18"/>
          <w:lang w:val="ro-RO"/>
        </w:rPr>
        <w:tab/>
      </w:r>
      <w:r w:rsidRPr="00B356C1">
        <w:rPr>
          <w:rFonts w:ascii="Courier New" w:hAnsi="Courier New" w:cs="Courier New"/>
          <w:i/>
          <w:iCs/>
          <w:sz w:val="18"/>
          <w:szCs w:val="18"/>
          <w:lang w:val="ro-RO"/>
        </w:rPr>
        <w:tab/>
      </w:r>
      <w:r w:rsidRPr="00B356C1">
        <w:rPr>
          <w:rFonts w:ascii="Courier New" w:hAnsi="Courier New" w:cs="Courier New"/>
          <w:i/>
          <w:iCs/>
          <w:sz w:val="18"/>
          <w:szCs w:val="18"/>
          <w:lang w:val="ro-RO"/>
        </w:rPr>
        <w:tab/>
        <w:t>Pentru loc de vînzare</w:t>
      </w:r>
    </w:p>
    <w:p w:rsidR="00437662" w:rsidRPr="00B356C1" w:rsidRDefault="00437662"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Adresa:______________________</w:t>
      </w:r>
      <w:r w:rsidRPr="00B356C1">
        <w:rPr>
          <w:rFonts w:ascii="Courier New" w:hAnsi="Courier New" w:cs="Courier New"/>
          <w:sz w:val="18"/>
          <w:szCs w:val="18"/>
          <w:lang w:val="ro-RO"/>
        </w:rPr>
        <w:tab/>
      </w:r>
      <w:r w:rsidRPr="00B356C1">
        <w:rPr>
          <w:rFonts w:ascii="Courier New" w:hAnsi="Courier New" w:cs="Courier New"/>
          <w:sz w:val="18"/>
          <w:szCs w:val="18"/>
          <w:lang w:val="ro-RO"/>
        </w:rPr>
        <w:tab/>
      </w:r>
      <w:r w:rsidRPr="00B356C1">
        <w:rPr>
          <w:rFonts w:ascii="Courier New" w:hAnsi="Courier New" w:cs="Courier New"/>
          <w:sz w:val="18"/>
          <w:szCs w:val="18"/>
          <w:lang w:val="ro-RO"/>
        </w:rPr>
        <w:tab/>
        <w:t>Adresa:_____________________</w:t>
      </w:r>
    </w:p>
    <w:p w:rsidR="00437662" w:rsidRPr="00B356C1" w:rsidRDefault="00437662"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Denumire:____________________</w:t>
      </w:r>
      <w:r w:rsidRPr="00B356C1">
        <w:rPr>
          <w:rFonts w:ascii="Courier New" w:hAnsi="Courier New" w:cs="Courier New"/>
          <w:sz w:val="18"/>
          <w:szCs w:val="18"/>
          <w:lang w:val="ro-RO"/>
        </w:rPr>
        <w:tab/>
      </w:r>
      <w:r w:rsidRPr="00B356C1">
        <w:rPr>
          <w:rFonts w:ascii="Courier New" w:hAnsi="Courier New" w:cs="Courier New"/>
          <w:sz w:val="18"/>
          <w:szCs w:val="18"/>
          <w:lang w:val="ro-RO"/>
        </w:rPr>
        <w:tab/>
      </w:r>
      <w:r w:rsidRPr="00B356C1">
        <w:rPr>
          <w:rFonts w:ascii="Courier New" w:hAnsi="Courier New" w:cs="Courier New"/>
          <w:sz w:val="18"/>
          <w:szCs w:val="18"/>
          <w:lang w:val="ro-RO"/>
        </w:rPr>
        <w:tab/>
        <w:t>Amplasare:__________________</w:t>
      </w:r>
    </w:p>
    <w:p w:rsidR="00437662" w:rsidRPr="00B356C1" w:rsidRDefault="00437662"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Suprafa</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a (m2):______________</w:t>
      </w:r>
      <w:r w:rsidRPr="00B356C1">
        <w:rPr>
          <w:rFonts w:ascii="Courier New" w:hAnsi="Courier New" w:cs="Courier New"/>
          <w:sz w:val="18"/>
          <w:szCs w:val="18"/>
          <w:lang w:val="ro-RO"/>
        </w:rPr>
        <w:tab/>
      </w:r>
      <w:r w:rsidRPr="00B356C1">
        <w:rPr>
          <w:rFonts w:ascii="Courier New" w:hAnsi="Courier New" w:cs="Courier New"/>
          <w:sz w:val="18"/>
          <w:szCs w:val="18"/>
          <w:lang w:val="ro-RO"/>
        </w:rPr>
        <w:tab/>
      </w:r>
      <w:r w:rsidRPr="00B356C1">
        <w:rPr>
          <w:rFonts w:ascii="Courier New" w:hAnsi="Courier New" w:cs="Courier New"/>
          <w:sz w:val="18"/>
          <w:szCs w:val="18"/>
          <w:lang w:val="ro-RO"/>
        </w:rPr>
        <w:tab/>
        <w:t>Suprafa</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a (m2):_____________</w:t>
      </w:r>
    </w:p>
    <w:p w:rsidR="00437662" w:rsidRPr="00B356C1" w:rsidRDefault="00437662" w:rsidP="0048689F">
      <w:pPr>
        <w:pStyle w:val="Body"/>
        <w:tabs>
          <w:tab w:val="left" w:pos="567"/>
        </w:tabs>
        <w:rPr>
          <w:rFonts w:ascii="Courier New" w:hAnsi="Courier New" w:cs="Courier New"/>
          <w:sz w:val="18"/>
          <w:szCs w:val="18"/>
          <w:lang w:val="ro-RO"/>
        </w:rPr>
      </w:pPr>
    </w:p>
    <w:p w:rsidR="00437662" w:rsidRPr="00B356C1" w:rsidRDefault="00437662" w:rsidP="0048689F">
      <w:pPr>
        <w:pStyle w:val="Body"/>
        <w:tabs>
          <w:tab w:val="left" w:pos="567"/>
        </w:tabs>
        <w:rPr>
          <w:rFonts w:ascii="Courier New" w:hAnsi="Courier New" w:cs="Courier New"/>
          <w:i/>
          <w:sz w:val="18"/>
          <w:szCs w:val="18"/>
          <w:lang w:val="ro-RO"/>
        </w:rPr>
      </w:pPr>
      <w:r w:rsidRPr="00B356C1">
        <w:rPr>
          <w:rFonts w:ascii="Courier New" w:hAnsi="Courier New" w:cs="Courier New"/>
          <w:i/>
          <w:sz w:val="18"/>
          <w:szCs w:val="18"/>
          <w:lang w:val="ro-RO"/>
        </w:rPr>
        <w:t>Orar de func</w:t>
      </w:r>
      <w:r w:rsidR="00FF6A13" w:rsidRPr="00B356C1">
        <w:rPr>
          <w:rFonts w:ascii="Courier New" w:hAnsi="Courier New" w:cs="Courier New"/>
          <w:i/>
          <w:sz w:val="18"/>
          <w:szCs w:val="18"/>
          <w:lang w:val="ro-RO"/>
        </w:rPr>
        <w:t>ţ</w:t>
      </w:r>
      <w:r w:rsidRPr="00B356C1">
        <w:rPr>
          <w:rFonts w:ascii="Courier New" w:hAnsi="Courier New" w:cs="Courier New"/>
          <w:i/>
          <w:sz w:val="18"/>
          <w:szCs w:val="18"/>
          <w:lang w:val="ro-RO"/>
        </w:rPr>
        <w:t>ion</w:t>
      </w:r>
      <w:r w:rsidR="008011C2" w:rsidRPr="00B356C1">
        <w:rPr>
          <w:rFonts w:ascii="Courier New" w:hAnsi="Courier New" w:cs="Courier New"/>
          <w:i/>
          <w:sz w:val="18"/>
          <w:szCs w:val="18"/>
          <w:lang w:val="ro-RO"/>
        </w:rPr>
        <w:t>a</w:t>
      </w:r>
      <w:r w:rsidRPr="00B356C1">
        <w:rPr>
          <w:rFonts w:ascii="Courier New" w:hAnsi="Courier New" w:cs="Courier New"/>
          <w:i/>
          <w:sz w:val="18"/>
          <w:szCs w:val="18"/>
          <w:lang w:val="ro-RO"/>
        </w:rPr>
        <w:t>re:</w:t>
      </w:r>
    </w:p>
    <w:p w:rsidR="00437662" w:rsidRPr="00B356C1" w:rsidRDefault="00437662"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 xml:space="preserve">          | Luni | Mar</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i | Miercuri |  Joi  | Vineri | Sîmbătă | Duminică |</w:t>
      </w:r>
    </w:p>
    <w:p w:rsidR="00437662" w:rsidRPr="00B356C1" w:rsidRDefault="00437662"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De la:    |______|_______|__________|_______|________|_________|__________|</w:t>
      </w:r>
    </w:p>
    <w:p w:rsidR="008E3CAD" w:rsidRPr="00B356C1" w:rsidRDefault="00437662"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Pînă la:  |______|_______|__________|_______|________|_________|__________|</w:t>
      </w:r>
    </w:p>
    <w:p w:rsidR="00437662" w:rsidRPr="00B356C1" w:rsidRDefault="00437662" w:rsidP="0048689F">
      <w:pPr>
        <w:pStyle w:val="Body"/>
        <w:tabs>
          <w:tab w:val="left" w:pos="567"/>
        </w:tabs>
        <w:rPr>
          <w:rFonts w:ascii="Courier New" w:hAnsi="Courier New" w:cs="Courier New"/>
          <w:sz w:val="18"/>
          <w:szCs w:val="18"/>
          <w:lang w:val="ro-RO"/>
        </w:rPr>
      </w:pPr>
    </w:p>
    <w:p w:rsidR="00437662" w:rsidRPr="00B356C1" w:rsidRDefault="0068041C" w:rsidP="0048689F">
      <w:pPr>
        <w:pStyle w:val="Body"/>
        <w:tabs>
          <w:tab w:val="left" w:pos="567"/>
        </w:tabs>
        <w:rPr>
          <w:rFonts w:ascii="Courier New" w:hAnsi="Courier New" w:cs="Courier New"/>
          <w:i/>
          <w:sz w:val="18"/>
          <w:szCs w:val="18"/>
          <w:lang w:val="ro-RO"/>
        </w:rPr>
      </w:pPr>
      <w:r w:rsidRPr="00B356C1">
        <w:rPr>
          <w:rFonts w:ascii="Courier New" w:hAnsi="Courier New" w:cs="Courier New"/>
          <w:i/>
          <w:sz w:val="18"/>
          <w:szCs w:val="18"/>
          <w:lang w:val="ro-RO"/>
        </w:rPr>
        <w:t>Bunurile comercializate</w:t>
      </w:r>
      <w:r w:rsidR="00437662" w:rsidRPr="00B356C1">
        <w:rPr>
          <w:rFonts w:ascii="Courier New" w:hAnsi="Courier New" w:cs="Courier New"/>
          <w:i/>
          <w:sz w:val="18"/>
          <w:szCs w:val="18"/>
          <w:lang w:val="ro-RO"/>
        </w:rPr>
        <w:t>:</w:t>
      </w:r>
    </w:p>
    <w:p w:rsidR="00437662" w:rsidRPr="00B356C1" w:rsidRDefault="00437662"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_________________________________________________</w:t>
      </w:r>
      <w:r w:rsidR="0068041C" w:rsidRPr="00B356C1">
        <w:rPr>
          <w:rFonts w:ascii="Courier New" w:hAnsi="Courier New" w:cs="Courier New"/>
          <w:sz w:val="18"/>
          <w:szCs w:val="18"/>
          <w:lang w:val="ro-RO"/>
        </w:rPr>
        <w:t>___________</w:t>
      </w:r>
      <w:r w:rsidRPr="00B356C1">
        <w:rPr>
          <w:rFonts w:ascii="Courier New" w:hAnsi="Courier New" w:cs="Courier New"/>
          <w:sz w:val="18"/>
          <w:szCs w:val="18"/>
          <w:lang w:val="ro-RO"/>
        </w:rPr>
        <w:t>_____________</w:t>
      </w:r>
    </w:p>
    <w:p w:rsidR="00437662" w:rsidRPr="00B356C1" w:rsidRDefault="0068041C"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_________________________________________________________________________</w:t>
      </w:r>
      <w:r w:rsidR="00437662" w:rsidRPr="00B356C1">
        <w:rPr>
          <w:rFonts w:ascii="Courier New" w:hAnsi="Courier New" w:cs="Courier New"/>
          <w:sz w:val="18"/>
          <w:szCs w:val="18"/>
          <w:lang w:val="ro-RO"/>
        </w:rPr>
        <w:t xml:space="preserve"> </w:t>
      </w:r>
      <w:r w:rsidRPr="00B356C1">
        <w:rPr>
          <w:rFonts w:ascii="Courier New" w:hAnsi="Courier New" w:cs="Courier New"/>
          <w:sz w:val="18"/>
          <w:szCs w:val="18"/>
          <w:lang w:val="ro-RO"/>
        </w:rPr>
        <w:t>_________________________________________________________________________</w:t>
      </w:r>
    </w:p>
    <w:p w:rsidR="00437662" w:rsidRPr="00B356C1" w:rsidRDefault="00437662" w:rsidP="0048689F">
      <w:pPr>
        <w:pStyle w:val="Body"/>
        <w:tabs>
          <w:tab w:val="left" w:pos="567"/>
        </w:tabs>
        <w:rPr>
          <w:rFonts w:ascii="Courier New" w:hAnsi="Courier New" w:cs="Courier New"/>
          <w:sz w:val="18"/>
          <w:szCs w:val="18"/>
          <w:lang w:val="ro-RO"/>
        </w:rPr>
      </w:pPr>
    </w:p>
    <w:p w:rsidR="00437662" w:rsidRPr="00B356C1" w:rsidRDefault="00437662"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Termenul solicitat de valabilitate a autoriza</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iei: ______________________</w:t>
      </w:r>
    </w:p>
    <w:p w:rsidR="00437662" w:rsidRPr="00B356C1" w:rsidRDefault="00437662" w:rsidP="0048689F">
      <w:pPr>
        <w:pStyle w:val="Body"/>
        <w:tabs>
          <w:tab w:val="left" w:pos="567"/>
        </w:tabs>
        <w:rPr>
          <w:rFonts w:ascii="Courier New" w:hAnsi="Courier New" w:cs="Courier New"/>
          <w:sz w:val="18"/>
          <w:szCs w:val="18"/>
          <w:lang w:val="ro-RO"/>
        </w:rPr>
      </w:pPr>
    </w:p>
    <w:p w:rsidR="00437662" w:rsidRPr="00B356C1" w:rsidRDefault="00437662" w:rsidP="0048689F">
      <w:pPr>
        <w:pStyle w:val="Body"/>
        <w:tabs>
          <w:tab w:val="left" w:pos="567"/>
        </w:tabs>
        <w:rPr>
          <w:rFonts w:ascii="Courier New" w:hAnsi="Courier New" w:cs="Courier New"/>
          <w:i/>
          <w:sz w:val="18"/>
          <w:szCs w:val="18"/>
          <w:lang w:val="ro-RO"/>
        </w:rPr>
      </w:pPr>
      <w:r w:rsidRPr="00B356C1">
        <w:rPr>
          <w:rFonts w:ascii="Courier New" w:hAnsi="Courier New" w:cs="Courier New"/>
          <w:i/>
          <w:sz w:val="18"/>
          <w:szCs w:val="18"/>
          <w:lang w:val="ro-RO"/>
        </w:rPr>
        <w:t>Anexe:</w:t>
      </w:r>
    </w:p>
    <w:p w:rsidR="00437662" w:rsidRPr="00B356C1" w:rsidRDefault="00437662"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_________________________________________________</w:t>
      </w:r>
    </w:p>
    <w:p w:rsidR="00437662" w:rsidRPr="00B356C1" w:rsidRDefault="00437662"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_________________________________________________</w:t>
      </w:r>
    </w:p>
    <w:p w:rsidR="00437662" w:rsidRPr="00B356C1" w:rsidRDefault="00437662"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_________________________________________________</w:t>
      </w:r>
    </w:p>
    <w:p w:rsidR="00437662" w:rsidRPr="00B356C1" w:rsidRDefault="00437662"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_________________________________________________</w:t>
      </w:r>
    </w:p>
    <w:p w:rsidR="00437662" w:rsidRPr="00B356C1" w:rsidRDefault="00437662" w:rsidP="0048689F">
      <w:pPr>
        <w:pStyle w:val="Body"/>
        <w:tabs>
          <w:tab w:val="left" w:pos="567"/>
        </w:tabs>
        <w:rPr>
          <w:rFonts w:ascii="Courier New" w:hAnsi="Courier New" w:cs="Courier New"/>
          <w:b/>
          <w:sz w:val="18"/>
          <w:szCs w:val="18"/>
          <w:lang w:val="ro-RO"/>
        </w:rPr>
      </w:pPr>
    </w:p>
    <w:p w:rsidR="00437662" w:rsidRPr="00B356C1" w:rsidRDefault="00437662" w:rsidP="0048689F">
      <w:pPr>
        <w:pStyle w:val="Body"/>
        <w:tabs>
          <w:tab w:val="left" w:pos="567"/>
        </w:tabs>
        <w:rPr>
          <w:rFonts w:ascii="Courier New" w:hAnsi="Courier New" w:cs="Courier New"/>
          <w:sz w:val="18"/>
          <w:szCs w:val="18"/>
          <w:lang w:val="ro-RO"/>
        </w:rPr>
      </w:pPr>
      <w:r w:rsidRPr="00B356C1">
        <w:rPr>
          <w:rFonts w:ascii="Courier New" w:hAnsi="Courier New" w:cs="Courier New"/>
          <w:b/>
          <w:sz w:val="18"/>
          <w:szCs w:val="18"/>
          <w:lang w:val="ro-RO"/>
        </w:rPr>
        <w:t>Declar pe propria răspundere că:</w:t>
      </w:r>
    </w:p>
    <w:p w:rsidR="00437662" w:rsidRPr="00B356C1" w:rsidRDefault="00437662"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 xml:space="preserve">1. datele indicate în prezenta cerere sînt veridice </w:t>
      </w:r>
      <w:r w:rsidR="00793170" w:rsidRPr="00B356C1">
        <w:rPr>
          <w:rFonts w:ascii="Courier New" w:hAnsi="Courier New" w:cs="Courier New"/>
          <w:sz w:val="18"/>
          <w:szCs w:val="18"/>
          <w:lang w:val="ro-RO"/>
        </w:rPr>
        <w:t>ş</w:t>
      </w:r>
      <w:r w:rsidRPr="00B356C1">
        <w:rPr>
          <w:rFonts w:ascii="Courier New" w:hAnsi="Courier New" w:cs="Courier New"/>
          <w:sz w:val="18"/>
          <w:szCs w:val="18"/>
          <w:lang w:val="ro-RO"/>
        </w:rPr>
        <w:t>i corecte;</w:t>
      </w:r>
    </w:p>
    <w:p w:rsidR="00437662" w:rsidRPr="00B356C1" w:rsidRDefault="00437662"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2. întrunesc cerin</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ele legisla</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iei pentru ob</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inerea autoriza</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iei de func</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ionare</w:t>
      </w:r>
      <w:r w:rsidR="001466E1" w:rsidRPr="00B356C1">
        <w:rPr>
          <w:rFonts w:ascii="Courier New" w:hAnsi="Courier New" w:cs="Courier New"/>
          <w:sz w:val="18"/>
          <w:szCs w:val="18"/>
          <w:lang w:val="ro-RO"/>
        </w:rPr>
        <w:t xml:space="preserve"> </w:t>
      </w:r>
      <w:r w:rsidR="00793170" w:rsidRPr="00B356C1">
        <w:rPr>
          <w:rFonts w:ascii="Courier New" w:hAnsi="Courier New" w:cs="Courier New"/>
          <w:sz w:val="18"/>
          <w:szCs w:val="18"/>
          <w:lang w:val="ro-RO"/>
        </w:rPr>
        <w:t>ş</w:t>
      </w:r>
      <w:r w:rsidR="001466E1" w:rsidRPr="00B356C1">
        <w:rPr>
          <w:rFonts w:ascii="Courier New" w:hAnsi="Courier New" w:cs="Courier New"/>
          <w:sz w:val="18"/>
          <w:szCs w:val="18"/>
          <w:lang w:val="ro-RO"/>
        </w:rPr>
        <w:t>i desfă</w:t>
      </w:r>
      <w:r w:rsidR="00793170" w:rsidRPr="00B356C1">
        <w:rPr>
          <w:rFonts w:ascii="Courier New" w:hAnsi="Courier New" w:cs="Courier New"/>
          <w:sz w:val="18"/>
          <w:szCs w:val="18"/>
          <w:lang w:val="ro-RO"/>
        </w:rPr>
        <w:t>ş</w:t>
      </w:r>
      <w:r w:rsidR="001466E1" w:rsidRPr="00B356C1">
        <w:rPr>
          <w:rFonts w:ascii="Courier New" w:hAnsi="Courier New" w:cs="Courier New"/>
          <w:sz w:val="18"/>
          <w:szCs w:val="18"/>
          <w:lang w:val="ro-RO"/>
        </w:rPr>
        <w:t>urarea activită</w:t>
      </w:r>
      <w:r w:rsidR="00FF6A13" w:rsidRPr="00B356C1">
        <w:rPr>
          <w:rFonts w:ascii="Courier New" w:hAnsi="Courier New" w:cs="Courier New"/>
          <w:sz w:val="18"/>
          <w:szCs w:val="18"/>
          <w:lang w:val="ro-RO"/>
        </w:rPr>
        <w:t>ţ</w:t>
      </w:r>
      <w:r w:rsidR="001466E1" w:rsidRPr="00B356C1">
        <w:rPr>
          <w:rFonts w:ascii="Courier New" w:hAnsi="Courier New" w:cs="Courier New"/>
          <w:sz w:val="18"/>
          <w:szCs w:val="18"/>
          <w:lang w:val="ro-RO"/>
        </w:rPr>
        <w:t>ilor de comer</w:t>
      </w:r>
      <w:r w:rsidR="00FF6A13" w:rsidRPr="00B356C1">
        <w:rPr>
          <w:rFonts w:ascii="Courier New" w:hAnsi="Courier New" w:cs="Courier New"/>
          <w:sz w:val="18"/>
          <w:szCs w:val="18"/>
          <w:lang w:val="ro-RO"/>
        </w:rPr>
        <w:t>ţ</w:t>
      </w:r>
      <w:r w:rsidR="001466E1" w:rsidRPr="00B356C1">
        <w:rPr>
          <w:rFonts w:ascii="Courier New" w:hAnsi="Courier New" w:cs="Courier New"/>
          <w:sz w:val="18"/>
          <w:szCs w:val="18"/>
          <w:lang w:val="ro-RO"/>
        </w:rPr>
        <w:t xml:space="preserve"> solicitate</w:t>
      </w:r>
      <w:r w:rsidRPr="00B356C1">
        <w:rPr>
          <w:rFonts w:ascii="Courier New" w:hAnsi="Courier New" w:cs="Courier New"/>
          <w:sz w:val="18"/>
          <w:szCs w:val="18"/>
          <w:lang w:val="ro-RO"/>
        </w:rPr>
        <w:t>.</w:t>
      </w:r>
    </w:p>
    <w:p w:rsidR="00437662" w:rsidRPr="00B356C1" w:rsidRDefault="00437662" w:rsidP="0048689F">
      <w:pPr>
        <w:pStyle w:val="Body"/>
        <w:tabs>
          <w:tab w:val="left" w:pos="567"/>
        </w:tabs>
        <w:rPr>
          <w:rFonts w:ascii="Courier New" w:hAnsi="Courier New" w:cs="Courier New"/>
          <w:b/>
          <w:sz w:val="18"/>
          <w:szCs w:val="18"/>
          <w:lang w:val="ro-RO"/>
        </w:rPr>
      </w:pPr>
    </w:p>
    <w:p w:rsidR="00437662" w:rsidRPr="00B356C1" w:rsidRDefault="00437662" w:rsidP="0048689F">
      <w:pPr>
        <w:pStyle w:val="Body"/>
        <w:tabs>
          <w:tab w:val="left" w:pos="567"/>
        </w:tabs>
        <w:rPr>
          <w:rFonts w:ascii="Courier New" w:hAnsi="Courier New" w:cs="Courier New"/>
          <w:b/>
          <w:sz w:val="18"/>
          <w:szCs w:val="18"/>
          <w:lang w:val="ro-RO"/>
        </w:rPr>
      </w:pPr>
      <w:r w:rsidRPr="00B356C1">
        <w:rPr>
          <w:rFonts w:ascii="Courier New" w:hAnsi="Courier New" w:cs="Courier New"/>
          <w:b/>
          <w:sz w:val="18"/>
          <w:szCs w:val="18"/>
          <w:lang w:val="ro-RO"/>
        </w:rPr>
        <w:t>Îmi asum obliga</w:t>
      </w:r>
      <w:r w:rsidR="00FF6A13" w:rsidRPr="00B356C1">
        <w:rPr>
          <w:rFonts w:ascii="Courier New" w:hAnsi="Courier New" w:cs="Courier New"/>
          <w:b/>
          <w:sz w:val="18"/>
          <w:szCs w:val="18"/>
          <w:lang w:val="ro-RO"/>
        </w:rPr>
        <w:t>ţ</w:t>
      </w:r>
      <w:r w:rsidRPr="00B356C1">
        <w:rPr>
          <w:rFonts w:ascii="Courier New" w:hAnsi="Courier New" w:cs="Courier New"/>
          <w:b/>
          <w:sz w:val="18"/>
          <w:szCs w:val="18"/>
          <w:lang w:val="ro-RO"/>
        </w:rPr>
        <w:t>ia:</w:t>
      </w:r>
    </w:p>
    <w:p w:rsidR="00437662" w:rsidRPr="00B356C1" w:rsidRDefault="0068041C"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1. s</w:t>
      </w:r>
      <w:r w:rsidR="00437662" w:rsidRPr="00B356C1">
        <w:rPr>
          <w:rFonts w:ascii="Courier New" w:hAnsi="Courier New" w:cs="Courier New"/>
          <w:sz w:val="18"/>
          <w:szCs w:val="18"/>
          <w:lang w:val="ro-RO"/>
        </w:rPr>
        <w:t>ă respect legisla</w:t>
      </w:r>
      <w:r w:rsidR="00FF6A13" w:rsidRPr="00B356C1">
        <w:rPr>
          <w:rFonts w:ascii="Courier New" w:hAnsi="Courier New" w:cs="Courier New"/>
          <w:sz w:val="18"/>
          <w:szCs w:val="18"/>
          <w:lang w:val="ro-RO"/>
        </w:rPr>
        <w:t>ţ</w:t>
      </w:r>
      <w:r w:rsidR="00437662" w:rsidRPr="00B356C1">
        <w:rPr>
          <w:rFonts w:ascii="Courier New" w:hAnsi="Courier New" w:cs="Courier New"/>
          <w:sz w:val="18"/>
          <w:szCs w:val="18"/>
          <w:lang w:val="ro-RO"/>
        </w:rPr>
        <w:t>ia în perioada valabilită</w:t>
      </w:r>
      <w:r w:rsidR="00FF6A13" w:rsidRPr="00B356C1">
        <w:rPr>
          <w:rFonts w:ascii="Courier New" w:hAnsi="Courier New" w:cs="Courier New"/>
          <w:sz w:val="18"/>
          <w:szCs w:val="18"/>
          <w:lang w:val="ro-RO"/>
        </w:rPr>
        <w:t>ţ</w:t>
      </w:r>
      <w:r w:rsidR="00437662" w:rsidRPr="00B356C1">
        <w:rPr>
          <w:rFonts w:ascii="Courier New" w:hAnsi="Courier New" w:cs="Courier New"/>
          <w:sz w:val="18"/>
          <w:szCs w:val="18"/>
          <w:lang w:val="ro-RO"/>
        </w:rPr>
        <w:t>ii autoriza</w:t>
      </w:r>
      <w:r w:rsidR="00FF6A13" w:rsidRPr="00B356C1">
        <w:rPr>
          <w:rFonts w:ascii="Courier New" w:hAnsi="Courier New" w:cs="Courier New"/>
          <w:sz w:val="18"/>
          <w:szCs w:val="18"/>
          <w:lang w:val="ro-RO"/>
        </w:rPr>
        <w:t>ţ</w:t>
      </w:r>
      <w:r w:rsidR="00437662" w:rsidRPr="00B356C1">
        <w:rPr>
          <w:rFonts w:ascii="Courier New" w:hAnsi="Courier New" w:cs="Courier New"/>
          <w:sz w:val="18"/>
          <w:szCs w:val="18"/>
          <w:lang w:val="ro-RO"/>
        </w:rPr>
        <w:t>iei de func</w:t>
      </w:r>
      <w:r w:rsidR="00FF6A13" w:rsidRPr="00B356C1">
        <w:rPr>
          <w:rFonts w:ascii="Courier New" w:hAnsi="Courier New" w:cs="Courier New"/>
          <w:sz w:val="18"/>
          <w:szCs w:val="18"/>
          <w:lang w:val="ro-RO"/>
        </w:rPr>
        <w:t>ţ</w:t>
      </w:r>
      <w:r w:rsidR="008011C2" w:rsidRPr="00B356C1">
        <w:rPr>
          <w:rFonts w:ascii="Courier New" w:hAnsi="Courier New" w:cs="Courier New"/>
          <w:sz w:val="18"/>
          <w:szCs w:val="18"/>
          <w:lang w:val="ro-RO"/>
        </w:rPr>
        <w:t>io</w:t>
      </w:r>
      <w:r w:rsidR="00437662" w:rsidRPr="00B356C1">
        <w:rPr>
          <w:rFonts w:ascii="Courier New" w:hAnsi="Courier New" w:cs="Courier New"/>
          <w:sz w:val="18"/>
          <w:szCs w:val="18"/>
          <w:lang w:val="ro-RO"/>
        </w:rPr>
        <w:t>n</w:t>
      </w:r>
      <w:r w:rsidR="008011C2" w:rsidRPr="00B356C1">
        <w:rPr>
          <w:rFonts w:ascii="Courier New" w:hAnsi="Courier New" w:cs="Courier New"/>
          <w:sz w:val="18"/>
          <w:szCs w:val="18"/>
          <w:lang w:val="ro-RO"/>
        </w:rPr>
        <w:t>a</w:t>
      </w:r>
      <w:r w:rsidR="00437662" w:rsidRPr="00B356C1">
        <w:rPr>
          <w:rFonts w:ascii="Courier New" w:hAnsi="Courier New" w:cs="Courier New"/>
          <w:sz w:val="18"/>
          <w:szCs w:val="18"/>
          <w:lang w:val="ro-RO"/>
        </w:rPr>
        <w:t>re;</w:t>
      </w:r>
    </w:p>
    <w:p w:rsidR="00437662" w:rsidRPr="00B356C1" w:rsidRDefault="0068041C"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2. s</w:t>
      </w:r>
      <w:r w:rsidR="00437662" w:rsidRPr="00B356C1">
        <w:rPr>
          <w:rFonts w:ascii="Courier New" w:hAnsi="Courier New" w:cs="Courier New"/>
          <w:sz w:val="18"/>
          <w:szCs w:val="18"/>
          <w:lang w:val="ro-RO"/>
        </w:rPr>
        <w:t>ă compensez, în conformitate cu legisla</w:t>
      </w:r>
      <w:r w:rsidR="00FF6A13" w:rsidRPr="00B356C1">
        <w:rPr>
          <w:rFonts w:ascii="Courier New" w:hAnsi="Courier New" w:cs="Courier New"/>
          <w:sz w:val="18"/>
          <w:szCs w:val="18"/>
          <w:lang w:val="ro-RO"/>
        </w:rPr>
        <w:t>ţ</w:t>
      </w:r>
      <w:r w:rsidR="00437662" w:rsidRPr="00B356C1">
        <w:rPr>
          <w:rFonts w:ascii="Courier New" w:hAnsi="Courier New" w:cs="Courier New"/>
          <w:sz w:val="18"/>
          <w:szCs w:val="18"/>
          <w:lang w:val="ro-RO"/>
        </w:rPr>
        <w:t>ia în vigoare, orice prejudicii cauzate ca urmare a nerespectării legisla</w:t>
      </w:r>
      <w:r w:rsidR="00FF6A13" w:rsidRPr="00B356C1">
        <w:rPr>
          <w:rFonts w:ascii="Courier New" w:hAnsi="Courier New" w:cs="Courier New"/>
          <w:sz w:val="18"/>
          <w:szCs w:val="18"/>
          <w:lang w:val="ro-RO"/>
        </w:rPr>
        <w:t>ţ</w:t>
      </w:r>
      <w:r w:rsidR="00437662" w:rsidRPr="00B356C1">
        <w:rPr>
          <w:rFonts w:ascii="Courier New" w:hAnsi="Courier New" w:cs="Courier New"/>
          <w:sz w:val="18"/>
          <w:szCs w:val="18"/>
          <w:lang w:val="ro-RO"/>
        </w:rPr>
        <w:t>iei sau prezentării, în cadrul prezentei cereri, a unor date eronate.</w:t>
      </w:r>
    </w:p>
    <w:p w:rsidR="00437662" w:rsidRPr="00B356C1" w:rsidRDefault="00437662" w:rsidP="0048689F">
      <w:pPr>
        <w:pStyle w:val="Body"/>
        <w:tabs>
          <w:tab w:val="left" w:pos="567"/>
        </w:tabs>
        <w:rPr>
          <w:rFonts w:ascii="Courier New" w:hAnsi="Courier New" w:cs="Courier New"/>
          <w:sz w:val="18"/>
          <w:szCs w:val="18"/>
          <w:lang w:val="ro-RO"/>
        </w:rPr>
      </w:pPr>
    </w:p>
    <w:p w:rsidR="00437662" w:rsidRPr="00B356C1" w:rsidRDefault="00437662" w:rsidP="0048689F">
      <w:pPr>
        <w:tabs>
          <w:tab w:val="left" w:pos="567"/>
          <w:tab w:val="left" w:pos="993"/>
        </w:tabs>
        <w:spacing w:after="0" w:line="240" w:lineRule="auto"/>
        <w:rPr>
          <w:rFonts w:ascii="Times New Roman" w:eastAsia="Times New Roman" w:hAnsi="Times New Roman"/>
          <w:sz w:val="25"/>
          <w:szCs w:val="25"/>
          <w:lang w:val="ro-RO"/>
        </w:rPr>
      </w:pPr>
      <w:r w:rsidRPr="00B356C1">
        <w:rPr>
          <w:rFonts w:ascii="Courier New" w:hAnsi="Courier New" w:cs="Courier New"/>
          <w:sz w:val="18"/>
          <w:szCs w:val="18"/>
          <w:lang w:val="ro-RO"/>
        </w:rPr>
        <w:t>Nume: _________________Semnătura:_________________</w:t>
      </w:r>
    </w:p>
    <w:p w:rsidR="0060455D" w:rsidRPr="00B356C1" w:rsidRDefault="0060455D" w:rsidP="0048689F">
      <w:pPr>
        <w:tabs>
          <w:tab w:val="left" w:pos="567"/>
          <w:tab w:val="left" w:pos="993"/>
        </w:tabs>
        <w:spacing w:after="0" w:line="240" w:lineRule="auto"/>
        <w:jc w:val="both"/>
        <w:rPr>
          <w:rFonts w:ascii="Times New Roman" w:eastAsia="Times New Roman" w:hAnsi="Times New Roman"/>
          <w:sz w:val="25"/>
          <w:szCs w:val="25"/>
          <w:lang w:val="ro-RO"/>
        </w:rPr>
      </w:pPr>
    </w:p>
    <w:p w:rsidR="00023415" w:rsidRPr="00B356C1" w:rsidRDefault="00023415" w:rsidP="0048689F">
      <w:pPr>
        <w:tabs>
          <w:tab w:val="left" w:pos="567"/>
          <w:tab w:val="left" w:pos="993"/>
        </w:tabs>
        <w:spacing w:after="0" w:line="240" w:lineRule="auto"/>
        <w:jc w:val="right"/>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Anexa nr.4</w:t>
      </w:r>
    </w:p>
    <w:p w:rsidR="00F736C2" w:rsidRPr="00B356C1" w:rsidRDefault="00F736C2" w:rsidP="0048689F">
      <w:pPr>
        <w:tabs>
          <w:tab w:val="left" w:pos="567"/>
        </w:tabs>
        <w:spacing w:after="0" w:line="240" w:lineRule="auto"/>
        <w:ind w:firstLine="567"/>
        <w:jc w:val="center"/>
        <w:rPr>
          <w:rFonts w:ascii="Times New Roman" w:eastAsia="Times New Roman" w:hAnsi="Times New Roman"/>
          <w:b/>
          <w:sz w:val="24"/>
          <w:szCs w:val="24"/>
          <w:lang w:val="ro-RO"/>
        </w:rPr>
      </w:pPr>
      <w:r w:rsidRPr="00B356C1">
        <w:rPr>
          <w:rFonts w:ascii="Times New Roman" w:eastAsia="Times New Roman" w:hAnsi="Times New Roman"/>
          <w:b/>
          <w:sz w:val="24"/>
          <w:szCs w:val="24"/>
          <w:lang w:val="ro-RO"/>
        </w:rPr>
        <w:t>Lista</w:t>
      </w:r>
    </w:p>
    <w:p w:rsidR="00F736C2" w:rsidRPr="00B356C1" w:rsidRDefault="00F736C2" w:rsidP="0048689F">
      <w:pPr>
        <w:tabs>
          <w:tab w:val="left" w:pos="567"/>
        </w:tabs>
        <w:spacing w:after="0" w:line="240" w:lineRule="auto"/>
        <w:ind w:firstLine="567"/>
        <w:jc w:val="center"/>
        <w:rPr>
          <w:rFonts w:ascii="Times New Roman" w:eastAsia="Times New Roman" w:hAnsi="Times New Roman"/>
          <w:b/>
          <w:sz w:val="24"/>
          <w:szCs w:val="24"/>
          <w:lang w:val="ro-RO"/>
        </w:rPr>
      </w:pPr>
      <w:r w:rsidRPr="00B356C1">
        <w:rPr>
          <w:rFonts w:ascii="Times New Roman" w:eastAsia="Times New Roman" w:hAnsi="Times New Roman"/>
          <w:b/>
          <w:sz w:val="24"/>
          <w:szCs w:val="24"/>
          <w:lang w:val="ro-RO"/>
        </w:rPr>
        <w:t>activită</w:t>
      </w:r>
      <w:r w:rsidR="00FF6A13" w:rsidRPr="00B356C1">
        <w:rPr>
          <w:rFonts w:ascii="Times New Roman" w:eastAsia="Times New Roman" w:hAnsi="Times New Roman"/>
          <w:b/>
          <w:sz w:val="24"/>
          <w:szCs w:val="24"/>
          <w:lang w:val="ro-RO"/>
        </w:rPr>
        <w:t>ţ</w:t>
      </w:r>
      <w:r w:rsidRPr="00B356C1">
        <w:rPr>
          <w:rFonts w:ascii="Times New Roman" w:eastAsia="Times New Roman" w:hAnsi="Times New Roman"/>
          <w:b/>
          <w:sz w:val="24"/>
          <w:szCs w:val="24"/>
          <w:lang w:val="ro-RO"/>
        </w:rPr>
        <w:t>ilor desfă</w:t>
      </w:r>
      <w:r w:rsidR="00793170" w:rsidRPr="00B356C1">
        <w:rPr>
          <w:rFonts w:ascii="Times New Roman" w:eastAsia="Times New Roman" w:hAnsi="Times New Roman"/>
          <w:b/>
          <w:sz w:val="24"/>
          <w:szCs w:val="24"/>
          <w:lang w:val="ro-RO"/>
        </w:rPr>
        <w:t>ş</w:t>
      </w:r>
      <w:r w:rsidRPr="00B356C1">
        <w:rPr>
          <w:rFonts w:ascii="Times New Roman" w:eastAsia="Times New Roman" w:hAnsi="Times New Roman"/>
          <w:b/>
          <w:sz w:val="24"/>
          <w:szCs w:val="24"/>
          <w:lang w:val="ro-RO"/>
        </w:rPr>
        <w:t>urate de unită</w:t>
      </w:r>
      <w:r w:rsidR="00FF6A13" w:rsidRPr="00B356C1">
        <w:rPr>
          <w:rFonts w:ascii="Times New Roman" w:eastAsia="Times New Roman" w:hAnsi="Times New Roman"/>
          <w:b/>
          <w:sz w:val="24"/>
          <w:szCs w:val="24"/>
          <w:lang w:val="ro-RO"/>
        </w:rPr>
        <w:t>ţ</w:t>
      </w:r>
      <w:r w:rsidRPr="00B356C1">
        <w:rPr>
          <w:rFonts w:ascii="Times New Roman" w:eastAsia="Times New Roman" w:hAnsi="Times New Roman"/>
          <w:b/>
          <w:sz w:val="24"/>
          <w:szCs w:val="24"/>
          <w:lang w:val="ro-RO"/>
        </w:rPr>
        <w:t>ile comer</w:t>
      </w:r>
      <w:r w:rsidR="00BA5CEE" w:rsidRPr="00B356C1">
        <w:rPr>
          <w:rFonts w:ascii="Times New Roman" w:eastAsia="Times New Roman" w:hAnsi="Times New Roman"/>
          <w:b/>
          <w:sz w:val="24"/>
          <w:szCs w:val="24"/>
          <w:lang w:val="ro-RO"/>
        </w:rPr>
        <w:t>ci</w:t>
      </w:r>
      <w:r w:rsidRPr="00B356C1">
        <w:rPr>
          <w:rFonts w:ascii="Times New Roman" w:eastAsia="Times New Roman" w:hAnsi="Times New Roman"/>
          <w:b/>
          <w:sz w:val="24"/>
          <w:szCs w:val="24"/>
          <w:lang w:val="ro-RO"/>
        </w:rPr>
        <w:t>ale pentru care se eliberează autoriza</w:t>
      </w:r>
      <w:r w:rsidR="00FF6A13" w:rsidRPr="00B356C1">
        <w:rPr>
          <w:rFonts w:ascii="Times New Roman" w:eastAsia="Times New Roman" w:hAnsi="Times New Roman"/>
          <w:b/>
          <w:sz w:val="24"/>
          <w:szCs w:val="24"/>
          <w:lang w:val="ro-RO"/>
        </w:rPr>
        <w:t>ţ</w:t>
      </w:r>
      <w:r w:rsidRPr="00B356C1">
        <w:rPr>
          <w:rFonts w:ascii="Times New Roman" w:eastAsia="Times New Roman" w:hAnsi="Times New Roman"/>
          <w:b/>
          <w:sz w:val="24"/>
          <w:szCs w:val="24"/>
          <w:lang w:val="ro-RO"/>
        </w:rPr>
        <w:t>ii sanitar-veterinare de func</w:t>
      </w:r>
      <w:r w:rsidR="00FF6A13" w:rsidRPr="00B356C1">
        <w:rPr>
          <w:rFonts w:ascii="Times New Roman" w:eastAsia="Times New Roman" w:hAnsi="Times New Roman"/>
          <w:b/>
          <w:sz w:val="24"/>
          <w:szCs w:val="24"/>
          <w:lang w:val="ro-RO"/>
        </w:rPr>
        <w:t>ţ</w:t>
      </w:r>
      <w:r w:rsidRPr="00B356C1">
        <w:rPr>
          <w:rFonts w:ascii="Times New Roman" w:eastAsia="Times New Roman" w:hAnsi="Times New Roman"/>
          <w:b/>
          <w:sz w:val="24"/>
          <w:szCs w:val="24"/>
          <w:lang w:val="ro-RO"/>
        </w:rPr>
        <w:t>ionare</w:t>
      </w:r>
    </w:p>
    <w:p w:rsidR="00023415" w:rsidRPr="00B356C1" w:rsidRDefault="00023415" w:rsidP="0048689F">
      <w:pPr>
        <w:tabs>
          <w:tab w:val="left" w:pos="567"/>
          <w:tab w:val="left" w:pos="993"/>
        </w:tabs>
        <w:spacing w:after="0" w:line="240" w:lineRule="auto"/>
        <w:jc w:val="both"/>
        <w:rPr>
          <w:rFonts w:ascii="Times New Roman" w:eastAsia="Times New Roman" w:hAnsi="Times New Roman"/>
          <w:sz w:val="24"/>
          <w:szCs w:val="24"/>
          <w:lang w:val="ro-RO"/>
        </w:rPr>
      </w:pPr>
    </w:p>
    <w:tbl>
      <w:tblPr>
        <w:tblW w:w="0" w:type="auto"/>
        <w:tblCellMar>
          <w:top w:w="15" w:type="dxa"/>
          <w:left w:w="15" w:type="dxa"/>
          <w:bottom w:w="15" w:type="dxa"/>
          <w:right w:w="15" w:type="dxa"/>
        </w:tblCellMar>
        <w:tblLook w:val="04A0"/>
      </w:tblPr>
      <w:tblGrid>
        <w:gridCol w:w="1038"/>
        <w:gridCol w:w="9213"/>
      </w:tblGrid>
      <w:tr w:rsidR="00F467B7" w:rsidRPr="00B356C1" w:rsidTr="0062160E">
        <w:trPr>
          <w:trHeight w:val="33"/>
        </w:trPr>
        <w:tc>
          <w:tcPr>
            <w:tcW w:w="103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F467B7" w:rsidRPr="00B356C1" w:rsidRDefault="00F467B7" w:rsidP="0048689F">
            <w:pPr>
              <w:tabs>
                <w:tab w:val="left" w:pos="567"/>
                <w:tab w:val="left" w:pos="993"/>
              </w:tabs>
              <w:spacing w:after="0" w:line="240" w:lineRule="auto"/>
              <w:jc w:val="center"/>
              <w:rPr>
                <w:rFonts w:ascii="Times New Roman" w:eastAsia="Times New Roman" w:hAnsi="Times New Roman"/>
                <w:b/>
                <w:bCs/>
                <w:sz w:val="24"/>
                <w:szCs w:val="24"/>
                <w:lang w:val="ro-RO"/>
              </w:rPr>
            </w:pPr>
            <w:r w:rsidRPr="00B356C1">
              <w:rPr>
                <w:rFonts w:ascii="Times New Roman" w:eastAsia="Times New Roman" w:hAnsi="Times New Roman"/>
                <w:b/>
                <w:bCs/>
                <w:sz w:val="24"/>
                <w:szCs w:val="24"/>
                <w:lang w:val="ro-RO"/>
              </w:rPr>
              <w:t>Clasa CAEM</w:t>
            </w:r>
          </w:p>
        </w:tc>
        <w:tc>
          <w:tcPr>
            <w:tcW w:w="921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F467B7" w:rsidRPr="00B356C1" w:rsidRDefault="00F467B7" w:rsidP="0048689F">
            <w:pPr>
              <w:tabs>
                <w:tab w:val="left" w:pos="567"/>
                <w:tab w:val="left" w:pos="993"/>
              </w:tabs>
              <w:spacing w:after="0" w:line="240" w:lineRule="auto"/>
              <w:jc w:val="center"/>
              <w:rPr>
                <w:rFonts w:ascii="Times New Roman" w:eastAsia="Times New Roman" w:hAnsi="Times New Roman"/>
                <w:b/>
                <w:bCs/>
                <w:sz w:val="24"/>
                <w:szCs w:val="24"/>
                <w:lang w:val="ro-RO"/>
              </w:rPr>
            </w:pPr>
            <w:r w:rsidRPr="00B356C1">
              <w:rPr>
                <w:rFonts w:ascii="Times New Roman" w:eastAsia="Times New Roman" w:hAnsi="Times New Roman"/>
                <w:b/>
                <w:bCs/>
                <w:sz w:val="24"/>
                <w:szCs w:val="24"/>
                <w:lang w:val="ro-RO"/>
              </w:rPr>
              <w:t>Denumire activitate</w:t>
            </w:r>
          </w:p>
        </w:tc>
      </w:tr>
      <w:tr w:rsidR="00F467B7" w:rsidRPr="00B356C1" w:rsidTr="0062160E">
        <w:trPr>
          <w:trHeight w:val="92"/>
        </w:trPr>
        <w:tc>
          <w:tcPr>
            <w:tcW w:w="103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F467B7" w:rsidRPr="00B356C1" w:rsidRDefault="00F467B7" w:rsidP="0048689F">
            <w:pPr>
              <w:tabs>
                <w:tab w:val="left" w:pos="567"/>
                <w:tab w:val="left" w:pos="993"/>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lastRenderedPageBreak/>
              <w:t>51.23</w:t>
            </w:r>
          </w:p>
        </w:tc>
        <w:tc>
          <w:tcPr>
            <w:tcW w:w="921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F467B7" w:rsidRPr="00B356C1" w:rsidRDefault="00F467B7" w:rsidP="0048689F">
            <w:pPr>
              <w:tabs>
                <w:tab w:val="left" w:pos="567"/>
                <w:tab w:val="left" w:pos="993"/>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Comerţul cu ridicata al animalelor vii</w:t>
            </w:r>
          </w:p>
        </w:tc>
      </w:tr>
      <w:tr w:rsidR="00F467B7" w:rsidRPr="00B356C1" w:rsidTr="0062160E">
        <w:trPr>
          <w:trHeight w:val="33"/>
        </w:trPr>
        <w:tc>
          <w:tcPr>
            <w:tcW w:w="103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F467B7" w:rsidRPr="00B356C1" w:rsidRDefault="00F467B7" w:rsidP="0048689F">
            <w:pPr>
              <w:tabs>
                <w:tab w:val="left" w:pos="567"/>
                <w:tab w:val="left" w:pos="993"/>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51.24</w:t>
            </w:r>
          </w:p>
        </w:tc>
        <w:tc>
          <w:tcPr>
            <w:tcW w:w="921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F467B7" w:rsidRPr="00B356C1" w:rsidRDefault="00F467B7" w:rsidP="0048689F">
            <w:pPr>
              <w:tabs>
                <w:tab w:val="left" w:pos="567"/>
                <w:tab w:val="left" w:pos="993"/>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Comerţul cu ridicata al pieilor brute şi pieilor prelucrate</w:t>
            </w:r>
          </w:p>
        </w:tc>
      </w:tr>
      <w:tr w:rsidR="00F467B7" w:rsidRPr="00B356C1" w:rsidTr="0062160E">
        <w:trPr>
          <w:trHeight w:val="33"/>
        </w:trPr>
        <w:tc>
          <w:tcPr>
            <w:tcW w:w="103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F467B7" w:rsidRPr="00B356C1" w:rsidRDefault="00F467B7" w:rsidP="0048689F">
            <w:pPr>
              <w:tabs>
                <w:tab w:val="left" w:pos="567"/>
                <w:tab w:val="left" w:pos="993"/>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51.32</w:t>
            </w:r>
          </w:p>
        </w:tc>
        <w:tc>
          <w:tcPr>
            <w:tcW w:w="921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F467B7" w:rsidRPr="00B356C1" w:rsidRDefault="00F467B7" w:rsidP="0048689F">
            <w:pPr>
              <w:tabs>
                <w:tab w:val="left" w:pos="567"/>
                <w:tab w:val="left" w:pos="993"/>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Comerţ</w:t>
            </w:r>
            <w:r w:rsidR="00341AA4" w:rsidRPr="00B356C1">
              <w:rPr>
                <w:rFonts w:ascii="Times New Roman" w:eastAsia="Times New Roman" w:hAnsi="Times New Roman"/>
                <w:sz w:val="24"/>
                <w:szCs w:val="24"/>
                <w:lang w:val="ro-RO"/>
              </w:rPr>
              <w:t>ul</w:t>
            </w:r>
            <w:r w:rsidRPr="00B356C1">
              <w:rPr>
                <w:rFonts w:ascii="Times New Roman" w:eastAsia="Times New Roman" w:hAnsi="Times New Roman"/>
                <w:sz w:val="24"/>
                <w:szCs w:val="24"/>
                <w:lang w:val="ro-RO"/>
              </w:rPr>
              <w:t xml:space="preserve"> cu ridicata al cărnii şi produselor din carne </w:t>
            </w:r>
          </w:p>
        </w:tc>
      </w:tr>
      <w:tr w:rsidR="00F467B7" w:rsidRPr="00B356C1" w:rsidTr="0062160E">
        <w:trPr>
          <w:trHeight w:val="33"/>
        </w:trPr>
        <w:tc>
          <w:tcPr>
            <w:tcW w:w="103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F467B7" w:rsidRPr="00B356C1" w:rsidRDefault="00F467B7" w:rsidP="0048689F">
            <w:pPr>
              <w:tabs>
                <w:tab w:val="left" w:pos="567"/>
                <w:tab w:val="left" w:pos="993"/>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51.33</w:t>
            </w:r>
          </w:p>
        </w:tc>
        <w:tc>
          <w:tcPr>
            <w:tcW w:w="921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tcPr>
          <w:p w:rsidR="00F467B7" w:rsidRPr="00B356C1" w:rsidRDefault="00F467B7" w:rsidP="0048689F">
            <w:pPr>
              <w:tabs>
                <w:tab w:val="left" w:pos="567"/>
                <w:tab w:val="left" w:pos="993"/>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Comerţul cu ridicata al laptelui şi produselor lactate, ouălor, uleiurilor şi grăsimilor</w:t>
            </w:r>
          </w:p>
        </w:tc>
      </w:tr>
      <w:tr w:rsidR="00F467B7" w:rsidRPr="00B356C1" w:rsidTr="0062160E">
        <w:trPr>
          <w:trHeight w:val="33"/>
        </w:trPr>
        <w:tc>
          <w:tcPr>
            <w:tcW w:w="103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F467B7" w:rsidRPr="00B356C1" w:rsidRDefault="00F467B7" w:rsidP="0048689F">
            <w:pPr>
              <w:tabs>
                <w:tab w:val="left" w:pos="567"/>
                <w:tab w:val="left" w:pos="993"/>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51.38</w:t>
            </w:r>
          </w:p>
        </w:tc>
        <w:tc>
          <w:tcPr>
            <w:tcW w:w="921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F467B7" w:rsidRPr="00B356C1" w:rsidRDefault="00F467B7" w:rsidP="0048689F">
            <w:pPr>
              <w:tabs>
                <w:tab w:val="left" w:pos="567"/>
                <w:tab w:val="left" w:pos="993"/>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 xml:space="preserve">Comerţul cu ridicata al altor produse alimentare </w:t>
            </w:r>
          </w:p>
        </w:tc>
      </w:tr>
      <w:tr w:rsidR="00F467B7" w:rsidRPr="00B356C1" w:rsidTr="0062160E">
        <w:trPr>
          <w:trHeight w:val="33"/>
        </w:trPr>
        <w:tc>
          <w:tcPr>
            <w:tcW w:w="103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F467B7" w:rsidRPr="00B356C1" w:rsidRDefault="00F467B7" w:rsidP="0048689F">
            <w:pPr>
              <w:tabs>
                <w:tab w:val="left" w:pos="567"/>
                <w:tab w:val="left" w:pos="993"/>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51.46</w:t>
            </w:r>
          </w:p>
        </w:tc>
        <w:tc>
          <w:tcPr>
            <w:tcW w:w="921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F467B7" w:rsidRPr="00B356C1" w:rsidRDefault="00F467B7" w:rsidP="0048689F">
            <w:pPr>
              <w:tabs>
                <w:tab w:val="left" w:pos="567"/>
                <w:tab w:val="left" w:pos="993"/>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Comerţul cu ridicata al produselor farmaceutice</w:t>
            </w:r>
          </w:p>
        </w:tc>
      </w:tr>
    </w:tbl>
    <w:p w:rsidR="00023415" w:rsidRPr="00B356C1" w:rsidRDefault="00023415" w:rsidP="0048689F">
      <w:pPr>
        <w:tabs>
          <w:tab w:val="left" w:pos="567"/>
          <w:tab w:val="left" w:pos="993"/>
        </w:tabs>
        <w:spacing w:after="0" w:line="240" w:lineRule="auto"/>
        <w:jc w:val="both"/>
        <w:rPr>
          <w:rFonts w:ascii="Times New Roman" w:eastAsia="Times New Roman" w:hAnsi="Times New Roman"/>
          <w:sz w:val="24"/>
          <w:szCs w:val="24"/>
          <w:lang w:val="ro-RO"/>
        </w:rPr>
      </w:pPr>
    </w:p>
    <w:p w:rsidR="00023415" w:rsidRPr="00B356C1" w:rsidRDefault="00023415" w:rsidP="0048689F">
      <w:pPr>
        <w:tabs>
          <w:tab w:val="left" w:pos="567"/>
          <w:tab w:val="left" w:pos="993"/>
        </w:tabs>
        <w:spacing w:after="0" w:line="240" w:lineRule="auto"/>
        <w:jc w:val="right"/>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Anexa nr.5</w:t>
      </w:r>
    </w:p>
    <w:p w:rsidR="00F467B7" w:rsidRPr="00B356C1" w:rsidRDefault="00F467B7" w:rsidP="0048689F">
      <w:pPr>
        <w:tabs>
          <w:tab w:val="left" w:pos="567"/>
        </w:tabs>
        <w:spacing w:after="0" w:line="240" w:lineRule="auto"/>
        <w:ind w:firstLine="567"/>
        <w:jc w:val="center"/>
        <w:rPr>
          <w:rFonts w:ascii="Times New Roman" w:eastAsia="Times New Roman" w:hAnsi="Times New Roman"/>
          <w:b/>
          <w:sz w:val="24"/>
          <w:szCs w:val="24"/>
          <w:lang w:val="ro-RO"/>
        </w:rPr>
      </w:pPr>
      <w:r w:rsidRPr="00B356C1">
        <w:rPr>
          <w:rFonts w:ascii="Times New Roman" w:eastAsia="Times New Roman" w:hAnsi="Times New Roman"/>
          <w:b/>
          <w:sz w:val="24"/>
          <w:szCs w:val="24"/>
          <w:lang w:val="ro-RO"/>
        </w:rPr>
        <w:t>Lista</w:t>
      </w:r>
    </w:p>
    <w:p w:rsidR="00F467B7" w:rsidRPr="00B356C1" w:rsidRDefault="00F736C2" w:rsidP="0048689F">
      <w:pPr>
        <w:tabs>
          <w:tab w:val="left" w:pos="567"/>
        </w:tabs>
        <w:spacing w:after="0" w:line="240" w:lineRule="auto"/>
        <w:ind w:firstLine="567"/>
        <w:jc w:val="center"/>
        <w:rPr>
          <w:rFonts w:ascii="Times New Roman" w:eastAsia="Times New Roman" w:hAnsi="Times New Roman"/>
          <w:b/>
          <w:sz w:val="24"/>
          <w:szCs w:val="24"/>
          <w:lang w:val="ro-RO"/>
        </w:rPr>
      </w:pPr>
      <w:r w:rsidRPr="00B356C1">
        <w:rPr>
          <w:rFonts w:ascii="Times New Roman" w:eastAsia="Times New Roman" w:hAnsi="Times New Roman"/>
          <w:b/>
          <w:sz w:val="24"/>
          <w:szCs w:val="24"/>
          <w:lang w:val="ro-RO"/>
        </w:rPr>
        <w:t>activită</w:t>
      </w:r>
      <w:r w:rsidR="00FF6A13" w:rsidRPr="00B356C1">
        <w:rPr>
          <w:rFonts w:ascii="Times New Roman" w:eastAsia="Times New Roman" w:hAnsi="Times New Roman"/>
          <w:b/>
          <w:sz w:val="24"/>
          <w:szCs w:val="24"/>
          <w:lang w:val="ro-RO"/>
        </w:rPr>
        <w:t>ţ</w:t>
      </w:r>
      <w:r w:rsidRPr="00B356C1">
        <w:rPr>
          <w:rFonts w:ascii="Times New Roman" w:eastAsia="Times New Roman" w:hAnsi="Times New Roman"/>
          <w:b/>
          <w:sz w:val="24"/>
          <w:szCs w:val="24"/>
          <w:lang w:val="ro-RO"/>
        </w:rPr>
        <w:t>ilor desfă</w:t>
      </w:r>
      <w:r w:rsidR="00793170" w:rsidRPr="00B356C1">
        <w:rPr>
          <w:rFonts w:ascii="Times New Roman" w:eastAsia="Times New Roman" w:hAnsi="Times New Roman"/>
          <w:b/>
          <w:sz w:val="24"/>
          <w:szCs w:val="24"/>
          <w:lang w:val="ro-RO"/>
        </w:rPr>
        <w:t>ş</w:t>
      </w:r>
      <w:r w:rsidRPr="00B356C1">
        <w:rPr>
          <w:rFonts w:ascii="Times New Roman" w:eastAsia="Times New Roman" w:hAnsi="Times New Roman"/>
          <w:b/>
          <w:sz w:val="24"/>
          <w:szCs w:val="24"/>
          <w:lang w:val="ro-RO"/>
        </w:rPr>
        <w:t>urate de unită</w:t>
      </w:r>
      <w:r w:rsidR="00FF6A13" w:rsidRPr="00B356C1">
        <w:rPr>
          <w:rFonts w:ascii="Times New Roman" w:eastAsia="Times New Roman" w:hAnsi="Times New Roman"/>
          <w:b/>
          <w:sz w:val="24"/>
          <w:szCs w:val="24"/>
          <w:lang w:val="ro-RO"/>
        </w:rPr>
        <w:t>ţ</w:t>
      </w:r>
      <w:r w:rsidRPr="00B356C1">
        <w:rPr>
          <w:rFonts w:ascii="Times New Roman" w:eastAsia="Times New Roman" w:hAnsi="Times New Roman"/>
          <w:b/>
          <w:sz w:val="24"/>
          <w:szCs w:val="24"/>
          <w:lang w:val="ro-RO"/>
        </w:rPr>
        <w:t>ile comer</w:t>
      </w:r>
      <w:r w:rsidR="00D744B2" w:rsidRPr="00B356C1">
        <w:rPr>
          <w:rFonts w:ascii="Times New Roman" w:eastAsia="Times New Roman" w:hAnsi="Times New Roman"/>
          <w:b/>
          <w:sz w:val="24"/>
          <w:szCs w:val="24"/>
          <w:lang w:val="ro-RO"/>
        </w:rPr>
        <w:t>ci</w:t>
      </w:r>
      <w:r w:rsidRPr="00B356C1">
        <w:rPr>
          <w:rFonts w:ascii="Times New Roman" w:eastAsia="Times New Roman" w:hAnsi="Times New Roman"/>
          <w:b/>
          <w:sz w:val="24"/>
          <w:szCs w:val="24"/>
          <w:lang w:val="ro-RO"/>
        </w:rPr>
        <w:t xml:space="preserve">ale </w:t>
      </w:r>
      <w:r w:rsidR="00F467B7" w:rsidRPr="00B356C1">
        <w:rPr>
          <w:rFonts w:ascii="Times New Roman" w:eastAsia="Times New Roman" w:hAnsi="Times New Roman"/>
          <w:b/>
          <w:sz w:val="24"/>
          <w:szCs w:val="24"/>
          <w:lang w:val="ro-RO"/>
        </w:rPr>
        <w:t>pentru care se eliberează autoriza</w:t>
      </w:r>
      <w:r w:rsidR="00FF6A13" w:rsidRPr="00B356C1">
        <w:rPr>
          <w:rFonts w:ascii="Times New Roman" w:eastAsia="Times New Roman" w:hAnsi="Times New Roman"/>
          <w:b/>
          <w:sz w:val="24"/>
          <w:szCs w:val="24"/>
          <w:lang w:val="ro-RO"/>
        </w:rPr>
        <w:t>ţ</w:t>
      </w:r>
      <w:r w:rsidR="00F467B7" w:rsidRPr="00B356C1">
        <w:rPr>
          <w:rFonts w:ascii="Times New Roman" w:eastAsia="Times New Roman" w:hAnsi="Times New Roman"/>
          <w:b/>
          <w:sz w:val="24"/>
          <w:szCs w:val="24"/>
          <w:lang w:val="ro-RO"/>
        </w:rPr>
        <w:t>ii sanitare de func</w:t>
      </w:r>
      <w:r w:rsidR="00FF6A13" w:rsidRPr="00B356C1">
        <w:rPr>
          <w:rFonts w:ascii="Times New Roman" w:eastAsia="Times New Roman" w:hAnsi="Times New Roman"/>
          <w:b/>
          <w:sz w:val="24"/>
          <w:szCs w:val="24"/>
          <w:lang w:val="ro-RO"/>
        </w:rPr>
        <w:t>ţ</w:t>
      </w:r>
      <w:r w:rsidR="00F467B7" w:rsidRPr="00B356C1">
        <w:rPr>
          <w:rFonts w:ascii="Times New Roman" w:eastAsia="Times New Roman" w:hAnsi="Times New Roman"/>
          <w:b/>
          <w:sz w:val="24"/>
          <w:szCs w:val="24"/>
          <w:lang w:val="ro-RO"/>
        </w:rPr>
        <w:t>ionare</w:t>
      </w:r>
    </w:p>
    <w:p w:rsidR="00F467B7" w:rsidRPr="00B356C1" w:rsidRDefault="00F467B7" w:rsidP="0048689F">
      <w:pPr>
        <w:tabs>
          <w:tab w:val="left" w:pos="567"/>
        </w:tabs>
        <w:spacing w:after="0" w:line="240" w:lineRule="auto"/>
        <w:jc w:val="both"/>
        <w:rPr>
          <w:rFonts w:ascii="Times New Roman" w:eastAsia="Times New Roman" w:hAnsi="Times New Roman"/>
          <w:sz w:val="24"/>
          <w:szCs w:val="24"/>
          <w:lang w:val="ro-RO"/>
        </w:rPr>
      </w:pPr>
    </w:p>
    <w:tbl>
      <w:tblPr>
        <w:tblStyle w:val="GrilTabel"/>
        <w:tblW w:w="0" w:type="auto"/>
        <w:tblInd w:w="-34" w:type="dxa"/>
        <w:tblLook w:val="04A0"/>
      </w:tblPr>
      <w:tblGrid>
        <w:gridCol w:w="1135"/>
        <w:gridCol w:w="9213"/>
      </w:tblGrid>
      <w:tr w:rsidR="00F467B7" w:rsidRPr="00B356C1" w:rsidTr="00F467B7">
        <w:tc>
          <w:tcPr>
            <w:tcW w:w="1135" w:type="dxa"/>
          </w:tcPr>
          <w:p w:rsidR="00F467B7" w:rsidRPr="00B356C1" w:rsidRDefault="00F467B7" w:rsidP="0048689F">
            <w:pPr>
              <w:tabs>
                <w:tab w:val="left" w:pos="567"/>
              </w:tabs>
              <w:spacing w:after="0" w:line="240" w:lineRule="auto"/>
              <w:jc w:val="center"/>
              <w:rPr>
                <w:rFonts w:ascii="Times New Roman" w:eastAsia="Times New Roman" w:hAnsi="Times New Roman"/>
                <w:b/>
                <w:sz w:val="24"/>
                <w:szCs w:val="24"/>
                <w:lang w:val="ro-RO"/>
              </w:rPr>
            </w:pPr>
            <w:r w:rsidRPr="00B356C1">
              <w:rPr>
                <w:rFonts w:ascii="Times New Roman" w:eastAsia="Times New Roman" w:hAnsi="Times New Roman"/>
                <w:b/>
                <w:sz w:val="24"/>
                <w:szCs w:val="24"/>
                <w:lang w:val="ro-RO"/>
              </w:rPr>
              <w:t>Clasa CAEM</w:t>
            </w:r>
          </w:p>
        </w:tc>
        <w:tc>
          <w:tcPr>
            <w:tcW w:w="9213" w:type="dxa"/>
          </w:tcPr>
          <w:p w:rsidR="00F467B7" w:rsidRPr="00B356C1" w:rsidRDefault="00F467B7" w:rsidP="0048689F">
            <w:pPr>
              <w:tabs>
                <w:tab w:val="left" w:pos="567"/>
              </w:tabs>
              <w:spacing w:after="0" w:line="240" w:lineRule="auto"/>
              <w:jc w:val="center"/>
              <w:rPr>
                <w:rFonts w:ascii="Times New Roman" w:eastAsia="Times New Roman" w:hAnsi="Times New Roman"/>
                <w:b/>
                <w:sz w:val="24"/>
                <w:szCs w:val="24"/>
                <w:lang w:val="ro-RO"/>
              </w:rPr>
            </w:pPr>
            <w:r w:rsidRPr="00B356C1">
              <w:rPr>
                <w:rFonts w:ascii="Times New Roman" w:eastAsia="Times New Roman" w:hAnsi="Times New Roman"/>
                <w:b/>
                <w:sz w:val="24"/>
                <w:szCs w:val="24"/>
                <w:lang w:val="ro-RO"/>
              </w:rPr>
              <w:t>Denumirea</w:t>
            </w:r>
          </w:p>
        </w:tc>
      </w:tr>
      <w:tr w:rsidR="00F467B7" w:rsidRPr="00B356C1" w:rsidTr="0062160E">
        <w:tc>
          <w:tcPr>
            <w:tcW w:w="1135" w:type="dxa"/>
          </w:tcPr>
          <w:p w:rsidR="00F467B7" w:rsidRPr="00B356C1" w:rsidRDefault="00F467B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55.1</w:t>
            </w:r>
          </w:p>
        </w:tc>
        <w:tc>
          <w:tcPr>
            <w:tcW w:w="9213" w:type="dxa"/>
          </w:tcPr>
          <w:p w:rsidR="00F467B7" w:rsidRPr="00B356C1" w:rsidRDefault="00F467B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 xml:space="preserve">Hoteluri </w:t>
            </w:r>
          </w:p>
        </w:tc>
      </w:tr>
      <w:tr w:rsidR="00F467B7" w:rsidRPr="00B356C1" w:rsidTr="0062160E">
        <w:tc>
          <w:tcPr>
            <w:tcW w:w="1135" w:type="dxa"/>
          </w:tcPr>
          <w:p w:rsidR="00F467B7" w:rsidRPr="00B356C1" w:rsidRDefault="00F467B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55.21</w:t>
            </w:r>
          </w:p>
        </w:tc>
        <w:tc>
          <w:tcPr>
            <w:tcW w:w="9213" w:type="dxa"/>
          </w:tcPr>
          <w:p w:rsidR="00F467B7" w:rsidRPr="00B356C1" w:rsidRDefault="00F467B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 xml:space="preserve">Tabere pentru tineret </w:t>
            </w:r>
            <w:r w:rsidR="00793170" w:rsidRPr="00B356C1">
              <w:rPr>
                <w:rFonts w:ascii="Times New Roman" w:eastAsia="Times New Roman" w:hAnsi="Times New Roman"/>
                <w:sz w:val="24"/>
                <w:szCs w:val="24"/>
                <w:lang w:val="ro-RO"/>
              </w:rPr>
              <w:t>ş</w:t>
            </w:r>
            <w:r w:rsidRPr="00B356C1">
              <w:rPr>
                <w:rFonts w:ascii="Times New Roman" w:eastAsia="Times New Roman" w:hAnsi="Times New Roman"/>
                <w:sz w:val="24"/>
                <w:szCs w:val="24"/>
                <w:lang w:val="ro-RO"/>
              </w:rPr>
              <w:t>i baze turistice</w:t>
            </w:r>
          </w:p>
        </w:tc>
      </w:tr>
      <w:tr w:rsidR="00F467B7" w:rsidRPr="00B356C1" w:rsidTr="0062160E">
        <w:tc>
          <w:tcPr>
            <w:tcW w:w="1135" w:type="dxa"/>
          </w:tcPr>
          <w:p w:rsidR="00F467B7" w:rsidRPr="00B356C1" w:rsidRDefault="00F467B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55.22</w:t>
            </w:r>
          </w:p>
        </w:tc>
        <w:tc>
          <w:tcPr>
            <w:tcW w:w="9213" w:type="dxa"/>
          </w:tcPr>
          <w:p w:rsidR="00F467B7" w:rsidRPr="00B356C1" w:rsidRDefault="00F467B7" w:rsidP="0048689F">
            <w:pPr>
              <w:tabs>
                <w:tab w:val="left" w:pos="567"/>
              </w:tabs>
              <w:spacing w:after="0" w:line="240" w:lineRule="auto"/>
              <w:jc w:val="both"/>
              <w:rPr>
                <w:rFonts w:ascii="Times New Roman" w:eastAsia="Times New Roman" w:hAnsi="Times New Roman"/>
                <w:b/>
                <w:sz w:val="24"/>
                <w:szCs w:val="24"/>
                <w:lang w:val="ro-RO"/>
              </w:rPr>
            </w:pPr>
            <w:r w:rsidRPr="00B356C1">
              <w:rPr>
                <w:rFonts w:ascii="Times New Roman" w:eastAsia="Times New Roman" w:hAnsi="Times New Roman"/>
                <w:sz w:val="24"/>
                <w:szCs w:val="24"/>
                <w:lang w:val="ro-RO"/>
              </w:rPr>
              <w:t>Campinguri</w:t>
            </w:r>
          </w:p>
        </w:tc>
      </w:tr>
      <w:tr w:rsidR="00F467B7" w:rsidRPr="00B356C1" w:rsidTr="0062160E">
        <w:tc>
          <w:tcPr>
            <w:tcW w:w="1135" w:type="dxa"/>
          </w:tcPr>
          <w:p w:rsidR="00F467B7" w:rsidRPr="00B356C1" w:rsidRDefault="00F467B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55.23</w:t>
            </w:r>
          </w:p>
        </w:tc>
        <w:tc>
          <w:tcPr>
            <w:tcW w:w="9213" w:type="dxa"/>
          </w:tcPr>
          <w:p w:rsidR="00F467B7" w:rsidRPr="00B356C1" w:rsidRDefault="00F467B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Alte mijloace de cazare</w:t>
            </w:r>
          </w:p>
        </w:tc>
      </w:tr>
      <w:tr w:rsidR="00F467B7" w:rsidRPr="00B356C1" w:rsidTr="0062160E">
        <w:tc>
          <w:tcPr>
            <w:tcW w:w="1135" w:type="dxa"/>
          </w:tcPr>
          <w:p w:rsidR="00F467B7" w:rsidRPr="00B356C1" w:rsidRDefault="00F467B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93.02</w:t>
            </w:r>
          </w:p>
        </w:tc>
        <w:tc>
          <w:tcPr>
            <w:tcW w:w="9213" w:type="dxa"/>
          </w:tcPr>
          <w:p w:rsidR="00F467B7" w:rsidRPr="00B356C1" w:rsidRDefault="00F467B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 xml:space="preserve">Servicii ale frizeriilor </w:t>
            </w:r>
            <w:r w:rsidR="00793170" w:rsidRPr="00B356C1">
              <w:rPr>
                <w:rFonts w:ascii="Times New Roman" w:eastAsia="Times New Roman" w:hAnsi="Times New Roman"/>
                <w:sz w:val="24"/>
                <w:szCs w:val="24"/>
                <w:lang w:val="ro-RO"/>
              </w:rPr>
              <w:t>ş</w:t>
            </w:r>
            <w:r w:rsidRPr="00B356C1">
              <w:rPr>
                <w:rFonts w:ascii="Times New Roman" w:eastAsia="Times New Roman" w:hAnsi="Times New Roman"/>
                <w:sz w:val="24"/>
                <w:szCs w:val="24"/>
                <w:lang w:val="ro-RO"/>
              </w:rPr>
              <w:t>i alte servicii ale cabinetelor de cosmetică</w:t>
            </w:r>
          </w:p>
        </w:tc>
      </w:tr>
    </w:tbl>
    <w:p w:rsidR="00F467B7" w:rsidRPr="00B356C1" w:rsidRDefault="00F467B7" w:rsidP="0048689F">
      <w:pPr>
        <w:tabs>
          <w:tab w:val="left" w:pos="567"/>
        </w:tabs>
        <w:spacing w:after="0" w:line="240" w:lineRule="auto"/>
        <w:jc w:val="both"/>
        <w:rPr>
          <w:rFonts w:ascii="Times New Roman" w:eastAsia="Times New Roman" w:hAnsi="Times New Roman"/>
          <w:sz w:val="24"/>
          <w:szCs w:val="24"/>
          <w:lang w:val="ro-RO"/>
        </w:rPr>
      </w:pPr>
    </w:p>
    <w:p w:rsidR="007A7A46" w:rsidRPr="00B356C1" w:rsidRDefault="00191524" w:rsidP="0048689F">
      <w:pPr>
        <w:tabs>
          <w:tab w:val="left" w:pos="567"/>
          <w:tab w:val="left" w:pos="993"/>
        </w:tabs>
        <w:spacing w:after="0" w:line="240" w:lineRule="auto"/>
        <w:jc w:val="right"/>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Anexa nr.</w:t>
      </w:r>
      <w:r w:rsidR="00023415" w:rsidRPr="00B356C1">
        <w:rPr>
          <w:rFonts w:ascii="Times New Roman" w:eastAsia="Times New Roman" w:hAnsi="Times New Roman"/>
          <w:sz w:val="24"/>
          <w:szCs w:val="24"/>
          <w:lang w:val="ro-RO"/>
        </w:rPr>
        <w:t>6</w:t>
      </w:r>
    </w:p>
    <w:p w:rsidR="00191524" w:rsidRPr="00B356C1" w:rsidRDefault="00191524" w:rsidP="0048689F">
      <w:pPr>
        <w:tabs>
          <w:tab w:val="left" w:pos="567"/>
          <w:tab w:val="left" w:pos="993"/>
        </w:tabs>
        <w:spacing w:after="0" w:line="240" w:lineRule="auto"/>
        <w:jc w:val="right"/>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(Model)</w:t>
      </w:r>
    </w:p>
    <w:p w:rsidR="001F65AE" w:rsidRPr="00B356C1" w:rsidRDefault="001F65AE" w:rsidP="0048689F">
      <w:pPr>
        <w:pStyle w:val="Body"/>
        <w:tabs>
          <w:tab w:val="left" w:pos="567"/>
        </w:tabs>
        <w:rPr>
          <w:rFonts w:ascii="Courier New" w:hAnsi="Courier New" w:cs="Courier New"/>
          <w:b/>
          <w:bCs/>
          <w:sz w:val="18"/>
          <w:szCs w:val="18"/>
          <w:lang w:val="ro-RO"/>
        </w:rPr>
      </w:pPr>
      <w:r w:rsidRPr="00B356C1">
        <w:rPr>
          <w:rFonts w:ascii="Courier New" w:hAnsi="Courier New" w:cs="Courier New"/>
          <w:b/>
          <w:bCs/>
          <w:sz w:val="18"/>
          <w:szCs w:val="18"/>
          <w:lang w:val="ro-RO"/>
        </w:rPr>
        <w:t>AUTORIZA</w:t>
      </w:r>
      <w:r w:rsidR="00FF6A13" w:rsidRPr="00B356C1">
        <w:rPr>
          <w:rFonts w:ascii="Courier New" w:hAnsi="Courier New" w:cs="Courier New"/>
          <w:b/>
          <w:bCs/>
          <w:sz w:val="18"/>
          <w:szCs w:val="18"/>
          <w:lang w:val="ro-RO"/>
        </w:rPr>
        <w:t>Ţ</w:t>
      </w:r>
      <w:r w:rsidRPr="00B356C1">
        <w:rPr>
          <w:rFonts w:ascii="Courier New" w:hAnsi="Courier New" w:cs="Courier New"/>
          <w:b/>
          <w:bCs/>
          <w:sz w:val="18"/>
          <w:szCs w:val="18"/>
          <w:lang w:val="ro-RO"/>
        </w:rPr>
        <w:t>IE DE FUNC</w:t>
      </w:r>
      <w:r w:rsidR="00FF6A13" w:rsidRPr="00B356C1">
        <w:rPr>
          <w:rFonts w:ascii="Courier New" w:hAnsi="Courier New" w:cs="Courier New"/>
          <w:b/>
          <w:bCs/>
          <w:sz w:val="18"/>
          <w:szCs w:val="18"/>
          <w:lang w:val="ro-RO"/>
        </w:rPr>
        <w:t>Ţ</w:t>
      </w:r>
      <w:r w:rsidRPr="00B356C1">
        <w:rPr>
          <w:rFonts w:ascii="Courier New" w:hAnsi="Courier New" w:cs="Courier New"/>
          <w:b/>
          <w:bCs/>
          <w:sz w:val="18"/>
          <w:szCs w:val="18"/>
          <w:lang w:val="ro-RO"/>
        </w:rPr>
        <w:t>IONARE</w:t>
      </w:r>
    </w:p>
    <w:p w:rsidR="003C3551" w:rsidRPr="00B356C1" w:rsidRDefault="003C3551" w:rsidP="0048689F">
      <w:pPr>
        <w:pStyle w:val="Body"/>
        <w:tabs>
          <w:tab w:val="left" w:pos="567"/>
        </w:tabs>
        <w:rPr>
          <w:rFonts w:ascii="Courier New" w:hAnsi="Courier New" w:cs="Courier New"/>
          <w:b/>
          <w:bCs/>
          <w:sz w:val="18"/>
          <w:szCs w:val="18"/>
          <w:lang w:val="ro-RO"/>
        </w:rPr>
      </w:pPr>
      <w:r w:rsidRPr="00B356C1">
        <w:rPr>
          <w:rFonts w:ascii="Courier New" w:hAnsi="Courier New" w:cs="Courier New"/>
          <w:b/>
          <w:bCs/>
          <w:sz w:val="18"/>
          <w:szCs w:val="18"/>
          <w:lang w:val="ro-RO"/>
        </w:rPr>
        <w:t>Nr.</w:t>
      </w:r>
      <w:r w:rsidR="00CE6F7D" w:rsidRPr="00B356C1">
        <w:rPr>
          <w:rFonts w:ascii="Courier New" w:hAnsi="Courier New" w:cs="Courier New"/>
          <w:sz w:val="18"/>
          <w:szCs w:val="18"/>
          <w:lang w:val="ro-RO"/>
        </w:rPr>
        <w:t xml:space="preserve"> __________</w:t>
      </w:r>
      <w:r w:rsidR="00CE6F7D" w:rsidRPr="00B356C1">
        <w:rPr>
          <w:rFonts w:ascii="Courier New" w:hAnsi="Courier New" w:cs="Courier New"/>
          <w:b/>
          <w:bCs/>
          <w:sz w:val="18"/>
          <w:szCs w:val="18"/>
          <w:lang w:val="ro-RO"/>
        </w:rPr>
        <w:t xml:space="preserve"> din </w:t>
      </w:r>
      <w:r w:rsidR="00CE6F7D" w:rsidRPr="00B356C1">
        <w:rPr>
          <w:rFonts w:ascii="Courier New" w:hAnsi="Courier New" w:cs="Courier New"/>
          <w:sz w:val="18"/>
          <w:szCs w:val="18"/>
          <w:lang w:val="ro-RO"/>
        </w:rPr>
        <w:t>_____________</w:t>
      </w:r>
    </w:p>
    <w:p w:rsidR="001F65AE" w:rsidRPr="00B356C1" w:rsidRDefault="001F65AE" w:rsidP="0048689F">
      <w:pPr>
        <w:pStyle w:val="Body"/>
        <w:tabs>
          <w:tab w:val="left" w:pos="567"/>
        </w:tabs>
        <w:rPr>
          <w:rFonts w:ascii="Courier New" w:hAnsi="Courier New" w:cs="Courier New"/>
          <w:sz w:val="18"/>
          <w:szCs w:val="18"/>
          <w:lang w:val="ro-RO"/>
        </w:rPr>
      </w:pPr>
      <w:r w:rsidRPr="00B356C1">
        <w:rPr>
          <w:rFonts w:ascii="Courier New" w:hAnsi="Courier New" w:cs="Courier New"/>
          <w:b/>
          <w:bCs/>
          <w:sz w:val="18"/>
          <w:szCs w:val="18"/>
          <w:lang w:val="ro-RO"/>
        </w:rPr>
        <w:t xml:space="preserve">Emisă de: </w:t>
      </w:r>
      <w:r w:rsidRPr="00B356C1">
        <w:rPr>
          <w:rFonts w:ascii="Courier New" w:hAnsi="Courier New" w:cs="Courier New"/>
          <w:sz w:val="18"/>
          <w:szCs w:val="18"/>
          <w:lang w:val="ro-RO"/>
        </w:rPr>
        <w:t>[Primăria localită</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ii]</w:t>
      </w:r>
    </w:p>
    <w:p w:rsidR="001F65AE" w:rsidRPr="00B356C1" w:rsidRDefault="001F65AE" w:rsidP="0048689F">
      <w:pPr>
        <w:pStyle w:val="Body"/>
        <w:tabs>
          <w:tab w:val="left" w:pos="567"/>
        </w:tabs>
        <w:rPr>
          <w:rFonts w:ascii="Courier New" w:hAnsi="Courier New" w:cs="Courier New"/>
          <w:sz w:val="18"/>
          <w:szCs w:val="18"/>
          <w:lang w:val="ro-RO"/>
        </w:rPr>
      </w:pPr>
    </w:p>
    <w:p w:rsidR="001F65AE" w:rsidRPr="00B356C1" w:rsidRDefault="001F65AE" w:rsidP="0048689F">
      <w:pPr>
        <w:pStyle w:val="Body"/>
        <w:tabs>
          <w:tab w:val="left" w:pos="567"/>
        </w:tabs>
        <w:rPr>
          <w:rFonts w:ascii="Courier New" w:hAnsi="Courier New" w:cs="Courier New"/>
          <w:b/>
          <w:bCs/>
          <w:sz w:val="18"/>
          <w:szCs w:val="18"/>
          <w:lang w:val="ro-RO"/>
        </w:rPr>
      </w:pPr>
      <w:r w:rsidRPr="00B356C1">
        <w:rPr>
          <w:rFonts w:ascii="Courier New" w:hAnsi="Courier New" w:cs="Courier New"/>
          <w:b/>
          <w:bCs/>
          <w:sz w:val="18"/>
          <w:szCs w:val="18"/>
          <w:lang w:val="ro-RO"/>
        </w:rPr>
        <w:t>COMERCIANTULUI</w:t>
      </w:r>
    </w:p>
    <w:p w:rsidR="001F65AE" w:rsidRPr="00B356C1" w:rsidRDefault="001F65AE"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Denumire/Nume:_____________________________IDNO/IDNP:____________________</w:t>
      </w:r>
    </w:p>
    <w:p w:rsidR="001F65AE" w:rsidRPr="00B356C1" w:rsidRDefault="001F65AE"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Sediu/domiciliu:_________________________________________________________</w:t>
      </w:r>
    </w:p>
    <w:p w:rsidR="001F65AE" w:rsidRPr="00B356C1" w:rsidRDefault="001F65AE"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Tel: ___________________Fax:___________________Email:____________________</w:t>
      </w:r>
    </w:p>
    <w:p w:rsidR="001F65AE" w:rsidRPr="00B356C1" w:rsidRDefault="001F65AE" w:rsidP="0048689F">
      <w:pPr>
        <w:pStyle w:val="Body"/>
        <w:tabs>
          <w:tab w:val="left" w:pos="567"/>
        </w:tabs>
        <w:rPr>
          <w:rFonts w:ascii="Courier New" w:hAnsi="Courier New" w:cs="Courier New"/>
          <w:sz w:val="18"/>
          <w:szCs w:val="18"/>
          <w:lang w:val="ro-RO"/>
        </w:rPr>
      </w:pPr>
    </w:p>
    <w:p w:rsidR="001F65AE" w:rsidRPr="00B356C1" w:rsidRDefault="001F65AE" w:rsidP="0048689F">
      <w:pPr>
        <w:pStyle w:val="Body"/>
        <w:tabs>
          <w:tab w:val="left" w:pos="567"/>
        </w:tabs>
        <w:rPr>
          <w:rFonts w:ascii="Courier New" w:hAnsi="Courier New" w:cs="Courier New"/>
          <w:b/>
          <w:sz w:val="18"/>
          <w:szCs w:val="18"/>
          <w:lang w:val="ro-RO"/>
        </w:rPr>
      </w:pPr>
      <w:r w:rsidRPr="00B356C1">
        <w:rPr>
          <w:rFonts w:ascii="Courier New" w:hAnsi="Courier New" w:cs="Courier New"/>
          <w:b/>
          <w:sz w:val="18"/>
          <w:szCs w:val="18"/>
          <w:lang w:val="ro-RO"/>
        </w:rPr>
        <w:t>Prin prezenta, Comerciantul se autorizează să desăf</w:t>
      </w:r>
      <w:r w:rsidR="00793170" w:rsidRPr="00B356C1">
        <w:rPr>
          <w:rFonts w:ascii="Courier New" w:hAnsi="Courier New" w:cs="Courier New"/>
          <w:b/>
          <w:sz w:val="18"/>
          <w:szCs w:val="18"/>
          <w:lang w:val="ro-RO"/>
        </w:rPr>
        <w:t>ş</w:t>
      </w:r>
      <w:r w:rsidRPr="00B356C1">
        <w:rPr>
          <w:rFonts w:ascii="Courier New" w:hAnsi="Courier New" w:cs="Courier New"/>
          <w:b/>
          <w:sz w:val="18"/>
          <w:szCs w:val="18"/>
          <w:lang w:val="ro-RO"/>
        </w:rPr>
        <w:t>oare activitate de comer</w:t>
      </w:r>
      <w:r w:rsidR="00FF6A13" w:rsidRPr="00B356C1">
        <w:rPr>
          <w:rFonts w:ascii="Courier New" w:hAnsi="Courier New" w:cs="Courier New"/>
          <w:b/>
          <w:sz w:val="18"/>
          <w:szCs w:val="18"/>
          <w:lang w:val="ro-RO"/>
        </w:rPr>
        <w:t>ţ</w:t>
      </w:r>
    </w:p>
    <w:p w:rsidR="001F65AE" w:rsidRPr="00B356C1" w:rsidRDefault="001F65AE" w:rsidP="0048689F">
      <w:pPr>
        <w:pStyle w:val="Body"/>
        <w:tabs>
          <w:tab w:val="left" w:pos="567"/>
        </w:tabs>
        <w:rPr>
          <w:rFonts w:ascii="Courier New" w:hAnsi="Courier New" w:cs="Courier New"/>
          <w:b/>
          <w:sz w:val="18"/>
          <w:szCs w:val="18"/>
          <w:lang w:val="ro-RO"/>
        </w:rPr>
      </w:pPr>
      <w:r w:rsidRPr="00B356C1">
        <w:rPr>
          <w:rFonts w:ascii="Courier New" w:hAnsi="Courier New" w:cs="Courier New"/>
          <w:b/>
          <w:sz w:val="18"/>
          <w:szCs w:val="18"/>
          <w:lang w:val="ro-RO"/>
        </w:rPr>
        <w:t>în următoarele condi</w:t>
      </w:r>
      <w:r w:rsidR="00FF6A13" w:rsidRPr="00B356C1">
        <w:rPr>
          <w:rFonts w:ascii="Courier New" w:hAnsi="Courier New" w:cs="Courier New"/>
          <w:b/>
          <w:sz w:val="18"/>
          <w:szCs w:val="18"/>
          <w:lang w:val="ro-RO"/>
        </w:rPr>
        <w:t>ţ</w:t>
      </w:r>
      <w:r w:rsidRPr="00B356C1">
        <w:rPr>
          <w:rFonts w:ascii="Courier New" w:hAnsi="Courier New" w:cs="Courier New"/>
          <w:b/>
          <w:sz w:val="18"/>
          <w:szCs w:val="18"/>
          <w:lang w:val="ro-RO"/>
        </w:rPr>
        <w:t>ii:</w:t>
      </w:r>
    </w:p>
    <w:p w:rsidR="001F65AE" w:rsidRPr="00B356C1" w:rsidRDefault="001F65AE" w:rsidP="0048689F">
      <w:pPr>
        <w:pStyle w:val="Body"/>
        <w:tabs>
          <w:tab w:val="left" w:pos="567"/>
        </w:tabs>
        <w:rPr>
          <w:rFonts w:ascii="Courier New" w:hAnsi="Courier New" w:cs="Courier New"/>
          <w:i/>
          <w:iCs/>
          <w:sz w:val="18"/>
          <w:szCs w:val="18"/>
          <w:lang w:val="ro-RO"/>
        </w:rPr>
      </w:pPr>
      <w:r w:rsidRPr="00B356C1">
        <w:rPr>
          <w:rFonts w:ascii="Courier New" w:hAnsi="Courier New" w:cs="Courier New"/>
          <w:i/>
          <w:iCs/>
          <w:sz w:val="18"/>
          <w:szCs w:val="18"/>
          <w:lang w:val="ro-RO"/>
        </w:rPr>
        <w:t>Pentru unitate comercială</w:t>
      </w:r>
      <w:r w:rsidRPr="00B356C1">
        <w:rPr>
          <w:rFonts w:ascii="Courier New" w:hAnsi="Courier New" w:cs="Courier New"/>
          <w:i/>
          <w:iCs/>
          <w:sz w:val="18"/>
          <w:szCs w:val="18"/>
          <w:lang w:val="ro-RO"/>
        </w:rPr>
        <w:tab/>
      </w:r>
      <w:r w:rsidRPr="00B356C1">
        <w:rPr>
          <w:rFonts w:ascii="Courier New" w:hAnsi="Courier New" w:cs="Courier New"/>
          <w:i/>
          <w:iCs/>
          <w:sz w:val="18"/>
          <w:szCs w:val="18"/>
          <w:lang w:val="ro-RO"/>
        </w:rPr>
        <w:tab/>
      </w:r>
      <w:r w:rsidRPr="00B356C1">
        <w:rPr>
          <w:rFonts w:ascii="Courier New" w:hAnsi="Courier New" w:cs="Courier New"/>
          <w:i/>
          <w:iCs/>
          <w:sz w:val="18"/>
          <w:szCs w:val="18"/>
          <w:lang w:val="ro-RO"/>
        </w:rPr>
        <w:tab/>
      </w:r>
      <w:r w:rsidRPr="00B356C1">
        <w:rPr>
          <w:rFonts w:ascii="Courier New" w:hAnsi="Courier New" w:cs="Courier New"/>
          <w:i/>
          <w:iCs/>
          <w:sz w:val="18"/>
          <w:szCs w:val="18"/>
          <w:lang w:val="ro-RO"/>
        </w:rPr>
        <w:tab/>
        <w:t>Pentru loc de vînzare</w:t>
      </w:r>
    </w:p>
    <w:p w:rsidR="001F65AE" w:rsidRPr="00B356C1" w:rsidRDefault="001F65AE"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Adresa:______________________</w:t>
      </w:r>
      <w:r w:rsidRPr="00B356C1">
        <w:rPr>
          <w:rFonts w:ascii="Courier New" w:hAnsi="Courier New" w:cs="Courier New"/>
          <w:sz w:val="18"/>
          <w:szCs w:val="18"/>
          <w:lang w:val="ro-RO"/>
        </w:rPr>
        <w:tab/>
      </w:r>
      <w:r w:rsidRPr="00B356C1">
        <w:rPr>
          <w:rFonts w:ascii="Courier New" w:hAnsi="Courier New" w:cs="Courier New"/>
          <w:sz w:val="18"/>
          <w:szCs w:val="18"/>
          <w:lang w:val="ro-RO"/>
        </w:rPr>
        <w:tab/>
      </w:r>
      <w:r w:rsidRPr="00B356C1">
        <w:rPr>
          <w:rFonts w:ascii="Courier New" w:hAnsi="Courier New" w:cs="Courier New"/>
          <w:sz w:val="18"/>
          <w:szCs w:val="18"/>
          <w:lang w:val="ro-RO"/>
        </w:rPr>
        <w:tab/>
        <w:t>Adresa:_____________________</w:t>
      </w:r>
    </w:p>
    <w:p w:rsidR="001F65AE" w:rsidRPr="00B356C1" w:rsidRDefault="001F65AE"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Denumire:____________________</w:t>
      </w:r>
      <w:r w:rsidRPr="00B356C1">
        <w:rPr>
          <w:rFonts w:ascii="Courier New" w:hAnsi="Courier New" w:cs="Courier New"/>
          <w:sz w:val="18"/>
          <w:szCs w:val="18"/>
          <w:lang w:val="ro-RO"/>
        </w:rPr>
        <w:tab/>
      </w:r>
      <w:r w:rsidRPr="00B356C1">
        <w:rPr>
          <w:rFonts w:ascii="Courier New" w:hAnsi="Courier New" w:cs="Courier New"/>
          <w:sz w:val="18"/>
          <w:szCs w:val="18"/>
          <w:lang w:val="ro-RO"/>
        </w:rPr>
        <w:tab/>
      </w:r>
      <w:r w:rsidRPr="00B356C1">
        <w:rPr>
          <w:rFonts w:ascii="Courier New" w:hAnsi="Courier New" w:cs="Courier New"/>
          <w:sz w:val="18"/>
          <w:szCs w:val="18"/>
          <w:lang w:val="ro-RO"/>
        </w:rPr>
        <w:tab/>
        <w:t>Amplasare:__________________</w:t>
      </w:r>
    </w:p>
    <w:p w:rsidR="001E626B" w:rsidRPr="00B356C1" w:rsidRDefault="001E626B"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Tipul:_______________________</w:t>
      </w:r>
      <w:r w:rsidRPr="00B356C1">
        <w:rPr>
          <w:rFonts w:ascii="Courier New" w:hAnsi="Courier New" w:cs="Courier New"/>
          <w:sz w:val="18"/>
          <w:szCs w:val="18"/>
          <w:lang w:val="ro-RO"/>
        </w:rPr>
        <w:tab/>
      </w:r>
      <w:r w:rsidRPr="00B356C1">
        <w:rPr>
          <w:rFonts w:ascii="Courier New" w:hAnsi="Courier New" w:cs="Courier New"/>
          <w:sz w:val="18"/>
          <w:szCs w:val="18"/>
          <w:lang w:val="ro-RO"/>
        </w:rPr>
        <w:tab/>
      </w:r>
      <w:r w:rsidRPr="00B356C1">
        <w:rPr>
          <w:rFonts w:ascii="Courier New" w:hAnsi="Courier New" w:cs="Courier New"/>
          <w:sz w:val="18"/>
          <w:szCs w:val="18"/>
          <w:lang w:val="ro-RO"/>
        </w:rPr>
        <w:tab/>
        <w:t>Tipul:______________________</w:t>
      </w:r>
    </w:p>
    <w:p w:rsidR="001F65AE" w:rsidRPr="00B356C1" w:rsidRDefault="001F65AE"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Suprafa</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a (m2):______________</w:t>
      </w:r>
      <w:r w:rsidRPr="00B356C1">
        <w:rPr>
          <w:rFonts w:ascii="Courier New" w:hAnsi="Courier New" w:cs="Courier New"/>
          <w:sz w:val="18"/>
          <w:szCs w:val="18"/>
          <w:lang w:val="ro-RO"/>
        </w:rPr>
        <w:tab/>
      </w:r>
      <w:r w:rsidRPr="00B356C1">
        <w:rPr>
          <w:rFonts w:ascii="Courier New" w:hAnsi="Courier New" w:cs="Courier New"/>
          <w:sz w:val="18"/>
          <w:szCs w:val="18"/>
          <w:lang w:val="ro-RO"/>
        </w:rPr>
        <w:tab/>
      </w:r>
      <w:r w:rsidRPr="00B356C1">
        <w:rPr>
          <w:rFonts w:ascii="Courier New" w:hAnsi="Courier New" w:cs="Courier New"/>
          <w:sz w:val="18"/>
          <w:szCs w:val="18"/>
          <w:lang w:val="ro-RO"/>
        </w:rPr>
        <w:tab/>
        <w:t>Suprafa</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a (m2):_____________</w:t>
      </w:r>
    </w:p>
    <w:p w:rsidR="001F65AE" w:rsidRPr="00B356C1" w:rsidRDefault="001F65AE" w:rsidP="0048689F">
      <w:pPr>
        <w:pStyle w:val="Body"/>
        <w:tabs>
          <w:tab w:val="left" w:pos="567"/>
        </w:tabs>
        <w:rPr>
          <w:rFonts w:ascii="Courier New" w:hAnsi="Courier New" w:cs="Courier New"/>
          <w:sz w:val="18"/>
          <w:szCs w:val="18"/>
          <w:lang w:val="ro-RO"/>
        </w:rPr>
      </w:pPr>
    </w:p>
    <w:p w:rsidR="001F65AE" w:rsidRPr="00B356C1" w:rsidRDefault="001F65AE" w:rsidP="0048689F">
      <w:pPr>
        <w:pStyle w:val="Body"/>
        <w:tabs>
          <w:tab w:val="left" w:pos="567"/>
        </w:tabs>
        <w:rPr>
          <w:rFonts w:ascii="Courier New" w:hAnsi="Courier New" w:cs="Courier New"/>
          <w:i/>
          <w:sz w:val="18"/>
          <w:szCs w:val="18"/>
          <w:lang w:val="ro-RO"/>
        </w:rPr>
      </w:pPr>
      <w:r w:rsidRPr="00B356C1">
        <w:rPr>
          <w:rFonts w:ascii="Courier New" w:hAnsi="Courier New" w:cs="Courier New"/>
          <w:i/>
          <w:sz w:val="18"/>
          <w:szCs w:val="18"/>
          <w:lang w:val="ro-RO"/>
        </w:rPr>
        <w:t>Orar de func</w:t>
      </w:r>
      <w:r w:rsidR="00FF6A13" w:rsidRPr="00B356C1">
        <w:rPr>
          <w:rFonts w:ascii="Courier New" w:hAnsi="Courier New" w:cs="Courier New"/>
          <w:i/>
          <w:sz w:val="18"/>
          <w:szCs w:val="18"/>
          <w:lang w:val="ro-RO"/>
        </w:rPr>
        <w:t>ţ</w:t>
      </w:r>
      <w:r w:rsidR="00771466" w:rsidRPr="00B356C1">
        <w:rPr>
          <w:rFonts w:ascii="Courier New" w:hAnsi="Courier New" w:cs="Courier New"/>
          <w:i/>
          <w:sz w:val="18"/>
          <w:szCs w:val="18"/>
          <w:lang w:val="ro-RO"/>
        </w:rPr>
        <w:t>io</w:t>
      </w:r>
      <w:r w:rsidRPr="00B356C1">
        <w:rPr>
          <w:rFonts w:ascii="Courier New" w:hAnsi="Courier New" w:cs="Courier New"/>
          <w:i/>
          <w:sz w:val="18"/>
          <w:szCs w:val="18"/>
          <w:lang w:val="ro-RO"/>
        </w:rPr>
        <w:t>n</w:t>
      </w:r>
      <w:r w:rsidR="00771466" w:rsidRPr="00B356C1">
        <w:rPr>
          <w:rFonts w:ascii="Courier New" w:hAnsi="Courier New" w:cs="Courier New"/>
          <w:i/>
          <w:sz w:val="18"/>
          <w:szCs w:val="18"/>
          <w:lang w:val="ro-RO"/>
        </w:rPr>
        <w:t>a</w:t>
      </w:r>
      <w:r w:rsidRPr="00B356C1">
        <w:rPr>
          <w:rFonts w:ascii="Courier New" w:hAnsi="Courier New" w:cs="Courier New"/>
          <w:i/>
          <w:sz w:val="18"/>
          <w:szCs w:val="18"/>
          <w:lang w:val="ro-RO"/>
        </w:rPr>
        <w:t>re:</w:t>
      </w:r>
    </w:p>
    <w:p w:rsidR="001F65AE" w:rsidRPr="00B356C1" w:rsidRDefault="001F65AE"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 xml:space="preserve">          | Luni | Mar</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i | Miercuri |  Joi  | Vineri | Sîmbătă | Duminică |</w:t>
      </w:r>
    </w:p>
    <w:p w:rsidR="001F65AE" w:rsidRPr="00B356C1" w:rsidRDefault="001F65AE"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De la:    |______|_______|__________|_______|________|_________|__________|</w:t>
      </w:r>
    </w:p>
    <w:p w:rsidR="001F65AE" w:rsidRPr="00B356C1" w:rsidRDefault="001F65AE"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Pînă la:  |______|_______|__________|_______|________|_________|__________|</w:t>
      </w:r>
    </w:p>
    <w:p w:rsidR="001E626B" w:rsidRPr="00B356C1" w:rsidRDefault="001E626B"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Pauză:    |______|_______|__________|_______|________|_________|__________|</w:t>
      </w:r>
    </w:p>
    <w:p w:rsidR="001F65AE" w:rsidRPr="00B356C1" w:rsidRDefault="001F65AE" w:rsidP="0048689F">
      <w:pPr>
        <w:pStyle w:val="Body"/>
        <w:tabs>
          <w:tab w:val="left" w:pos="567"/>
        </w:tabs>
        <w:rPr>
          <w:rFonts w:ascii="Courier New" w:hAnsi="Courier New" w:cs="Courier New"/>
          <w:sz w:val="18"/>
          <w:szCs w:val="18"/>
          <w:lang w:val="ro-RO"/>
        </w:rPr>
      </w:pPr>
    </w:p>
    <w:p w:rsidR="00835934" w:rsidRPr="00B356C1" w:rsidRDefault="00835934" w:rsidP="0048689F">
      <w:pPr>
        <w:pStyle w:val="Body"/>
        <w:tabs>
          <w:tab w:val="left" w:pos="567"/>
        </w:tabs>
        <w:rPr>
          <w:rFonts w:ascii="Courier New" w:hAnsi="Courier New" w:cs="Courier New"/>
          <w:i/>
          <w:sz w:val="18"/>
          <w:szCs w:val="18"/>
          <w:lang w:val="ro-RO"/>
        </w:rPr>
      </w:pPr>
      <w:r w:rsidRPr="00B356C1">
        <w:rPr>
          <w:rFonts w:ascii="Courier New" w:hAnsi="Courier New" w:cs="Courier New"/>
          <w:i/>
          <w:sz w:val="18"/>
          <w:szCs w:val="18"/>
          <w:lang w:val="ro-RO"/>
        </w:rPr>
        <w:t>Activităţi de comerţ desfă</w:t>
      </w:r>
      <w:r w:rsidR="00771466" w:rsidRPr="00B356C1">
        <w:rPr>
          <w:rFonts w:ascii="Courier New" w:hAnsi="Courier New" w:cs="Courier New"/>
          <w:i/>
          <w:sz w:val="18"/>
          <w:szCs w:val="18"/>
          <w:lang w:val="ro-RO"/>
        </w:rPr>
        <w:t>ş</w:t>
      </w:r>
      <w:r w:rsidRPr="00B356C1">
        <w:rPr>
          <w:rFonts w:ascii="Courier New" w:hAnsi="Courier New" w:cs="Courier New"/>
          <w:i/>
          <w:sz w:val="18"/>
          <w:szCs w:val="18"/>
          <w:lang w:val="ro-RO"/>
        </w:rPr>
        <w:t>urate:</w:t>
      </w:r>
    </w:p>
    <w:p w:rsidR="00835934" w:rsidRPr="00B356C1" w:rsidRDefault="00835934"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_________________________________________________Codul CAEM:_____________</w:t>
      </w:r>
    </w:p>
    <w:p w:rsidR="00835934" w:rsidRPr="00B356C1" w:rsidRDefault="00835934"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_________________________________________________Codul CAEM:_____________ _________________________________________________Codul CAEM:_____________</w:t>
      </w:r>
    </w:p>
    <w:p w:rsidR="00835934" w:rsidRPr="00B356C1" w:rsidRDefault="00835934" w:rsidP="0048689F">
      <w:pPr>
        <w:pStyle w:val="Body"/>
        <w:tabs>
          <w:tab w:val="left" w:pos="567"/>
        </w:tabs>
        <w:rPr>
          <w:rFonts w:ascii="Courier New" w:hAnsi="Courier New" w:cs="Courier New"/>
          <w:sz w:val="18"/>
          <w:szCs w:val="18"/>
          <w:lang w:val="ro-RO"/>
        </w:rPr>
      </w:pPr>
    </w:p>
    <w:p w:rsidR="00835934" w:rsidRPr="00B356C1" w:rsidRDefault="00835934" w:rsidP="0048689F">
      <w:pPr>
        <w:pStyle w:val="Body"/>
        <w:tabs>
          <w:tab w:val="left" w:pos="567"/>
        </w:tabs>
        <w:rPr>
          <w:rFonts w:ascii="Courier New" w:hAnsi="Courier New" w:cs="Courier New"/>
          <w:i/>
          <w:sz w:val="18"/>
          <w:szCs w:val="18"/>
          <w:lang w:val="ro-RO"/>
        </w:rPr>
      </w:pPr>
      <w:r w:rsidRPr="00B356C1">
        <w:rPr>
          <w:rFonts w:ascii="Courier New" w:hAnsi="Courier New" w:cs="Courier New"/>
          <w:i/>
          <w:sz w:val="18"/>
          <w:szCs w:val="18"/>
          <w:lang w:val="ro-RO"/>
        </w:rPr>
        <w:t xml:space="preserve">Bunurile </w:t>
      </w:r>
      <w:r w:rsidR="00793170" w:rsidRPr="00B356C1">
        <w:rPr>
          <w:rFonts w:ascii="Courier New" w:hAnsi="Courier New" w:cs="Courier New"/>
          <w:i/>
          <w:sz w:val="18"/>
          <w:szCs w:val="18"/>
          <w:lang w:val="ro-RO"/>
        </w:rPr>
        <w:t>ş</w:t>
      </w:r>
      <w:r w:rsidRPr="00B356C1">
        <w:rPr>
          <w:rFonts w:ascii="Courier New" w:hAnsi="Courier New" w:cs="Courier New"/>
          <w:i/>
          <w:sz w:val="18"/>
          <w:szCs w:val="18"/>
          <w:lang w:val="ro-RO"/>
        </w:rPr>
        <w:t>i serviciile comercializate:</w:t>
      </w:r>
    </w:p>
    <w:p w:rsidR="00835934" w:rsidRPr="00B356C1" w:rsidRDefault="00835934"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_________________________________________________________________________</w:t>
      </w:r>
    </w:p>
    <w:p w:rsidR="00835934" w:rsidRPr="00B356C1" w:rsidRDefault="00835934"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_________________________________________________________________________ _________________________________________________________________________</w:t>
      </w:r>
    </w:p>
    <w:p w:rsidR="00835934" w:rsidRPr="00B356C1" w:rsidRDefault="00835934" w:rsidP="0048689F">
      <w:pPr>
        <w:pStyle w:val="Body"/>
        <w:tabs>
          <w:tab w:val="left" w:pos="567"/>
        </w:tabs>
        <w:rPr>
          <w:rFonts w:ascii="Courier New" w:hAnsi="Courier New" w:cs="Courier New"/>
          <w:sz w:val="18"/>
          <w:szCs w:val="18"/>
          <w:lang w:val="ro-RO"/>
        </w:rPr>
      </w:pPr>
    </w:p>
    <w:p w:rsidR="001F65AE" w:rsidRPr="00B356C1" w:rsidRDefault="001F65AE" w:rsidP="0048689F">
      <w:pPr>
        <w:pStyle w:val="Body"/>
        <w:tabs>
          <w:tab w:val="left" w:pos="567"/>
        </w:tabs>
        <w:rPr>
          <w:rFonts w:ascii="Courier New" w:hAnsi="Courier New" w:cs="Courier New"/>
          <w:iCs/>
          <w:sz w:val="18"/>
          <w:szCs w:val="18"/>
          <w:lang w:val="ro-RO"/>
        </w:rPr>
      </w:pPr>
      <w:r w:rsidRPr="00B356C1">
        <w:rPr>
          <w:rFonts w:ascii="Courier New" w:hAnsi="Courier New" w:cs="Courier New"/>
          <w:iCs/>
          <w:sz w:val="18"/>
          <w:szCs w:val="18"/>
          <w:lang w:val="ro-RO"/>
        </w:rPr>
        <w:t>Comercializarea băuturilor alcoolice:</w:t>
      </w:r>
      <w:r w:rsidRPr="00B356C1">
        <w:rPr>
          <w:rFonts w:ascii="Courier New" w:hAnsi="Courier New" w:cs="Courier New"/>
          <w:iCs/>
          <w:sz w:val="18"/>
          <w:szCs w:val="18"/>
          <w:lang w:val="ro-RO"/>
        </w:rPr>
        <w:tab/>
        <w:t>DA/NU</w:t>
      </w:r>
    </w:p>
    <w:p w:rsidR="001F65AE" w:rsidRPr="00B356C1" w:rsidRDefault="001F65AE" w:rsidP="0048689F">
      <w:pPr>
        <w:pStyle w:val="Body"/>
        <w:tabs>
          <w:tab w:val="left" w:pos="567"/>
        </w:tabs>
        <w:rPr>
          <w:rFonts w:ascii="Courier New" w:hAnsi="Courier New" w:cs="Courier New"/>
          <w:iCs/>
          <w:sz w:val="18"/>
          <w:szCs w:val="18"/>
          <w:lang w:val="ro-RO"/>
        </w:rPr>
      </w:pPr>
    </w:p>
    <w:p w:rsidR="00835934" w:rsidRPr="00B356C1" w:rsidRDefault="00835934" w:rsidP="0048689F">
      <w:pPr>
        <w:pStyle w:val="Body"/>
        <w:tabs>
          <w:tab w:val="left" w:pos="567"/>
        </w:tabs>
        <w:rPr>
          <w:rFonts w:ascii="Courier New" w:hAnsi="Courier New" w:cs="Courier New"/>
          <w:iCs/>
          <w:sz w:val="18"/>
          <w:szCs w:val="18"/>
          <w:lang w:val="ro-RO"/>
        </w:rPr>
      </w:pPr>
      <w:r w:rsidRPr="00B356C1">
        <w:rPr>
          <w:rFonts w:ascii="Courier New" w:hAnsi="Courier New" w:cs="Courier New"/>
          <w:iCs/>
          <w:sz w:val="18"/>
          <w:szCs w:val="18"/>
          <w:lang w:val="ro-RO"/>
        </w:rPr>
        <w:t>Comercializarea cu ridicata a berii:    DA/NU</w:t>
      </w:r>
    </w:p>
    <w:p w:rsidR="00835934" w:rsidRPr="00B356C1" w:rsidRDefault="00835934" w:rsidP="0048689F">
      <w:pPr>
        <w:pStyle w:val="Body"/>
        <w:tabs>
          <w:tab w:val="left" w:pos="567"/>
        </w:tabs>
        <w:rPr>
          <w:rFonts w:ascii="Courier New" w:hAnsi="Courier New" w:cs="Courier New"/>
          <w:iCs/>
          <w:sz w:val="18"/>
          <w:szCs w:val="18"/>
          <w:lang w:val="ro-RO"/>
        </w:rPr>
      </w:pPr>
    </w:p>
    <w:p w:rsidR="001F65AE" w:rsidRPr="00B356C1" w:rsidRDefault="001F65AE" w:rsidP="0048689F">
      <w:pPr>
        <w:pStyle w:val="Body"/>
        <w:tabs>
          <w:tab w:val="left" w:pos="567"/>
        </w:tabs>
        <w:rPr>
          <w:rFonts w:ascii="Courier New" w:hAnsi="Courier New" w:cs="Courier New"/>
          <w:sz w:val="18"/>
          <w:szCs w:val="18"/>
          <w:lang w:val="ro-RO"/>
        </w:rPr>
      </w:pPr>
      <w:r w:rsidRPr="00B356C1">
        <w:rPr>
          <w:rFonts w:ascii="Courier New" w:hAnsi="Courier New" w:cs="Courier New"/>
          <w:iCs/>
          <w:sz w:val="18"/>
          <w:szCs w:val="18"/>
          <w:lang w:val="ro-RO"/>
        </w:rPr>
        <w:t>Comercializarea produselor de tutun:</w:t>
      </w:r>
      <w:r w:rsidRPr="00B356C1">
        <w:rPr>
          <w:rFonts w:ascii="Courier New" w:hAnsi="Courier New" w:cs="Courier New"/>
          <w:iCs/>
          <w:sz w:val="18"/>
          <w:szCs w:val="18"/>
          <w:lang w:val="ro-RO"/>
        </w:rPr>
        <w:tab/>
        <w:t>DA/NU</w:t>
      </w:r>
    </w:p>
    <w:p w:rsidR="001F65AE" w:rsidRPr="00B356C1" w:rsidRDefault="001F65AE" w:rsidP="0048689F">
      <w:pPr>
        <w:pStyle w:val="Body"/>
        <w:tabs>
          <w:tab w:val="left" w:pos="567"/>
        </w:tabs>
        <w:rPr>
          <w:rFonts w:ascii="Courier New" w:hAnsi="Courier New" w:cs="Courier New"/>
          <w:sz w:val="18"/>
          <w:szCs w:val="18"/>
          <w:lang w:val="ro-RO"/>
        </w:rPr>
      </w:pPr>
    </w:p>
    <w:p w:rsidR="001F65AE" w:rsidRPr="00B356C1" w:rsidRDefault="001F65AE"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Termenul de valabilitate a autoriza</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iei: ______________________</w:t>
      </w:r>
    </w:p>
    <w:p w:rsidR="001F65AE" w:rsidRPr="00B356C1" w:rsidRDefault="001F65AE" w:rsidP="0048689F">
      <w:pPr>
        <w:pStyle w:val="Body"/>
        <w:tabs>
          <w:tab w:val="left" w:pos="567"/>
        </w:tabs>
        <w:rPr>
          <w:rFonts w:ascii="Courier New" w:hAnsi="Courier New" w:cs="Courier New"/>
          <w:sz w:val="18"/>
          <w:szCs w:val="18"/>
          <w:lang w:val="ro-RO"/>
        </w:rPr>
      </w:pPr>
    </w:p>
    <w:p w:rsidR="001F65AE" w:rsidRPr="00B356C1" w:rsidRDefault="001F65AE" w:rsidP="0048689F">
      <w:pPr>
        <w:pStyle w:val="Body"/>
        <w:tabs>
          <w:tab w:val="left" w:pos="567"/>
        </w:tabs>
        <w:rPr>
          <w:rFonts w:ascii="Courier New" w:hAnsi="Courier New" w:cs="Courier New"/>
          <w:i/>
          <w:sz w:val="18"/>
          <w:szCs w:val="18"/>
          <w:lang w:val="ro-RO"/>
        </w:rPr>
      </w:pPr>
      <w:r w:rsidRPr="00B356C1">
        <w:rPr>
          <w:rFonts w:ascii="Courier New" w:hAnsi="Courier New" w:cs="Courier New"/>
          <w:i/>
          <w:sz w:val="18"/>
          <w:szCs w:val="18"/>
          <w:lang w:val="ro-RO"/>
        </w:rPr>
        <w:t>Pentru unită</w:t>
      </w:r>
      <w:r w:rsidR="00FF6A13" w:rsidRPr="00B356C1">
        <w:rPr>
          <w:rFonts w:ascii="Courier New" w:hAnsi="Courier New" w:cs="Courier New"/>
          <w:i/>
          <w:sz w:val="18"/>
          <w:szCs w:val="18"/>
          <w:lang w:val="ro-RO"/>
        </w:rPr>
        <w:t>ţ</w:t>
      </w:r>
      <w:r w:rsidRPr="00B356C1">
        <w:rPr>
          <w:rFonts w:ascii="Courier New" w:hAnsi="Courier New" w:cs="Courier New"/>
          <w:i/>
          <w:sz w:val="18"/>
          <w:szCs w:val="18"/>
          <w:lang w:val="ro-RO"/>
        </w:rPr>
        <w:t>ile de alimenta</w:t>
      </w:r>
      <w:r w:rsidR="00FF6A13" w:rsidRPr="00B356C1">
        <w:rPr>
          <w:rFonts w:ascii="Courier New" w:hAnsi="Courier New" w:cs="Courier New"/>
          <w:i/>
          <w:sz w:val="18"/>
          <w:szCs w:val="18"/>
          <w:lang w:val="ro-RO"/>
        </w:rPr>
        <w:t>ţ</w:t>
      </w:r>
      <w:r w:rsidRPr="00B356C1">
        <w:rPr>
          <w:rFonts w:ascii="Courier New" w:hAnsi="Courier New" w:cs="Courier New"/>
          <w:i/>
          <w:sz w:val="18"/>
          <w:szCs w:val="18"/>
          <w:lang w:val="ro-RO"/>
        </w:rPr>
        <w:t>ie publică (clasificare conform Nomenclatorului-tip):</w:t>
      </w:r>
    </w:p>
    <w:p w:rsidR="001F65AE" w:rsidRPr="00B356C1" w:rsidRDefault="001F65AE"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capacitatea unită</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ii comerciale (numărul de locuri/persoane):____________________________</w:t>
      </w:r>
    </w:p>
    <w:p w:rsidR="001F65AE" w:rsidRPr="00B356C1" w:rsidRDefault="00B54BF0"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inclusiv la terasă (numărul de locuri/persoane):_________________________________________</w:t>
      </w:r>
    </w:p>
    <w:p w:rsidR="001F65AE" w:rsidRPr="00B356C1" w:rsidRDefault="001F65AE" w:rsidP="0048689F">
      <w:pPr>
        <w:pStyle w:val="Body"/>
        <w:tabs>
          <w:tab w:val="left" w:pos="567"/>
        </w:tabs>
        <w:rPr>
          <w:rFonts w:ascii="Courier New" w:hAnsi="Courier New" w:cs="Courier New"/>
          <w:i/>
          <w:sz w:val="18"/>
          <w:szCs w:val="18"/>
          <w:lang w:val="ro-RO"/>
        </w:rPr>
      </w:pPr>
    </w:p>
    <w:p w:rsidR="001F65AE" w:rsidRPr="00B356C1" w:rsidRDefault="001F65AE" w:rsidP="0048689F">
      <w:pPr>
        <w:pStyle w:val="Body"/>
        <w:tabs>
          <w:tab w:val="left" w:pos="567"/>
        </w:tabs>
        <w:rPr>
          <w:rFonts w:ascii="Courier New" w:hAnsi="Courier New" w:cs="Courier New"/>
          <w:sz w:val="18"/>
          <w:szCs w:val="18"/>
          <w:lang w:val="ro-RO"/>
        </w:rPr>
      </w:pPr>
      <w:r w:rsidRPr="00B356C1">
        <w:rPr>
          <w:rFonts w:ascii="Courier New" w:hAnsi="Courier New" w:cs="Courier New"/>
          <w:b/>
          <w:sz w:val="18"/>
          <w:szCs w:val="18"/>
          <w:lang w:val="ro-RO"/>
        </w:rPr>
        <w:t>Comerciantul a declarat pe propria răspundere că:</w:t>
      </w:r>
    </w:p>
    <w:p w:rsidR="001F65AE" w:rsidRPr="00B356C1" w:rsidRDefault="001F65AE"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 xml:space="preserve">1. datele indicate </w:t>
      </w:r>
      <w:r w:rsidR="001466E1" w:rsidRPr="00B356C1">
        <w:rPr>
          <w:rFonts w:ascii="Courier New" w:hAnsi="Courier New" w:cs="Courier New"/>
          <w:sz w:val="18"/>
          <w:szCs w:val="18"/>
          <w:lang w:val="ro-RO"/>
        </w:rPr>
        <w:t>de Comerciant</w:t>
      </w:r>
      <w:r w:rsidRPr="00B356C1">
        <w:rPr>
          <w:rFonts w:ascii="Courier New" w:hAnsi="Courier New" w:cs="Courier New"/>
          <w:sz w:val="18"/>
          <w:szCs w:val="18"/>
          <w:lang w:val="ro-RO"/>
        </w:rPr>
        <w:t xml:space="preserve"> sînt veridice </w:t>
      </w:r>
      <w:r w:rsidR="00793170" w:rsidRPr="00B356C1">
        <w:rPr>
          <w:rFonts w:ascii="Courier New" w:hAnsi="Courier New" w:cs="Courier New"/>
          <w:sz w:val="18"/>
          <w:szCs w:val="18"/>
          <w:lang w:val="ro-RO"/>
        </w:rPr>
        <w:t>ş</w:t>
      </w:r>
      <w:r w:rsidRPr="00B356C1">
        <w:rPr>
          <w:rFonts w:ascii="Courier New" w:hAnsi="Courier New" w:cs="Courier New"/>
          <w:sz w:val="18"/>
          <w:szCs w:val="18"/>
          <w:lang w:val="ro-RO"/>
        </w:rPr>
        <w:t>i corecte;</w:t>
      </w:r>
    </w:p>
    <w:p w:rsidR="001F65AE" w:rsidRPr="00B356C1" w:rsidRDefault="001466E1"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2. întrune</w:t>
      </w:r>
      <w:r w:rsidR="00793170" w:rsidRPr="00B356C1">
        <w:rPr>
          <w:rFonts w:ascii="Courier New" w:hAnsi="Courier New" w:cs="Courier New"/>
          <w:sz w:val="18"/>
          <w:szCs w:val="18"/>
          <w:lang w:val="ro-RO"/>
        </w:rPr>
        <w:t>ş</w:t>
      </w:r>
      <w:r w:rsidRPr="00B356C1">
        <w:rPr>
          <w:rFonts w:ascii="Courier New" w:hAnsi="Courier New" w:cs="Courier New"/>
          <w:sz w:val="18"/>
          <w:szCs w:val="18"/>
          <w:lang w:val="ro-RO"/>
        </w:rPr>
        <w:t>te</w:t>
      </w:r>
      <w:r w:rsidR="001F65AE" w:rsidRPr="00B356C1">
        <w:rPr>
          <w:rFonts w:ascii="Courier New" w:hAnsi="Courier New" w:cs="Courier New"/>
          <w:sz w:val="18"/>
          <w:szCs w:val="18"/>
          <w:lang w:val="ro-RO"/>
        </w:rPr>
        <w:t xml:space="preserve"> cerin</w:t>
      </w:r>
      <w:r w:rsidR="00FF6A13" w:rsidRPr="00B356C1">
        <w:rPr>
          <w:rFonts w:ascii="Courier New" w:hAnsi="Courier New" w:cs="Courier New"/>
          <w:sz w:val="18"/>
          <w:szCs w:val="18"/>
          <w:lang w:val="ro-RO"/>
        </w:rPr>
        <w:t>ţ</w:t>
      </w:r>
      <w:r w:rsidR="001F65AE" w:rsidRPr="00B356C1">
        <w:rPr>
          <w:rFonts w:ascii="Courier New" w:hAnsi="Courier New" w:cs="Courier New"/>
          <w:sz w:val="18"/>
          <w:szCs w:val="18"/>
          <w:lang w:val="ro-RO"/>
        </w:rPr>
        <w:t>ele legisla</w:t>
      </w:r>
      <w:r w:rsidR="00FF6A13" w:rsidRPr="00B356C1">
        <w:rPr>
          <w:rFonts w:ascii="Courier New" w:hAnsi="Courier New" w:cs="Courier New"/>
          <w:sz w:val="18"/>
          <w:szCs w:val="18"/>
          <w:lang w:val="ro-RO"/>
        </w:rPr>
        <w:t>ţ</w:t>
      </w:r>
      <w:r w:rsidR="001F65AE" w:rsidRPr="00B356C1">
        <w:rPr>
          <w:rFonts w:ascii="Courier New" w:hAnsi="Courier New" w:cs="Courier New"/>
          <w:sz w:val="18"/>
          <w:szCs w:val="18"/>
          <w:lang w:val="ro-RO"/>
        </w:rPr>
        <w:t>iei pentru ob</w:t>
      </w:r>
      <w:r w:rsidR="00FF6A13" w:rsidRPr="00B356C1">
        <w:rPr>
          <w:rFonts w:ascii="Courier New" w:hAnsi="Courier New" w:cs="Courier New"/>
          <w:sz w:val="18"/>
          <w:szCs w:val="18"/>
          <w:lang w:val="ro-RO"/>
        </w:rPr>
        <w:t>ţ</w:t>
      </w:r>
      <w:r w:rsidR="001F65AE" w:rsidRPr="00B356C1">
        <w:rPr>
          <w:rFonts w:ascii="Courier New" w:hAnsi="Courier New" w:cs="Courier New"/>
          <w:sz w:val="18"/>
          <w:szCs w:val="18"/>
          <w:lang w:val="ro-RO"/>
        </w:rPr>
        <w:t>inerea autoriza</w:t>
      </w:r>
      <w:r w:rsidR="00FF6A13" w:rsidRPr="00B356C1">
        <w:rPr>
          <w:rFonts w:ascii="Courier New" w:hAnsi="Courier New" w:cs="Courier New"/>
          <w:sz w:val="18"/>
          <w:szCs w:val="18"/>
          <w:lang w:val="ro-RO"/>
        </w:rPr>
        <w:t>ţ</w:t>
      </w:r>
      <w:r w:rsidR="001F65AE" w:rsidRPr="00B356C1">
        <w:rPr>
          <w:rFonts w:ascii="Courier New" w:hAnsi="Courier New" w:cs="Courier New"/>
          <w:sz w:val="18"/>
          <w:szCs w:val="18"/>
          <w:lang w:val="ro-RO"/>
        </w:rPr>
        <w:t>iei de func</w:t>
      </w:r>
      <w:r w:rsidR="00FF6A13" w:rsidRPr="00B356C1">
        <w:rPr>
          <w:rFonts w:ascii="Courier New" w:hAnsi="Courier New" w:cs="Courier New"/>
          <w:sz w:val="18"/>
          <w:szCs w:val="18"/>
          <w:lang w:val="ro-RO"/>
        </w:rPr>
        <w:t>ţ</w:t>
      </w:r>
      <w:r w:rsidR="001F65AE" w:rsidRPr="00B356C1">
        <w:rPr>
          <w:rFonts w:ascii="Courier New" w:hAnsi="Courier New" w:cs="Courier New"/>
          <w:sz w:val="18"/>
          <w:szCs w:val="18"/>
          <w:lang w:val="ro-RO"/>
        </w:rPr>
        <w:t>ionare</w:t>
      </w:r>
      <w:r w:rsidRPr="00B356C1">
        <w:rPr>
          <w:rFonts w:ascii="Courier New" w:hAnsi="Courier New" w:cs="Courier New"/>
          <w:sz w:val="18"/>
          <w:szCs w:val="18"/>
          <w:lang w:val="ro-RO"/>
        </w:rPr>
        <w:t xml:space="preserve"> </w:t>
      </w:r>
      <w:r w:rsidR="00793170" w:rsidRPr="00B356C1">
        <w:rPr>
          <w:rFonts w:ascii="Courier New" w:hAnsi="Courier New" w:cs="Courier New"/>
          <w:sz w:val="18"/>
          <w:szCs w:val="18"/>
          <w:lang w:val="ro-RO"/>
        </w:rPr>
        <w:t>ş</w:t>
      </w:r>
      <w:r w:rsidRPr="00B356C1">
        <w:rPr>
          <w:rFonts w:ascii="Courier New" w:hAnsi="Courier New" w:cs="Courier New"/>
          <w:sz w:val="18"/>
          <w:szCs w:val="18"/>
          <w:lang w:val="ro-RO"/>
        </w:rPr>
        <w:t>i desfă</w:t>
      </w:r>
      <w:r w:rsidR="00793170" w:rsidRPr="00B356C1">
        <w:rPr>
          <w:rFonts w:ascii="Courier New" w:hAnsi="Courier New" w:cs="Courier New"/>
          <w:sz w:val="18"/>
          <w:szCs w:val="18"/>
          <w:lang w:val="ro-RO"/>
        </w:rPr>
        <w:t>ş</w:t>
      </w:r>
      <w:r w:rsidRPr="00B356C1">
        <w:rPr>
          <w:rFonts w:ascii="Courier New" w:hAnsi="Courier New" w:cs="Courier New"/>
          <w:sz w:val="18"/>
          <w:szCs w:val="18"/>
          <w:lang w:val="ro-RO"/>
        </w:rPr>
        <w:t>urarea activită</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ilor de comer</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 xml:space="preserve"> autorizate</w:t>
      </w:r>
      <w:r w:rsidR="001F65AE" w:rsidRPr="00B356C1">
        <w:rPr>
          <w:rFonts w:ascii="Courier New" w:hAnsi="Courier New" w:cs="Courier New"/>
          <w:sz w:val="18"/>
          <w:szCs w:val="18"/>
          <w:lang w:val="ro-RO"/>
        </w:rPr>
        <w:t>.</w:t>
      </w:r>
    </w:p>
    <w:p w:rsidR="001F65AE" w:rsidRPr="00B356C1" w:rsidRDefault="001F65AE" w:rsidP="0048689F">
      <w:pPr>
        <w:pStyle w:val="Body"/>
        <w:tabs>
          <w:tab w:val="left" w:pos="567"/>
        </w:tabs>
        <w:rPr>
          <w:rFonts w:ascii="Courier New" w:hAnsi="Courier New" w:cs="Courier New"/>
          <w:b/>
          <w:sz w:val="18"/>
          <w:szCs w:val="18"/>
          <w:lang w:val="ro-RO"/>
        </w:rPr>
      </w:pPr>
    </w:p>
    <w:p w:rsidR="001F65AE" w:rsidRPr="00B356C1" w:rsidRDefault="001A4CF8" w:rsidP="0048689F">
      <w:pPr>
        <w:pStyle w:val="Body"/>
        <w:tabs>
          <w:tab w:val="left" w:pos="567"/>
        </w:tabs>
        <w:rPr>
          <w:rFonts w:ascii="Courier New" w:hAnsi="Courier New" w:cs="Courier New"/>
          <w:b/>
          <w:sz w:val="18"/>
          <w:szCs w:val="18"/>
          <w:lang w:val="ro-RO"/>
        </w:rPr>
      </w:pPr>
      <w:r w:rsidRPr="00B356C1">
        <w:rPr>
          <w:rFonts w:ascii="Courier New" w:hAnsi="Courier New" w:cs="Courier New"/>
          <w:b/>
          <w:sz w:val="18"/>
          <w:szCs w:val="18"/>
          <w:lang w:val="ro-RO"/>
        </w:rPr>
        <w:t xml:space="preserve">Comerciantul </w:t>
      </w:r>
      <w:r w:rsidR="00793170" w:rsidRPr="00B356C1">
        <w:rPr>
          <w:rFonts w:ascii="Courier New" w:hAnsi="Courier New" w:cs="Courier New"/>
          <w:b/>
          <w:sz w:val="18"/>
          <w:szCs w:val="18"/>
          <w:lang w:val="ro-RO"/>
        </w:rPr>
        <w:t>ş</w:t>
      </w:r>
      <w:r w:rsidRPr="00B356C1">
        <w:rPr>
          <w:rFonts w:ascii="Courier New" w:hAnsi="Courier New" w:cs="Courier New"/>
          <w:b/>
          <w:sz w:val="18"/>
          <w:szCs w:val="18"/>
          <w:lang w:val="ro-RO"/>
        </w:rPr>
        <w:t xml:space="preserve">i-a </w:t>
      </w:r>
      <w:r w:rsidR="001F65AE" w:rsidRPr="00B356C1">
        <w:rPr>
          <w:rFonts w:ascii="Courier New" w:hAnsi="Courier New" w:cs="Courier New"/>
          <w:b/>
          <w:sz w:val="18"/>
          <w:szCs w:val="18"/>
          <w:lang w:val="ro-RO"/>
        </w:rPr>
        <w:t>asum</w:t>
      </w:r>
      <w:r w:rsidRPr="00B356C1">
        <w:rPr>
          <w:rFonts w:ascii="Courier New" w:hAnsi="Courier New" w:cs="Courier New"/>
          <w:b/>
          <w:sz w:val="18"/>
          <w:szCs w:val="18"/>
          <w:lang w:val="ro-RO"/>
        </w:rPr>
        <w:t>at</w:t>
      </w:r>
      <w:r w:rsidR="001F65AE" w:rsidRPr="00B356C1">
        <w:rPr>
          <w:rFonts w:ascii="Courier New" w:hAnsi="Courier New" w:cs="Courier New"/>
          <w:b/>
          <w:sz w:val="18"/>
          <w:szCs w:val="18"/>
          <w:lang w:val="ro-RO"/>
        </w:rPr>
        <w:t xml:space="preserve"> obliga</w:t>
      </w:r>
      <w:r w:rsidR="00FF6A13" w:rsidRPr="00B356C1">
        <w:rPr>
          <w:rFonts w:ascii="Courier New" w:hAnsi="Courier New" w:cs="Courier New"/>
          <w:b/>
          <w:sz w:val="18"/>
          <w:szCs w:val="18"/>
          <w:lang w:val="ro-RO"/>
        </w:rPr>
        <w:t>ţ</w:t>
      </w:r>
      <w:r w:rsidR="001F65AE" w:rsidRPr="00B356C1">
        <w:rPr>
          <w:rFonts w:ascii="Courier New" w:hAnsi="Courier New" w:cs="Courier New"/>
          <w:b/>
          <w:sz w:val="18"/>
          <w:szCs w:val="18"/>
          <w:lang w:val="ro-RO"/>
        </w:rPr>
        <w:t>ia:</w:t>
      </w:r>
    </w:p>
    <w:p w:rsidR="001F65AE" w:rsidRPr="00B356C1" w:rsidRDefault="001F65AE"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1. să respect</w:t>
      </w:r>
      <w:r w:rsidR="001A4CF8" w:rsidRPr="00B356C1">
        <w:rPr>
          <w:rFonts w:ascii="Courier New" w:hAnsi="Courier New" w:cs="Courier New"/>
          <w:sz w:val="18"/>
          <w:szCs w:val="18"/>
          <w:lang w:val="ro-RO"/>
        </w:rPr>
        <w:t>e</w:t>
      </w:r>
      <w:r w:rsidRPr="00B356C1">
        <w:rPr>
          <w:rFonts w:ascii="Courier New" w:hAnsi="Courier New" w:cs="Courier New"/>
          <w:sz w:val="18"/>
          <w:szCs w:val="18"/>
          <w:lang w:val="ro-RO"/>
        </w:rPr>
        <w:t xml:space="preserve"> legisla</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ia în perioada valabilită</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ii autoriza</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iei de func</w:t>
      </w:r>
      <w:r w:rsidR="00FF6A13" w:rsidRPr="00B356C1">
        <w:rPr>
          <w:rFonts w:ascii="Courier New" w:hAnsi="Courier New" w:cs="Courier New"/>
          <w:sz w:val="18"/>
          <w:szCs w:val="18"/>
          <w:lang w:val="ro-RO"/>
        </w:rPr>
        <w:t>ţ</w:t>
      </w:r>
      <w:r w:rsidR="00771466" w:rsidRPr="00B356C1">
        <w:rPr>
          <w:rFonts w:ascii="Courier New" w:hAnsi="Courier New" w:cs="Courier New"/>
          <w:sz w:val="18"/>
          <w:szCs w:val="18"/>
          <w:lang w:val="ro-RO"/>
        </w:rPr>
        <w:t>io</w:t>
      </w:r>
      <w:r w:rsidRPr="00B356C1">
        <w:rPr>
          <w:rFonts w:ascii="Courier New" w:hAnsi="Courier New" w:cs="Courier New"/>
          <w:sz w:val="18"/>
          <w:szCs w:val="18"/>
          <w:lang w:val="ro-RO"/>
        </w:rPr>
        <w:t>n</w:t>
      </w:r>
      <w:r w:rsidR="00771466" w:rsidRPr="00B356C1">
        <w:rPr>
          <w:rFonts w:ascii="Courier New" w:hAnsi="Courier New" w:cs="Courier New"/>
          <w:sz w:val="18"/>
          <w:szCs w:val="18"/>
          <w:lang w:val="ro-RO"/>
        </w:rPr>
        <w:t>a</w:t>
      </w:r>
      <w:r w:rsidRPr="00B356C1">
        <w:rPr>
          <w:rFonts w:ascii="Courier New" w:hAnsi="Courier New" w:cs="Courier New"/>
          <w:sz w:val="18"/>
          <w:szCs w:val="18"/>
          <w:lang w:val="ro-RO"/>
        </w:rPr>
        <w:t>re;</w:t>
      </w:r>
    </w:p>
    <w:p w:rsidR="001F65AE" w:rsidRPr="00B356C1" w:rsidRDefault="001F65AE"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2. să compensez</w:t>
      </w:r>
      <w:r w:rsidR="001A4CF8" w:rsidRPr="00B356C1">
        <w:rPr>
          <w:rFonts w:ascii="Courier New" w:hAnsi="Courier New" w:cs="Courier New"/>
          <w:sz w:val="18"/>
          <w:szCs w:val="18"/>
          <w:lang w:val="ro-RO"/>
        </w:rPr>
        <w:t>e</w:t>
      </w:r>
      <w:r w:rsidRPr="00B356C1">
        <w:rPr>
          <w:rFonts w:ascii="Courier New" w:hAnsi="Courier New" w:cs="Courier New"/>
          <w:sz w:val="18"/>
          <w:szCs w:val="18"/>
          <w:lang w:val="ro-RO"/>
        </w:rPr>
        <w:t>, în conformitate cu legisla</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ia în vigoare, orice prejudicii cauzate ca urmare a nerespectării legisla</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iei.</w:t>
      </w:r>
    </w:p>
    <w:p w:rsidR="001F65AE" w:rsidRPr="00B356C1" w:rsidRDefault="001F65AE" w:rsidP="0048689F">
      <w:pPr>
        <w:pStyle w:val="Body"/>
        <w:tabs>
          <w:tab w:val="left" w:pos="567"/>
        </w:tabs>
        <w:rPr>
          <w:rFonts w:ascii="Courier New" w:hAnsi="Courier New" w:cs="Courier New"/>
          <w:sz w:val="18"/>
          <w:szCs w:val="18"/>
          <w:lang w:val="ro-RO"/>
        </w:rPr>
      </w:pPr>
    </w:p>
    <w:p w:rsidR="001F65AE" w:rsidRPr="00B356C1" w:rsidRDefault="001A4CF8" w:rsidP="0048689F">
      <w:pPr>
        <w:tabs>
          <w:tab w:val="left" w:pos="567"/>
          <w:tab w:val="left" w:pos="993"/>
        </w:tabs>
        <w:spacing w:after="0" w:line="240" w:lineRule="auto"/>
        <w:jc w:val="both"/>
        <w:rPr>
          <w:rFonts w:ascii="Times New Roman" w:eastAsia="Times New Roman" w:hAnsi="Times New Roman"/>
          <w:sz w:val="25"/>
          <w:szCs w:val="25"/>
          <w:lang w:val="ro-RO"/>
        </w:rPr>
      </w:pPr>
      <w:r w:rsidRPr="00B356C1">
        <w:rPr>
          <w:rFonts w:ascii="Courier New" w:hAnsi="Courier New" w:cs="Courier New"/>
          <w:sz w:val="18"/>
          <w:szCs w:val="18"/>
          <w:lang w:val="ro-RO"/>
        </w:rPr>
        <w:t>Func</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ia:_________________</w:t>
      </w:r>
      <w:r w:rsidR="001F65AE" w:rsidRPr="00B356C1">
        <w:rPr>
          <w:rFonts w:ascii="Courier New" w:hAnsi="Courier New" w:cs="Courier New"/>
          <w:sz w:val="18"/>
          <w:szCs w:val="18"/>
          <w:lang w:val="ro-RO"/>
        </w:rPr>
        <w:t>Nume: _________________Semnătura:_________________</w:t>
      </w:r>
      <w:r w:rsidR="00CB67C7" w:rsidRPr="00B356C1">
        <w:rPr>
          <w:rFonts w:ascii="Courier New" w:hAnsi="Courier New" w:cs="Courier New"/>
          <w:sz w:val="18"/>
          <w:szCs w:val="18"/>
          <w:lang w:val="ro-RO"/>
        </w:rPr>
        <w:t xml:space="preserve"> L.</w:t>
      </w:r>
      <w:r w:rsidR="00793170" w:rsidRPr="00B356C1">
        <w:rPr>
          <w:rFonts w:ascii="Courier New" w:hAnsi="Courier New" w:cs="Courier New"/>
          <w:sz w:val="18"/>
          <w:szCs w:val="18"/>
          <w:lang w:val="ro-RO"/>
        </w:rPr>
        <w:t>Ş</w:t>
      </w:r>
      <w:r w:rsidR="00CB67C7" w:rsidRPr="00B356C1">
        <w:rPr>
          <w:rFonts w:ascii="Courier New" w:hAnsi="Courier New" w:cs="Courier New"/>
          <w:sz w:val="18"/>
          <w:szCs w:val="18"/>
          <w:lang w:val="ro-RO"/>
        </w:rPr>
        <w:t>.</w:t>
      </w:r>
    </w:p>
    <w:p w:rsidR="007A7A46" w:rsidRPr="00B356C1" w:rsidRDefault="007A7A46" w:rsidP="0048689F">
      <w:pPr>
        <w:tabs>
          <w:tab w:val="left" w:pos="567"/>
          <w:tab w:val="left" w:pos="993"/>
        </w:tabs>
        <w:spacing w:after="0" w:line="240" w:lineRule="auto"/>
        <w:jc w:val="both"/>
        <w:rPr>
          <w:rFonts w:ascii="Times New Roman" w:eastAsia="Times New Roman" w:hAnsi="Times New Roman"/>
          <w:sz w:val="25"/>
          <w:szCs w:val="25"/>
          <w:lang w:val="ro-RO"/>
        </w:rPr>
      </w:pPr>
    </w:p>
    <w:p w:rsidR="007A7A46" w:rsidRPr="00B356C1" w:rsidRDefault="00607B82" w:rsidP="0048689F">
      <w:pPr>
        <w:tabs>
          <w:tab w:val="left" w:pos="567"/>
          <w:tab w:val="left" w:pos="993"/>
        </w:tabs>
        <w:spacing w:after="0" w:line="240" w:lineRule="auto"/>
        <w:jc w:val="right"/>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Anexa nr.</w:t>
      </w:r>
      <w:r w:rsidR="00023415" w:rsidRPr="00B356C1">
        <w:rPr>
          <w:rFonts w:ascii="Times New Roman" w:eastAsia="Times New Roman" w:hAnsi="Times New Roman"/>
          <w:sz w:val="24"/>
          <w:szCs w:val="24"/>
          <w:lang w:val="ro-RO"/>
        </w:rPr>
        <w:t>7</w:t>
      </w:r>
    </w:p>
    <w:p w:rsidR="00607B82" w:rsidRPr="00B356C1" w:rsidRDefault="00607B82" w:rsidP="0048689F">
      <w:pPr>
        <w:tabs>
          <w:tab w:val="left" w:pos="567"/>
          <w:tab w:val="left" w:pos="993"/>
        </w:tabs>
        <w:spacing w:after="0" w:line="240" w:lineRule="auto"/>
        <w:jc w:val="right"/>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(Model)</w:t>
      </w:r>
    </w:p>
    <w:p w:rsidR="0060455D" w:rsidRPr="00B356C1" w:rsidRDefault="0060455D" w:rsidP="0048689F">
      <w:pPr>
        <w:tabs>
          <w:tab w:val="left" w:pos="567"/>
          <w:tab w:val="left" w:pos="993"/>
        </w:tabs>
        <w:spacing w:after="0" w:line="240" w:lineRule="auto"/>
        <w:jc w:val="both"/>
        <w:rPr>
          <w:rFonts w:ascii="Times New Roman" w:eastAsia="Times New Roman" w:hAnsi="Times New Roman"/>
          <w:b/>
          <w:sz w:val="25"/>
          <w:szCs w:val="25"/>
          <w:lang w:val="ro-RO"/>
        </w:rPr>
      </w:pPr>
    </w:p>
    <w:p w:rsidR="001B55A8" w:rsidRPr="00B356C1" w:rsidRDefault="001B55A8" w:rsidP="0048689F">
      <w:pPr>
        <w:pStyle w:val="Body"/>
        <w:tabs>
          <w:tab w:val="left" w:pos="567"/>
        </w:tabs>
        <w:rPr>
          <w:rFonts w:ascii="Courier New" w:hAnsi="Courier New" w:cs="Courier New"/>
          <w:b/>
          <w:bCs/>
          <w:sz w:val="18"/>
          <w:szCs w:val="18"/>
          <w:lang w:val="ro-RO"/>
        </w:rPr>
      </w:pPr>
      <w:r w:rsidRPr="00B356C1">
        <w:rPr>
          <w:rFonts w:ascii="Courier New" w:hAnsi="Courier New" w:cs="Courier New"/>
          <w:b/>
          <w:bCs/>
          <w:sz w:val="18"/>
          <w:szCs w:val="18"/>
          <w:lang w:val="ro-RO"/>
        </w:rPr>
        <w:t>AUTORIZA</w:t>
      </w:r>
      <w:r w:rsidR="00FF6A13" w:rsidRPr="00B356C1">
        <w:rPr>
          <w:rFonts w:ascii="Courier New" w:hAnsi="Courier New" w:cs="Courier New"/>
          <w:b/>
          <w:bCs/>
          <w:sz w:val="18"/>
          <w:szCs w:val="18"/>
          <w:lang w:val="ro-RO"/>
        </w:rPr>
        <w:t>Ţ</w:t>
      </w:r>
      <w:r w:rsidRPr="00B356C1">
        <w:rPr>
          <w:rFonts w:ascii="Courier New" w:hAnsi="Courier New" w:cs="Courier New"/>
          <w:b/>
          <w:bCs/>
          <w:sz w:val="18"/>
          <w:szCs w:val="18"/>
          <w:lang w:val="ro-RO"/>
        </w:rPr>
        <w:t>IE DE FUNC</w:t>
      </w:r>
      <w:r w:rsidR="00FF6A13" w:rsidRPr="00B356C1">
        <w:rPr>
          <w:rFonts w:ascii="Courier New" w:hAnsi="Courier New" w:cs="Courier New"/>
          <w:b/>
          <w:bCs/>
          <w:sz w:val="18"/>
          <w:szCs w:val="18"/>
          <w:lang w:val="ro-RO"/>
        </w:rPr>
        <w:t>Ţ</w:t>
      </w:r>
      <w:r w:rsidRPr="00B356C1">
        <w:rPr>
          <w:rFonts w:ascii="Courier New" w:hAnsi="Courier New" w:cs="Courier New"/>
          <w:b/>
          <w:bCs/>
          <w:sz w:val="18"/>
          <w:szCs w:val="18"/>
          <w:lang w:val="ro-RO"/>
        </w:rPr>
        <w:t>IONARE</w:t>
      </w:r>
    </w:p>
    <w:p w:rsidR="0072526D" w:rsidRPr="00B356C1" w:rsidRDefault="0072526D" w:rsidP="0048689F">
      <w:pPr>
        <w:pStyle w:val="Body"/>
        <w:tabs>
          <w:tab w:val="left" w:pos="567"/>
        </w:tabs>
        <w:rPr>
          <w:rFonts w:ascii="Courier New" w:hAnsi="Courier New" w:cs="Courier New"/>
          <w:b/>
          <w:bCs/>
          <w:sz w:val="18"/>
          <w:szCs w:val="18"/>
          <w:lang w:val="ro-RO"/>
        </w:rPr>
      </w:pPr>
      <w:r w:rsidRPr="00B356C1">
        <w:rPr>
          <w:rFonts w:ascii="Courier New" w:hAnsi="Courier New" w:cs="Courier New"/>
          <w:b/>
          <w:bCs/>
          <w:sz w:val="18"/>
          <w:szCs w:val="18"/>
          <w:lang w:val="ro-RO"/>
        </w:rPr>
        <w:t>Nr.</w:t>
      </w:r>
      <w:r w:rsidRPr="00B356C1">
        <w:rPr>
          <w:rFonts w:ascii="Courier New" w:hAnsi="Courier New" w:cs="Courier New"/>
          <w:sz w:val="18"/>
          <w:szCs w:val="18"/>
          <w:lang w:val="ro-RO"/>
        </w:rPr>
        <w:t xml:space="preserve"> __________</w:t>
      </w:r>
      <w:r w:rsidRPr="00B356C1">
        <w:rPr>
          <w:rFonts w:ascii="Courier New" w:hAnsi="Courier New" w:cs="Courier New"/>
          <w:b/>
          <w:bCs/>
          <w:sz w:val="18"/>
          <w:szCs w:val="18"/>
          <w:lang w:val="ro-RO"/>
        </w:rPr>
        <w:t xml:space="preserve"> din </w:t>
      </w:r>
      <w:r w:rsidRPr="00B356C1">
        <w:rPr>
          <w:rFonts w:ascii="Courier New" w:hAnsi="Courier New" w:cs="Courier New"/>
          <w:sz w:val="18"/>
          <w:szCs w:val="18"/>
          <w:lang w:val="ro-RO"/>
        </w:rPr>
        <w:t>_____________</w:t>
      </w:r>
    </w:p>
    <w:p w:rsidR="001B55A8" w:rsidRPr="00B356C1" w:rsidRDefault="001B55A8" w:rsidP="0048689F">
      <w:pPr>
        <w:pStyle w:val="Body"/>
        <w:tabs>
          <w:tab w:val="left" w:pos="567"/>
        </w:tabs>
        <w:rPr>
          <w:rFonts w:ascii="Courier New" w:hAnsi="Courier New" w:cs="Courier New"/>
          <w:sz w:val="18"/>
          <w:szCs w:val="18"/>
          <w:lang w:val="ro-RO"/>
        </w:rPr>
      </w:pPr>
      <w:r w:rsidRPr="00B356C1">
        <w:rPr>
          <w:rFonts w:ascii="Courier New" w:hAnsi="Courier New" w:cs="Courier New"/>
          <w:b/>
          <w:bCs/>
          <w:sz w:val="18"/>
          <w:szCs w:val="18"/>
          <w:lang w:val="ro-RO"/>
        </w:rPr>
        <w:t xml:space="preserve">Emisă de: </w:t>
      </w:r>
      <w:r w:rsidRPr="00B356C1">
        <w:rPr>
          <w:rFonts w:ascii="Courier New" w:hAnsi="Courier New" w:cs="Courier New"/>
          <w:sz w:val="18"/>
          <w:szCs w:val="18"/>
          <w:lang w:val="ro-RO"/>
        </w:rPr>
        <w:t>[Primăria localită</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ii]</w:t>
      </w:r>
    </w:p>
    <w:p w:rsidR="001B55A8" w:rsidRPr="00B356C1" w:rsidRDefault="001B55A8" w:rsidP="0048689F">
      <w:pPr>
        <w:pStyle w:val="Body"/>
        <w:tabs>
          <w:tab w:val="left" w:pos="567"/>
        </w:tabs>
        <w:rPr>
          <w:rFonts w:ascii="Courier New" w:hAnsi="Courier New" w:cs="Courier New"/>
          <w:sz w:val="18"/>
          <w:szCs w:val="18"/>
          <w:lang w:val="ro-RO"/>
        </w:rPr>
      </w:pPr>
    </w:p>
    <w:p w:rsidR="001B55A8" w:rsidRPr="00B356C1" w:rsidRDefault="00DF18BD" w:rsidP="0048689F">
      <w:pPr>
        <w:pStyle w:val="Body"/>
        <w:tabs>
          <w:tab w:val="left" w:pos="567"/>
        </w:tabs>
        <w:rPr>
          <w:rFonts w:ascii="Courier New" w:hAnsi="Courier New" w:cs="Courier New"/>
          <w:b/>
          <w:bCs/>
          <w:sz w:val="18"/>
          <w:szCs w:val="18"/>
          <w:lang w:val="ro-RO"/>
        </w:rPr>
      </w:pPr>
      <w:r w:rsidRPr="00B356C1">
        <w:rPr>
          <w:rFonts w:ascii="Courier New" w:hAnsi="Courier New" w:cs="Courier New"/>
          <w:b/>
          <w:bCs/>
          <w:sz w:val="18"/>
          <w:szCs w:val="18"/>
          <w:lang w:val="ro-RO"/>
        </w:rPr>
        <w:t xml:space="preserve">MICULUI </w:t>
      </w:r>
      <w:r w:rsidR="001B55A8" w:rsidRPr="00B356C1">
        <w:rPr>
          <w:rFonts w:ascii="Courier New" w:hAnsi="Courier New" w:cs="Courier New"/>
          <w:b/>
          <w:bCs/>
          <w:sz w:val="18"/>
          <w:szCs w:val="18"/>
          <w:lang w:val="ro-RO"/>
        </w:rPr>
        <w:t>COMERCIANT</w:t>
      </w:r>
    </w:p>
    <w:p w:rsidR="00DF18BD" w:rsidRPr="00B356C1" w:rsidRDefault="00DF18BD"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Nume:_____________________________ IDNP:____________________</w:t>
      </w:r>
    </w:p>
    <w:p w:rsidR="00DF18BD" w:rsidRPr="00B356C1" w:rsidRDefault="00DF18BD"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Domiciliu:__________________________________________________</w:t>
      </w:r>
    </w:p>
    <w:p w:rsidR="00DF18BD" w:rsidRPr="00B356C1" w:rsidRDefault="00DF18BD"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Reprezentat de:_____________________________________________</w:t>
      </w:r>
    </w:p>
    <w:p w:rsidR="00DF18BD" w:rsidRPr="00B356C1" w:rsidRDefault="00DF18BD"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Tel: ______________________ Email:_________________________</w:t>
      </w:r>
      <w:r w:rsidR="00D35216" w:rsidRPr="00B356C1">
        <w:rPr>
          <w:rFonts w:ascii="Courier New" w:hAnsi="Courier New" w:cs="Courier New"/>
          <w:sz w:val="18"/>
          <w:szCs w:val="18"/>
          <w:lang w:val="ro-RO"/>
        </w:rPr>
        <w:t>_</w:t>
      </w:r>
    </w:p>
    <w:p w:rsidR="00DF18BD" w:rsidRPr="00B356C1" w:rsidRDefault="00DF18BD" w:rsidP="0048689F">
      <w:pPr>
        <w:pStyle w:val="Body"/>
        <w:tabs>
          <w:tab w:val="left" w:pos="567"/>
        </w:tabs>
        <w:rPr>
          <w:rFonts w:ascii="Courier New" w:hAnsi="Courier New" w:cs="Courier New"/>
          <w:sz w:val="18"/>
          <w:szCs w:val="18"/>
          <w:lang w:val="ro-RO"/>
        </w:rPr>
      </w:pPr>
    </w:p>
    <w:p w:rsidR="000340B5" w:rsidRPr="00B356C1" w:rsidRDefault="00D90581" w:rsidP="0048689F">
      <w:pPr>
        <w:pStyle w:val="Body"/>
        <w:tabs>
          <w:tab w:val="left" w:pos="567"/>
        </w:tabs>
        <w:rPr>
          <w:rFonts w:ascii="Courier New" w:hAnsi="Courier New" w:cs="Courier New"/>
          <w:b/>
          <w:sz w:val="18"/>
          <w:szCs w:val="18"/>
          <w:lang w:val="ro-RO"/>
        </w:rPr>
      </w:pPr>
      <w:r w:rsidRPr="00B356C1">
        <w:rPr>
          <w:rFonts w:ascii="Courier New" w:hAnsi="Courier New" w:cs="Courier New"/>
          <w:b/>
          <w:sz w:val="18"/>
          <w:szCs w:val="18"/>
          <w:lang w:val="ro-RO"/>
        </w:rPr>
        <w:t xml:space="preserve">Prin prezenta, </w:t>
      </w:r>
      <w:r w:rsidR="000340B5" w:rsidRPr="00B356C1">
        <w:rPr>
          <w:rFonts w:ascii="Courier New" w:hAnsi="Courier New" w:cs="Courier New"/>
          <w:b/>
          <w:sz w:val="18"/>
          <w:szCs w:val="18"/>
          <w:lang w:val="ro-RO"/>
        </w:rPr>
        <w:t>Micul c</w:t>
      </w:r>
      <w:r w:rsidRPr="00B356C1">
        <w:rPr>
          <w:rFonts w:ascii="Courier New" w:hAnsi="Courier New" w:cs="Courier New"/>
          <w:b/>
          <w:sz w:val="18"/>
          <w:szCs w:val="18"/>
          <w:lang w:val="ro-RO"/>
        </w:rPr>
        <w:t>omerciant se autor</w:t>
      </w:r>
      <w:r w:rsidR="000340B5" w:rsidRPr="00B356C1">
        <w:rPr>
          <w:rFonts w:ascii="Courier New" w:hAnsi="Courier New" w:cs="Courier New"/>
          <w:b/>
          <w:sz w:val="18"/>
          <w:szCs w:val="18"/>
          <w:lang w:val="ro-RO"/>
        </w:rPr>
        <w:t>izează să desăf</w:t>
      </w:r>
      <w:r w:rsidR="00793170" w:rsidRPr="00B356C1">
        <w:rPr>
          <w:rFonts w:ascii="Courier New" w:hAnsi="Courier New" w:cs="Courier New"/>
          <w:b/>
          <w:sz w:val="18"/>
          <w:szCs w:val="18"/>
          <w:lang w:val="ro-RO"/>
        </w:rPr>
        <w:t>ş</w:t>
      </w:r>
      <w:r w:rsidR="000340B5" w:rsidRPr="00B356C1">
        <w:rPr>
          <w:rFonts w:ascii="Courier New" w:hAnsi="Courier New" w:cs="Courier New"/>
          <w:b/>
          <w:sz w:val="18"/>
          <w:szCs w:val="18"/>
          <w:lang w:val="ro-RO"/>
        </w:rPr>
        <w:t>oare activitate</w:t>
      </w:r>
    </w:p>
    <w:p w:rsidR="00DF18BD" w:rsidRPr="00B356C1" w:rsidRDefault="00D90581" w:rsidP="0048689F">
      <w:pPr>
        <w:pStyle w:val="Body"/>
        <w:tabs>
          <w:tab w:val="left" w:pos="567"/>
        </w:tabs>
        <w:rPr>
          <w:rFonts w:ascii="Courier New" w:hAnsi="Courier New" w:cs="Courier New"/>
          <w:b/>
          <w:sz w:val="18"/>
          <w:szCs w:val="18"/>
          <w:lang w:val="ro-RO"/>
        </w:rPr>
      </w:pPr>
      <w:r w:rsidRPr="00B356C1">
        <w:rPr>
          <w:rFonts w:ascii="Courier New" w:hAnsi="Courier New" w:cs="Courier New"/>
          <w:b/>
          <w:sz w:val="18"/>
          <w:szCs w:val="18"/>
          <w:lang w:val="ro-RO"/>
        </w:rPr>
        <w:t xml:space="preserve">de </w:t>
      </w:r>
      <w:r w:rsidR="000340B5" w:rsidRPr="00B356C1">
        <w:rPr>
          <w:rFonts w:ascii="Courier New" w:hAnsi="Courier New" w:cs="Courier New"/>
          <w:b/>
          <w:sz w:val="18"/>
          <w:szCs w:val="18"/>
          <w:lang w:val="ro-RO"/>
        </w:rPr>
        <w:t xml:space="preserve">vînzare a bunurilor </w:t>
      </w:r>
      <w:r w:rsidRPr="00B356C1">
        <w:rPr>
          <w:rFonts w:ascii="Courier New" w:hAnsi="Courier New" w:cs="Courier New"/>
          <w:b/>
          <w:sz w:val="18"/>
          <w:szCs w:val="18"/>
          <w:lang w:val="ro-RO"/>
        </w:rPr>
        <w:t>în următoarele condi</w:t>
      </w:r>
      <w:r w:rsidR="00FF6A13" w:rsidRPr="00B356C1">
        <w:rPr>
          <w:rFonts w:ascii="Courier New" w:hAnsi="Courier New" w:cs="Courier New"/>
          <w:b/>
          <w:sz w:val="18"/>
          <w:szCs w:val="18"/>
          <w:lang w:val="ro-RO"/>
        </w:rPr>
        <w:t>ţ</w:t>
      </w:r>
      <w:r w:rsidRPr="00B356C1">
        <w:rPr>
          <w:rFonts w:ascii="Courier New" w:hAnsi="Courier New" w:cs="Courier New"/>
          <w:b/>
          <w:sz w:val="18"/>
          <w:szCs w:val="18"/>
          <w:lang w:val="ro-RO"/>
        </w:rPr>
        <w:t>ii:</w:t>
      </w:r>
    </w:p>
    <w:p w:rsidR="00DF18BD" w:rsidRPr="00B356C1" w:rsidRDefault="00DF18BD" w:rsidP="0048689F">
      <w:pPr>
        <w:pStyle w:val="Body"/>
        <w:tabs>
          <w:tab w:val="left" w:pos="567"/>
        </w:tabs>
        <w:rPr>
          <w:rFonts w:ascii="Courier New" w:hAnsi="Courier New" w:cs="Courier New"/>
          <w:i/>
          <w:iCs/>
          <w:sz w:val="18"/>
          <w:szCs w:val="18"/>
          <w:lang w:val="ro-RO"/>
        </w:rPr>
      </w:pPr>
      <w:r w:rsidRPr="00B356C1">
        <w:rPr>
          <w:rFonts w:ascii="Courier New" w:hAnsi="Courier New" w:cs="Courier New"/>
          <w:i/>
          <w:iCs/>
          <w:sz w:val="18"/>
          <w:szCs w:val="18"/>
          <w:lang w:val="ro-RO"/>
        </w:rPr>
        <w:t>Pentru unitate comercială</w:t>
      </w:r>
      <w:r w:rsidRPr="00B356C1">
        <w:rPr>
          <w:rFonts w:ascii="Courier New" w:hAnsi="Courier New" w:cs="Courier New"/>
          <w:i/>
          <w:iCs/>
          <w:sz w:val="18"/>
          <w:szCs w:val="18"/>
          <w:lang w:val="ro-RO"/>
        </w:rPr>
        <w:tab/>
      </w:r>
      <w:r w:rsidRPr="00B356C1">
        <w:rPr>
          <w:rFonts w:ascii="Courier New" w:hAnsi="Courier New" w:cs="Courier New"/>
          <w:i/>
          <w:iCs/>
          <w:sz w:val="18"/>
          <w:szCs w:val="18"/>
          <w:lang w:val="ro-RO"/>
        </w:rPr>
        <w:tab/>
      </w:r>
      <w:r w:rsidRPr="00B356C1">
        <w:rPr>
          <w:rFonts w:ascii="Courier New" w:hAnsi="Courier New" w:cs="Courier New"/>
          <w:i/>
          <w:iCs/>
          <w:sz w:val="18"/>
          <w:szCs w:val="18"/>
          <w:lang w:val="ro-RO"/>
        </w:rPr>
        <w:tab/>
      </w:r>
      <w:r w:rsidRPr="00B356C1">
        <w:rPr>
          <w:rFonts w:ascii="Courier New" w:hAnsi="Courier New" w:cs="Courier New"/>
          <w:i/>
          <w:iCs/>
          <w:sz w:val="18"/>
          <w:szCs w:val="18"/>
          <w:lang w:val="ro-RO"/>
        </w:rPr>
        <w:tab/>
        <w:t>Pentru loc de vînzare</w:t>
      </w:r>
    </w:p>
    <w:p w:rsidR="00DF18BD" w:rsidRPr="00B356C1" w:rsidRDefault="00DF18BD"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Adresa:______________________</w:t>
      </w:r>
      <w:r w:rsidRPr="00B356C1">
        <w:rPr>
          <w:rFonts w:ascii="Courier New" w:hAnsi="Courier New" w:cs="Courier New"/>
          <w:sz w:val="18"/>
          <w:szCs w:val="18"/>
          <w:lang w:val="ro-RO"/>
        </w:rPr>
        <w:tab/>
      </w:r>
      <w:r w:rsidRPr="00B356C1">
        <w:rPr>
          <w:rFonts w:ascii="Courier New" w:hAnsi="Courier New" w:cs="Courier New"/>
          <w:sz w:val="18"/>
          <w:szCs w:val="18"/>
          <w:lang w:val="ro-RO"/>
        </w:rPr>
        <w:tab/>
      </w:r>
      <w:r w:rsidRPr="00B356C1">
        <w:rPr>
          <w:rFonts w:ascii="Courier New" w:hAnsi="Courier New" w:cs="Courier New"/>
          <w:sz w:val="18"/>
          <w:szCs w:val="18"/>
          <w:lang w:val="ro-RO"/>
        </w:rPr>
        <w:tab/>
        <w:t>Adresa:_____________________</w:t>
      </w:r>
    </w:p>
    <w:p w:rsidR="00DF18BD" w:rsidRPr="00B356C1" w:rsidRDefault="00DF18BD"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Denumire:____________________</w:t>
      </w:r>
      <w:r w:rsidRPr="00B356C1">
        <w:rPr>
          <w:rFonts w:ascii="Courier New" w:hAnsi="Courier New" w:cs="Courier New"/>
          <w:sz w:val="18"/>
          <w:szCs w:val="18"/>
          <w:lang w:val="ro-RO"/>
        </w:rPr>
        <w:tab/>
      </w:r>
      <w:r w:rsidRPr="00B356C1">
        <w:rPr>
          <w:rFonts w:ascii="Courier New" w:hAnsi="Courier New" w:cs="Courier New"/>
          <w:sz w:val="18"/>
          <w:szCs w:val="18"/>
          <w:lang w:val="ro-RO"/>
        </w:rPr>
        <w:tab/>
      </w:r>
      <w:r w:rsidRPr="00B356C1">
        <w:rPr>
          <w:rFonts w:ascii="Courier New" w:hAnsi="Courier New" w:cs="Courier New"/>
          <w:sz w:val="18"/>
          <w:szCs w:val="18"/>
          <w:lang w:val="ro-RO"/>
        </w:rPr>
        <w:tab/>
        <w:t>Amplasare:__________________</w:t>
      </w:r>
    </w:p>
    <w:p w:rsidR="00DF18BD" w:rsidRPr="00B356C1" w:rsidRDefault="00DF18BD"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Suprafa</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a (m2):______________</w:t>
      </w:r>
      <w:r w:rsidRPr="00B356C1">
        <w:rPr>
          <w:rFonts w:ascii="Courier New" w:hAnsi="Courier New" w:cs="Courier New"/>
          <w:sz w:val="18"/>
          <w:szCs w:val="18"/>
          <w:lang w:val="ro-RO"/>
        </w:rPr>
        <w:tab/>
      </w:r>
      <w:r w:rsidRPr="00B356C1">
        <w:rPr>
          <w:rFonts w:ascii="Courier New" w:hAnsi="Courier New" w:cs="Courier New"/>
          <w:sz w:val="18"/>
          <w:szCs w:val="18"/>
          <w:lang w:val="ro-RO"/>
        </w:rPr>
        <w:tab/>
      </w:r>
      <w:r w:rsidRPr="00B356C1">
        <w:rPr>
          <w:rFonts w:ascii="Courier New" w:hAnsi="Courier New" w:cs="Courier New"/>
          <w:sz w:val="18"/>
          <w:szCs w:val="18"/>
          <w:lang w:val="ro-RO"/>
        </w:rPr>
        <w:tab/>
        <w:t>Suprafa</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a (m2):_____________</w:t>
      </w:r>
    </w:p>
    <w:p w:rsidR="00DF18BD" w:rsidRPr="00B356C1" w:rsidRDefault="00DF18BD" w:rsidP="0048689F">
      <w:pPr>
        <w:pStyle w:val="Body"/>
        <w:tabs>
          <w:tab w:val="left" w:pos="567"/>
        </w:tabs>
        <w:rPr>
          <w:rFonts w:ascii="Courier New" w:hAnsi="Courier New" w:cs="Courier New"/>
          <w:sz w:val="18"/>
          <w:szCs w:val="18"/>
          <w:lang w:val="ro-RO"/>
        </w:rPr>
      </w:pPr>
    </w:p>
    <w:p w:rsidR="00DF18BD" w:rsidRPr="00B356C1" w:rsidRDefault="00DF18BD" w:rsidP="0048689F">
      <w:pPr>
        <w:pStyle w:val="Body"/>
        <w:tabs>
          <w:tab w:val="left" w:pos="567"/>
        </w:tabs>
        <w:rPr>
          <w:rFonts w:ascii="Courier New" w:hAnsi="Courier New" w:cs="Courier New"/>
          <w:i/>
          <w:sz w:val="18"/>
          <w:szCs w:val="18"/>
          <w:lang w:val="ro-RO"/>
        </w:rPr>
      </w:pPr>
      <w:r w:rsidRPr="00B356C1">
        <w:rPr>
          <w:rFonts w:ascii="Courier New" w:hAnsi="Courier New" w:cs="Courier New"/>
          <w:i/>
          <w:sz w:val="18"/>
          <w:szCs w:val="18"/>
          <w:lang w:val="ro-RO"/>
        </w:rPr>
        <w:t>Orar de func</w:t>
      </w:r>
      <w:r w:rsidR="00FF6A13" w:rsidRPr="00B356C1">
        <w:rPr>
          <w:rFonts w:ascii="Courier New" w:hAnsi="Courier New" w:cs="Courier New"/>
          <w:i/>
          <w:sz w:val="18"/>
          <w:szCs w:val="18"/>
          <w:lang w:val="ro-RO"/>
        </w:rPr>
        <w:t>ţ</w:t>
      </w:r>
      <w:r w:rsidR="00771466" w:rsidRPr="00B356C1">
        <w:rPr>
          <w:rFonts w:ascii="Courier New" w:hAnsi="Courier New" w:cs="Courier New"/>
          <w:i/>
          <w:sz w:val="18"/>
          <w:szCs w:val="18"/>
          <w:lang w:val="ro-RO"/>
        </w:rPr>
        <w:t>io</w:t>
      </w:r>
      <w:r w:rsidRPr="00B356C1">
        <w:rPr>
          <w:rFonts w:ascii="Courier New" w:hAnsi="Courier New" w:cs="Courier New"/>
          <w:i/>
          <w:sz w:val="18"/>
          <w:szCs w:val="18"/>
          <w:lang w:val="ro-RO"/>
        </w:rPr>
        <w:t>n</w:t>
      </w:r>
      <w:r w:rsidR="00771466" w:rsidRPr="00B356C1">
        <w:rPr>
          <w:rFonts w:ascii="Courier New" w:hAnsi="Courier New" w:cs="Courier New"/>
          <w:i/>
          <w:sz w:val="18"/>
          <w:szCs w:val="18"/>
          <w:lang w:val="ro-RO"/>
        </w:rPr>
        <w:t>a</w:t>
      </w:r>
      <w:r w:rsidRPr="00B356C1">
        <w:rPr>
          <w:rFonts w:ascii="Courier New" w:hAnsi="Courier New" w:cs="Courier New"/>
          <w:i/>
          <w:sz w:val="18"/>
          <w:szCs w:val="18"/>
          <w:lang w:val="ro-RO"/>
        </w:rPr>
        <w:t>re:</w:t>
      </w:r>
    </w:p>
    <w:p w:rsidR="00DF18BD" w:rsidRPr="00B356C1" w:rsidRDefault="00DF18BD"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 xml:space="preserve">          | Luni | Mar</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i | Miercuri |  Joi  | Vineri | Sîmbătă | Duminică |</w:t>
      </w:r>
    </w:p>
    <w:p w:rsidR="00DF18BD" w:rsidRPr="00B356C1" w:rsidRDefault="00DF18BD"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De la:    |______|_______|__________|_______|________|_________|__________|</w:t>
      </w:r>
    </w:p>
    <w:p w:rsidR="00DF18BD" w:rsidRPr="00B356C1" w:rsidRDefault="00DF18BD"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Pînă la:  |______|_______|__________|_______|________|_________|__________|</w:t>
      </w:r>
    </w:p>
    <w:p w:rsidR="00DF18BD" w:rsidRPr="00B356C1" w:rsidRDefault="00DF18BD" w:rsidP="0048689F">
      <w:pPr>
        <w:pStyle w:val="Body"/>
        <w:tabs>
          <w:tab w:val="left" w:pos="567"/>
        </w:tabs>
        <w:rPr>
          <w:rFonts w:ascii="Courier New" w:hAnsi="Courier New" w:cs="Courier New"/>
          <w:sz w:val="18"/>
          <w:szCs w:val="18"/>
          <w:lang w:val="ro-RO"/>
        </w:rPr>
      </w:pPr>
    </w:p>
    <w:p w:rsidR="008F1B5F" w:rsidRPr="00B356C1" w:rsidRDefault="008F1B5F" w:rsidP="0048689F">
      <w:pPr>
        <w:pStyle w:val="Body"/>
        <w:tabs>
          <w:tab w:val="left" w:pos="567"/>
        </w:tabs>
        <w:rPr>
          <w:rFonts w:ascii="Courier New" w:hAnsi="Courier New" w:cs="Courier New"/>
          <w:i/>
          <w:sz w:val="18"/>
          <w:szCs w:val="18"/>
          <w:lang w:val="ro-RO"/>
        </w:rPr>
      </w:pPr>
      <w:r w:rsidRPr="00B356C1">
        <w:rPr>
          <w:rFonts w:ascii="Courier New" w:hAnsi="Courier New" w:cs="Courier New"/>
          <w:i/>
          <w:sz w:val="18"/>
          <w:szCs w:val="18"/>
          <w:lang w:val="ro-RO"/>
        </w:rPr>
        <w:t>Bunurile comercializate:</w:t>
      </w:r>
    </w:p>
    <w:p w:rsidR="008F1B5F" w:rsidRPr="00B356C1" w:rsidRDefault="008F1B5F"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_________________________________________________________________________</w:t>
      </w:r>
      <w:r w:rsidR="00E674A9" w:rsidRPr="00B356C1">
        <w:rPr>
          <w:rFonts w:ascii="Courier New" w:hAnsi="Courier New" w:cs="Courier New"/>
          <w:sz w:val="18"/>
          <w:szCs w:val="18"/>
          <w:lang w:val="ro-RO"/>
        </w:rPr>
        <w:t>_</w:t>
      </w:r>
    </w:p>
    <w:p w:rsidR="008F1B5F" w:rsidRPr="00B356C1" w:rsidRDefault="008F1B5F"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_________________________________________________________________________</w:t>
      </w:r>
      <w:r w:rsidR="00E674A9" w:rsidRPr="00B356C1">
        <w:rPr>
          <w:rFonts w:ascii="Courier New" w:hAnsi="Courier New" w:cs="Courier New"/>
          <w:sz w:val="18"/>
          <w:szCs w:val="18"/>
          <w:lang w:val="ro-RO"/>
        </w:rPr>
        <w:t>_</w:t>
      </w:r>
      <w:r w:rsidRPr="00B356C1">
        <w:rPr>
          <w:rFonts w:ascii="Courier New" w:hAnsi="Courier New" w:cs="Courier New"/>
          <w:sz w:val="18"/>
          <w:szCs w:val="18"/>
          <w:lang w:val="ro-RO"/>
        </w:rPr>
        <w:t xml:space="preserve"> _________________________________________________________________________</w:t>
      </w:r>
      <w:r w:rsidR="00E674A9" w:rsidRPr="00B356C1">
        <w:rPr>
          <w:rFonts w:ascii="Courier New" w:hAnsi="Courier New" w:cs="Courier New"/>
          <w:sz w:val="18"/>
          <w:szCs w:val="18"/>
          <w:lang w:val="ro-RO"/>
        </w:rPr>
        <w:t>_</w:t>
      </w:r>
    </w:p>
    <w:p w:rsidR="008F1B5F" w:rsidRPr="00B356C1" w:rsidRDefault="008F1B5F" w:rsidP="0048689F">
      <w:pPr>
        <w:pStyle w:val="Body"/>
        <w:tabs>
          <w:tab w:val="left" w:pos="567"/>
        </w:tabs>
        <w:rPr>
          <w:rFonts w:ascii="Courier New" w:hAnsi="Courier New" w:cs="Courier New"/>
          <w:sz w:val="18"/>
          <w:szCs w:val="18"/>
          <w:lang w:val="ro-RO"/>
        </w:rPr>
      </w:pPr>
    </w:p>
    <w:p w:rsidR="00DF18BD" w:rsidRPr="00B356C1" w:rsidRDefault="00DF18BD" w:rsidP="0048689F">
      <w:pPr>
        <w:pStyle w:val="Body"/>
        <w:tabs>
          <w:tab w:val="left" w:pos="567"/>
        </w:tabs>
        <w:rPr>
          <w:rFonts w:ascii="Courier New" w:hAnsi="Courier New" w:cs="Courier New"/>
          <w:sz w:val="18"/>
          <w:szCs w:val="18"/>
          <w:lang w:val="ro-RO"/>
        </w:rPr>
      </w:pPr>
    </w:p>
    <w:p w:rsidR="00DF18BD" w:rsidRPr="00B356C1" w:rsidRDefault="00DF18BD"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Termenul solicitat de valabilitate a autoriza</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iei: ______________________</w:t>
      </w:r>
      <w:r w:rsidR="00E674A9" w:rsidRPr="00B356C1">
        <w:rPr>
          <w:rFonts w:ascii="Courier New" w:hAnsi="Courier New" w:cs="Courier New"/>
          <w:sz w:val="18"/>
          <w:szCs w:val="18"/>
          <w:lang w:val="ro-RO"/>
        </w:rPr>
        <w:t>_</w:t>
      </w:r>
    </w:p>
    <w:p w:rsidR="00DF18BD" w:rsidRPr="00B356C1" w:rsidRDefault="00DF18BD" w:rsidP="0048689F">
      <w:pPr>
        <w:pStyle w:val="Body"/>
        <w:tabs>
          <w:tab w:val="left" w:pos="567"/>
        </w:tabs>
        <w:rPr>
          <w:rFonts w:ascii="Courier New" w:hAnsi="Courier New" w:cs="Courier New"/>
          <w:sz w:val="18"/>
          <w:szCs w:val="18"/>
          <w:lang w:val="ro-RO"/>
        </w:rPr>
      </w:pPr>
    </w:p>
    <w:p w:rsidR="001B55A8" w:rsidRPr="00B356C1" w:rsidRDefault="00DF18BD" w:rsidP="0048689F">
      <w:pPr>
        <w:pStyle w:val="Body"/>
        <w:tabs>
          <w:tab w:val="left" w:pos="567"/>
        </w:tabs>
        <w:rPr>
          <w:rFonts w:ascii="Courier New" w:hAnsi="Courier New" w:cs="Courier New"/>
          <w:sz w:val="18"/>
          <w:szCs w:val="18"/>
          <w:lang w:val="ro-RO"/>
        </w:rPr>
      </w:pPr>
      <w:r w:rsidRPr="00B356C1">
        <w:rPr>
          <w:rFonts w:ascii="Courier New" w:hAnsi="Courier New" w:cs="Courier New"/>
          <w:b/>
          <w:sz w:val="18"/>
          <w:szCs w:val="18"/>
          <w:lang w:val="ro-RO"/>
        </w:rPr>
        <w:t>Micul comerciant</w:t>
      </w:r>
      <w:r w:rsidR="001B55A8" w:rsidRPr="00B356C1">
        <w:rPr>
          <w:rFonts w:ascii="Courier New" w:hAnsi="Courier New" w:cs="Courier New"/>
          <w:b/>
          <w:sz w:val="18"/>
          <w:szCs w:val="18"/>
          <w:lang w:val="ro-RO"/>
        </w:rPr>
        <w:t xml:space="preserve"> a declarat pe propria răspundere că:</w:t>
      </w:r>
    </w:p>
    <w:p w:rsidR="001B55A8" w:rsidRPr="00B356C1" w:rsidRDefault="001B55A8"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 xml:space="preserve">1. datele indicate de </w:t>
      </w:r>
      <w:r w:rsidR="00434C6C" w:rsidRPr="00B356C1">
        <w:rPr>
          <w:rFonts w:ascii="Courier New" w:hAnsi="Courier New" w:cs="Courier New"/>
          <w:sz w:val="18"/>
          <w:szCs w:val="18"/>
          <w:lang w:val="ro-RO"/>
        </w:rPr>
        <w:t>Micul c</w:t>
      </w:r>
      <w:r w:rsidRPr="00B356C1">
        <w:rPr>
          <w:rFonts w:ascii="Courier New" w:hAnsi="Courier New" w:cs="Courier New"/>
          <w:sz w:val="18"/>
          <w:szCs w:val="18"/>
          <w:lang w:val="ro-RO"/>
        </w:rPr>
        <w:t xml:space="preserve">omerciant sînt veridice </w:t>
      </w:r>
      <w:r w:rsidR="00793170" w:rsidRPr="00B356C1">
        <w:rPr>
          <w:rFonts w:ascii="Courier New" w:hAnsi="Courier New" w:cs="Courier New"/>
          <w:sz w:val="18"/>
          <w:szCs w:val="18"/>
          <w:lang w:val="ro-RO"/>
        </w:rPr>
        <w:t>ş</w:t>
      </w:r>
      <w:r w:rsidRPr="00B356C1">
        <w:rPr>
          <w:rFonts w:ascii="Courier New" w:hAnsi="Courier New" w:cs="Courier New"/>
          <w:sz w:val="18"/>
          <w:szCs w:val="18"/>
          <w:lang w:val="ro-RO"/>
        </w:rPr>
        <w:t>i corecte;</w:t>
      </w:r>
    </w:p>
    <w:p w:rsidR="001B55A8" w:rsidRPr="00B356C1" w:rsidRDefault="001B55A8"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2. întrune</w:t>
      </w:r>
      <w:r w:rsidR="00793170" w:rsidRPr="00B356C1">
        <w:rPr>
          <w:rFonts w:ascii="Courier New" w:hAnsi="Courier New" w:cs="Courier New"/>
          <w:sz w:val="18"/>
          <w:szCs w:val="18"/>
          <w:lang w:val="ro-RO"/>
        </w:rPr>
        <w:t>ş</w:t>
      </w:r>
      <w:r w:rsidRPr="00B356C1">
        <w:rPr>
          <w:rFonts w:ascii="Courier New" w:hAnsi="Courier New" w:cs="Courier New"/>
          <w:sz w:val="18"/>
          <w:szCs w:val="18"/>
          <w:lang w:val="ro-RO"/>
        </w:rPr>
        <w:t>te cerin</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ele legisla</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iei pentru ob</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inerea autoriza</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iei de func</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 xml:space="preserve">ionare </w:t>
      </w:r>
      <w:r w:rsidR="00793170" w:rsidRPr="00B356C1">
        <w:rPr>
          <w:rFonts w:ascii="Courier New" w:hAnsi="Courier New" w:cs="Courier New"/>
          <w:sz w:val="18"/>
          <w:szCs w:val="18"/>
          <w:lang w:val="ro-RO"/>
        </w:rPr>
        <w:t>ş</w:t>
      </w:r>
      <w:r w:rsidRPr="00B356C1">
        <w:rPr>
          <w:rFonts w:ascii="Courier New" w:hAnsi="Courier New" w:cs="Courier New"/>
          <w:sz w:val="18"/>
          <w:szCs w:val="18"/>
          <w:lang w:val="ro-RO"/>
        </w:rPr>
        <w:t>i desfă</w:t>
      </w:r>
      <w:r w:rsidR="00793170" w:rsidRPr="00B356C1">
        <w:rPr>
          <w:rFonts w:ascii="Courier New" w:hAnsi="Courier New" w:cs="Courier New"/>
          <w:sz w:val="18"/>
          <w:szCs w:val="18"/>
          <w:lang w:val="ro-RO"/>
        </w:rPr>
        <w:t>ş</w:t>
      </w:r>
      <w:r w:rsidRPr="00B356C1">
        <w:rPr>
          <w:rFonts w:ascii="Courier New" w:hAnsi="Courier New" w:cs="Courier New"/>
          <w:sz w:val="18"/>
          <w:szCs w:val="18"/>
          <w:lang w:val="ro-RO"/>
        </w:rPr>
        <w:t>urarea activită</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ilor de comer</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 xml:space="preserve"> autorizate.</w:t>
      </w:r>
    </w:p>
    <w:p w:rsidR="001B55A8" w:rsidRPr="00B356C1" w:rsidRDefault="001B55A8" w:rsidP="0048689F">
      <w:pPr>
        <w:pStyle w:val="Body"/>
        <w:tabs>
          <w:tab w:val="left" w:pos="567"/>
        </w:tabs>
        <w:rPr>
          <w:rFonts w:ascii="Courier New" w:hAnsi="Courier New" w:cs="Courier New"/>
          <w:b/>
          <w:sz w:val="18"/>
          <w:szCs w:val="18"/>
          <w:lang w:val="ro-RO"/>
        </w:rPr>
      </w:pPr>
    </w:p>
    <w:p w:rsidR="001B55A8" w:rsidRPr="00B356C1" w:rsidRDefault="00DF18BD" w:rsidP="0048689F">
      <w:pPr>
        <w:pStyle w:val="Body"/>
        <w:tabs>
          <w:tab w:val="left" w:pos="567"/>
        </w:tabs>
        <w:rPr>
          <w:rFonts w:ascii="Courier New" w:hAnsi="Courier New" w:cs="Courier New"/>
          <w:b/>
          <w:sz w:val="18"/>
          <w:szCs w:val="18"/>
          <w:lang w:val="ro-RO"/>
        </w:rPr>
      </w:pPr>
      <w:r w:rsidRPr="00B356C1">
        <w:rPr>
          <w:rFonts w:ascii="Courier New" w:hAnsi="Courier New" w:cs="Courier New"/>
          <w:b/>
          <w:sz w:val="18"/>
          <w:szCs w:val="18"/>
          <w:lang w:val="ro-RO"/>
        </w:rPr>
        <w:t xml:space="preserve">Micul comerciant </w:t>
      </w:r>
      <w:r w:rsidR="00793170" w:rsidRPr="00B356C1">
        <w:rPr>
          <w:rFonts w:ascii="Courier New" w:hAnsi="Courier New" w:cs="Courier New"/>
          <w:b/>
          <w:sz w:val="18"/>
          <w:szCs w:val="18"/>
          <w:lang w:val="ro-RO"/>
        </w:rPr>
        <w:t>ş</w:t>
      </w:r>
      <w:r w:rsidR="001B55A8" w:rsidRPr="00B356C1">
        <w:rPr>
          <w:rFonts w:ascii="Courier New" w:hAnsi="Courier New" w:cs="Courier New"/>
          <w:b/>
          <w:sz w:val="18"/>
          <w:szCs w:val="18"/>
          <w:lang w:val="ro-RO"/>
        </w:rPr>
        <w:t>i-a asumat obliga</w:t>
      </w:r>
      <w:r w:rsidR="00FF6A13" w:rsidRPr="00B356C1">
        <w:rPr>
          <w:rFonts w:ascii="Courier New" w:hAnsi="Courier New" w:cs="Courier New"/>
          <w:b/>
          <w:sz w:val="18"/>
          <w:szCs w:val="18"/>
          <w:lang w:val="ro-RO"/>
        </w:rPr>
        <w:t>ţ</w:t>
      </w:r>
      <w:r w:rsidR="001B55A8" w:rsidRPr="00B356C1">
        <w:rPr>
          <w:rFonts w:ascii="Courier New" w:hAnsi="Courier New" w:cs="Courier New"/>
          <w:b/>
          <w:sz w:val="18"/>
          <w:szCs w:val="18"/>
          <w:lang w:val="ro-RO"/>
        </w:rPr>
        <w:t>ia:</w:t>
      </w:r>
    </w:p>
    <w:p w:rsidR="001B55A8" w:rsidRPr="00B356C1" w:rsidRDefault="001B55A8"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1. să respecte legisla</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ia în perioada valabilită</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ii autoriza</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iei de func</w:t>
      </w:r>
      <w:r w:rsidR="00FF6A13" w:rsidRPr="00B356C1">
        <w:rPr>
          <w:rFonts w:ascii="Courier New" w:hAnsi="Courier New" w:cs="Courier New"/>
          <w:sz w:val="18"/>
          <w:szCs w:val="18"/>
          <w:lang w:val="ro-RO"/>
        </w:rPr>
        <w:t>ţ</w:t>
      </w:r>
      <w:r w:rsidR="00771466" w:rsidRPr="00B356C1">
        <w:rPr>
          <w:rFonts w:ascii="Courier New" w:hAnsi="Courier New" w:cs="Courier New"/>
          <w:sz w:val="18"/>
          <w:szCs w:val="18"/>
          <w:lang w:val="ro-RO"/>
        </w:rPr>
        <w:t>io</w:t>
      </w:r>
      <w:r w:rsidRPr="00B356C1">
        <w:rPr>
          <w:rFonts w:ascii="Courier New" w:hAnsi="Courier New" w:cs="Courier New"/>
          <w:sz w:val="18"/>
          <w:szCs w:val="18"/>
          <w:lang w:val="ro-RO"/>
        </w:rPr>
        <w:t>n</w:t>
      </w:r>
      <w:r w:rsidR="00771466" w:rsidRPr="00B356C1">
        <w:rPr>
          <w:rFonts w:ascii="Courier New" w:hAnsi="Courier New" w:cs="Courier New"/>
          <w:sz w:val="18"/>
          <w:szCs w:val="18"/>
          <w:lang w:val="ro-RO"/>
        </w:rPr>
        <w:t>a</w:t>
      </w:r>
      <w:r w:rsidRPr="00B356C1">
        <w:rPr>
          <w:rFonts w:ascii="Courier New" w:hAnsi="Courier New" w:cs="Courier New"/>
          <w:sz w:val="18"/>
          <w:szCs w:val="18"/>
          <w:lang w:val="ro-RO"/>
        </w:rPr>
        <w:t>re;</w:t>
      </w:r>
    </w:p>
    <w:p w:rsidR="001B55A8" w:rsidRPr="00B356C1" w:rsidRDefault="001B55A8" w:rsidP="0048689F">
      <w:pPr>
        <w:pStyle w:val="Body"/>
        <w:tabs>
          <w:tab w:val="left" w:pos="567"/>
        </w:tabs>
        <w:rPr>
          <w:rFonts w:ascii="Courier New" w:hAnsi="Courier New" w:cs="Courier New"/>
          <w:sz w:val="18"/>
          <w:szCs w:val="18"/>
          <w:lang w:val="ro-RO"/>
        </w:rPr>
      </w:pPr>
      <w:r w:rsidRPr="00B356C1">
        <w:rPr>
          <w:rFonts w:ascii="Courier New" w:hAnsi="Courier New" w:cs="Courier New"/>
          <w:sz w:val="18"/>
          <w:szCs w:val="18"/>
          <w:lang w:val="ro-RO"/>
        </w:rPr>
        <w:t>2. să compenseze, în conformitate cu legisla</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ia în vigoare, orice prejudicii cauzate ca urmare a nerespectării legisla</w:t>
      </w:r>
      <w:r w:rsidR="00FF6A13" w:rsidRPr="00B356C1">
        <w:rPr>
          <w:rFonts w:ascii="Courier New" w:hAnsi="Courier New" w:cs="Courier New"/>
          <w:sz w:val="18"/>
          <w:szCs w:val="18"/>
          <w:lang w:val="ro-RO"/>
        </w:rPr>
        <w:t>ţ</w:t>
      </w:r>
      <w:r w:rsidRPr="00B356C1">
        <w:rPr>
          <w:rFonts w:ascii="Courier New" w:hAnsi="Courier New" w:cs="Courier New"/>
          <w:sz w:val="18"/>
          <w:szCs w:val="18"/>
          <w:lang w:val="ro-RO"/>
        </w:rPr>
        <w:t>iei.</w:t>
      </w:r>
    </w:p>
    <w:p w:rsidR="001B55A8" w:rsidRPr="00B356C1" w:rsidRDefault="001B55A8" w:rsidP="0048689F">
      <w:pPr>
        <w:pStyle w:val="Body"/>
        <w:tabs>
          <w:tab w:val="left" w:pos="567"/>
        </w:tabs>
        <w:rPr>
          <w:rFonts w:ascii="Courier New" w:hAnsi="Courier New" w:cs="Courier New"/>
          <w:sz w:val="18"/>
          <w:szCs w:val="18"/>
          <w:lang w:val="ro-RO"/>
        </w:rPr>
      </w:pPr>
    </w:p>
    <w:p w:rsidR="00B345F9" w:rsidRPr="00B356C1" w:rsidRDefault="001B55A8" w:rsidP="0048689F">
      <w:pPr>
        <w:tabs>
          <w:tab w:val="left" w:pos="567"/>
          <w:tab w:val="left" w:pos="993"/>
        </w:tabs>
        <w:spacing w:after="0" w:line="240" w:lineRule="auto"/>
        <w:jc w:val="both"/>
        <w:rPr>
          <w:rFonts w:ascii="Times New Roman" w:eastAsia="Times New Roman" w:hAnsi="Times New Roman"/>
          <w:b/>
          <w:bCs/>
          <w:sz w:val="25"/>
          <w:szCs w:val="25"/>
          <w:lang w:val="ro-RO"/>
        </w:rPr>
      </w:pPr>
      <w:r w:rsidRPr="00B356C1">
        <w:rPr>
          <w:rFonts w:ascii="Courier New" w:hAnsi="Courier New" w:cs="Courier New"/>
          <w:sz w:val="18"/>
          <w:szCs w:val="18"/>
          <w:lang w:val="ro-RO"/>
        </w:rPr>
        <w:t>Func</w:t>
      </w:r>
      <w:r w:rsidR="00FF6A13" w:rsidRPr="00B356C1">
        <w:rPr>
          <w:rFonts w:ascii="Courier New" w:hAnsi="Courier New" w:cs="Courier New"/>
          <w:sz w:val="18"/>
          <w:szCs w:val="18"/>
          <w:lang w:val="ro-RO"/>
        </w:rPr>
        <w:t>ţ</w:t>
      </w:r>
      <w:r w:rsidR="00B24E4E" w:rsidRPr="00B356C1">
        <w:rPr>
          <w:rFonts w:ascii="Courier New" w:hAnsi="Courier New" w:cs="Courier New"/>
          <w:sz w:val="18"/>
          <w:szCs w:val="18"/>
          <w:lang w:val="ro-RO"/>
        </w:rPr>
        <w:t>ia:________________</w:t>
      </w:r>
      <w:r w:rsidRPr="00B356C1">
        <w:rPr>
          <w:rFonts w:ascii="Courier New" w:hAnsi="Courier New" w:cs="Courier New"/>
          <w:sz w:val="18"/>
          <w:szCs w:val="18"/>
          <w:lang w:val="ro-RO"/>
        </w:rPr>
        <w:t xml:space="preserve">Nume: </w:t>
      </w:r>
      <w:r w:rsidR="00B24E4E" w:rsidRPr="00B356C1">
        <w:rPr>
          <w:rFonts w:ascii="Courier New" w:hAnsi="Courier New" w:cs="Courier New"/>
          <w:sz w:val="18"/>
          <w:szCs w:val="18"/>
          <w:lang w:val="ro-RO"/>
        </w:rPr>
        <w:t>________________Semnătura:_______________</w:t>
      </w:r>
      <w:r w:rsidR="00CB67C7" w:rsidRPr="00B356C1">
        <w:rPr>
          <w:rFonts w:ascii="Courier New" w:hAnsi="Courier New" w:cs="Courier New"/>
          <w:sz w:val="18"/>
          <w:szCs w:val="18"/>
          <w:lang w:val="ro-RO"/>
        </w:rPr>
        <w:t>L.</w:t>
      </w:r>
      <w:r w:rsidR="00793170" w:rsidRPr="00B356C1">
        <w:rPr>
          <w:rFonts w:ascii="Courier New" w:hAnsi="Courier New" w:cs="Courier New"/>
          <w:sz w:val="18"/>
          <w:szCs w:val="18"/>
          <w:lang w:val="ro-RO"/>
        </w:rPr>
        <w:t>Ş</w:t>
      </w:r>
      <w:r w:rsidR="00CB67C7" w:rsidRPr="00B356C1">
        <w:rPr>
          <w:rFonts w:ascii="Courier New" w:hAnsi="Courier New" w:cs="Courier New"/>
          <w:sz w:val="18"/>
          <w:szCs w:val="18"/>
          <w:lang w:val="ro-RO"/>
        </w:rPr>
        <w:t>.</w:t>
      </w:r>
      <w:r w:rsidR="00B345F9" w:rsidRPr="00B356C1">
        <w:rPr>
          <w:rFonts w:ascii="Times New Roman" w:eastAsia="Times New Roman" w:hAnsi="Times New Roman"/>
          <w:sz w:val="25"/>
          <w:szCs w:val="25"/>
          <w:lang w:val="ro-RO"/>
        </w:rPr>
        <w:t>”</w:t>
      </w:r>
    </w:p>
    <w:p w:rsidR="00B345F9" w:rsidRPr="00B356C1" w:rsidRDefault="00B345F9" w:rsidP="0048689F">
      <w:pPr>
        <w:tabs>
          <w:tab w:val="left" w:pos="567"/>
          <w:tab w:val="left" w:pos="993"/>
        </w:tabs>
        <w:spacing w:after="0" w:line="240" w:lineRule="auto"/>
        <w:jc w:val="both"/>
        <w:rPr>
          <w:rFonts w:ascii="Times New Roman" w:eastAsia="Times New Roman" w:hAnsi="Times New Roman"/>
          <w:sz w:val="24"/>
          <w:szCs w:val="24"/>
          <w:lang w:val="ro-RO"/>
        </w:rPr>
      </w:pPr>
    </w:p>
    <w:p w:rsidR="00D64B36" w:rsidRPr="00B356C1" w:rsidRDefault="00C2232C"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b/>
          <w:bCs/>
          <w:sz w:val="24"/>
          <w:szCs w:val="24"/>
          <w:lang w:val="ro-RO"/>
        </w:rPr>
        <w:tab/>
      </w:r>
      <w:r w:rsidR="00D64B36" w:rsidRPr="00B356C1">
        <w:rPr>
          <w:rFonts w:ascii="Times New Roman" w:eastAsia="Times New Roman" w:hAnsi="Times New Roman"/>
          <w:b/>
          <w:bCs/>
          <w:sz w:val="24"/>
          <w:szCs w:val="24"/>
          <w:lang w:val="ro-RO"/>
        </w:rPr>
        <w:t xml:space="preserve">Art.II. </w:t>
      </w:r>
      <w:r w:rsidR="00D64B36" w:rsidRPr="00B356C1">
        <w:rPr>
          <w:rFonts w:ascii="Times New Roman" w:eastAsia="Times New Roman" w:hAnsi="Times New Roman"/>
          <w:sz w:val="24"/>
          <w:szCs w:val="24"/>
          <w:lang w:val="ro-RO"/>
        </w:rPr>
        <w:t xml:space="preserve">– Legea nr. 1515-XII din 16 iunie 1993 privind protecţia mediului înconjurător (Monitorul Oficial al Republicii Moldova, 1993, nr. 10, art. 283), cu modificările ulterioare, se modifică </w:t>
      </w:r>
      <w:r w:rsidR="00793170" w:rsidRPr="00B356C1">
        <w:rPr>
          <w:rFonts w:ascii="Times New Roman" w:eastAsia="Times New Roman" w:hAnsi="Times New Roman"/>
          <w:sz w:val="24"/>
          <w:szCs w:val="24"/>
          <w:lang w:val="ro-RO"/>
        </w:rPr>
        <w:t>ş</w:t>
      </w:r>
      <w:r w:rsidR="00D64B36" w:rsidRPr="00B356C1">
        <w:rPr>
          <w:rFonts w:ascii="Times New Roman" w:eastAsia="Times New Roman" w:hAnsi="Times New Roman"/>
          <w:sz w:val="24"/>
          <w:szCs w:val="24"/>
          <w:lang w:val="ro-RO"/>
        </w:rPr>
        <w:t>i se completează după cum urmează:</w:t>
      </w:r>
    </w:p>
    <w:p w:rsidR="009C3FA6" w:rsidRPr="00B356C1" w:rsidRDefault="009C3FA6" w:rsidP="0048689F">
      <w:pPr>
        <w:tabs>
          <w:tab w:val="left" w:pos="567"/>
        </w:tabs>
        <w:spacing w:after="0" w:line="240" w:lineRule="auto"/>
        <w:ind w:firstLine="567"/>
        <w:jc w:val="both"/>
        <w:rPr>
          <w:rFonts w:ascii="Times New Roman" w:eastAsia="Times New Roman" w:hAnsi="Times New Roman"/>
          <w:sz w:val="24"/>
          <w:szCs w:val="24"/>
          <w:lang w:val="ro-RO"/>
        </w:rPr>
      </w:pPr>
    </w:p>
    <w:p w:rsidR="00D64B36" w:rsidRPr="00B356C1" w:rsidRDefault="0077146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D64B36" w:rsidRPr="00B356C1">
        <w:rPr>
          <w:rFonts w:ascii="Times New Roman" w:eastAsia="Times New Roman" w:hAnsi="Times New Roman"/>
          <w:sz w:val="24"/>
          <w:szCs w:val="24"/>
          <w:lang w:val="ro-RO"/>
        </w:rPr>
        <w:t xml:space="preserve">1. </w:t>
      </w:r>
      <w:r w:rsidR="00D44639" w:rsidRPr="00B356C1">
        <w:rPr>
          <w:rFonts w:ascii="Times New Roman" w:eastAsia="Times New Roman" w:hAnsi="Times New Roman"/>
          <w:sz w:val="24"/>
          <w:szCs w:val="24"/>
          <w:lang w:val="ro-RO"/>
        </w:rPr>
        <w:t>Articolul 8 se completează cu punctul 14 cu următorul cuprins:</w:t>
      </w:r>
    </w:p>
    <w:p w:rsidR="00D44639" w:rsidRPr="00B356C1" w:rsidRDefault="00771466"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D44639" w:rsidRPr="00B356C1">
        <w:rPr>
          <w:rFonts w:ascii="Times New Roman" w:eastAsia="Times New Roman" w:hAnsi="Times New Roman"/>
          <w:sz w:val="24"/>
          <w:szCs w:val="24"/>
          <w:lang w:val="ro-RO"/>
        </w:rPr>
        <w:t>“14) aprobă normativele privind limitele maximale admisibile de poluare fonică la desfă</w:t>
      </w:r>
      <w:r w:rsidR="00793170" w:rsidRPr="00B356C1">
        <w:rPr>
          <w:rFonts w:ascii="Times New Roman" w:eastAsia="Times New Roman" w:hAnsi="Times New Roman"/>
          <w:sz w:val="24"/>
          <w:szCs w:val="24"/>
          <w:lang w:val="ro-RO"/>
        </w:rPr>
        <w:t>ş</w:t>
      </w:r>
      <w:r w:rsidR="00D44639" w:rsidRPr="00B356C1">
        <w:rPr>
          <w:rFonts w:ascii="Times New Roman" w:eastAsia="Times New Roman" w:hAnsi="Times New Roman"/>
          <w:sz w:val="24"/>
          <w:szCs w:val="24"/>
          <w:lang w:val="ro-RO"/>
        </w:rPr>
        <w:t>urarea activităţii de comerţ</w:t>
      </w:r>
      <w:r w:rsidR="00DA3619" w:rsidRPr="00B356C1">
        <w:rPr>
          <w:rFonts w:ascii="Times New Roman" w:eastAsia="Times New Roman" w:hAnsi="Times New Roman"/>
          <w:sz w:val="24"/>
          <w:szCs w:val="24"/>
          <w:lang w:val="ro-RO"/>
        </w:rPr>
        <w:t>.</w:t>
      </w:r>
      <w:r w:rsidR="00D44639" w:rsidRPr="00B356C1">
        <w:rPr>
          <w:rFonts w:ascii="Times New Roman" w:eastAsia="Times New Roman" w:hAnsi="Times New Roman"/>
          <w:sz w:val="24"/>
          <w:szCs w:val="24"/>
          <w:lang w:val="ro-RO"/>
        </w:rPr>
        <w:t>”</w:t>
      </w:r>
      <w:r w:rsidR="00C06A84" w:rsidRPr="00B356C1">
        <w:rPr>
          <w:rFonts w:ascii="Times New Roman" w:eastAsia="Times New Roman" w:hAnsi="Times New Roman"/>
          <w:sz w:val="24"/>
          <w:szCs w:val="24"/>
          <w:lang w:val="ro-RO"/>
        </w:rPr>
        <w:t>;</w:t>
      </w:r>
    </w:p>
    <w:p w:rsidR="00DA3619" w:rsidRPr="00B356C1" w:rsidRDefault="00DA3619" w:rsidP="0048689F">
      <w:pPr>
        <w:tabs>
          <w:tab w:val="left" w:pos="567"/>
        </w:tabs>
        <w:spacing w:after="0" w:line="240" w:lineRule="auto"/>
        <w:ind w:firstLine="567"/>
        <w:jc w:val="both"/>
        <w:rPr>
          <w:rFonts w:ascii="Times New Roman" w:eastAsia="Times New Roman" w:hAnsi="Times New Roman"/>
          <w:sz w:val="24"/>
          <w:szCs w:val="24"/>
          <w:lang w:val="ro-RO"/>
        </w:rPr>
      </w:pPr>
    </w:p>
    <w:p w:rsidR="00DA3619" w:rsidRPr="00B356C1" w:rsidRDefault="00D03400"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DA3619" w:rsidRPr="00B356C1">
        <w:rPr>
          <w:rFonts w:ascii="Times New Roman" w:eastAsia="Times New Roman" w:hAnsi="Times New Roman"/>
          <w:sz w:val="24"/>
          <w:szCs w:val="24"/>
          <w:lang w:val="ro-RO"/>
        </w:rPr>
        <w:t xml:space="preserve">2. </w:t>
      </w:r>
      <w:r w:rsidR="00C06A84" w:rsidRPr="00B356C1">
        <w:rPr>
          <w:rFonts w:ascii="Times New Roman" w:eastAsia="Times New Roman" w:hAnsi="Times New Roman"/>
          <w:sz w:val="24"/>
          <w:szCs w:val="24"/>
          <w:lang w:val="ro-RO"/>
        </w:rPr>
        <w:t>Articolul 9 litera b), după cuvîntul “fonice” se completează cu cuvintele “(cu excepția normativelor privind limitele maximale admisibile de poluare fonică la desfă</w:t>
      </w:r>
      <w:r w:rsidR="00793170" w:rsidRPr="00B356C1">
        <w:rPr>
          <w:rFonts w:ascii="Times New Roman" w:eastAsia="Times New Roman" w:hAnsi="Times New Roman"/>
          <w:sz w:val="24"/>
          <w:szCs w:val="24"/>
          <w:lang w:val="ro-RO"/>
        </w:rPr>
        <w:t>ş</w:t>
      </w:r>
      <w:r w:rsidR="00C06A84" w:rsidRPr="00B356C1">
        <w:rPr>
          <w:rFonts w:ascii="Times New Roman" w:eastAsia="Times New Roman" w:hAnsi="Times New Roman"/>
          <w:sz w:val="24"/>
          <w:szCs w:val="24"/>
          <w:lang w:val="ro-RO"/>
        </w:rPr>
        <w:t>urarea activităţii de comerţ)”;</w:t>
      </w:r>
    </w:p>
    <w:p w:rsidR="00C06A84" w:rsidRPr="00B356C1" w:rsidRDefault="00C06A84" w:rsidP="0048689F">
      <w:pPr>
        <w:tabs>
          <w:tab w:val="left" w:pos="567"/>
        </w:tabs>
        <w:spacing w:after="0" w:line="240" w:lineRule="auto"/>
        <w:jc w:val="both"/>
        <w:rPr>
          <w:rFonts w:ascii="Times New Roman" w:eastAsia="Times New Roman" w:hAnsi="Times New Roman"/>
          <w:sz w:val="24"/>
          <w:szCs w:val="24"/>
          <w:lang w:val="ro-RO"/>
        </w:rPr>
      </w:pPr>
    </w:p>
    <w:p w:rsidR="00C06A84" w:rsidRPr="00B356C1" w:rsidRDefault="00D03400"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C06A84" w:rsidRPr="00B356C1">
        <w:rPr>
          <w:rFonts w:ascii="Times New Roman" w:eastAsia="Times New Roman" w:hAnsi="Times New Roman"/>
          <w:sz w:val="24"/>
          <w:szCs w:val="24"/>
          <w:lang w:val="ro-RO"/>
        </w:rPr>
        <w:t>3. Articolul 10 litera b), după cuvîntul “fonice” se completează cu cuvintele “(cu excepția normativelor privind limitele maximale admisibile de poluare fonică la desfă</w:t>
      </w:r>
      <w:r w:rsidR="00793170" w:rsidRPr="00B356C1">
        <w:rPr>
          <w:rFonts w:ascii="Times New Roman" w:eastAsia="Times New Roman" w:hAnsi="Times New Roman"/>
          <w:sz w:val="24"/>
          <w:szCs w:val="24"/>
          <w:lang w:val="ro-RO"/>
        </w:rPr>
        <w:t>ş</w:t>
      </w:r>
      <w:r w:rsidR="00C06A84" w:rsidRPr="00B356C1">
        <w:rPr>
          <w:rFonts w:ascii="Times New Roman" w:eastAsia="Times New Roman" w:hAnsi="Times New Roman"/>
          <w:sz w:val="24"/>
          <w:szCs w:val="24"/>
          <w:lang w:val="ro-RO"/>
        </w:rPr>
        <w:t>urarea activităţii de comerţ)”</w:t>
      </w:r>
      <w:r w:rsidR="00473205" w:rsidRPr="00B356C1">
        <w:rPr>
          <w:rFonts w:ascii="Times New Roman" w:eastAsia="Times New Roman" w:hAnsi="Times New Roman"/>
          <w:sz w:val="24"/>
          <w:szCs w:val="24"/>
          <w:lang w:val="ro-RO"/>
        </w:rPr>
        <w:t>.</w:t>
      </w:r>
    </w:p>
    <w:p w:rsidR="00D44639" w:rsidRPr="00B356C1" w:rsidRDefault="00D44639" w:rsidP="0048689F">
      <w:pPr>
        <w:tabs>
          <w:tab w:val="left" w:pos="567"/>
        </w:tabs>
        <w:spacing w:after="0" w:line="240" w:lineRule="auto"/>
        <w:jc w:val="both"/>
        <w:rPr>
          <w:rFonts w:ascii="Times New Roman" w:eastAsia="Times New Roman" w:hAnsi="Times New Roman"/>
          <w:sz w:val="24"/>
          <w:szCs w:val="24"/>
          <w:lang w:val="ro-RO"/>
        </w:rPr>
      </w:pPr>
    </w:p>
    <w:p w:rsidR="00367283" w:rsidRPr="00B356C1" w:rsidRDefault="00C2232C"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b/>
          <w:bCs/>
          <w:sz w:val="24"/>
          <w:szCs w:val="24"/>
          <w:lang w:val="ro-RO"/>
        </w:rPr>
        <w:tab/>
      </w:r>
      <w:r w:rsidR="009C3FA6" w:rsidRPr="00B356C1">
        <w:rPr>
          <w:rFonts w:ascii="Times New Roman" w:eastAsia="Times New Roman" w:hAnsi="Times New Roman"/>
          <w:b/>
          <w:bCs/>
          <w:sz w:val="24"/>
          <w:szCs w:val="24"/>
          <w:lang w:val="ro-RO"/>
        </w:rPr>
        <w:t xml:space="preserve">Art.III. </w:t>
      </w:r>
      <w:r w:rsidR="009C3FA6" w:rsidRPr="00B356C1">
        <w:rPr>
          <w:rFonts w:ascii="Times New Roman" w:eastAsia="Times New Roman" w:hAnsi="Times New Roman"/>
          <w:sz w:val="24"/>
          <w:szCs w:val="24"/>
          <w:lang w:val="ro-RO"/>
        </w:rPr>
        <w:t xml:space="preserve">– </w:t>
      </w:r>
      <w:r w:rsidR="00367283" w:rsidRPr="00B356C1">
        <w:rPr>
          <w:rFonts w:ascii="Times New Roman" w:eastAsia="Times New Roman" w:hAnsi="Times New Roman"/>
          <w:sz w:val="24"/>
          <w:szCs w:val="24"/>
          <w:lang w:val="ro-RO"/>
        </w:rPr>
        <w:t>Legea nr.835-XIII din 1</w:t>
      </w:r>
      <w:r w:rsidR="00D03400" w:rsidRPr="00B356C1">
        <w:rPr>
          <w:rFonts w:ascii="Times New Roman" w:eastAsia="Times New Roman" w:hAnsi="Times New Roman"/>
          <w:sz w:val="24"/>
          <w:szCs w:val="24"/>
          <w:lang w:val="ro-RO"/>
        </w:rPr>
        <w:t xml:space="preserve">7 mai 1996 privind principiile </w:t>
      </w:r>
      <w:r w:rsidR="00367283" w:rsidRPr="00B356C1">
        <w:rPr>
          <w:rFonts w:ascii="Times New Roman" w:eastAsia="Times New Roman" w:hAnsi="Times New Roman"/>
          <w:sz w:val="24"/>
          <w:szCs w:val="24"/>
          <w:lang w:val="ro-RO"/>
        </w:rPr>
        <w:t xml:space="preserve">urbanismului </w:t>
      </w:r>
      <w:r w:rsidR="00793170" w:rsidRPr="00B356C1">
        <w:rPr>
          <w:rFonts w:ascii="Times New Roman" w:eastAsia="Times New Roman" w:hAnsi="Times New Roman"/>
          <w:sz w:val="24"/>
          <w:szCs w:val="24"/>
          <w:lang w:val="ro-RO"/>
        </w:rPr>
        <w:t>ş</w:t>
      </w:r>
      <w:r w:rsidR="00367283" w:rsidRPr="00B356C1">
        <w:rPr>
          <w:rFonts w:ascii="Times New Roman" w:eastAsia="Times New Roman" w:hAnsi="Times New Roman"/>
          <w:sz w:val="24"/>
          <w:szCs w:val="24"/>
          <w:lang w:val="ro-RO"/>
        </w:rPr>
        <w:t xml:space="preserve">i amenajării teritoriului (Monitorul  Oficial al Republicii Moldova, 1997, nr.1-2, art.2), cu modificările ulterioare, se modifică </w:t>
      </w:r>
      <w:r w:rsidR="00793170" w:rsidRPr="00B356C1">
        <w:rPr>
          <w:rFonts w:ascii="Times New Roman" w:eastAsia="Times New Roman" w:hAnsi="Times New Roman"/>
          <w:sz w:val="24"/>
          <w:szCs w:val="24"/>
          <w:lang w:val="ro-RO"/>
        </w:rPr>
        <w:t>ş</w:t>
      </w:r>
      <w:r w:rsidR="00367283" w:rsidRPr="00B356C1">
        <w:rPr>
          <w:rFonts w:ascii="Times New Roman" w:eastAsia="Times New Roman" w:hAnsi="Times New Roman"/>
          <w:sz w:val="24"/>
          <w:szCs w:val="24"/>
          <w:lang w:val="ro-RO"/>
        </w:rPr>
        <w:t>i se completează după cum urmează:</w:t>
      </w:r>
    </w:p>
    <w:p w:rsidR="00367283" w:rsidRPr="00B356C1" w:rsidRDefault="00367283" w:rsidP="0048689F">
      <w:pPr>
        <w:tabs>
          <w:tab w:val="left" w:pos="567"/>
        </w:tabs>
        <w:spacing w:after="0" w:line="240" w:lineRule="auto"/>
        <w:jc w:val="both"/>
        <w:rPr>
          <w:rFonts w:ascii="Times New Roman" w:eastAsia="Times New Roman" w:hAnsi="Times New Roman"/>
          <w:sz w:val="24"/>
          <w:szCs w:val="24"/>
          <w:lang w:val="ro-RO"/>
        </w:rPr>
      </w:pPr>
    </w:p>
    <w:p w:rsidR="00367283" w:rsidRPr="00B356C1" w:rsidRDefault="00D03400"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367283" w:rsidRPr="00B356C1">
        <w:rPr>
          <w:rFonts w:ascii="Times New Roman" w:eastAsia="Times New Roman" w:hAnsi="Times New Roman"/>
          <w:sz w:val="24"/>
          <w:szCs w:val="24"/>
          <w:lang w:val="ro-RO"/>
        </w:rPr>
        <w:t xml:space="preserve">1. </w:t>
      </w:r>
      <w:r w:rsidR="00CF354A" w:rsidRPr="00B356C1">
        <w:rPr>
          <w:rFonts w:ascii="Times New Roman" w:eastAsia="Times New Roman" w:hAnsi="Times New Roman"/>
          <w:sz w:val="24"/>
          <w:szCs w:val="24"/>
          <w:lang w:val="ro-RO"/>
        </w:rPr>
        <w:t>Articolul</w:t>
      </w:r>
      <w:r w:rsidR="00367283" w:rsidRPr="00B356C1">
        <w:rPr>
          <w:rFonts w:ascii="Times New Roman" w:eastAsia="Times New Roman" w:hAnsi="Times New Roman"/>
          <w:sz w:val="24"/>
          <w:szCs w:val="24"/>
          <w:lang w:val="ro-RO"/>
        </w:rPr>
        <w:t xml:space="preserve"> 52 alineatul (1) litera a) va avea următorul </w:t>
      </w:r>
      <w:r w:rsidR="00CF354A" w:rsidRPr="00B356C1">
        <w:rPr>
          <w:rFonts w:ascii="Times New Roman" w:eastAsia="Times New Roman" w:hAnsi="Times New Roman"/>
          <w:sz w:val="24"/>
          <w:szCs w:val="24"/>
          <w:lang w:val="ro-RO"/>
        </w:rPr>
        <w:t>cuprins</w:t>
      </w:r>
      <w:r w:rsidR="00367283" w:rsidRPr="00B356C1">
        <w:rPr>
          <w:rFonts w:ascii="Times New Roman" w:eastAsia="Times New Roman" w:hAnsi="Times New Roman"/>
          <w:sz w:val="24"/>
          <w:szCs w:val="24"/>
          <w:lang w:val="ro-RO"/>
        </w:rPr>
        <w:t>:</w:t>
      </w:r>
    </w:p>
    <w:p w:rsidR="00367283" w:rsidRPr="00B356C1" w:rsidRDefault="00D03400"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367283" w:rsidRPr="00B356C1">
        <w:rPr>
          <w:rFonts w:ascii="Times New Roman" w:eastAsia="Times New Roman" w:hAnsi="Times New Roman"/>
          <w:sz w:val="24"/>
          <w:szCs w:val="24"/>
          <w:lang w:val="ro-RO"/>
        </w:rPr>
        <w:t xml:space="preserve">“a) </w:t>
      </w:r>
      <w:r w:rsidR="00367283" w:rsidRPr="00B356C1">
        <w:rPr>
          <w:rFonts w:ascii="Times New Roman" w:eastAsia="Times New Roman" w:hAnsi="Times New Roman"/>
          <w:iCs/>
          <w:sz w:val="24"/>
          <w:szCs w:val="24"/>
          <w:lang w:val="ro-RO"/>
        </w:rPr>
        <w:t>autoriza</w:t>
      </w:r>
      <w:r w:rsidR="00FF6A13" w:rsidRPr="00B356C1">
        <w:rPr>
          <w:rFonts w:ascii="Times New Roman" w:eastAsia="Times New Roman" w:hAnsi="Times New Roman"/>
          <w:iCs/>
          <w:sz w:val="24"/>
          <w:szCs w:val="24"/>
          <w:lang w:val="ro-RO"/>
        </w:rPr>
        <w:t>ţ</w:t>
      </w:r>
      <w:r w:rsidR="00367283" w:rsidRPr="00B356C1">
        <w:rPr>
          <w:rFonts w:ascii="Times New Roman" w:eastAsia="Times New Roman" w:hAnsi="Times New Roman"/>
          <w:iCs/>
          <w:sz w:val="24"/>
          <w:szCs w:val="24"/>
          <w:lang w:val="ro-RO"/>
        </w:rPr>
        <w:t>ie de construire, autoriza</w:t>
      </w:r>
      <w:r w:rsidR="00FF6A13" w:rsidRPr="00B356C1">
        <w:rPr>
          <w:rFonts w:ascii="Times New Roman" w:eastAsia="Times New Roman" w:hAnsi="Times New Roman"/>
          <w:iCs/>
          <w:sz w:val="24"/>
          <w:szCs w:val="24"/>
          <w:lang w:val="ro-RO"/>
        </w:rPr>
        <w:t>ţ</w:t>
      </w:r>
      <w:r w:rsidR="00367283" w:rsidRPr="00B356C1">
        <w:rPr>
          <w:rFonts w:ascii="Times New Roman" w:eastAsia="Times New Roman" w:hAnsi="Times New Roman"/>
          <w:iCs/>
          <w:sz w:val="24"/>
          <w:szCs w:val="24"/>
          <w:lang w:val="ro-RO"/>
        </w:rPr>
        <w:t>ie de desfiin</w:t>
      </w:r>
      <w:r w:rsidR="00FF6A13" w:rsidRPr="00B356C1">
        <w:rPr>
          <w:rFonts w:ascii="Times New Roman" w:eastAsia="Times New Roman" w:hAnsi="Times New Roman"/>
          <w:iCs/>
          <w:sz w:val="24"/>
          <w:szCs w:val="24"/>
          <w:lang w:val="ro-RO"/>
        </w:rPr>
        <w:t>ţ</w:t>
      </w:r>
      <w:r w:rsidR="00367283" w:rsidRPr="00B356C1">
        <w:rPr>
          <w:rFonts w:ascii="Times New Roman" w:eastAsia="Times New Roman" w:hAnsi="Times New Roman"/>
          <w:iCs/>
          <w:sz w:val="24"/>
          <w:szCs w:val="24"/>
          <w:lang w:val="ro-RO"/>
        </w:rPr>
        <w:t xml:space="preserve">are, certificat de urbanism pentru proiectare </w:t>
      </w:r>
      <w:r w:rsidR="00793170" w:rsidRPr="00B356C1">
        <w:rPr>
          <w:rFonts w:ascii="Times New Roman" w:eastAsia="Times New Roman" w:hAnsi="Times New Roman"/>
          <w:iCs/>
          <w:sz w:val="24"/>
          <w:szCs w:val="24"/>
          <w:lang w:val="ro-RO"/>
        </w:rPr>
        <w:t>ş</w:t>
      </w:r>
      <w:r w:rsidR="00367283" w:rsidRPr="00B356C1">
        <w:rPr>
          <w:rFonts w:ascii="Times New Roman" w:eastAsia="Times New Roman" w:hAnsi="Times New Roman"/>
          <w:iCs/>
          <w:sz w:val="24"/>
          <w:szCs w:val="24"/>
          <w:lang w:val="ro-RO"/>
        </w:rPr>
        <w:t>i certificat de urbanism informativ</w:t>
      </w:r>
      <w:r w:rsidR="00367283" w:rsidRPr="00B356C1">
        <w:rPr>
          <w:rFonts w:ascii="Times New Roman" w:eastAsia="Times New Roman" w:hAnsi="Times New Roman"/>
          <w:sz w:val="24"/>
          <w:szCs w:val="24"/>
          <w:lang w:val="ro-RO"/>
        </w:rPr>
        <w:t>”.</w:t>
      </w:r>
    </w:p>
    <w:p w:rsidR="00367283" w:rsidRPr="00B356C1" w:rsidRDefault="00367283" w:rsidP="0048689F">
      <w:pPr>
        <w:tabs>
          <w:tab w:val="left" w:pos="567"/>
        </w:tabs>
        <w:spacing w:after="0" w:line="240" w:lineRule="auto"/>
        <w:jc w:val="both"/>
        <w:rPr>
          <w:rFonts w:ascii="Times New Roman" w:eastAsia="Times New Roman" w:hAnsi="Times New Roman"/>
          <w:sz w:val="24"/>
          <w:szCs w:val="24"/>
          <w:lang w:val="ro-RO"/>
        </w:rPr>
      </w:pPr>
    </w:p>
    <w:p w:rsidR="00367283" w:rsidRPr="00B356C1" w:rsidRDefault="00C2232C"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367283" w:rsidRPr="00B356C1">
        <w:rPr>
          <w:rFonts w:ascii="Times New Roman" w:eastAsia="Times New Roman" w:hAnsi="Times New Roman"/>
          <w:sz w:val="24"/>
          <w:szCs w:val="24"/>
          <w:lang w:val="ro-RO"/>
        </w:rPr>
        <w:t>2. Articolul 53 va avea următorul cuprins:</w:t>
      </w:r>
    </w:p>
    <w:p w:rsidR="00367283" w:rsidRPr="00B356C1" w:rsidRDefault="00C2232C"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367283" w:rsidRPr="00B356C1">
        <w:rPr>
          <w:rFonts w:ascii="Times New Roman" w:eastAsia="Times New Roman" w:hAnsi="Times New Roman"/>
          <w:sz w:val="24"/>
          <w:szCs w:val="24"/>
          <w:lang w:val="ro-RO"/>
        </w:rPr>
        <w:t>“Art.53. – Autoritatea administra</w:t>
      </w:r>
      <w:r w:rsidR="00FF6A13" w:rsidRPr="00B356C1">
        <w:rPr>
          <w:rFonts w:ascii="Times New Roman" w:eastAsia="Times New Roman" w:hAnsi="Times New Roman"/>
          <w:sz w:val="24"/>
          <w:szCs w:val="24"/>
          <w:lang w:val="ro-RO"/>
        </w:rPr>
        <w:t>ţ</w:t>
      </w:r>
      <w:r w:rsidR="00367283" w:rsidRPr="00B356C1">
        <w:rPr>
          <w:rFonts w:ascii="Times New Roman" w:eastAsia="Times New Roman" w:hAnsi="Times New Roman"/>
          <w:sz w:val="24"/>
          <w:szCs w:val="24"/>
          <w:lang w:val="ro-RO"/>
        </w:rPr>
        <w:t xml:space="preserve">iei publice locale emite </w:t>
      </w:r>
      <w:r w:rsidR="00367283" w:rsidRPr="00B356C1">
        <w:rPr>
          <w:rFonts w:ascii="Times New Roman" w:eastAsia="Times New Roman" w:hAnsi="Times New Roman"/>
          <w:iCs/>
          <w:sz w:val="24"/>
          <w:szCs w:val="24"/>
          <w:lang w:val="ro-RO"/>
        </w:rPr>
        <w:t>autoriza</w:t>
      </w:r>
      <w:r w:rsidR="00FF6A13" w:rsidRPr="00B356C1">
        <w:rPr>
          <w:rFonts w:ascii="Times New Roman" w:eastAsia="Times New Roman" w:hAnsi="Times New Roman"/>
          <w:iCs/>
          <w:sz w:val="24"/>
          <w:szCs w:val="24"/>
          <w:lang w:val="ro-RO"/>
        </w:rPr>
        <w:t>ţ</w:t>
      </w:r>
      <w:r w:rsidR="00367283" w:rsidRPr="00B356C1">
        <w:rPr>
          <w:rFonts w:ascii="Times New Roman" w:eastAsia="Times New Roman" w:hAnsi="Times New Roman"/>
          <w:iCs/>
          <w:sz w:val="24"/>
          <w:szCs w:val="24"/>
          <w:lang w:val="ro-RO"/>
        </w:rPr>
        <w:t>ie de construire, autoriza</w:t>
      </w:r>
      <w:r w:rsidR="00FF6A13" w:rsidRPr="00B356C1">
        <w:rPr>
          <w:rFonts w:ascii="Times New Roman" w:eastAsia="Times New Roman" w:hAnsi="Times New Roman"/>
          <w:iCs/>
          <w:sz w:val="24"/>
          <w:szCs w:val="24"/>
          <w:lang w:val="ro-RO"/>
        </w:rPr>
        <w:t>ţ</w:t>
      </w:r>
      <w:r w:rsidR="00367283" w:rsidRPr="00B356C1">
        <w:rPr>
          <w:rFonts w:ascii="Times New Roman" w:eastAsia="Times New Roman" w:hAnsi="Times New Roman"/>
          <w:iCs/>
          <w:sz w:val="24"/>
          <w:szCs w:val="24"/>
          <w:lang w:val="ro-RO"/>
        </w:rPr>
        <w:t>ie de desfiin</w:t>
      </w:r>
      <w:r w:rsidR="00FF6A13" w:rsidRPr="00B356C1">
        <w:rPr>
          <w:rFonts w:ascii="Times New Roman" w:eastAsia="Times New Roman" w:hAnsi="Times New Roman"/>
          <w:iCs/>
          <w:sz w:val="24"/>
          <w:szCs w:val="24"/>
          <w:lang w:val="ro-RO"/>
        </w:rPr>
        <w:t>ţ</w:t>
      </w:r>
      <w:r w:rsidR="00367283" w:rsidRPr="00B356C1">
        <w:rPr>
          <w:rFonts w:ascii="Times New Roman" w:eastAsia="Times New Roman" w:hAnsi="Times New Roman"/>
          <w:iCs/>
          <w:sz w:val="24"/>
          <w:szCs w:val="24"/>
          <w:lang w:val="ro-RO"/>
        </w:rPr>
        <w:t xml:space="preserve">are, certificat de urbanism pentru proiectare </w:t>
      </w:r>
      <w:r w:rsidR="00793170" w:rsidRPr="00B356C1">
        <w:rPr>
          <w:rFonts w:ascii="Times New Roman" w:eastAsia="Times New Roman" w:hAnsi="Times New Roman"/>
          <w:iCs/>
          <w:sz w:val="24"/>
          <w:szCs w:val="24"/>
          <w:lang w:val="ro-RO"/>
        </w:rPr>
        <w:t>ş</w:t>
      </w:r>
      <w:r w:rsidR="00367283" w:rsidRPr="00B356C1">
        <w:rPr>
          <w:rFonts w:ascii="Times New Roman" w:eastAsia="Times New Roman" w:hAnsi="Times New Roman"/>
          <w:iCs/>
          <w:sz w:val="24"/>
          <w:szCs w:val="24"/>
          <w:lang w:val="ro-RO"/>
        </w:rPr>
        <w:t xml:space="preserve">i certificat de urbanism informativ în cazurile </w:t>
      </w:r>
      <w:r w:rsidR="00793170" w:rsidRPr="00B356C1">
        <w:rPr>
          <w:rFonts w:ascii="Times New Roman" w:eastAsia="Times New Roman" w:hAnsi="Times New Roman"/>
          <w:iCs/>
          <w:sz w:val="24"/>
          <w:szCs w:val="24"/>
          <w:lang w:val="ro-RO"/>
        </w:rPr>
        <w:t>ş</w:t>
      </w:r>
      <w:r w:rsidR="00367283" w:rsidRPr="00B356C1">
        <w:rPr>
          <w:rFonts w:ascii="Times New Roman" w:eastAsia="Times New Roman" w:hAnsi="Times New Roman"/>
          <w:iCs/>
          <w:sz w:val="24"/>
          <w:szCs w:val="24"/>
          <w:lang w:val="ro-RO"/>
        </w:rPr>
        <w:t xml:space="preserve">i modul stabilit de </w:t>
      </w:r>
      <w:r w:rsidR="00367283" w:rsidRPr="00B356C1">
        <w:rPr>
          <w:rFonts w:ascii="Times New Roman" w:eastAsia="Times New Roman" w:hAnsi="Times New Roman"/>
          <w:sz w:val="24"/>
          <w:szCs w:val="24"/>
          <w:lang w:val="ro-RO"/>
        </w:rPr>
        <w:t>Legea nr. 163 din 9 iulie 2010 privind autorizarea executării lucrărilor de construc</w:t>
      </w:r>
      <w:r w:rsidR="00FF6A13" w:rsidRPr="00B356C1">
        <w:rPr>
          <w:rFonts w:ascii="Times New Roman" w:eastAsia="Times New Roman" w:hAnsi="Times New Roman"/>
          <w:sz w:val="24"/>
          <w:szCs w:val="24"/>
          <w:lang w:val="ro-RO"/>
        </w:rPr>
        <w:t>ţ</w:t>
      </w:r>
      <w:r w:rsidR="00367283" w:rsidRPr="00B356C1">
        <w:rPr>
          <w:rFonts w:ascii="Times New Roman" w:eastAsia="Times New Roman" w:hAnsi="Times New Roman"/>
          <w:sz w:val="24"/>
          <w:szCs w:val="24"/>
          <w:lang w:val="ro-RO"/>
        </w:rPr>
        <w:t>ie.”</w:t>
      </w:r>
    </w:p>
    <w:p w:rsidR="008E139E" w:rsidRPr="00B356C1" w:rsidRDefault="008E139E" w:rsidP="0048689F">
      <w:pPr>
        <w:tabs>
          <w:tab w:val="left" w:pos="567"/>
        </w:tabs>
        <w:spacing w:after="0" w:line="240" w:lineRule="auto"/>
        <w:jc w:val="both"/>
        <w:rPr>
          <w:rFonts w:ascii="Times New Roman" w:eastAsia="Times New Roman" w:hAnsi="Times New Roman"/>
          <w:sz w:val="24"/>
          <w:szCs w:val="24"/>
          <w:lang w:val="ro-RO"/>
        </w:rPr>
      </w:pPr>
    </w:p>
    <w:p w:rsidR="008E139E" w:rsidRPr="00B356C1" w:rsidRDefault="00C2232C"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8E139E" w:rsidRPr="00B356C1">
        <w:rPr>
          <w:rFonts w:ascii="Times New Roman" w:eastAsia="Times New Roman" w:hAnsi="Times New Roman"/>
          <w:sz w:val="24"/>
          <w:szCs w:val="24"/>
          <w:lang w:val="ro-RO"/>
        </w:rPr>
        <w:t>3. La articolul 69 alineatul (2) litera b), cuvintele “autoriza</w:t>
      </w:r>
      <w:r w:rsidR="00FF6A13" w:rsidRPr="00B356C1">
        <w:rPr>
          <w:rFonts w:ascii="Times New Roman" w:eastAsia="Times New Roman" w:hAnsi="Times New Roman"/>
          <w:sz w:val="24"/>
          <w:szCs w:val="24"/>
          <w:lang w:val="ro-RO"/>
        </w:rPr>
        <w:t>ţ</w:t>
      </w:r>
      <w:r w:rsidR="008E139E" w:rsidRPr="00B356C1">
        <w:rPr>
          <w:rFonts w:ascii="Times New Roman" w:eastAsia="Times New Roman" w:hAnsi="Times New Roman"/>
          <w:sz w:val="24"/>
          <w:szCs w:val="24"/>
          <w:lang w:val="ro-RO"/>
        </w:rPr>
        <w:t>ia de func</w:t>
      </w:r>
      <w:r w:rsidR="00FF6A13" w:rsidRPr="00B356C1">
        <w:rPr>
          <w:rFonts w:ascii="Times New Roman" w:eastAsia="Times New Roman" w:hAnsi="Times New Roman"/>
          <w:sz w:val="24"/>
          <w:szCs w:val="24"/>
          <w:lang w:val="ro-RO"/>
        </w:rPr>
        <w:t>ţ</w:t>
      </w:r>
      <w:r w:rsidR="008E139E" w:rsidRPr="00B356C1">
        <w:rPr>
          <w:rFonts w:ascii="Times New Roman" w:eastAsia="Times New Roman" w:hAnsi="Times New Roman"/>
          <w:sz w:val="24"/>
          <w:szCs w:val="24"/>
          <w:lang w:val="ro-RO"/>
        </w:rPr>
        <w:t>ionare sau de schimbare a destina</w:t>
      </w:r>
      <w:r w:rsidR="00FF6A13" w:rsidRPr="00B356C1">
        <w:rPr>
          <w:rFonts w:ascii="Times New Roman" w:eastAsia="Times New Roman" w:hAnsi="Times New Roman"/>
          <w:sz w:val="24"/>
          <w:szCs w:val="24"/>
          <w:lang w:val="ro-RO"/>
        </w:rPr>
        <w:t>ţ</w:t>
      </w:r>
      <w:r w:rsidR="008E139E" w:rsidRPr="00B356C1">
        <w:rPr>
          <w:rFonts w:ascii="Times New Roman" w:eastAsia="Times New Roman" w:hAnsi="Times New Roman"/>
          <w:sz w:val="24"/>
          <w:szCs w:val="24"/>
          <w:lang w:val="ro-RO"/>
        </w:rPr>
        <w:t xml:space="preserve">iei” se substituie cu cuvintele “actele permisive stabilite de art.53 lit. a) </w:t>
      </w:r>
      <w:r w:rsidR="00793170" w:rsidRPr="00B356C1">
        <w:rPr>
          <w:rFonts w:ascii="Times New Roman" w:eastAsia="Times New Roman" w:hAnsi="Times New Roman"/>
          <w:sz w:val="24"/>
          <w:szCs w:val="24"/>
          <w:lang w:val="ro-RO"/>
        </w:rPr>
        <w:t>ş</w:t>
      </w:r>
      <w:r w:rsidR="008E139E" w:rsidRPr="00B356C1">
        <w:rPr>
          <w:rFonts w:ascii="Times New Roman" w:eastAsia="Times New Roman" w:hAnsi="Times New Roman"/>
          <w:sz w:val="24"/>
          <w:szCs w:val="24"/>
          <w:lang w:val="ro-RO"/>
        </w:rPr>
        <w:t>i b)”.</w:t>
      </w:r>
    </w:p>
    <w:p w:rsidR="00367283" w:rsidRPr="00B356C1" w:rsidRDefault="00367283" w:rsidP="0048689F">
      <w:pPr>
        <w:tabs>
          <w:tab w:val="left" w:pos="567"/>
        </w:tabs>
        <w:spacing w:after="0" w:line="240" w:lineRule="auto"/>
        <w:jc w:val="both"/>
        <w:rPr>
          <w:rFonts w:ascii="Times New Roman" w:eastAsia="Times New Roman" w:hAnsi="Times New Roman"/>
          <w:sz w:val="24"/>
          <w:szCs w:val="24"/>
          <w:lang w:val="ro-RO"/>
        </w:rPr>
      </w:pPr>
    </w:p>
    <w:p w:rsidR="004011A3" w:rsidRPr="00B356C1" w:rsidRDefault="00C2232C"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b/>
          <w:bCs/>
          <w:sz w:val="24"/>
          <w:szCs w:val="24"/>
          <w:lang w:val="ro-RO"/>
        </w:rPr>
        <w:tab/>
      </w:r>
      <w:r w:rsidR="005677C7" w:rsidRPr="00B356C1">
        <w:rPr>
          <w:rFonts w:ascii="Times New Roman" w:eastAsia="Times New Roman" w:hAnsi="Times New Roman"/>
          <w:b/>
          <w:bCs/>
          <w:sz w:val="24"/>
          <w:szCs w:val="24"/>
          <w:lang w:val="ro-RO"/>
        </w:rPr>
        <w:t>Art.</w:t>
      </w:r>
      <w:r w:rsidR="009C3FA6" w:rsidRPr="00B356C1">
        <w:rPr>
          <w:rFonts w:ascii="Times New Roman" w:eastAsia="Times New Roman" w:hAnsi="Times New Roman"/>
          <w:b/>
          <w:bCs/>
          <w:sz w:val="24"/>
          <w:szCs w:val="24"/>
          <w:lang w:val="ro-RO"/>
        </w:rPr>
        <w:t>IV</w:t>
      </w:r>
      <w:r w:rsidR="005677C7" w:rsidRPr="00B356C1">
        <w:rPr>
          <w:rFonts w:ascii="Times New Roman" w:eastAsia="Times New Roman" w:hAnsi="Times New Roman"/>
          <w:b/>
          <w:bCs/>
          <w:sz w:val="24"/>
          <w:szCs w:val="24"/>
          <w:lang w:val="ro-RO"/>
        </w:rPr>
        <w:t xml:space="preserve">. </w:t>
      </w:r>
      <w:r w:rsidR="005677C7" w:rsidRPr="00B356C1">
        <w:rPr>
          <w:rFonts w:ascii="Times New Roman" w:eastAsia="Times New Roman" w:hAnsi="Times New Roman"/>
          <w:sz w:val="24"/>
          <w:szCs w:val="24"/>
          <w:lang w:val="ro-RO"/>
        </w:rPr>
        <w:t xml:space="preserve">– </w:t>
      </w:r>
      <w:r w:rsidR="00C92406" w:rsidRPr="00B356C1">
        <w:rPr>
          <w:rFonts w:ascii="Times New Roman" w:eastAsia="Times New Roman" w:hAnsi="Times New Roman"/>
          <w:sz w:val="24"/>
          <w:szCs w:val="24"/>
          <w:lang w:val="ro-RO"/>
        </w:rPr>
        <w:t>A</w:t>
      </w:r>
      <w:r w:rsidR="004011A3" w:rsidRPr="00B356C1">
        <w:rPr>
          <w:rFonts w:ascii="Times New Roman" w:eastAsia="Times New Roman" w:hAnsi="Times New Roman"/>
          <w:sz w:val="24"/>
          <w:szCs w:val="24"/>
          <w:lang w:val="ro-RO"/>
        </w:rPr>
        <w:t>rticolul 3 alineatul (</w:t>
      </w:r>
      <w:r w:rsidR="00DE5F59" w:rsidRPr="00B356C1">
        <w:rPr>
          <w:rFonts w:ascii="Times New Roman" w:eastAsia="Times New Roman" w:hAnsi="Times New Roman"/>
          <w:sz w:val="24"/>
          <w:szCs w:val="24"/>
          <w:lang w:val="ro-RO"/>
        </w:rPr>
        <w:t>7</w:t>
      </w:r>
      <w:r w:rsidR="004011A3" w:rsidRPr="00B356C1">
        <w:rPr>
          <w:rFonts w:ascii="Times New Roman" w:eastAsia="Times New Roman" w:hAnsi="Times New Roman"/>
          <w:sz w:val="24"/>
          <w:szCs w:val="24"/>
          <w:lang w:val="ro-RO"/>
        </w:rPr>
        <w:t>) litera b)</w:t>
      </w:r>
      <w:r w:rsidR="00C92406" w:rsidRPr="00B356C1">
        <w:rPr>
          <w:rFonts w:ascii="Times New Roman" w:eastAsia="Times New Roman" w:hAnsi="Times New Roman"/>
          <w:sz w:val="24"/>
          <w:szCs w:val="24"/>
          <w:lang w:val="ro-RO"/>
        </w:rPr>
        <w:t xml:space="preserve"> din </w:t>
      </w:r>
      <w:r w:rsidR="005677C7" w:rsidRPr="00B356C1">
        <w:rPr>
          <w:rFonts w:ascii="Times New Roman" w:eastAsia="Times New Roman" w:hAnsi="Times New Roman"/>
          <w:sz w:val="24"/>
          <w:szCs w:val="24"/>
          <w:lang w:val="ro-RO"/>
        </w:rPr>
        <w:t xml:space="preserve">Legea nr. 93-XIV din 15 iulie  1998 cu privire la patenta de întreprinzător (Monitorul Oficial al Republicii Moldova, 1998, nr. 72–73, art. 485), </w:t>
      </w:r>
      <w:r w:rsidR="004011A3" w:rsidRPr="00B356C1">
        <w:rPr>
          <w:rFonts w:ascii="Times New Roman" w:eastAsia="Times New Roman" w:hAnsi="Times New Roman"/>
          <w:sz w:val="24"/>
          <w:szCs w:val="24"/>
          <w:lang w:val="ro-RO"/>
        </w:rPr>
        <w:t>cuvintele “locurile permise în aceste scopuri de” se substituie cu cuvintele “unită</w:t>
      </w:r>
      <w:r w:rsidR="00FF6A13" w:rsidRPr="00B356C1">
        <w:rPr>
          <w:rFonts w:ascii="Times New Roman" w:eastAsia="Times New Roman" w:hAnsi="Times New Roman"/>
          <w:sz w:val="24"/>
          <w:szCs w:val="24"/>
          <w:lang w:val="ro-RO"/>
        </w:rPr>
        <w:t>ţ</w:t>
      </w:r>
      <w:r w:rsidR="004011A3" w:rsidRPr="00B356C1">
        <w:rPr>
          <w:rFonts w:ascii="Times New Roman" w:eastAsia="Times New Roman" w:hAnsi="Times New Roman"/>
          <w:sz w:val="24"/>
          <w:szCs w:val="24"/>
          <w:lang w:val="ro-RO"/>
        </w:rPr>
        <w:t>i comerciale sau locuri pentru vînzare, pentru care de</w:t>
      </w:r>
      <w:r w:rsidR="00FF6A13" w:rsidRPr="00B356C1">
        <w:rPr>
          <w:rFonts w:ascii="Times New Roman" w:eastAsia="Times New Roman" w:hAnsi="Times New Roman"/>
          <w:sz w:val="24"/>
          <w:szCs w:val="24"/>
          <w:lang w:val="ro-RO"/>
        </w:rPr>
        <w:t>ţ</w:t>
      </w:r>
      <w:r w:rsidR="004011A3" w:rsidRPr="00B356C1">
        <w:rPr>
          <w:rFonts w:ascii="Times New Roman" w:eastAsia="Times New Roman" w:hAnsi="Times New Roman"/>
          <w:sz w:val="24"/>
          <w:szCs w:val="24"/>
          <w:lang w:val="ro-RO"/>
        </w:rPr>
        <w:t>ine autoriza</w:t>
      </w:r>
      <w:r w:rsidR="00FF6A13" w:rsidRPr="00B356C1">
        <w:rPr>
          <w:rFonts w:ascii="Times New Roman" w:eastAsia="Times New Roman" w:hAnsi="Times New Roman"/>
          <w:sz w:val="24"/>
          <w:szCs w:val="24"/>
          <w:lang w:val="ro-RO"/>
        </w:rPr>
        <w:t>ţ</w:t>
      </w:r>
      <w:r w:rsidR="004011A3" w:rsidRPr="00B356C1">
        <w:rPr>
          <w:rFonts w:ascii="Times New Roman" w:eastAsia="Times New Roman" w:hAnsi="Times New Roman"/>
          <w:sz w:val="24"/>
          <w:szCs w:val="24"/>
          <w:lang w:val="ro-RO"/>
        </w:rPr>
        <w:t>ie de func</w:t>
      </w:r>
      <w:r w:rsidR="00FF6A13" w:rsidRPr="00B356C1">
        <w:rPr>
          <w:rFonts w:ascii="Times New Roman" w:eastAsia="Times New Roman" w:hAnsi="Times New Roman"/>
          <w:sz w:val="24"/>
          <w:szCs w:val="24"/>
          <w:lang w:val="ro-RO"/>
        </w:rPr>
        <w:t>ţ</w:t>
      </w:r>
      <w:r w:rsidR="004011A3" w:rsidRPr="00B356C1">
        <w:rPr>
          <w:rFonts w:ascii="Times New Roman" w:eastAsia="Times New Roman" w:hAnsi="Times New Roman"/>
          <w:sz w:val="24"/>
          <w:szCs w:val="24"/>
          <w:lang w:val="ro-RO"/>
        </w:rPr>
        <w:t>ionare emisă de</w:t>
      </w:r>
      <w:r w:rsidR="00C92406" w:rsidRPr="00B356C1">
        <w:rPr>
          <w:rFonts w:ascii="Times New Roman" w:eastAsia="Times New Roman" w:hAnsi="Times New Roman"/>
          <w:sz w:val="24"/>
          <w:szCs w:val="24"/>
          <w:lang w:val="ro-RO"/>
        </w:rPr>
        <w:t xml:space="preserve">”, iar în final se completează cu cuvintele “în cazul </w:t>
      </w:r>
      <w:r w:rsidR="001C66D0" w:rsidRPr="00B356C1">
        <w:rPr>
          <w:rFonts w:ascii="Times New Roman" w:eastAsia="Times New Roman" w:hAnsi="Times New Roman"/>
          <w:sz w:val="24"/>
          <w:szCs w:val="24"/>
          <w:lang w:val="ro-RO"/>
        </w:rPr>
        <w:t>în care pentru desfă</w:t>
      </w:r>
      <w:r w:rsidR="00793170" w:rsidRPr="00B356C1">
        <w:rPr>
          <w:rFonts w:ascii="Times New Roman" w:eastAsia="Times New Roman" w:hAnsi="Times New Roman"/>
          <w:sz w:val="24"/>
          <w:szCs w:val="24"/>
          <w:lang w:val="ro-RO"/>
        </w:rPr>
        <w:t>ş</w:t>
      </w:r>
      <w:r w:rsidR="001C66D0" w:rsidRPr="00B356C1">
        <w:rPr>
          <w:rFonts w:ascii="Times New Roman" w:eastAsia="Times New Roman" w:hAnsi="Times New Roman"/>
          <w:sz w:val="24"/>
          <w:szCs w:val="24"/>
          <w:lang w:val="ro-RO"/>
        </w:rPr>
        <w:t>urarea unor genuri de activitate indicate în anexa la prezenta lege este necesară ob</w:t>
      </w:r>
      <w:r w:rsidR="00FF6A13" w:rsidRPr="00B356C1">
        <w:rPr>
          <w:rFonts w:ascii="Times New Roman" w:eastAsia="Times New Roman" w:hAnsi="Times New Roman"/>
          <w:sz w:val="24"/>
          <w:szCs w:val="24"/>
          <w:lang w:val="ro-RO"/>
        </w:rPr>
        <w:t>ţ</w:t>
      </w:r>
      <w:r w:rsidR="001C66D0" w:rsidRPr="00B356C1">
        <w:rPr>
          <w:rFonts w:ascii="Times New Roman" w:eastAsia="Times New Roman" w:hAnsi="Times New Roman"/>
          <w:sz w:val="24"/>
          <w:szCs w:val="24"/>
          <w:lang w:val="ro-RO"/>
        </w:rPr>
        <w:t>inerea autoriza</w:t>
      </w:r>
      <w:r w:rsidR="00FF6A13" w:rsidRPr="00B356C1">
        <w:rPr>
          <w:rFonts w:ascii="Times New Roman" w:eastAsia="Times New Roman" w:hAnsi="Times New Roman"/>
          <w:sz w:val="24"/>
          <w:szCs w:val="24"/>
          <w:lang w:val="ro-RO"/>
        </w:rPr>
        <w:t>ţ</w:t>
      </w:r>
      <w:r w:rsidR="001C66D0" w:rsidRPr="00B356C1">
        <w:rPr>
          <w:rFonts w:ascii="Times New Roman" w:eastAsia="Times New Roman" w:hAnsi="Times New Roman"/>
          <w:sz w:val="24"/>
          <w:szCs w:val="24"/>
          <w:lang w:val="ro-RO"/>
        </w:rPr>
        <w:t>iei de func</w:t>
      </w:r>
      <w:r w:rsidR="00FF6A13" w:rsidRPr="00B356C1">
        <w:rPr>
          <w:rFonts w:ascii="Times New Roman" w:eastAsia="Times New Roman" w:hAnsi="Times New Roman"/>
          <w:sz w:val="24"/>
          <w:szCs w:val="24"/>
          <w:lang w:val="ro-RO"/>
        </w:rPr>
        <w:t>ţ</w:t>
      </w:r>
      <w:r w:rsidR="001C66D0" w:rsidRPr="00B356C1">
        <w:rPr>
          <w:rFonts w:ascii="Times New Roman" w:eastAsia="Times New Roman" w:hAnsi="Times New Roman"/>
          <w:sz w:val="24"/>
          <w:szCs w:val="24"/>
          <w:lang w:val="ro-RO"/>
        </w:rPr>
        <w:t>ionare conform Legii nr.231 din 23 septembrie 2010 cu privire la comer</w:t>
      </w:r>
      <w:r w:rsidR="00FF6A13" w:rsidRPr="00B356C1">
        <w:rPr>
          <w:rFonts w:ascii="Times New Roman" w:eastAsia="Times New Roman" w:hAnsi="Times New Roman"/>
          <w:sz w:val="24"/>
          <w:szCs w:val="24"/>
          <w:lang w:val="ro-RO"/>
        </w:rPr>
        <w:t>ţ</w:t>
      </w:r>
      <w:r w:rsidR="001C66D0" w:rsidRPr="00B356C1">
        <w:rPr>
          <w:rFonts w:ascii="Times New Roman" w:eastAsia="Times New Roman" w:hAnsi="Times New Roman"/>
          <w:sz w:val="24"/>
          <w:szCs w:val="24"/>
          <w:lang w:val="ro-RO"/>
        </w:rPr>
        <w:t>ul interior</w:t>
      </w:r>
      <w:r w:rsidR="00C92406" w:rsidRPr="00B356C1">
        <w:rPr>
          <w:rFonts w:ascii="Times New Roman" w:eastAsia="Times New Roman" w:hAnsi="Times New Roman"/>
          <w:sz w:val="24"/>
          <w:szCs w:val="24"/>
          <w:lang w:val="ro-RO"/>
        </w:rPr>
        <w:t>”</w:t>
      </w:r>
      <w:r w:rsidR="00096F97" w:rsidRPr="00B356C1">
        <w:rPr>
          <w:rFonts w:ascii="Times New Roman" w:eastAsia="Times New Roman" w:hAnsi="Times New Roman"/>
          <w:sz w:val="24"/>
          <w:szCs w:val="24"/>
          <w:lang w:val="ro-RO"/>
        </w:rPr>
        <w:t>.</w:t>
      </w:r>
    </w:p>
    <w:p w:rsidR="005677C7" w:rsidRPr="00B356C1" w:rsidRDefault="005677C7" w:rsidP="0048689F">
      <w:pPr>
        <w:tabs>
          <w:tab w:val="left" w:pos="567"/>
        </w:tabs>
        <w:spacing w:after="0" w:line="240" w:lineRule="auto"/>
        <w:jc w:val="both"/>
        <w:rPr>
          <w:rFonts w:ascii="Times New Roman" w:eastAsia="Times New Roman" w:hAnsi="Times New Roman"/>
          <w:sz w:val="24"/>
          <w:szCs w:val="24"/>
          <w:lang w:val="ro-RO"/>
        </w:rPr>
      </w:pPr>
    </w:p>
    <w:p w:rsidR="00272893" w:rsidRPr="00B356C1" w:rsidRDefault="00C2232C"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b/>
          <w:bCs/>
          <w:sz w:val="24"/>
          <w:szCs w:val="24"/>
          <w:lang w:val="ro-RO"/>
        </w:rPr>
        <w:tab/>
      </w:r>
      <w:r w:rsidR="00FC2909" w:rsidRPr="00B356C1">
        <w:rPr>
          <w:rFonts w:ascii="Times New Roman" w:eastAsia="Times New Roman" w:hAnsi="Times New Roman"/>
          <w:b/>
          <w:bCs/>
          <w:sz w:val="24"/>
          <w:szCs w:val="24"/>
          <w:lang w:val="ro-RO"/>
        </w:rPr>
        <w:t>Art.</w:t>
      </w:r>
      <w:r w:rsidR="00014C0C" w:rsidRPr="00B356C1">
        <w:rPr>
          <w:rFonts w:ascii="Times New Roman" w:eastAsia="Times New Roman" w:hAnsi="Times New Roman"/>
          <w:b/>
          <w:bCs/>
          <w:sz w:val="24"/>
          <w:szCs w:val="24"/>
          <w:lang w:val="ro-RO"/>
        </w:rPr>
        <w:t>V</w:t>
      </w:r>
      <w:r w:rsidR="00FC2909" w:rsidRPr="00B356C1">
        <w:rPr>
          <w:rFonts w:ascii="Times New Roman" w:eastAsia="Times New Roman" w:hAnsi="Times New Roman"/>
          <w:b/>
          <w:bCs/>
          <w:sz w:val="24"/>
          <w:szCs w:val="24"/>
          <w:lang w:val="ro-RO"/>
        </w:rPr>
        <w:t xml:space="preserve">. </w:t>
      </w:r>
      <w:r w:rsidR="00FC2909" w:rsidRPr="00B356C1">
        <w:rPr>
          <w:rFonts w:ascii="Times New Roman" w:eastAsia="Times New Roman" w:hAnsi="Times New Roman"/>
          <w:sz w:val="24"/>
          <w:szCs w:val="24"/>
          <w:lang w:val="ro-RO"/>
        </w:rPr>
        <w:t xml:space="preserve">– </w:t>
      </w:r>
      <w:r w:rsidR="00272893" w:rsidRPr="00B356C1">
        <w:rPr>
          <w:rFonts w:ascii="Times New Roman" w:eastAsia="Times New Roman" w:hAnsi="Times New Roman"/>
          <w:sz w:val="24"/>
          <w:szCs w:val="24"/>
          <w:lang w:val="ro-RO"/>
        </w:rPr>
        <w:t>La articolul 8 alineatul (2) litera c) din Legea nr.</w:t>
      </w:r>
      <w:r w:rsidR="005241C6" w:rsidRPr="00B356C1">
        <w:rPr>
          <w:rFonts w:ascii="Times New Roman" w:eastAsia="Times New Roman" w:hAnsi="Times New Roman"/>
          <w:sz w:val="24"/>
          <w:szCs w:val="24"/>
          <w:lang w:val="ro-RO"/>
        </w:rPr>
        <w:t xml:space="preserve"> </w:t>
      </w:r>
      <w:r w:rsidR="00272893" w:rsidRPr="00B356C1">
        <w:rPr>
          <w:rFonts w:ascii="Times New Roman" w:eastAsia="Times New Roman" w:hAnsi="Times New Roman"/>
          <w:bCs/>
          <w:sz w:val="24"/>
          <w:szCs w:val="24"/>
          <w:lang w:val="ro-RO"/>
        </w:rPr>
        <w:t xml:space="preserve">1100-XIV  din  30 iunie 2000 </w:t>
      </w:r>
      <w:r w:rsidR="00272893" w:rsidRPr="00B356C1">
        <w:rPr>
          <w:rFonts w:ascii="Times New Roman" w:eastAsia="Times New Roman" w:hAnsi="Times New Roman"/>
          <w:sz w:val="24"/>
          <w:szCs w:val="24"/>
          <w:lang w:val="ro-RO"/>
        </w:rPr>
        <w:t xml:space="preserve">cu privire la fabricarea </w:t>
      </w:r>
      <w:r w:rsidR="00793170" w:rsidRPr="00B356C1">
        <w:rPr>
          <w:rFonts w:ascii="Times New Roman" w:eastAsia="Times New Roman" w:hAnsi="Times New Roman"/>
          <w:sz w:val="24"/>
          <w:szCs w:val="24"/>
          <w:lang w:val="ro-RO"/>
        </w:rPr>
        <w:t>ş</w:t>
      </w:r>
      <w:r w:rsidR="00272893" w:rsidRPr="00B356C1">
        <w:rPr>
          <w:rFonts w:ascii="Times New Roman" w:eastAsia="Times New Roman" w:hAnsi="Times New Roman"/>
          <w:sz w:val="24"/>
          <w:szCs w:val="24"/>
          <w:lang w:val="ro-RO"/>
        </w:rPr>
        <w:t>i circula</w:t>
      </w:r>
      <w:r w:rsidR="00FF6A13" w:rsidRPr="00B356C1">
        <w:rPr>
          <w:rFonts w:ascii="Times New Roman" w:eastAsia="Times New Roman" w:hAnsi="Times New Roman"/>
          <w:sz w:val="24"/>
          <w:szCs w:val="24"/>
          <w:lang w:val="ro-RO"/>
        </w:rPr>
        <w:t>ţ</w:t>
      </w:r>
      <w:r w:rsidR="00272893" w:rsidRPr="00B356C1">
        <w:rPr>
          <w:rFonts w:ascii="Times New Roman" w:eastAsia="Times New Roman" w:hAnsi="Times New Roman"/>
          <w:sz w:val="24"/>
          <w:szCs w:val="24"/>
          <w:lang w:val="ro-RO"/>
        </w:rPr>
        <w:t xml:space="preserve">ia alcoolului etilic </w:t>
      </w:r>
      <w:r w:rsidR="00793170" w:rsidRPr="00B356C1">
        <w:rPr>
          <w:rFonts w:ascii="Times New Roman" w:eastAsia="Times New Roman" w:hAnsi="Times New Roman"/>
          <w:sz w:val="24"/>
          <w:szCs w:val="24"/>
          <w:lang w:val="ro-RO"/>
        </w:rPr>
        <w:t>ş</w:t>
      </w:r>
      <w:r w:rsidR="00272893" w:rsidRPr="00B356C1">
        <w:rPr>
          <w:rFonts w:ascii="Times New Roman" w:eastAsia="Times New Roman" w:hAnsi="Times New Roman"/>
          <w:sz w:val="24"/>
          <w:szCs w:val="24"/>
          <w:lang w:val="ro-RO"/>
        </w:rPr>
        <w:t>i a produc</w:t>
      </w:r>
      <w:r w:rsidR="00FF6A13" w:rsidRPr="00B356C1">
        <w:rPr>
          <w:rFonts w:ascii="Times New Roman" w:eastAsia="Times New Roman" w:hAnsi="Times New Roman"/>
          <w:sz w:val="24"/>
          <w:szCs w:val="24"/>
          <w:lang w:val="ro-RO"/>
        </w:rPr>
        <w:t>ţ</w:t>
      </w:r>
      <w:r w:rsidR="00272893" w:rsidRPr="00B356C1">
        <w:rPr>
          <w:rFonts w:ascii="Times New Roman" w:eastAsia="Times New Roman" w:hAnsi="Times New Roman"/>
          <w:sz w:val="24"/>
          <w:szCs w:val="24"/>
          <w:lang w:val="ro-RO"/>
        </w:rPr>
        <w:t>iei alcoolice (republicată în Monitorul Oficial al Republicii Moldova, 2010, nr. 98–99, art. 293), cuvintele “licen</w:t>
      </w:r>
      <w:r w:rsidR="00FF6A13" w:rsidRPr="00B356C1">
        <w:rPr>
          <w:rFonts w:ascii="Times New Roman" w:eastAsia="Times New Roman" w:hAnsi="Times New Roman"/>
          <w:sz w:val="24"/>
          <w:szCs w:val="24"/>
          <w:lang w:val="ro-RO"/>
        </w:rPr>
        <w:t>ţ</w:t>
      </w:r>
      <w:r w:rsidR="00272893" w:rsidRPr="00B356C1">
        <w:rPr>
          <w:rFonts w:ascii="Times New Roman" w:eastAsia="Times New Roman" w:hAnsi="Times New Roman"/>
          <w:sz w:val="24"/>
          <w:szCs w:val="24"/>
          <w:lang w:val="ro-RO"/>
        </w:rPr>
        <w:t>e pentru” se substituie cu cuvintele “autoriza</w:t>
      </w:r>
      <w:r w:rsidR="00FF6A13" w:rsidRPr="00B356C1">
        <w:rPr>
          <w:rFonts w:ascii="Times New Roman" w:eastAsia="Times New Roman" w:hAnsi="Times New Roman"/>
          <w:sz w:val="24"/>
          <w:szCs w:val="24"/>
          <w:lang w:val="ro-RO"/>
        </w:rPr>
        <w:t>ţ</w:t>
      </w:r>
      <w:r w:rsidR="00272893" w:rsidRPr="00B356C1">
        <w:rPr>
          <w:rFonts w:ascii="Times New Roman" w:eastAsia="Times New Roman" w:hAnsi="Times New Roman"/>
          <w:sz w:val="24"/>
          <w:szCs w:val="24"/>
          <w:lang w:val="ro-RO"/>
        </w:rPr>
        <w:t>ie de func</w:t>
      </w:r>
      <w:r w:rsidR="00FF6A13" w:rsidRPr="00B356C1">
        <w:rPr>
          <w:rFonts w:ascii="Times New Roman" w:eastAsia="Times New Roman" w:hAnsi="Times New Roman"/>
          <w:sz w:val="24"/>
          <w:szCs w:val="24"/>
          <w:lang w:val="ro-RO"/>
        </w:rPr>
        <w:t>ţ</w:t>
      </w:r>
      <w:r w:rsidR="00272893" w:rsidRPr="00B356C1">
        <w:rPr>
          <w:rFonts w:ascii="Times New Roman" w:eastAsia="Times New Roman" w:hAnsi="Times New Roman"/>
          <w:sz w:val="24"/>
          <w:szCs w:val="24"/>
          <w:lang w:val="ro-RO"/>
        </w:rPr>
        <w:t>ionare pentru unitatea comercială la</w:t>
      </w:r>
      <w:r w:rsidR="00BD4FB5" w:rsidRPr="00B356C1">
        <w:rPr>
          <w:rFonts w:ascii="Times New Roman" w:eastAsia="Times New Roman" w:hAnsi="Times New Roman"/>
          <w:sz w:val="24"/>
          <w:szCs w:val="24"/>
          <w:lang w:val="ro-RO"/>
        </w:rPr>
        <w:t>”.</w:t>
      </w:r>
    </w:p>
    <w:p w:rsidR="005241C6" w:rsidRPr="00B356C1" w:rsidRDefault="005241C6" w:rsidP="0048689F">
      <w:pPr>
        <w:tabs>
          <w:tab w:val="left" w:pos="567"/>
        </w:tabs>
        <w:spacing w:after="0" w:line="240" w:lineRule="auto"/>
        <w:jc w:val="both"/>
        <w:rPr>
          <w:rFonts w:ascii="Times New Roman" w:eastAsia="Times New Roman" w:hAnsi="Times New Roman"/>
          <w:sz w:val="24"/>
          <w:szCs w:val="24"/>
          <w:lang w:val="ro-RO"/>
        </w:rPr>
      </w:pPr>
    </w:p>
    <w:p w:rsidR="005241C6" w:rsidRPr="00B356C1" w:rsidRDefault="00C2232C"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b/>
          <w:bCs/>
          <w:sz w:val="24"/>
          <w:szCs w:val="24"/>
          <w:lang w:val="ro-RO"/>
        </w:rPr>
        <w:tab/>
      </w:r>
      <w:r w:rsidR="005241C6" w:rsidRPr="00B356C1">
        <w:rPr>
          <w:rFonts w:ascii="Times New Roman" w:eastAsia="Times New Roman" w:hAnsi="Times New Roman"/>
          <w:b/>
          <w:bCs/>
          <w:sz w:val="24"/>
          <w:szCs w:val="24"/>
          <w:lang w:val="ro-RO"/>
        </w:rPr>
        <w:t>Art.</w:t>
      </w:r>
      <w:r w:rsidR="00014C0C" w:rsidRPr="00B356C1">
        <w:rPr>
          <w:rFonts w:ascii="Times New Roman" w:eastAsia="Times New Roman" w:hAnsi="Times New Roman"/>
          <w:b/>
          <w:bCs/>
          <w:sz w:val="24"/>
          <w:szCs w:val="24"/>
          <w:lang w:val="ro-RO"/>
        </w:rPr>
        <w:t>V</w:t>
      </w:r>
      <w:r w:rsidR="009C3FA6" w:rsidRPr="00B356C1">
        <w:rPr>
          <w:rFonts w:ascii="Times New Roman" w:eastAsia="Times New Roman" w:hAnsi="Times New Roman"/>
          <w:b/>
          <w:bCs/>
          <w:sz w:val="24"/>
          <w:szCs w:val="24"/>
          <w:lang w:val="ro-RO"/>
        </w:rPr>
        <w:t>I</w:t>
      </w:r>
      <w:r w:rsidR="005241C6" w:rsidRPr="00B356C1">
        <w:rPr>
          <w:rFonts w:ascii="Times New Roman" w:eastAsia="Times New Roman" w:hAnsi="Times New Roman"/>
          <w:b/>
          <w:bCs/>
          <w:sz w:val="24"/>
          <w:szCs w:val="24"/>
          <w:lang w:val="ro-RO"/>
        </w:rPr>
        <w:t xml:space="preserve">. </w:t>
      </w:r>
      <w:r w:rsidR="005241C6" w:rsidRPr="00B356C1">
        <w:rPr>
          <w:rFonts w:ascii="Times New Roman" w:eastAsia="Times New Roman" w:hAnsi="Times New Roman"/>
          <w:sz w:val="24"/>
          <w:szCs w:val="24"/>
          <w:lang w:val="ro-RO"/>
        </w:rPr>
        <w:t>– Legea nr. 105-XV din 13 martie 2003 privind protec</w:t>
      </w:r>
      <w:r w:rsidR="00FF6A13" w:rsidRPr="00B356C1">
        <w:rPr>
          <w:rFonts w:ascii="Times New Roman" w:eastAsia="Times New Roman" w:hAnsi="Times New Roman"/>
          <w:sz w:val="24"/>
          <w:szCs w:val="24"/>
          <w:lang w:val="ro-RO"/>
        </w:rPr>
        <w:t>ţ</w:t>
      </w:r>
      <w:r w:rsidR="005241C6" w:rsidRPr="00B356C1">
        <w:rPr>
          <w:rFonts w:ascii="Times New Roman" w:eastAsia="Times New Roman" w:hAnsi="Times New Roman"/>
          <w:sz w:val="24"/>
          <w:szCs w:val="24"/>
          <w:lang w:val="ro-RO"/>
        </w:rPr>
        <w:t xml:space="preserve">ia consumatorilor (Monitorul Oficial al Republicii Moldova, 2003, nr. 126–131, art. 507), cu modificările ulterioare, se modifică </w:t>
      </w:r>
      <w:r w:rsidR="00793170" w:rsidRPr="00B356C1">
        <w:rPr>
          <w:rFonts w:ascii="Times New Roman" w:eastAsia="Times New Roman" w:hAnsi="Times New Roman"/>
          <w:sz w:val="24"/>
          <w:szCs w:val="24"/>
          <w:lang w:val="ro-RO"/>
        </w:rPr>
        <w:t>ş</w:t>
      </w:r>
      <w:r w:rsidR="005241C6" w:rsidRPr="00B356C1">
        <w:rPr>
          <w:rFonts w:ascii="Times New Roman" w:eastAsia="Times New Roman" w:hAnsi="Times New Roman"/>
          <w:sz w:val="24"/>
          <w:szCs w:val="24"/>
          <w:lang w:val="ro-RO"/>
        </w:rPr>
        <w:t>i se completează după cum urmează:</w:t>
      </w:r>
    </w:p>
    <w:p w:rsidR="00C41EFD" w:rsidRPr="00B356C1" w:rsidRDefault="00C2232C"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5241C6" w:rsidRPr="00B356C1">
        <w:rPr>
          <w:rFonts w:ascii="Times New Roman" w:eastAsia="Times New Roman" w:hAnsi="Times New Roman"/>
          <w:sz w:val="24"/>
          <w:szCs w:val="24"/>
          <w:lang w:val="ro-RO"/>
        </w:rPr>
        <w:t>1</w:t>
      </w:r>
      <w:r w:rsidR="00C41EFD" w:rsidRPr="00B356C1">
        <w:rPr>
          <w:rFonts w:ascii="Times New Roman" w:eastAsia="Times New Roman" w:hAnsi="Times New Roman"/>
          <w:sz w:val="24"/>
          <w:szCs w:val="24"/>
          <w:lang w:val="ro-RO"/>
        </w:rPr>
        <w:t>. La articolul 27 alineatul (3):</w:t>
      </w:r>
    </w:p>
    <w:p w:rsidR="00A255EE" w:rsidRPr="00B356C1" w:rsidRDefault="00C2232C"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5241C6" w:rsidRPr="00B356C1">
        <w:rPr>
          <w:rFonts w:ascii="Times New Roman" w:eastAsia="Times New Roman" w:hAnsi="Times New Roman"/>
          <w:sz w:val="24"/>
          <w:szCs w:val="24"/>
          <w:lang w:val="ro-RO"/>
        </w:rPr>
        <w:t>litera p)</w:t>
      </w:r>
      <w:r w:rsidR="00A255EE" w:rsidRPr="00B356C1">
        <w:rPr>
          <w:rFonts w:ascii="Times New Roman" w:eastAsia="Times New Roman" w:hAnsi="Times New Roman"/>
          <w:sz w:val="24"/>
          <w:szCs w:val="24"/>
          <w:lang w:val="ro-RO"/>
        </w:rPr>
        <w:t xml:space="preserve"> va avea următorul curpins:</w:t>
      </w:r>
    </w:p>
    <w:p w:rsidR="005241C6" w:rsidRPr="00B356C1" w:rsidRDefault="00C2232C"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5241C6" w:rsidRPr="00B356C1">
        <w:rPr>
          <w:rFonts w:ascii="Times New Roman" w:eastAsia="Times New Roman" w:hAnsi="Times New Roman"/>
          <w:sz w:val="24"/>
          <w:szCs w:val="24"/>
          <w:lang w:val="ro-RO"/>
        </w:rPr>
        <w:t>“</w:t>
      </w:r>
      <w:r w:rsidR="00A255EE" w:rsidRPr="00B356C1">
        <w:rPr>
          <w:rFonts w:ascii="Times New Roman" w:eastAsia="Times New Roman" w:hAnsi="Times New Roman"/>
          <w:sz w:val="24"/>
          <w:szCs w:val="24"/>
          <w:lang w:val="ro-RO"/>
        </w:rPr>
        <w:t xml:space="preserve">p) </w:t>
      </w:r>
      <w:r w:rsidR="00F6156C" w:rsidRPr="00B356C1">
        <w:rPr>
          <w:rFonts w:ascii="Times New Roman" w:eastAsia="Times New Roman" w:hAnsi="Times New Roman"/>
          <w:sz w:val="24"/>
          <w:szCs w:val="24"/>
          <w:lang w:val="ro-RO"/>
        </w:rPr>
        <w:t xml:space="preserve">sesizează autoritatea de licenţiere în cazul constatării cazurilor de comercializare a produselor falsificate (contrafăcute) şi/sau periculoase ori în cazul altor încălcări, în scopul suspendării sau retragerii </w:t>
      </w:r>
      <w:r w:rsidR="00E61331" w:rsidRPr="00B356C1">
        <w:rPr>
          <w:rFonts w:ascii="Times New Roman" w:eastAsia="Times New Roman" w:hAnsi="Times New Roman"/>
          <w:sz w:val="24"/>
          <w:szCs w:val="24"/>
          <w:lang w:val="ro-RO"/>
        </w:rPr>
        <w:t>licen</w:t>
      </w:r>
      <w:r w:rsidR="00FF6A13" w:rsidRPr="00B356C1">
        <w:rPr>
          <w:rFonts w:ascii="Times New Roman" w:eastAsia="Times New Roman" w:hAnsi="Times New Roman"/>
          <w:sz w:val="24"/>
          <w:szCs w:val="24"/>
          <w:lang w:val="ro-RO"/>
        </w:rPr>
        <w:t>ţ</w:t>
      </w:r>
      <w:r w:rsidR="00E61331" w:rsidRPr="00B356C1">
        <w:rPr>
          <w:rFonts w:ascii="Times New Roman" w:eastAsia="Times New Roman" w:hAnsi="Times New Roman"/>
          <w:sz w:val="24"/>
          <w:szCs w:val="24"/>
          <w:lang w:val="ro-RO"/>
        </w:rPr>
        <w:t>ei</w:t>
      </w:r>
      <w:r w:rsidR="00C41EFD" w:rsidRPr="00B356C1">
        <w:rPr>
          <w:rFonts w:ascii="Times New Roman" w:eastAsia="Times New Roman" w:hAnsi="Times New Roman"/>
          <w:sz w:val="24"/>
          <w:szCs w:val="24"/>
          <w:lang w:val="ro-RO"/>
        </w:rPr>
        <w:t>”;</w:t>
      </w:r>
    </w:p>
    <w:p w:rsidR="00C41EFD" w:rsidRPr="00B356C1" w:rsidRDefault="00C41EFD" w:rsidP="0048689F">
      <w:pPr>
        <w:tabs>
          <w:tab w:val="left" w:pos="567"/>
        </w:tabs>
        <w:spacing w:after="0" w:line="240" w:lineRule="auto"/>
        <w:jc w:val="both"/>
        <w:rPr>
          <w:rFonts w:ascii="Times New Roman" w:eastAsia="Times New Roman" w:hAnsi="Times New Roman"/>
          <w:sz w:val="24"/>
          <w:szCs w:val="24"/>
          <w:lang w:val="ro-RO"/>
        </w:rPr>
      </w:pPr>
    </w:p>
    <w:p w:rsidR="00C41EFD" w:rsidRPr="00B356C1" w:rsidRDefault="00C2232C"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C41EFD" w:rsidRPr="00B356C1">
        <w:rPr>
          <w:rFonts w:ascii="Times New Roman" w:eastAsia="Times New Roman" w:hAnsi="Times New Roman"/>
          <w:sz w:val="24"/>
          <w:szCs w:val="24"/>
          <w:lang w:val="ro-RO"/>
        </w:rPr>
        <w:t>după litera p), se completează cu litera p</w:t>
      </w:r>
      <w:r w:rsidR="00C41EFD" w:rsidRPr="00B356C1">
        <w:rPr>
          <w:rFonts w:ascii="Times New Roman" w:eastAsia="Times New Roman" w:hAnsi="Times New Roman"/>
          <w:sz w:val="24"/>
          <w:szCs w:val="24"/>
          <w:vertAlign w:val="superscript"/>
          <w:lang w:val="ro-RO"/>
        </w:rPr>
        <w:t>1</w:t>
      </w:r>
      <w:r w:rsidR="00C41EFD" w:rsidRPr="00B356C1">
        <w:rPr>
          <w:rFonts w:ascii="Times New Roman" w:eastAsia="Times New Roman" w:hAnsi="Times New Roman"/>
          <w:sz w:val="24"/>
          <w:szCs w:val="24"/>
          <w:lang w:val="ro-RO"/>
        </w:rPr>
        <w:t>) cu următorul cuprins:</w:t>
      </w:r>
    </w:p>
    <w:p w:rsidR="00C41EFD" w:rsidRPr="00B356C1" w:rsidRDefault="00C2232C"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C41EFD" w:rsidRPr="00B356C1">
        <w:rPr>
          <w:rFonts w:ascii="Times New Roman" w:eastAsia="Times New Roman" w:hAnsi="Times New Roman"/>
          <w:sz w:val="24"/>
          <w:szCs w:val="24"/>
          <w:lang w:val="ro-RO"/>
        </w:rPr>
        <w:t>“p</w:t>
      </w:r>
      <w:r w:rsidR="00C41EFD" w:rsidRPr="00B356C1">
        <w:rPr>
          <w:rFonts w:ascii="Times New Roman" w:eastAsia="Times New Roman" w:hAnsi="Times New Roman"/>
          <w:sz w:val="24"/>
          <w:szCs w:val="24"/>
          <w:vertAlign w:val="superscript"/>
          <w:lang w:val="ro-RO"/>
        </w:rPr>
        <w:t>1</w:t>
      </w:r>
      <w:r w:rsidR="00C41EFD" w:rsidRPr="00B356C1">
        <w:rPr>
          <w:rFonts w:ascii="Times New Roman" w:eastAsia="Times New Roman" w:hAnsi="Times New Roman"/>
          <w:sz w:val="24"/>
          <w:szCs w:val="24"/>
          <w:lang w:val="ro-RO"/>
        </w:rPr>
        <w:t>)</w:t>
      </w:r>
      <w:r w:rsidR="000A6B67" w:rsidRPr="00B356C1">
        <w:rPr>
          <w:rFonts w:ascii="Times New Roman" w:eastAsia="Times New Roman" w:hAnsi="Times New Roman"/>
          <w:sz w:val="24"/>
          <w:szCs w:val="24"/>
          <w:lang w:val="ro-RO"/>
        </w:rPr>
        <w:t xml:space="preserve"> înaintează instan</w:t>
      </w:r>
      <w:r w:rsidR="00FF6A13" w:rsidRPr="00B356C1">
        <w:rPr>
          <w:rFonts w:ascii="Times New Roman" w:eastAsia="Times New Roman" w:hAnsi="Times New Roman"/>
          <w:sz w:val="24"/>
          <w:szCs w:val="24"/>
          <w:lang w:val="ro-RO"/>
        </w:rPr>
        <w:t>ţ</w:t>
      </w:r>
      <w:r w:rsidR="000A6B67" w:rsidRPr="00B356C1">
        <w:rPr>
          <w:rFonts w:ascii="Times New Roman" w:eastAsia="Times New Roman" w:hAnsi="Times New Roman"/>
          <w:sz w:val="24"/>
          <w:szCs w:val="24"/>
          <w:lang w:val="ro-RO"/>
        </w:rPr>
        <w:t>ei de judecată cereri de retragere a autoriza</w:t>
      </w:r>
      <w:r w:rsidR="00FF6A13" w:rsidRPr="00B356C1">
        <w:rPr>
          <w:rFonts w:ascii="Times New Roman" w:eastAsia="Times New Roman" w:hAnsi="Times New Roman"/>
          <w:sz w:val="24"/>
          <w:szCs w:val="24"/>
          <w:lang w:val="ro-RO"/>
        </w:rPr>
        <w:t>ţ</w:t>
      </w:r>
      <w:r w:rsidR="000A6B67" w:rsidRPr="00B356C1">
        <w:rPr>
          <w:rFonts w:ascii="Times New Roman" w:eastAsia="Times New Roman" w:hAnsi="Times New Roman"/>
          <w:sz w:val="24"/>
          <w:szCs w:val="24"/>
          <w:lang w:val="ro-RO"/>
        </w:rPr>
        <w:t>iei de func</w:t>
      </w:r>
      <w:r w:rsidR="00FF6A13" w:rsidRPr="00B356C1">
        <w:rPr>
          <w:rFonts w:ascii="Times New Roman" w:eastAsia="Times New Roman" w:hAnsi="Times New Roman"/>
          <w:sz w:val="24"/>
          <w:szCs w:val="24"/>
          <w:lang w:val="ro-RO"/>
        </w:rPr>
        <w:t>ţ</w:t>
      </w:r>
      <w:r w:rsidR="000A6B67" w:rsidRPr="00B356C1">
        <w:rPr>
          <w:rFonts w:ascii="Times New Roman" w:eastAsia="Times New Roman" w:hAnsi="Times New Roman"/>
          <w:sz w:val="24"/>
          <w:szCs w:val="24"/>
          <w:lang w:val="ro-RO"/>
        </w:rPr>
        <w:t xml:space="preserve">ionare, în </w:t>
      </w:r>
      <w:r w:rsidR="00B05EBD" w:rsidRPr="00B356C1">
        <w:rPr>
          <w:rFonts w:ascii="Times New Roman" w:eastAsia="Times New Roman" w:hAnsi="Times New Roman"/>
          <w:sz w:val="24"/>
          <w:szCs w:val="24"/>
          <w:lang w:val="ro-RO"/>
        </w:rPr>
        <w:t>cazurile</w:t>
      </w:r>
      <w:r w:rsidR="000A6B67" w:rsidRPr="00B356C1">
        <w:rPr>
          <w:rFonts w:ascii="Times New Roman" w:eastAsia="Times New Roman" w:hAnsi="Times New Roman"/>
          <w:sz w:val="24"/>
          <w:szCs w:val="24"/>
          <w:lang w:val="ro-RO"/>
        </w:rPr>
        <w:t xml:space="preserve"> stabilite de Legea nr.231 din 23 septembrie 2010 cu privire la comer</w:t>
      </w:r>
      <w:r w:rsidR="00FF6A13" w:rsidRPr="00B356C1">
        <w:rPr>
          <w:rFonts w:ascii="Times New Roman" w:eastAsia="Times New Roman" w:hAnsi="Times New Roman"/>
          <w:sz w:val="24"/>
          <w:szCs w:val="24"/>
          <w:lang w:val="ro-RO"/>
        </w:rPr>
        <w:t>ţ</w:t>
      </w:r>
      <w:r w:rsidR="000A6B67" w:rsidRPr="00B356C1">
        <w:rPr>
          <w:rFonts w:ascii="Times New Roman" w:eastAsia="Times New Roman" w:hAnsi="Times New Roman"/>
          <w:sz w:val="24"/>
          <w:szCs w:val="24"/>
          <w:lang w:val="ro-RO"/>
        </w:rPr>
        <w:t>ul interior</w:t>
      </w:r>
      <w:r w:rsidR="00C41EFD" w:rsidRPr="00B356C1">
        <w:rPr>
          <w:rFonts w:ascii="Times New Roman" w:eastAsia="Times New Roman" w:hAnsi="Times New Roman"/>
          <w:sz w:val="24"/>
          <w:szCs w:val="24"/>
          <w:lang w:val="ro-RO"/>
        </w:rPr>
        <w:t>”</w:t>
      </w:r>
      <w:r w:rsidR="006C50AF" w:rsidRPr="00B356C1">
        <w:rPr>
          <w:rFonts w:ascii="Times New Roman" w:eastAsia="Times New Roman" w:hAnsi="Times New Roman"/>
          <w:sz w:val="24"/>
          <w:szCs w:val="24"/>
          <w:lang w:val="ro-RO"/>
        </w:rPr>
        <w:t>.</w:t>
      </w:r>
    </w:p>
    <w:p w:rsidR="005241C6" w:rsidRPr="00B356C1" w:rsidRDefault="005241C6" w:rsidP="0048689F">
      <w:pPr>
        <w:tabs>
          <w:tab w:val="left" w:pos="567"/>
        </w:tabs>
        <w:spacing w:after="0" w:line="240" w:lineRule="auto"/>
        <w:jc w:val="both"/>
        <w:rPr>
          <w:rFonts w:ascii="Times New Roman" w:eastAsia="Times New Roman" w:hAnsi="Times New Roman"/>
          <w:sz w:val="24"/>
          <w:szCs w:val="24"/>
          <w:lang w:val="ro-RO"/>
        </w:rPr>
      </w:pPr>
    </w:p>
    <w:p w:rsidR="00CF1370" w:rsidRPr="00B356C1" w:rsidRDefault="00C2232C"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5241C6" w:rsidRPr="00B356C1">
        <w:rPr>
          <w:rFonts w:ascii="Times New Roman" w:eastAsia="Times New Roman" w:hAnsi="Times New Roman"/>
          <w:sz w:val="24"/>
          <w:szCs w:val="24"/>
          <w:lang w:val="ro-RO"/>
        </w:rPr>
        <w:t xml:space="preserve">2. </w:t>
      </w:r>
      <w:r w:rsidR="00CF1370" w:rsidRPr="00B356C1">
        <w:rPr>
          <w:rFonts w:ascii="Times New Roman" w:eastAsia="Times New Roman" w:hAnsi="Times New Roman"/>
          <w:sz w:val="24"/>
          <w:szCs w:val="24"/>
          <w:lang w:val="ro-RO"/>
        </w:rPr>
        <w:t>A</w:t>
      </w:r>
      <w:r w:rsidR="005241C6" w:rsidRPr="00B356C1">
        <w:rPr>
          <w:rFonts w:ascii="Times New Roman" w:eastAsia="Times New Roman" w:hAnsi="Times New Roman"/>
          <w:sz w:val="24"/>
          <w:szCs w:val="24"/>
          <w:lang w:val="ro-RO"/>
        </w:rPr>
        <w:t>rticolul 29</w:t>
      </w:r>
      <w:r w:rsidR="00CF1370" w:rsidRPr="00B356C1">
        <w:rPr>
          <w:rFonts w:ascii="Times New Roman" w:eastAsia="Times New Roman" w:hAnsi="Times New Roman"/>
          <w:sz w:val="24"/>
          <w:szCs w:val="24"/>
          <w:lang w:val="ro-RO"/>
        </w:rPr>
        <w:t>:</w:t>
      </w:r>
    </w:p>
    <w:p w:rsidR="005241C6" w:rsidRPr="00B356C1" w:rsidRDefault="00C2232C"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5241C6" w:rsidRPr="00B356C1">
        <w:rPr>
          <w:rFonts w:ascii="Times New Roman" w:eastAsia="Times New Roman" w:hAnsi="Times New Roman"/>
          <w:sz w:val="24"/>
          <w:szCs w:val="24"/>
          <w:lang w:val="ro-RO"/>
        </w:rPr>
        <w:t>litera d) va avea următorul cuprins:</w:t>
      </w:r>
    </w:p>
    <w:p w:rsidR="005241C6" w:rsidRPr="00B356C1" w:rsidRDefault="00C2232C"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5241C6" w:rsidRPr="00B356C1">
        <w:rPr>
          <w:rFonts w:ascii="Times New Roman" w:eastAsia="Times New Roman" w:hAnsi="Times New Roman"/>
          <w:sz w:val="24"/>
          <w:szCs w:val="24"/>
          <w:lang w:val="ro-RO"/>
        </w:rPr>
        <w:t>“</w:t>
      </w:r>
      <w:r w:rsidR="00A930C0" w:rsidRPr="00B356C1">
        <w:rPr>
          <w:rFonts w:ascii="Times New Roman" w:eastAsia="Times New Roman" w:hAnsi="Times New Roman"/>
          <w:sz w:val="24"/>
          <w:szCs w:val="24"/>
          <w:lang w:val="ro-RO"/>
        </w:rPr>
        <w:t xml:space="preserve">d) </w:t>
      </w:r>
      <w:r w:rsidR="005241C6" w:rsidRPr="00B356C1">
        <w:rPr>
          <w:rFonts w:ascii="Times New Roman" w:eastAsia="Times New Roman" w:hAnsi="Times New Roman"/>
          <w:sz w:val="24"/>
          <w:szCs w:val="24"/>
          <w:lang w:val="ro-RO"/>
        </w:rPr>
        <w:t xml:space="preserve">să suspende, </w:t>
      </w:r>
      <w:r w:rsidR="00A930C0" w:rsidRPr="00B356C1">
        <w:rPr>
          <w:rFonts w:ascii="Times New Roman" w:eastAsia="Times New Roman" w:hAnsi="Times New Roman"/>
          <w:sz w:val="24"/>
          <w:szCs w:val="24"/>
          <w:lang w:val="ro-RO"/>
        </w:rPr>
        <w:t>în temeiul demersului prezentat de Agen</w:t>
      </w:r>
      <w:r w:rsidR="00FF6A13" w:rsidRPr="00B356C1">
        <w:rPr>
          <w:rFonts w:ascii="Times New Roman" w:eastAsia="Times New Roman" w:hAnsi="Times New Roman"/>
          <w:sz w:val="24"/>
          <w:szCs w:val="24"/>
          <w:lang w:val="ro-RO"/>
        </w:rPr>
        <w:t>ţ</w:t>
      </w:r>
      <w:r w:rsidR="00A930C0" w:rsidRPr="00B356C1">
        <w:rPr>
          <w:rFonts w:ascii="Times New Roman" w:eastAsia="Times New Roman" w:hAnsi="Times New Roman"/>
          <w:sz w:val="24"/>
          <w:szCs w:val="24"/>
          <w:lang w:val="ro-RO"/>
        </w:rPr>
        <w:t>ia Na</w:t>
      </w:r>
      <w:r w:rsidR="00FF6A13" w:rsidRPr="00B356C1">
        <w:rPr>
          <w:rFonts w:ascii="Times New Roman" w:eastAsia="Times New Roman" w:hAnsi="Times New Roman"/>
          <w:sz w:val="24"/>
          <w:szCs w:val="24"/>
          <w:lang w:val="ro-RO"/>
        </w:rPr>
        <w:t>ţ</w:t>
      </w:r>
      <w:r w:rsidR="00A930C0" w:rsidRPr="00B356C1">
        <w:rPr>
          <w:rFonts w:ascii="Times New Roman" w:eastAsia="Times New Roman" w:hAnsi="Times New Roman"/>
          <w:sz w:val="24"/>
          <w:szCs w:val="24"/>
          <w:lang w:val="ro-RO"/>
        </w:rPr>
        <w:t>ională pentru Siguran</w:t>
      </w:r>
      <w:r w:rsidR="00FF6A13" w:rsidRPr="00B356C1">
        <w:rPr>
          <w:rFonts w:ascii="Times New Roman" w:eastAsia="Times New Roman" w:hAnsi="Times New Roman"/>
          <w:sz w:val="24"/>
          <w:szCs w:val="24"/>
          <w:lang w:val="ro-RO"/>
        </w:rPr>
        <w:t>ţ</w:t>
      </w:r>
      <w:r w:rsidR="00A930C0" w:rsidRPr="00B356C1">
        <w:rPr>
          <w:rFonts w:ascii="Times New Roman" w:eastAsia="Times New Roman" w:hAnsi="Times New Roman"/>
          <w:sz w:val="24"/>
          <w:szCs w:val="24"/>
          <w:lang w:val="ro-RO"/>
        </w:rPr>
        <w:t>a Alimentelor</w:t>
      </w:r>
      <w:r w:rsidR="00F01C2B" w:rsidRPr="00B356C1">
        <w:rPr>
          <w:rFonts w:ascii="Times New Roman" w:eastAsia="Times New Roman" w:hAnsi="Times New Roman"/>
          <w:sz w:val="24"/>
          <w:szCs w:val="24"/>
          <w:lang w:val="ro-RO"/>
        </w:rPr>
        <w:t xml:space="preserve"> sau</w:t>
      </w:r>
      <w:r w:rsidR="00A930C0" w:rsidRPr="00B356C1">
        <w:rPr>
          <w:rFonts w:ascii="Times New Roman" w:eastAsia="Times New Roman" w:hAnsi="Times New Roman"/>
          <w:sz w:val="24"/>
          <w:szCs w:val="24"/>
          <w:lang w:val="ro-RO"/>
        </w:rPr>
        <w:t xml:space="preserve"> Centrul Na</w:t>
      </w:r>
      <w:r w:rsidR="00FF6A13" w:rsidRPr="00B356C1">
        <w:rPr>
          <w:rFonts w:ascii="Times New Roman" w:eastAsia="Times New Roman" w:hAnsi="Times New Roman"/>
          <w:sz w:val="24"/>
          <w:szCs w:val="24"/>
          <w:lang w:val="ro-RO"/>
        </w:rPr>
        <w:t>ţ</w:t>
      </w:r>
      <w:r w:rsidR="00A930C0" w:rsidRPr="00B356C1">
        <w:rPr>
          <w:rFonts w:ascii="Times New Roman" w:eastAsia="Times New Roman" w:hAnsi="Times New Roman"/>
          <w:sz w:val="24"/>
          <w:szCs w:val="24"/>
          <w:lang w:val="ro-RO"/>
        </w:rPr>
        <w:t xml:space="preserve">ional </w:t>
      </w:r>
      <w:r w:rsidR="00DF353B" w:rsidRPr="00B356C1">
        <w:rPr>
          <w:rFonts w:ascii="Times New Roman" w:eastAsia="Times New Roman" w:hAnsi="Times New Roman"/>
          <w:sz w:val="24"/>
          <w:szCs w:val="24"/>
          <w:lang w:val="ro-RO"/>
        </w:rPr>
        <w:t xml:space="preserve">de Sănătate Publică </w:t>
      </w:r>
      <w:r w:rsidR="00A930C0" w:rsidRPr="00B356C1">
        <w:rPr>
          <w:rFonts w:ascii="Times New Roman" w:eastAsia="Times New Roman" w:hAnsi="Times New Roman"/>
          <w:sz w:val="24"/>
          <w:szCs w:val="24"/>
          <w:lang w:val="ro-RO"/>
        </w:rPr>
        <w:t>autoriza</w:t>
      </w:r>
      <w:r w:rsidR="00FF6A13" w:rsidRPr="00B356C1">
        <w:rPr>
          <w:rFonts w:ascii="Times New Roman" w:eastAsia="Times New Roman" w:hAnsi="Times New Roman"/>
          <w:sz w:val="24"/>
          <w:szCs w:val="24"/>
          <w:lang w:val="ro-RO"/>
        </w:rPr>
        <w:t>ţ</w:t>
      </w:r>
      <w:r w:rsidR="00A930C0" w:rsidRPr="00B356C1">
        <w:rPr>
          <w:rFonts w:ascii="Times New Roman" w:eastAsia="Times New Roman" w:hAnsi="Times New Roman"/>
          <w:sz w:val="24"/>
          <w:szCs w:val="24"/>
          <w:lang w:val="ro-RO"/>
        </w:rPr>
        <w:t>ia de func</w:t>
      </w:r>
      <w:r w:rsidR="00FF6A13" w:rsidRPr="00B356C1">
        <w:rPr>
          <w:rFonts w:ascii="Times New Roman" w:eastAsia="Times New Roman" w:hAnsi="Times New Roman"/>
          <w:sz w:val="24"/>
          <w:szCs w:val="24"/>
          <w:lang w:val="ro-RO"/>
        </w:rPr>
        <w:t>ţ</w:t>
      </w:r>
      <w:r w:rsidR="00A930C0" w:rsidRPr="00B356C1">
        <w:rPr>
          <w:rFonts w:ascii="Times New Roman" w:eastAsia="Times New Roman" w:hAnsi="Times New Roman"/>
          <w:sz w:val="24"/>
          <w:szCs w:val="24"/>
          <w:lang w:val="ro-RO"/>
        </w:rPr>
        <w:t>ionare, în caz de pericol pentru sănătatea popula</w:t>
      </w:r>
      <w:r w:rsidR="00FF6A13" w:rsidRPr="00B356C1">
        <w:rPr>
          <w:rFonts w:ascii="Times New Roman" w:eastAsia="Times New Roman" w:hAnsi="Times New Roman"/>
          <w:sz w:val="24"/>
          <w:szCs w:val="24"/>
          <w:lang w:val="ro-RO"/>
        </w:rPr>
        <w:t>ţ</w:t>
      </w:r>
      <w:r w:rsidR="00A930C0" w:rsidRPr="00B356C1">
        <w:rPr>
          <w:rFonts w:ascii="Times New Roman" w:eastAsia="Times New Roman" w:hAnsi="Times New Roman"/>
          <w:sz w:val="24"/>
          <w:szCs w:val="24"/>
          <w:lang w:val="ro-RO"/>
        </w:rPr>
        <w:t>iei</w:t>
      </w:r>
      <w:r w:rsidR="00CF1370" w:rsidRPr="00B356C1">
        <w:rPr>
          <w:rFonts w:ascii="Times New Roman" w:eastAsia="Times New Roman" w:hAnsi="Times New Roman"/>
          <w:sz w:val="24"/>
          <w:szCs w:val="24"/>
          <w:lang w:val="ro-RO"/>
        </w:rPr>
        <w:t>;</w:t>
      </w:r>
      <w:r w:rsidR="005241C6" w:rsidRPr="00B356C1">
        <w:rPr>
          <w:rFonts w:ascii="Times New Roman" w:eastAsia="Times New Roman" w:hAnsi="Times New Roman"/>
          <w:sz w:val="24"/>
          <w:szCs w:val="24"/>
          <w:lang w:val="ro-RO"/>
        </w:rPr>
        <w:t>”</w:t>
      </w:r>
    </w:p>
    <w:p w:rsidR="00CF1370" w:rsidRPr="00B356C1" w:rsidRDefault="00CF1370" w:rsidP="0048689F">
      <w:pPr>
        <w:tabs>
          <w:tab w:val="left" w:pos="567"/>
        </w:tabs>
        <w:spacing w:after="0" w:line="240" w:lineRule="auto"/>
        <w:jc w:val="both"/>
        <w:rPr>
          <w:rFonts w:ascii="Times New Roman" w:eastAsia="Times New Roman" w:hAnsi="Times New Roman"/>
          <w:sz w:val="24"/>
          <w:szCs w:val="24"/>
          <w:lang w:val="ro-RO"/>
        </w:rPr>
      </w:pPr>
    </w:p>
    <w:p w:rsidR="00CF1370" w:rsidRPr="00B356C1" w:rsidRDefault="00C2232C"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CF1370" w:rsidRPr="00B356C1">
        <w:rPr>
          <w:rFonts w:ascii="Times New Roman" w:eastAsia="Times New Roman" w:hAnsi="Times New Roman"/>
          <w:sz w:val="24"/>
          <w:szCs w:val="24"/>
          <w:lang w:val="ro-RO"/>
        </w:rPr>
        <w:t>după litera e), se completează cu litera f) cu următorul cuprins:</w:t>
      </w:r>
    </w:p>
    <w:p w:rsidR="00CF1370" w:rsidRPr="00B356C1" w:rsidRDefault="00C2232C"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lastRenderedPageBreak/>
        <w:tab/>
      </w:r>
      <w:r w:rsidR="00CF1370" w:rsidRPr="00B356C1">
        <w:rPr>
          <w:rFonts w:ascii="Times New Roman" w:eastAsia="Times New Roman" w:hAnsi="Times New Roman"/>
          <w:sz w:val="24"/>
          <w:szCs w:val="24"/>
          <w:lang w:val="ro-RO"/>
        </w:rPr>
        <w:t>“f) să retragă, în temeiul deciziei instan</w:t>
      </w:r>
      <w:r w:rsidR="00FF6A13" w:rsidRPr="00B356C1">
        <w:rPr>
          <w:rFonts w:ascii="Times New Roman" w:eastAsia="Times New Roman" w:hAnsi="Times New Roman"/>
          <w:sz w:val="24"/>
          <w:szCs w:val="24"/>
          <w:lang w:val="ro-RO"/>
        </w:rPr>
        <w:t>ţ</w:t>
      </w:r>
      <w:r w:rsidR="00CF1370" w:rsidRPr="00B356C1">
        <w:rPr>
          <w:rFonts w:ascii="Times New Roman" w:eastAsia="Times New Roman" w:hAnsi="Times New Roman"/>
          <w:sz w:val="24"/>
          <w:szCs w:val="24"/>
          <w:lang w:val="ro-RO"/>
        </w:rPr>
        <w:t>ei de judecată, autoriza</w:t>
      </w:r>
      <w:r w:rsidR="00FF6A13" w:rsidRPr="00B356C1">
        <w:rPr>
          <w:rFonts w:ascii="Times New Roman" w:eastAsia="Times New Roman" w:hAnsi="Times New Roman"/>
          <w:sz w:val="24"/>
          <w:szCs w:val="24"/>
          <w:lang w:val="ro-RO"/>
        </w:rPr>
        <w:t>ţ</w:t>
      </w:r>
      <w:r w:rsidR="00CF1370" w:rsidRPr="00B356C1">
        <w:rPr>
          <w:rFonts w:ascii="Times New Roman" w:eastAsia="Times New Roman" w:hAnsi="Times New Roman"/>
          <w:sz w:val="24"/>
          <w:szCs w:val="24"/>
          <w:lang w:val="ro-RO"/>
        </w:rPr>
        <w:t>ia de func</w:t>
      </w:r>
      <w:r w:rsidR="00FF6A13" w:rsidRPr="00B356C1">
        <w:rPr>
          <w:rFonts w:ascii="Times New Roman" w:eastAsia="Times New Roman" w:hAnsi="Times New Roman"/>
          <w:sz w:val="24"/>
          <w:szCs w:val="24"/>
          <w:lang w:val="ro-RO"/>
        </w:rPr>
        <w:t>ţ</w:t>
      </w:r>
      <w:r w:rsidR="00CF1370" w:rsidRPr="00B356C1">
        <w:rPr>
          <w:rFonts w:ascii="Times New Roman" w:eastAsia="Times New Roman" w:hAnsi="Times New Roman"/>
          <w:sz w:val="24"/>
          <w:szCs w:val="24"/>
          <w:lang w:val="ro-RO"/>
        </w:rPr>
        <w:t>ionare, în condi</w:t>
      </w:r>
      <w:r w:rsidR="00FF6A13" w:rsidRPr="00B356C1">
        <w:rPr>
          <w:rFonts w:ascii="Times New Roman" w:eastAsia="Times New Roman" w:hAnsi="Times New Roman"/>
          <w:sz w:val="24"/>
          <w:szCs w:val="24"/>
          <w:lang w:val="ro-RO"/>
        </w:rPr>
        <w:t>ţ</w:t>
      </w:r>
      <w:r w:rsidR="00CF1370" w:rsidRPr="00B356C1">
        <w:rPr>
          <w:rFonts w:ascii="Times New Roman" w:eastAsia="Times New Roman" w:hAnsi="Times New Roman"/>
          <w:sz w:val="24"/>
          <w:szCs w:val="24"/>
          <w:lang w:val="ro-RO"/>
        </w:rPr>
        <w:t>iile stabilite de Legea nr.231 din 23 septembrie 2010 cu privire la comer</w:t>
      </w:r>
      <w:r w:rsidR="00FF6A13" w:rsidRPr="00B356C1">
        <w:rPr>
          <w:rFonts w:ascii="Times New Roman" w:eastAsia="Times New Roman" w:hAnsi="Times New Roman"/>
          <w:sz w:val="24"/>
          <w:szCs w:val="24"/>
          <w:lang w:val="ro-RO"/>
        </w:rPr>
        <w:t>ţ</w:t>
      </w:r>
      <w:r w:rsidR="00CF1370" w:rsidRPr="00B356C1">
        <w:rPr>
          <w:rFonts w:ascii="Times New Roman" w:eastAsia="Times New Roman" w:hAnsi="Times New Roman"/>
          <w:sz w:val="24"/>
          <w:szCs w:val="24"/>
          <w:lang w:val="ro-RO"/>
        </w:rPr>
        <w:t>ul interior.”</w:t>
      </w:r>
    </w:p>
    <w:p w:rsidR="00BD4FB5" w:rsidRPr="00B356C1" w:rsidRDefault="00BD4FB5" w:rsidP="0048689F">
      <w:pPr>
        <w:tabs>
          <w:tab w:val="left" w:pos="567"/>
        </w:tabs>
        <w:spacing w:after="0" w:line="240" w:lineRule="auto"/>
        <w:jc w:val="both"/>
        <w:rPr>
          <w:rFonts w:ascii="Times New Roman" w:eastAsia="Times New Roman" w:hAnsi="Times New Roman"/>
          <w:sz w:val="24"/>
          <w:szCs w:val="24"/>
          <w:lang w:val="ro-RO"/>
        </w:rPr>
      </w:pPr>
    </w:p>
    <w:p w:rsidR="00BD4FB5" w:rsidRPr="00B356C1" w:rsidRDefault="00C2232C"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b/>
          <w:bCs/>
          <w:sz w:val="24"/>
          <w:szCs w:val="24"/>
          <w:lang w:val="ro-RO"/>
        </w:rPr>
        <w:tab/>
      </w:r>
      <w:r w:rsidR="00BD4FB5" w:rsidRPr="00B356C1">
        <w:rPr>
          <w:rFonts w:ascii="Times New Roman" w:eastAsia="Times New Roman" w:hAnsi="Times New Roman"/>
          <w:b/>
          <w:bCs/>
          <w:sz w:val="24"/>
          <w:szCs w:val="24"/>
          <w:lang w:val="ro-RO"/>
        </w:rPr>
        <w:t>Art.</w:t>
      </w:r>
      <w:r w:rsidR="00014C0C" w:rsidRPr="00B356C1">
        <w:rPr>
          <w:rFonts w:ascii="Times New Roman" w:eastAsia="Times New Roman" w:hAnsi="Times New Roman"/>
          <w:b/>
          <w:bCs/>
          <w:sz w:val="24"/>
          <w:szCs w:val="24"/>
          <w:lang w:val="ro-RO"/>
        </w:rPr>
        <w:t>VI</w:t>
      </w:r>
      <w:r w:rsidR="009C3FA6" w:rsidRPr="00B356C1">
        <w:rPr>
          <w:rFonts w:ascii="Times New Roman" w:eastAsia="Times New Roman" w:hAnsi="Times New Roman"/>
          <w:b/>
          <w:bCs/>
          <w:sz w:val="24"/>
          <w:szCs w:val="24"/>
          <w:lang w:val="ro-RO"/>
        </w:rPr>
        <w:t>I</w:t>
      </w:r>
      <w:r w:rsidR="00BD4FB5" w:rsidRPr="00B356C1">
        <w:rPr>
          <w:rFonts w:ascii="Times New Roman" w:eastAsia="Times New Roman" w:hAnsi="Times New Roman"/>
          <w:b/>
          <w:bCs/>
          <w:sz w:val="24"/>
          <w:szCs w:val="24"/>
          <w:lang w:val="ro-RO"/>
        </w:rPr>
        <w:t xml:space="preserve">. </w:t>
      </w:r>
      <w:r w:rsidR="00BD4FB5" w:rsidRPr="00B356C1">
        <w:rPr>
          <w:rFonts w:ascii="Times New Roman" w:eastAsia="Times New Roman" w:hAnsi="Times New Roman"/>
          <w:sz w:val="24"/>
          <w:szCs w:val="24"/>
          <w:lang w:val="ro-RO"/>
        </w:rPr>
        <w:t>–</w:t>
      </w:r>
      <w:r w:rsidR="00682392" w:rsidRPr="00B356C1">
        <w:rPr>
          <w:rFonts w:ascii="Times New Roman" w:eastAsia="Times New Roman" w:hAnsi="Times New Roman"/>
          <w:sz w:val="24"/>
          <w:szCs w:val="24"/>
          <w:lang w:val="ro-RO"/>
        </w:rPr>
        <w:t xml:space="preserve"> </w:t>
      </w:r>
      <w:r w:rsidR="00BD4FB5" w:rsidRPr="00B356C1">
        <w:rPr>
          <w:rFonts w:ascii="Times New Roman" w:eastAsia="Times New Roman" w:hAnsi="Times New Roman"/>
          <w:sz w:val="24"/>
          <w:szCs w:val="24"/>
          <w:lang w:val="ro-RO"/>
        </w:rPr>
        <w:t>Legea nr. 436-XVI din 28 decembrie 2006 privind administra</w:t>
      </w:r>
      <w:r w:rsidR="00FF6A13" w:rsidRPr="00B356C1">
        <w:rPr>
          <w:rFonts w:ascii="Times New Roman" w:eastAsia="Times New Roman" w:hAnsi="Times New Roman"/>
          <w:sz w:val="24"/>
          <w:szCs w:val="24"/>
          <w:lang w:val="ro-RO"/>
        </w:rPr>
        <w:t>ţ</w:t>
      </w:r>
      <w:r w:rsidR="00BD4FB5" w:rsidRPr="00B356C1">
        <w:rPr>
          <w:rFonts w:ascii="Times New Roman" w:eastAsia="Times New Roman" w:hAnsi="Times New Roman"/>
          <w:sz w:val="24"/>
          <w:szCs w:val="24"/>
          <w:lang w:val="ro-RO"/>
        </w:rPr>
        <w:t>ia publică locală (Monitorul Oficial al Republicii Moldova, 2007, nr. 32–35, art. 116), cu modificările ulterioare</w:t>
      </w:r>
      <w:r w:rsidR="00D444D6" w:rsidRPr="00B356C1">
        <w:rPr>
          <w:rFonts w:ascii="Times New Roman" w:eastAsia="Times New Roman" w:hAnsi="Times New Roman"/>
          <w:sz w:val="24"/>
          <w:szCs w:val="24"/>
          <w:lang w:val="ro-RO"/>
        </w:rPr>
        <w:t xml:space="preserve">, se modifică </w:t>
      </w:r>
      <w:r w:rsidR="00793170" w:rsidRPr="00B356C1">
        <w:rPr>
          <w:rFonts w:ascii="Times New Roman" w:eastAsia="Times New Roman" w:hAnsi="Times New Roman"/>
          <w:sz w:val="24"/>
          <w:szCs w:val="24"/>
          <w:lang w:val="ro-RO"/>
        </w:rPr>
        <w:t>ş</w:t>
      </w:r>
      <w:r w:rsidR="00D444D6" w:rsidRPr="00B356C1">
        <w:rPr>
          <w:rFonts w:ascii="Times New Roman" w:eastAsia="Times New Roman" w:hAnsi="Times New Roman"/>
          <w:sz w:val="24"/>
          <w:szCs w:val="24"/>
          <w:lang w:val="ro-RO"/>
        </w:rPr>
        <w:t>i se completează după cum urmează</w:t>
      </w:r>
      <w:r w:rsidR="00BD4FB5" w:rsidRPr="00B356C1">
        <w:rPr>
          <w:rFonts w:ascii="Times New Roman" w:eastAsia="Times New Roman" w:hAnsi="Times New Roman"/>
          <w:sz w:val="24"/>
          <w:szCs w:val="24"/>
          <w:lang w:val="ro-RO"/>
        </w:rPr>
        <w:t>:</w:t>
      </w:r>
    </w:p>
    <w:p w:rsidR="00682392" w:rsidRPr="00B356C1" w:rsidRDefault="001650F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D444D6" w:rsidRPr="00B356C1">
        <w:rPr>
          <w:rFonts w:ascii="Times New Roman" w:eastAsia="Times New Roman" w:hAnsi="Times New Roman"/>
          <w:sz w:val="24"/>
          <w:szCs w:val="24"/>
          <w:lang w:val="ro-RO"/>
        </w:rPr>
        <w:t xml:space="preserve">1. Articolul 14 alineatul (2) </w:t>
      </w:r>
      <w:r w:rsidR="00682392" w:rsidRPr="00B356C1">
        <w:rPr>
          <w:rFonts w:ascii="Times New Roman" w:eastAsia="Times New Roman" w:hAnsi="Times New Roman"/>
          <w:sz w:val="24"/>
          <w:szCs w:val="24"/>
          <w:lang w:val="ro-RO"/>
        </w:rPr>
        <w:t xml:space="preserve">la litera q), cuvintele “aprobă regimul de lucru al întreprinderilor comerciale </w:t>
      </w:r>
      <w:r w:rsidR="00793170" w:rsidRPr="00B356C1">
        <w:rPr>
          <w:rFonts w:ascii="Times New Roman" w:eastAsia="Times New Roman" w:hAnsi="Times New Roman"/>
          <w:sz w:val="24"/>
          <w:szCs w:val="24"/>
          <w:lang w:val="ro-RO"/>
        </w:rPr>
        <w:t>ş</w:t>
      </w:r>
      <w:r w:rsidR="00682392" w:rsidRPr="00B356C1">
        <w:rPr>
          <w:rFonts w:ascii="Times New Roman" w:eastAsia="Times New Roman" w:hAnsi="Times New Roman"/>
          <w:sz w:val="24"/>
          <w:szCs w:val="24"/>
          <w:lang w:val="ro-RO"/>
        </w:rPr>
        <w:t>i de alimenta</w:t>
      </w:r>
      <w:r w:rsidR="00FF6A13" w:rsidRPr="00B356C1">
        <w:rPr>
          <w:rFonts w:ascii="Times New Roman" w:eastAsia="Times New Roman" w:hAnsi="Times New Roman"/>
          <w:sz w:val="24"/>
          <w:szCs w:val="24"/>
          <w:lang w:val="ro-RO"/>
        </w:rPr>
        <w:t>ţ</w:t>
      </w:r>
      <w:r w:rsidR="00682392" w:rsidRPr="00B356C1">
        <w:rPr>
          <w:rFonts w:ascii="Times New Roman" w:eastAsia="Times New Roman" w:hAnsi="Times New Roman"/>
          <w:sz w:val="24"/>
          <w:szCs w:val="24"/>
          <w:lang w:val="ro-RO"/>
        </w:rPr>
        <w:t xml:space="preserve">ie publică, indiferent de tipul de proprietate </w:t>
      </w:r>
      <w:r w:rsidR="00793170" w:rsidRPr="00B356C1">
        <w:rPr>
          <w:rFonts w:ascii="Times New Roman" w:eastAsia="Times New Roman" w:hAnsi="Times New Roman"/>
          <w:sz w:val="24"/>
          <w:szCs w:val="24"/>
          <w:lang w:val="ro-RO"/>
        </w:rPr>
        <w:t>ş</w:t>
      </w:r>
      <w:r w:rsidR="00682392" w:rsidRPr="00B356C1">
        <w:rPr>
          <w:rFonts w:ascii="Times New Roman" w:eastAsia="Times New Roman" w:hAnsi="Times New Roman"/>
          <w:sz w:val="24"/>
          <w:szCs w:val="24"/>
          <w:lang w:val="ro-RO"/>
        </w:rPr>
        <w:t xml:space="preserve">i forma juridică de organizare, precum </w:t>
      </w:r>
      <w:r w:rsidR="00793170" w:rsidRPr="00B356C1">
        <w:rPr>
          <w:rFonts w:ascii="Times New Roman" w:eastAsia="Times New Roman" w:hAnsi="Times New Roman"/>
          <w:sz w:val="24"/>
          <w:szCs w:val="24"/>
          <w:lang w:val="ro-RO"/>
        </w:rPr>
        <w:t>ş</w:t>
      </w:r>
      <w:r w:rsidR="00682392" w:rsidRPr="00B356C1">
        <w:rPr>
          <w:rFonts w:ascii="Times New Roman" w:eastAsia="Times New Roman" w:hAnsi="Times New Roman"/>
          <w:sz w:val="24"/>
          <w:szCs w:val="24"/>
          <w:lang w:val="ro-RO"/>
        </w:rPr>
        <w:t>i al persoanelor fizice care practică comer</w:t>
      </w:r>
      <w:r w:rsidR="00FF6A13" w:rsidRPr="00B356C1">
        <w:rPr>
          <w:rFonts w:ascii="Times New Roman" w:eastAsia="Times New Roman" w:hAnsi="Times New Roman"/>
          <w:sz w:val="24"/>
          <w:szCs w:val="24"/>
          <w:lang w:val="ro-RO"/>
        </w:rPr>
        <w:t>ţ</w:t>
      </w:r>
      <w:r w:rsidR="00682392" w:rsidRPr="00B356C1">
        <w:rPr>
          <w:rFonts w:ascii="Times New Roman" w:eastAsia="Times New Roman" w:hAnsi="Times New Roman"/>
          <w:sz w:val="24"/>
          <w:szCs w:val="24"/>
          <w:lang w:val="ro-RO"/>
        </w:rPr>
        <w:t xml:space="preserve">ul” se </w:t>
      </w:r>
      <w:r w:rsidR="00405219" w:rsidRPr="00B356C1">
        <w:rPr>
          <w:rFonts w:ascii="Times New Roman" w:eastAsia="Times New Roman" w:hAnsi="Times New Roman"/>
          <w:sz w:val="24"/>
          <w:szCs w:val="24"/>
          <w:lang w:val="ro-RO"/>
        </w:rPr>
        <w:t>substituie cu cuvintele „stabile</w:t>
      </w:r>
      <w:r w:rsidR="00793170" w:rsidRPr="00B356C1">
        <w:rPr>
          <w:rFonts w:ascii="Times New Roman" w:eastAsia="Times New Roman" w:hAnsi="Times New Roman"/>
          <w:sz w:val="24"/>
          <w:szCs w:val="24"/>
          <w:lang w:val="ro-RO"/>
        </w:rPr>
        <w:t>ş</w:t>
      </w:r>
      <w:r w:rsidR="00405219" w:rsidRPr="00B356C1">
        <w:rPr>
          <w:rFonts w:ascii="Times New Roman" w:eastAsia="Times New Roman" w:hAnsi="Times New Roman"/>
          <w:sz w:val="24"/>
          <w:szCs w:val="24"/>
          <w:lang w:val="ro-RO"/>
        </w:rPr>
        <w:t>te</w:t>
      </w:r>
      <w:r w:rsidR="004D5C09" w:rsidRPr="00B356C1">
        <w:rPr>
          <w:rFonts w:ascii="Times New Roman" w:eastAsia="Times New Roman" w:hAnsi="Times New Roman"/>
          <w:sz w:val="24"/>
          <w:szCs w:val="24"/>
          <w:lang w:val="ro-RO"/>
        </w:rPr>
        <w:t xml:space="preserve">, în </w:t>
      </w:r>
      <w:r w:rsidR="0092729C" w:rsidRPr="00B356C1">
        <w:rPr>
          <w:rFonts w:ascii="Times New Roman" w:eastAsia="Times New Roman" w:hAnsi="Times New Roman"/>
          <w:sz w:val="24"/>
          <w:szCs w:val="24"/>
          <w:lang w:val="ro-RO"/>
        </w:rPr>
        <w:t>autorizația</w:t>
      </w:r>
      <w:r w:rsidR="004D5C09" w:rsidRPr="00B356C1">
        <w:rPr>
          <w:rFonts w:ascii="Times New Roman" w:eastAsia="Times New Roman" w:hAnsi="Times New Roman"/>
          <w:sz w:val="24"/>
          <w:szCs w:val="24"/>
          <w:lang w:val="ro-RO"/>
        </w:rPr>
        <w:t xml:space="preserve"> de funcționare,</w:t>
      </w:r>
      <w:r w:rsidR="00405219" w:rsidRPr="00B356C1">
        <w:rPr>
          <w:rFonts w:ascii="Times New Roman" w:eastAsia="Times New Roman" w:hAnsi="Times New Roman"/>
          <w:sz w:val="24"/>
          <w:szCs w:val="24"/>
          <w:lang w:val="ro-RO"/>
        </w:rPr>
        <w:t xml:space="preserve"> orarul de funcționare al unităților </w:t>
      </w:r>
      <w:r w:rsidR="004D5C09" w:rsidRPr="00B356C1">
        <w:rPr>
          <w:rFonts w:ascii="Times New Roman" w:eastAsia="Times New Roman" w:hAnsi="Times New Roman"/>
          <w:sz w:val="24"/>
          <w:szCs w:val="24"/>
          <w:lang w:val="ro-RO"/>
        </w:rPr>
        <w:t>comerciale</w:t>
      </w:r>
      <w:r w:rsidR="00405219" w:rsidRPr="00B356C1">
        <w:rPr>
          <w:rFonts w:ascii="Times New Roman" w:eastAsia="Times New Roman" w:hAnsi="Times New Roman"/>
          <w:sz w:val="24"/>
          <w:szCs w:val="24"/>
          <w:lang w:val="ro-RO"/>
        </w:rPr>
        <w:t>”</w:t>
      </w:r>
      <w:r w:rsidR="00682392" w:rsidRPr="00B356C1">
        <w:rPr>
          <w:rFonts w:ascii="Times New Roman" w:eastAsia="Times New Roman" w:hAnsi="Times New Roman"/>
          <w:sz w:val="24"/>
          <w:szCs w:val="24"/>
          <w:lang w:val="ro-RO"/>
        </w:rPr>
        <w:t>;</w:t>
      </w:r>
    </w:p>
    <w:p w:rsidR="00682392" w:rsidRPr="00B356C1" w:rsidRDefault="00682392" w:rsidP="0048689F">
      <w:pPr>
        <w:tabs>
          <w:tab w:val="left" w:pos="567"/>
        </w:tabs>
        <w:spacing w:after="0" w:line="240" w:lineRule="auto"/>
        <w:jc w:val="both"/>
        <w:rPr>
          <w:rFonts w:ascii="Times New Roman" w:eastAsia="Times New Roman" w:hAnsi="Times New Roman"/>
          <w:sz w:val="24"/>
          <w:szCs w:val="24"/>
          <w:lang w:val="ro-RO"/>
        </w:rPr>
      </w:pPr>
    </w:p>
    <w:p w:rsidR="00682392" w:rsidRPr="00B356C1" w:rsidRDefault="001650F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D444D6" w:rsidRPr="00B356C1">
        <w:rPr>
          <w:rFonts w:ascii="Times New Roman" w:eastAsia="Times New Roman" w:hAnsi="Times New Roman"/>
          <w:sz w:val="24"/>
          <w:szCs w:val="24"/>
          <w:lang w:val="ro-RO"/>
        </w:rPr>
        <w:t xml:space="preserve">2. Articolul 29 alin.(1), </w:t>
      </w:r>
      <w:r w:rsidR="00682392" w:rsidRPr="00B356C1">
        <w:rPr>
          <w:rFonts w:ascii="Times New Roman" w:eastAsia="Times New Roman" w:hAnsi="Times New Roman"/>
          <w:sz w:val="24"/>
          <w:szCs w:val="24"/>
          <w:lang w:val="ro-RO"/>
        </w:rPr>
        <w:t xml:space="preserve">după litera </w:t>
      </w:r>
      <w:r w:rsidR="006D5D15" w:rsidRPr="00B356C1">
        <w:rPr>
          <w:rFonts w:ascii="Times New Roman" w:eastAsia="Times New Roman" w:hAnsi="Times New Roman"/>
          <w:sz w:val="24"/>
          <w:szCs w:val="24"/>
          <w:lang w:val="ro-RO"/>
        </w:rPr>
        <w:t>k</w:t>
      </w:r>
      <w:r w:rsidR="00682392" w:rsidRPr="00B356C1">
        <w:rPr>
          <w:rFonts w:ascii="Times New Roman" w:eastAsia="Times New Roman" w:hAnsi="Times New Roman"/>
          <w:sz w:val="24"/>
          <w:szCs w:val="24"/>
          <w:lang w:val="ro-RO"/>
        </w:rPr>
        <w:t>), se completează cu liter</w:t>
      </w:r>
      <w:r w:rsidR="006D5D15" w:rsidRPr="00B356C1">
        <w:rPr>
          <w:rFonts w:ascii="Times New Roman" w:eastAsia="Times New Roman" w:hAnsi="Times New Roman"/>
          <w:sz w:val="24"/>
          <w:szCs w:val="24"/>
          <w:lang w:val="ro-RO"/>
        </w:rPr>
        <w:t>ele</w:t>
      </w:r>
      <w:r w:rsidR="00682392" w:rsidRPr="00B356C1">
        <w:rPr>
          <w:rFonts w:ascii="Times New Roman" w:eastAsia="Times New Roman" w:hAnsi="Times New Roman"/>
          <w:sz w:val="24"/>
          <w:szCs w:val="24"/>
          <w:lang w:val="ro-RO"/>
        </w:rPr>
        <w:t xml:space="preserve"> </w:t>
      </w:r>
      <w:r w:rsidR="006D5D15" w:rsidRPr="00B356C1">
        <w:rPr>
          <w:rFonts w:ascii="Times New Roman" w:eastAsia="Times New Roman" w:hAnsi="Times New Roman"/>
          <w:sz w:val="24"/>
          <w:szCs w:val="24"/>
          <w:lang w:val="ro-RO"/>
        </w:rPr>
        <w:t>k</w:t>
      </w:r>
      <w:r w:rsidR="006D5D15" w:rsidRPr="00B356C1">
        <w:rPr>
          <w:rFonts w:ascii="Times New Roman" w:eastAsia="Times New Roman" w:hAnsi="Times New Roman"/>
          <w:sz w:val="24"/>
          <w:szCs w:val="24"/>
          <w:vertAlign w:val="superscript"/>
          <w:lang w:val="ro-RO"/>
        </w:rPr>
        <w:t>1</w:t>
      </w:r>
      <w:r w:rsidR="00682392" w:rsidRPr="00B356C1">
        <w:rPr>
          <w:rFonts w:ascii="Times New Roman" w:eastAsia="Times New Roman" w:hAnsi="Times New Roman"/>
          <w:sz w:val="24"/>
          <w:szCs w:val="24"/>
          <w:lang w:val="ro-RO"/>
        </w:rPr>
        <w:t xml:space="preserve">) </w:t>
      </w:r>
      <w:r w:rsidR="00793170" w:rsidRPr="00B356C1">
        <w:rPr>
          <w:rFonts w:ascii="Times New Roman" w:eastAsia="Times New Roman" w:hAnsi="Times New Roman"/>
          <w:sz w:val="24"/>
          <w:szCs w:val="24"/>
          <w:lang w:val="ro-RO"/>
        </w:rPr>
        <w:t>ş</w:t>
      </w:r>
      <w:r w:rsidR="006D5D15" w:rsidRPr="00B356C1">
        <w:rPr>
          <w:rFonts w:ascii="Times New Roman" w:eastAsia="Times New Roman" w:hAnsi="Times New Roman"/>
          <w:sz w:val="24"/>
          <w:szCs w:val="24"/>
          <w:lang w:val="ro-RO"/>
        </w:rPr>
        <w:t>i k</w:t>
      </w:r>
      <w:r w:rsidR="006D5D15" w:rsidRPr="00B356C1">
        <w:rPr>
          <w:rFonts w:ascii="Times New Roman" w:eastAsia="Times New Roman" w:hAnsi="Times New Roman"/>
          <w:sz w:val="24"/>
          <w:szCs w:val="24"/>
          <w:vertAlign w:val="superscript"/>
          <w:lang w:val="ro-RO"/>
        </w:rPr>
        <w:t>2</w:t>
      </w:r>
      <w:r w:rsidR="006D5D15" w:rsidRPr="00B356C1">
        <w:rPr>
          <w:rFonts w:ascii="Times New Roman" w:eastAsia="Times New Roman" w:hAnsi="Times New Roman"/>
          <w:sz w:val="24"/>
          <w:szCs w:val="24"/>
          <w:lang w:val="ro-RO"/>
        </w:rPr>
        <w:t xml:space="preserve">) </w:t>
      </w:r>
      <w:r w:rsidR="00682392" w:rsidRPr="00B356C1">
        <w:rPr>
          <w:rFonts w:ascii="Times New Roman" w:eastAsia="Times New Roman" w:hAnsi="Times New Roman"/>
          <w:sz w:val="24"/>
          <w:szCs w:val="24"/>
          <w:lang w:val="ro-RO"/>
        </w:rPr>
        <w:t>cu următorul cuprins:</w:t>
      </w:r>
    </w:p>
    <w:p w:rsidR="006D5D15" w:rsidRPr="00B356C1" w:rsidRDefault="001650F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682392" w:rsidRPr="00B356C1">
        <w:rPr>
          <w:rFonts w:ascii="Times New Roman" w:eastAsia="Times New Roman" w:hAnsi="Times New Roman"/>
          <w:sz w:val="24"/>
          <w:szCs w:val="24"/>
          <w:lang w:val="ro-RO"/>
        </w:rPr>
        <w:t>“</w:t>
      </w:r>
      <w:r w:rsidR="006D5D15" w:rsidRPr="00B356C1">
        <w:rPr>
          <w:rFonts w:ascii="Times New Roman" w:hAnsi="Times New Roman"/>
          <w:sz w:val="24"/>
          <w:szCs w:val="24"/>
          <w:lang w:val="ro-RO"/>
        </w:rPr>
        <w:t>k</w:t>
      </w:r>
      <w:r w:rsidR="006D5D15" w:rsidRPr="00B356C1">
        <w:rPr>
          <w:rFonts w:ascii="Times New Roman" w:hAnsi="Times New Roman"/>
          <w:sz w:val="24"/>
          <w:szCs w:val="24"/>
          <w:vertAlign w:val="superscript"/>
          <w:lang w:val="ro-RO"/>
        </w:rPr>
        <w:t>1</w:t>
      </w:r>
      <w:r w:rsidR="006D5D15" w:rsidRPr="00B356C1">
        <w:rPr>
          <w:rFonts w:ascii="Times New Roman" w:hAnsi="Times New Roman"/>
          <w:sz w:val="24"/>
          <w:szCs w:val="24"/>
          <w:lang w:val="ro-RO"/>
        </w:rPr>
        <w:t>) eliberează certificat de producător producătorilor agricoli individuali</w:t>
      </w:r>
      <w:r w:rsidR="006D5D15" w:rsidRPr="00B356C1">
        <w:rPr>
          <w:rFonts w:ascii="Times New Roman" w:eastAsia="Times New Roman" w:hAnsi="Times New Roman"/>
          <w:sz w:val="24"/>
          <w:szCs w:val="24"/>
          <w:lang w:val="ro-RO"/>
        </w:rPr>
        <w:t>;</w:t>
      </w:r>
    </w:p>
    <w:p w:rsidR="00682392" w:rsidRPr="00B356C1" w:rsidRDefault="001650F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hAnsi="Times New Roman"/>
          <w:sz w:val="24"/>
          <w:szCs w:val="24"/>
          <w:lang w:val="ro-RO"/>
        </w:rPr>
        <w:tab/>
      </w:r>
      <w:r w:rsidR="006D5D15" w:rsidRPr="00B356C1">
        <w:rPr>
          <w:rFonts w:ascii="Times New Roman" w:hAnsi="Times New Roman"/>
          <w:sz w:val="24"/>
          <w:szCs w:val="24"/>
          <w:lang w:val="ro-RO"/>
        </w:rPr>
        <w:t>k</w:t>
      </w:r>
      <w:r w:rsidR="006D5D15" w:rsidRPr="00B356C1">
        <w:rPr>
          <w:rFonts w:ascii="Times New Roman" w:hAnsi="Times New Roman"/>
          <w:sz w:val="24"/>
          <w:szCs w:val="24"/>
          <w:vertAlign w:val="superscript"/>
          <w:lang w:val="ro-RO"/>
        </w:rPr>
        <w:t>2</w:t>
      </w:r>
      <w:r w:rsidR="006D5D15" w:rsidRPr="00B356C1">
        <w:rPr>
          <w:rFonts w:ascii="Times New Roman" w:hAnsi="Times New Roman"/>
          <w:sz w:val="24"/>
          <w:szCs w:val="24"/>
          <w:lang w:val="ro-RO"/>
        </w:rPr>
        <w:t xml:space="preserve">) </w:t>
      </w:r>
      <w:r w:rsidR="00D444D6" w:rsidRPr="00B356C1">
        <w:rPr>
          <w:rFonts w:ascii="Times New Roman" w:eastAsia="Times New Roman" w:hAnsi="Times New Roman"/>
          <w:sz w:val="24"/>
          <w:szCs w:val="24"/>
          <w:lang w:val="ro-RO"/>
        </w:rPr>
        <w:t>asigură</w:t>
      </w:r>
      <w:r w:rsidR="00B42398" w:rsidRPr="00B356C1">
        <w:rPr>
          <w:rFonts w:ascii="Times New Roman" w:eastAsia="Times New Roman" w:hAnsi="Times New Roman"/>
          <w:sz w:val="24"/>
          <w:szCs w:val="24"/>
          <w:lang w:val="ro-RO"/>
        </w:rPr>
        <w:t>, în limitele atribu</w:t>
      </w:r>
      <w:r w:rsidR="00FF6A13" w:rsidRPr="00B356C1">
        <w:rPr>
          <w:rFonts w:ascii="Times New Roman" w:eastAsia="Times New Roman" w:hAnsi="Times New Roman"/>
          <w:sz w:val="24"/>
          <w:szCs w:val="24"/>
          <w:lang w:val="ro-RO"/>
        </w:rPr>
        <w:t>ţ</w:t>
      </w:r>
      <w:r w:rsidR="00B42398" w:rsidRPr="00B356C1">
        <w:rPr>
          <w:rFonts w:ascii="Times New Roman" w:eastAsia="Times New Roman" w:hAnsi="Times New Roman"/>
          <w:sz w:val="24"/>
          <w:szCs w:val="24"/>
          <w:lang w:val="ro-RO"/>
        </w:rPr>
        <w:t>iilor stabilite de lege,</w:t>
      </w:r>
      <w:r w:rsidR="00D444D6" w:rsidRPr="00B356C1">
        <w:rPr>
          <w:rFonts w:ascii="Times New Roman" w:eastAsia="Times New Roman" w:hAnsi="Times New Roman"/>
          <w:sz w:val="24"/>
          <w:szCs w:val="24"/>
          <w:lang w:val="ro-RO"/>
        </w:rPr>
        <w:t xml:space="preserve"> </w:t>
      </w:r>
      <w:r w:rsidR="00682392" w:rsidRPr="00B356C1">
        <w:rPr>
          <w:rFonts w:ascii="Times New Roman" w:eastAsia="Times New Roman" w:hAnsi="Times New Roman"/>
          <w:sz w:val="24"/>
          <w:szCs w:val="24"/>
          <w:lang w:val="ro-RO"/>
        </w:rPr>
        <w:t>control</w:t>
      </w:r>
      <w:r w:rsidR="00D444D6" w:rsidRPr="00B356C1">
        <w:rPr>
          <w:rFonts w:ascii="Times New Roman" w:eastAsia="Times New Roman" w:hAnsi="Times New Roman"/>
          <w:sz w:val="24"/>
          <w:szCs w:val="24"/>
          <w:lang w:val="ro-RO"/>
        </w:rPr>
        <w:t>ul</w:t>
      </w:r>
      <w:r w:rsidR="00405219" w:rsidRPr="00B356C1">
        <w:rPr>
          <w:rFonts w:ascii="Times New Roman" w:eastAsia="Times New Roman" w:hAnsi="Times New Roman"/>
          <w:sz w:val="24"/>
          <w:szCs w:val="24"/>
          <w:lang w:val="ro-RO"/>
        </w:rPr>
        <w:t xml:space="preserve"> </w:t>
      </w:r>
      <w:r w:rsidR="00682392" w:rsidRPr="00B356C1">
        <w:rPr>
          <w:rFonts w:ascii="Times New Roman" w:eastAsia="Times New Roman" w:hAnsi="Times New Roman"/>
          <w:sz w:val="24"/>
          <w:szCs w:val="24"/>
          <w:lang w:val="ro-RO"/>
        </w:rPr>
        <w:t>respect</w:t>
      </w:r>
      <w:r w:rsidR="00D444D6" w:rsidRPr="00B356C1">
        <w:rPr>
          <w:rFonts w:ascii="Times New Roman" w:eastAsia="Times New Roman" w:hAnsi="Times New Roman"/>
          <w:sz w:val="24"/>
          <w:szCs w:val="24"/>
          <w:lang w:val="ro-RO"/>
        </w:rPr>
        <w:t>ării</w:t>
      </w:r>
      <w:r w:rsidR="00682392" w:rsidRPr="00B356C1">
        <w:rPr>
          <w:rFonts w:ascii="Times New Roman" w:eastAsia="Times New Roman" w:hAnsi="Times New Roman"/>
          <w:sz w:val="24"/>
          <w:szCs w:val="24"/>
          <w:lang w:val="ro-RO"/>
        </w:rPr>
        <w:t xml:space="preserve"> </w:t>
      </w:r>
      <w:r w:rsidR="00D444D6" w:rsidRPr="00B356C1">
        <w:rPr>
          <w:rFonts w:ascii="Times New Roman" w:eastAsia="Times New Roman" w:hAnsi="Times New Roman"/>
          <w:sz w:val="24"/>
          <w:szCs w:val="24"/>
          <w:lang w:val="ro-RO"/>
        </w:rPr>
        <w:t xml:space="preserve">de către întreprinzători a </w:t>
      </w:r>
      <w:r w:rsidR="00682392" w:rsidRPr="00B356C1">
        <w:rPr>
          <w:rFonts w:ascii="Times New Roman" w:eastAsia="Times New Roman" w:hAnsi="Times New Roman"/>
          <w:sz w:val="24"/>
          <w:szCs w:val="24"/>
          <w:lang w:val="ro-RO"/>
        </w:rPr>
        <w:t>legisla</w:t>
      </w:r>
      <w:r w:rsidR="00FF6A13" w:rsidRPr="00B356C1">
        <w:rPr>
          <w:rFonts w:ascii="Times New Roman" w:eastAsia="Times New Roman" w:hAnsi="Times New Roman"/>
          <w:sz w:val="24"/>
          <w:szCs w:val="24"/>
          <w:lang w:val="ro-RO"/>
        </w:rPr>
        <w:t>ţ</w:t>
      </w:r>
      <w:r w:rsidR="00682392" w:rsidRPr="00B356C1">
        <w:rPr>
          <w:rFonts w:ascii="Times New Roman" w:eastAsia="Times New Roman" w:hAnsi="Times New Roman"/>
          <w:sz w:val="24"/>
          <w:szCs w:val="24"/>
          <w:lang w:val="ro-RO"/>
        </w:rPr>
        <w:t>iei privind activitatea de comer</w:t>
      </w:r>
      <w:r w:rsidR="00FF6A13" w:rsidRPr="00B356C1">
        <w:rPr>
          <w:rFonts w:ascii="Times New Roman" w:eastAsia="Times New Roman" w:hAnsi="Times New Roman"/>
          <w:sz w:val="24"/>
          <w:szCs w:val="24"/>
          <w:lang w:val="ro-RO"/>
        </w:rPr>
        <w:t>ţ</w:t>
      </w:r>
      <w:r w:rsidR="00682392" w:rsidRPr="00B356C1">
        <w:rPr>
          <w:rFonts w:ascii="Times New Roman" w:eastAsia="Times New Roman" w:hAnsi="Times New Roman"/>
          <w:sz w:val="24"/>
          <w:szCs w:val="24"/>
          <w:lang w:val="ro-RO"/>
        </w:rPr>
        <w:t xml:space="preserve">, </w:t>
      </w:r>
      <w:r w:rsidR="000771DC" w:rsidRPr="00B356C1">
        <w:rPr>
          <w:rFonts w:ascii="Times New Roman" w:eastAsia="Times New Roman" w:hAnsi="Times New Roman"/>
          <w:sz w:val="24"/>
          <w:szCs w:val="24"/>
          <w:lang w:val="ro-RO"/>
        </w:rPr>
        <w:t xml:space="preserve">transportul auto public, </w:t>
      </w:r>
      <w:r w:rsidR="00F22584" w:rsidRPr="00B356C1">
        <w:rPr>
          <w:rFonts w:ascii="Times New Roman" w:eastAsia="Times New Roman" w:hAnsi="Times New Roman"/>
          <w:sz w:val="24"/>
          <w:szCs w:val="24"/>
          <w:lang w:val="ro-RO"/>
        </w:rPr>
        <w:t>u</w:t>
      </w:r>
      <w:r w:rsidR="000771DC" w:rsidRPr="00B356C1">
        <w:rPr>
          <w:rFonts w:ascii="Times New Roman" w:eastAsia="Times New Roman" w:hAnsi="Times New Roman"/>
          <w:sz w:val="24"/>
          <w:szCs w:val="24"/>
          <w:lang w:val="ro-RO"/>
        </w:rPr>
        <w:t xml:space="preserve">rbanism, amenajarea teritoriului </w:t>
      </w:r>
      <w:r w:rsidR="00793170" w:rsidRPr="00B356C1">
        <w:rPr>
          <w:rFonts w:ascii="Times New Roman" w:eastAsia="Times New Roman" w:hAnsi="Times New Roman"/>
          <w:sz w:val="24"/>
          <w:szCs w:val="24"/>
          <w:lang w:val="ro-RO"/>
        </w:rPr>
        <w:t>ş</w:t>
      </w:r>
      <w:r w:rsidR="000771DC" w:rsidRPr="00B356C1">
        <w:rPr>
          <w:rFonts w:ascii="Times New Roman" w:eastAsia="Times New Roman" w:hAnsi="Times New Roman"/>
          <w:sz w:val="24"/>
          <w:szCs w:val="24"/>
          <w:lang w:val="ro-RO"/>
        </w:rPr>
        <w:t>i construc</w:t>
      </w:r>
      <w:r w:rsidR="00FF6A13" w:rsidRPr="00B356C1">
        <w:rPr>
          <w:rFonts w:ascii="Times New Roman" w:eastAsia="Times New Roman" w:hAnsi="Times New Roman"/>
          <w:sz w:val="24"/>
          <w:szCs w:val="24"/>
          <w:lang w:val="ro-RO"/>
        </w:rPr>
        <w:t>ţ</w:t>
      </w:r>
      <w:r w:rsidR="000771DC" w:rsidRPr="00B356C1">
        <w:rPr>
          <w:rFonts w:ascii="Times New Roman" w:eastAsia="Times New Roman" w:hAnsi="Times New Roman"/>
          <w:sz w:val="24"/>
          <w:szCs w:val="24"/>
          <w:lang w:val="ro-RO"/>
        </w:rPr>
        <w:t>ii</w:t>
      </w:r>
      <w:r w:rsidR="00682392" w:rsidRPr="00B356C1">
        <w:rPr>
          <w:rFonts w:ascii="Times New Roman" w:eastAsia="Times New Roman" w:hAnsi="Times New Roman"/>
          <w:sz w:val="24"/>
          <w:szCs w:val="24"/>
          <w:lang w:val="ro-RO"/>
        </w:rPr>
        <w:t>;”.</w:t>
      </w:r>
    </w:p>
    <w:p w:rsidR="00272893" w:rsidRPr="00B356C1" w:rsidRDefault="00272893" w:rsidP="0048689F">
      <w:pPr>
        <w:tabs>
          <w:tab w:val="left" w:pos="567"/>
        </w:tabs>
        <w:spacing w:after="0" w:line="240" w:lineRule="auto"/>
        <w:jc w:val="both"/>
        <w:rPr>
          <w:rFonts w:ascii="Times New Roman" w:eastAsia="Times New Roman" w:hAnsi="Times New Roman"/>
          <w:sz w:val="24"/>
          <w:szCs w:val="24"/>
          <w:lang w:val="ro-RO"/>
        </w:rPr>
      </w:pPr>
    </w:p>
    <w:p w:rsidR="00DF3014" w:rsidRPr="00B356C1" w:rsidRDefault="001650F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b/>
          <w:bCs/>
          <w:sz w:val="24"/>
          <w:szCs w:val="24"/>
          <w:lang w:val="ro-RO"/>
        </w:rPr>
        <w:tab/>
      </w:r>
      <w:r w:rsidR="00DF3014" w:rsidRPr="00B356C1">
        <w:rPr>
          <w:rFonts w:ascii="Times New Roman" w:eastAsia="Times New Roman" w:hAnsi="Times New Roman"/>
          <w:b/>
          <w:bCs/>
          <w:sz w:val="24"/>
          <w:szCs w:val="24"/>
          <w:lang w:val="ro-RO"/>
        </w:rPr>
        <w:t>Art.</w:t>
      </w:r>
      <w:r w:rsidR="00014C0C" w:rsidRPr="00B356C1">
        <w:rPr>
          <w:rFonts w:ascii="Times New Roman" w:eastAsia="Times New Roman" w:hAnsi="Times New Roman"/>
          <w:b/>
          <w:bCs/>
          <w:sz w:val="24"/>
          <w:szCs w:val="24"/>
          <w:lang w:val="ro-RO"/>
        </w:rPr>
        <w:t>VII</w:t>
      </w:r>
      <w:r w:rsidR="009C3FA6" w:rsidRPr="00B356C1">
        <w:rPr>
          <w:rFonts w:ascii="Times New Roman" w:eastAsia="Times New Roman" w:hAnsi="Times New Roman"/>
          <w:b/>
          <w:bCs/>
          <w:sz w:val="24"/>
          <w:szCs w:val="24"/>
          <w:lang w:val="ro-RO"/>
        </w:rPr>
        <w:t>I</w:t>
      </w:r>
      <w:r w:rsidR="00DF3014" w:rsidRPr="00B356C1">
        <w:rPr>
          <w:rFonts w:ascii="Times New Roman" w:eastAsia="Times New Roman" w:hAnsi="Times New Roman"/>
          <w:b/>
          <w:bCs/>
          <w:sz w:val="24"/>
          <w:szCs w:val="24"/>
          <w:lang w:val="ro-RO"/>
        </w:rPr>
        <w:t xml:space="preserve">. </w:t>
      </w:r>
      <w:r w:rsidR="00DF3014" w:rsidRPr="00B356C1">
        <w:rPr>
          <w:rFonts w:ascii="Times New Roman" w:eastAsia="Times New Roman" w:hAnsi="Times New Roman"/>
          <w:sz w:val="24"/>
          <w:szCs w:val="24"/>
          <w:lang w:val="ro-RO"/>
        </w:rPr>
        <w:t xml:space="preserve">– Legea nr. 221-XVI din 19 octombrie 2007 privind activitatea sanitar-veterinară (Monitorul Oficial al Republicii Moldova, 2008, nr. 51–54, art. 153), cu modificările ulterioare, se modifică </w:t>
      </w:r>
      <w:r w:rsidR="00793170" w:rsidRPr="00B356C1">
        <w:rPr>
          <w:rFonts w:ascii="Times New Roman" w:eastAsia="Times New Roman" w:hAnsi="Times New Roman"/>
          <w:sz w:val="24"/>
          <w:szCs w:val="24"/>
          <w:lang w:val="ro-RO"/>
        </w:rPr>
        <w:t>ş</w:t>
      </w:r>
      <w:r w:rsidR="00DF3014" w:rsidRPr="00B356C1">
        <w:rPr>
          <w:rFonts w:ascii="Times New Roman" w:eastAsia="Times New Roman" w:hAnsi="Times New Roman"/>
          <w:sz w:val="24"/>
          <w:szCs w:val="24"/>
          <w:lang w:val="ro-RO"/>
        </w:rPr>
        <w:t>i se completează după cum urmează:</w:t>
      </w:r>
    </w:p>
    <w:p w:rsidR="002F76DC" w:rsidRPr="00B356C1" w:rsidRDefault="001650F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DF3014" w:rsidRPr="00B356C1">
        <w:rPr>
          <w:rFonts w:ascii="Times New Roman" w:eastAsia="Times New Roman" w:hAnsi="Times New Roman"/>
          <w:sz w:val="24"/>
          <w:szCs w:val="24"/>
          <w:lang w:val="ro-RO"/>
        </w:rPr>
        <w:t xml:space="preserve">1. </w:t>
      </w:r>
      <w:r w:rsidR="002F76DC" w:rsidRPr="00B356C1">
        <w:rPr>
          <w:rFonts w:ascii="Times New Roman" w:eastAsia="Times New Roman" w:hAnsi="Times New Roman"/>
          <w:sz w:val="24"/>
          <w:szCs w:val="24"/>
          <w:lang w:val="ro-RO"/>
        </w:rPr>
        <w:t>Articolul 18</w:t>
      </w:r>
      <w:r w:rsidR="002F76DC" w:rsidRPr="00B356C1">
        <w:rPr>
          <w:rFonts w:ascii="Times New Roman" w:eastAsia="Times New Roman" w:hAnsi="Times New Roman"/>
          <w:sz w:val="24"/>
          <w:szCs w:val="24"/>
          <w:vertAlign w:val="superscript"/>
          <w:lang w:val="ro-RO"/>
        </w:rPr>
        <w:t>1</w:t>
      </w:r>
      <w:r w:rsidR="002F76DC" w:rsidRPr="00B356C1">
        <w:rPr>
          <w:rFonts w:ascii="Times New Roman" w:eastAsia="Times New Roman" w:hAnsi="Times New Roman"/>
          <w:sz w:val="24"/>
          <w:szCs w:val="24"/>
          <w:lang w:val="ro-RO"/>
        </w:rPr>
        <w:t xml:space="preserve"> alineatul (1), se completează la început cu o nouă propozi</w:t>
      </w:r>
      <w:r w:rsidR="00FF6A13" w:rsidRPr="00B356C1">
        <w:rPr>
          <w:rFonts w:ascii="Times New Roman" w:eastAsia="Times New Roman" w:hAnsi="Times New Roman"/>
          <w:sz w:val="24"/>
          <w:szCs w:val="24"/>
          <w:lang w:val="ro-RO"/>
        </w:rPr>
        <w:t>ţ</w:t>
      </w:r>
      <w:r w:rsidR="002F76DC" w:rsidRPr="00B356C1">
        <w:rPr>
          <w:rFonts w:ascii="Times New Roman" w:eastAsia="Times New Roman" w:hAnsi="Times New Roman"/>
          <w:sz w:val="24"/>
          <w:szCs w:val="24"/>
          <w:lang w:val="ro-RO"/>
        </w:rPr>
        <w:t>ie cu următorul cuprins: “Autoriza</w:t>
      </w:r>
      <w:r w:rsidR="00FF6A13" w:rsidRPr="00B356C1">
        <w:rPr>
          <w:rFonts w:ascii="Times New Roman" w:eastAsia="Times New Roman" w:hAnsi="Times New Roman"/>
          <w:sz w:val="24"/>
          <w:szCs w:val="24"/>
          <w:lang w:val="ro-RO"/>
        </w:rPr>
        <w:t>ţ</w:t>
      </w:r>
      <w:r w:rsidR="002F76DC" w:rsidRPr="00B356C1">
        <w:rPr>
          <w:rFonts w:ascii="Times New Roman" w:eastAsia="Times New Roman" w:hAnsi="Times New Roman"/>
          <w:sz w:val="24"/>
          <w:szCs w:val="24"/>
          <w:lang w:val="ro-RO"/>
        </w:rPr>
        <w:t>ia sanitar-veterinară de func</w:t>
      </w:r>
      <w:r w:rsidR="00FF6A13" w:rsidRPr="00B356C1">
        <w:rPr>
          <w:rFonts w:ascii="Times New Roman" w:eastAsia="Times New Roman" w:hAnsi="Times New Roman"/>
          <w:sz w:val="24"/>
          <w:szCs w:val="24"/>
          <w:lang w:val="ro-RO"/>
        </w:rPr>
        <w:t>ţ</w:t>
      </w:r>
      <w:r w:rsidR="002F76DC" w:rsidRPr="00B356C1">
        <w:rPr>
          <w:rFonts w:ascii="Times New Roman" w:eastAsia="Times New Roman" w:hAnsi="Times New Roman"/>
          <w:sz w:val="24"/>
          <w:szCs w:val="24"/>
          <w:lang w:val="ro-RO"/>
        </w:rPr>
        <w:t>ionară se eliberează agen</w:t>
      </w:r>
      <w:r w:rsidR="00FF6A13" w:rsidRPr="00B356C1">
        <w:rPr>
          <w:rFonts w:ascii="Times New Roman" w:eastAsia="Times New Roman" w:hAnsi="Times New Roman"/>
          <w:sz w:val="24"/>
          <w:szCs w:val="24"/>
          <w:lang w:val="ro-RO"/>
        </w:rPr>
        <w:t>ţ</w:t>
      </w:r>
      <w:r w:rsidR="002F76DC" w:rsidRPr="00B356C1">
        <w:rPr>
          <w:rFonts w:ascii="Times New Roman" w:eastAsia="Times New Roman" w:hAnsi="Times New Roman"/>
          <w:sz w:val="24"/>
          <w:szCs w:val="24"/>
          <w:lang w:val="ro-RO"/>
        </w:rPr>
        <w:t>ilor economici indica</w:t>
      </w:r>
      <w:r w:rsidR="00FF6A13" w:rsidRPr="00B356C1">
        <w:rPr>
          <w:rFonts w:ascii="Times New Roman" w:eastAsia="Times New Roman" w:hAnsi="Times New Roman"/>
          <w:sz w:val="24"/>
          <w:szCs w:val="24"/>
          <w:lang w:val="ro-RO"/>
        </w:rPr>
        <w:t>ţ</w:t>
      </w:r>
      <w:r w:rsidR="002F76DC" w:rsidRPr="00B356C1">
        <w:rPr>
          <w:rFonts w:ascii="Times New Roman" w:eastAsia="Times New Roman" w:hAnsi="Times New Roman"/>
          <w:sz w:val="24"/>
          <w:szCs w:val="24"/>
          <w:lang w:val="ro-RO"/>
        </w:rPr>
        <w:t>i în anexa nr.</w:t>
      </w:r>
      <w:r w:rsidR="00694CA3" w:rsidRPr="00B356C1">
        <w:rPr>
          <w:rFonts w:ascii="Times New Roman" w:eastAsia="Times New Roman" w:hAnsi="Times New Roman"/>
          <w:sz w:val="24"/>
          <w:szCs w:val="24"/>
          <w:lang w:val="ro-RO"/>
        </w:rPr>
        <w:t>6</w:t>
      </w:r>
      <w:r w:rsidR="002F76DC" w:rsidRPr="00B356C1">
        <w:rPr>
          <w:rFonts w:ascii="Times New Roman" w:eastAsia="Times New Roman" w:hAnsi="Times New Roman"/>
          <w:sz w:val="24"/>
          <w:szCs w:val="24"/>
          <w:lang w:val="ro-RO"/>
        </w:rPr>
        <w:t>.”, iar după cuvîntul “economici”, se completează cu cuvintele “indica</w:t>
      </w:r>
      <w:r w:rsidR="00FF6A13" w:rsidRPr="00B356C1">
        <w:rPr>
          <w:rFonts w:ascii="Times New Roman" w:eastAsia="Times New Roman" w:hAnsi="Times New Roman"/>
          <w:sz w:val="24"/>
          <w:szCs w:val="24"/>
          <w:lang w:val="ro-RO"/>
        </w:rPr>
        <w:t>ţ</w:t>
      </w:r>
      <w:r w:rsidR="002F76DC" w:rsidRPr="00B356C1">
        <w:rPr>
          <w:rFonts w:ascii="Times New Roman" w:eastAsia="Times New Roman" w:hAnsi="Times New Roman"/>
          <w:sz w:val="24"/>
          <w:szCs w:val="24"/>
          <w:lang w:val="ro-RO"/>
        </w:rPr>
        <w:t>i în anexa nr.</w:t>
      </w:r>
      <w:r w:rsidR="00694CA3" w:rsidRPr="00B356C1">
        <w:rPr>
          <w:rFonts w:ascii="Times New Roman" w:eastAsia="Times New Roman" w:hAnsi="Times New Roman"/>
          <w:sz w:val="24"/>
          <w:szCs w:val="24"/>
          <w:lang w:val="ro-RO"/>
        </w:rPr>
        <w:t>6</w:t>
      </w:r>
      <w:r w:rsidR="002F76DC" w:rsidRPr="00B356C1">
        <w:rPr>
          <w:rFonts w:ascii="Times New Roman" w:eastAsia="Times New Roman" w:hAnsi="Times New Roman"/>
          <w:sz w:val="24"/>
          <w:szCs w:val="24"/>
          <w:lang w:val="ro-RO"/>
        </w:rPr>
        <w:t>”</w:t>
      </w:r>
    </w:p>
    <w:p w:rsidR="002F76DC" w:rsidRPr="00B356C1" w:rsidRDefault="002F76DC" w:rsidP="0048689F">
      <w:pPr>
        <w:tabs>
          <w:tab w:val="left" w:pos="567"/>
        </w:tabs>
        <w:spacing w:after="0" w:line="240" w:lineRule="auto"/>
        <w:jc w:val="both"/>
        <w:rPr>
          <w:rFonts w:ascii="Times New Roman" w:eastAsia="Times New Roman" w:hAnsi="Times New Roman"/>
          <w:sz w:val="24"/>
          <w:szCs w:val="24"/>
          <w:lang w:val="ro-RO"/>
        </w:rPr>
      </w:pPr>
    </w:p>
    <w:p w:rsidR="00750415" w:rsidRPr="00B356C1" w:rsidRDefault="001650F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w:t>
      </w:r>
      <w:r w:rsidRPr="00B356C1">
        <w:rPr>
          <w:rFonts w:ascii="Times New Roman" w:eastAsia="Times New Roman" w:hAnsi="Times New Roman"/>
          <w:sz w:val="24"/>
          <w:szCs w:val="24"/>
          <w:lang w:val="ro-RO"/>
        </w:rPr>
        <w:tab/>
      </w:r>
      <w:r w:rsidR="001C707F" w:rsidRPr="00B356C1">
        <w:rPr>
          <w:rFonts w:ascii="Times New Roman" w:eastAsia="Times New Roman" w:hAnsi="Times New Roman"/>
          <w:sz w:val="24"/>
          <w:szCs w:val="24"/>
          <w:lang w:val="ro-RO"/>
        </w:rPr>
        <w:t>2</w:t>
      </w:r>
      <w:r w:rsidR="002F76DC" w:rsidRPr="00B356C1">
        <w:rPr>
          <w:rFonts w:ascii="Times New Roman" w:eastAsia="Times New Roman" w:hAnsi="Times New Roman"/>
          <w:sz w:val="24"/>
          <w:szCs w:val="24"/>
          <w:lang w:val="ro-RO"/>
        </w:rPr>
        <w:t xml:space="preserve">. </w:t>
      </w:r>
      <w:r w:rsidR="00750415" w:rsidRPr="00B356C1">
        <w:rPr>
          <w:rFonts w:ascii="Times New Roman" w:eastAsia="Times New Roman" w:hAnsi="Times New Roman"/>
          <w:sz w:val="24"/>
          <w:szCs w:val="24"/>
          <w:lang w:val="ro-RO"/>
        </w:rPr>
        <w:t>A</w:t>
      </w:r>
      <w:r w:rsidR="00FF3AA4" w:rsidRPr="00B356C1">
        <w:rPr>
          <w:rFonts w:ascii="Times New Roman" w:eastAsia="Times New Roman" w:hAnsi="Times New Roman"/>
          <w:sz w:val="24"/>
          <w:szCs w:val="24"/>
          <w:lang w:val="ro-RO"/>
        </w:rPr>
        <w:t>nexa nr.6</w:t>
      </w:r>
      <w:r w:rsidR="00750415" w:rsidRPr="00B356C1">
        <w:rPr>
          <w:rFonts w:ascii="Times New Roman" w:eastAsia="Times New Roman" w:hAnsi="Times New Roman"/>
          <w:sz w:val="24"/>
          <w:szCs w:val="24"/>
          <w:lang w:val="ro-RO"/>
        </w:rPr>
        <w:t>:</w:t>
      </w:r>
    </w:p>
    <w:p w:rsidR="00750415" w:rsidRPr="00B356C1" w:rsidRDefault="001650F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750415" w:rsidRPr="00B356C1">
        <w:rPr>
          <w:rFonts w:ascii="Times New Roman" w:eastAsia="Times New Roman" w:hAnsi="Times New Roman"/>
          <w:sz w:val="24"/>
          <w:szCs w:val="24"/>
          <w:lang w:val="ro-RO"/>
        </w:rPr>
        <w:t>punctul 45 va avea următorul cuprins:</w:t>
      </w:r>
    </w:p>
    <w:p w:rsidR="007F3E6F" w:rsidRPr="00B356C1" w:rsidRDefault="001650F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750415" w:rsidRPr="00B356C1">
        <w:rPr>
          <w:rFonts w:ascii="Times New Roman" w:eastAsia="Times New Roman" w:hAnsi="Times New Roman"/>
          <w:sz w:val="24"/>
          <w:szCs w:val="24"/>
          <w:lang w:val="ro-RO"/>
        </w:rPr>
        <w:t>“</w:t>
      </w:r>
      <w:r w:rsidR="007F3E6F" w:rsidRPr="00B356C1">
        <w:rPr>
          <w:rFonts w:ascii="Times New Roman" w:eastAsia="Times New Roman" w:hAnsi="Times New Roman"/>
          <w:sz w:val="24"/>
          <w:szCs w:val="24"/>
          <w:lang w:val="ro-RO"/>
        </w:rPr>
        <w:t xml:space="preserve">45. Fabrică de producere </w:t>
      </w:r>
      <w:r w:rsidR="00793170" w:rsidRPr="00B356C1">
        <w:rPr>
          <w:rFonts w:ascii="Times New Roman" w:eastAsia="Times New Roman" w:hAnsi="Times New Roman"/>
          <w:sz w:val="24"/>
          <w:szCs w:val="24"/>
          <w:lang w:val="ro-RO"/>
        </w:rPr>
        <w:t>ş</w:t>
      </w:r>
      <w:r w:rsidR="007F3E6F" w:rsidRPr="00B356C1">
        <w:rPr>
          <w:rFonts w:ascii="Times New Roman" w:eastAsia="Times New Roman" w:hAnsi="Times New Roman"/>
          <w:sz w:val="24"/>
          <w:szCs w:val="24"/>
          <w:lang w:val="ro-RO"/>
        </w:rPr>
        <w:t xml:space="preserve">i prelucrare a produselor piscicole </w:t>
      </w:r>
      <w:r w:rsidR="006359D5" w:rsidRPr="00B356C1">
        <w:rPr>
          <w:rFonts w:ascii="Times New Roman" w:eastAsia="Times New Roman" w:hAnsi="Times New Roman"/>
          <w:sz w:val="24"/>
          <w:szCs w:val="24"/>
          <w:lang w:val="ro-RO"/>
        </w:rPr>
        <w:t>–</w:t>
      </w:r>
      <w:r w:rsidR="007F3E6F" w:rsidRPr="00B356C1">
        <w:rPr>
          <w:rFonts w:ascii="Times New Roman" w:eastAsia="Times New Roman" w:hAnsi="Times New Roman"/>
          <w:sz w:val="24"/>
          <w:szCs w:val="24"/>
          <w:lang w:val="ro-RO"/>
        </w:rPr>
        <w:t xml:space="preserve"> unitate construită </w:t>
      </w:r>
      <w:r w:rsidR="00793170" w:rsidRPr="00B356C1">
        <w:rPr>
          <w:rFonts w:ascii="Times New Roman" w:eastAsia="Times New Roman" w:hAnsi="Times New Roman"/>
          <w:sz w:val="24"/>
          <w:szCs w:val="24"/>
          <w:lang w:val="ro-RO"/>
        </w:rPr>
        <w:t>ş</w:t>
      </w:r>
      <w:r w:rsidR="007F3E6F" w:rsidRPr="00B356C1">
        <w:rPr>
          <w:rFonts w:ascii="Times New Roman" w:eastAsia="Times New Roman" w:hAnsi="Times New Roman"/>
          <w:sz w:val="24"/>
          <w:szCs w:val="24"/>
          <w:lang w:val="ro-RO"/>
        </w:rPr>
        <w:t xml:space="preserve">i dotată pentru producere </w:t>
      </w:r>
      <w:r w:rsidR="00793170" w:rsidRPr="00B356C1">
        <w:rPr>
          <w:rFonts w:ascii="Times New Roman" w:eastAsia="Times New Roman" w:hAnsi="Times New Roman"/>
          <w:sz w:val="24"/>
          <w:szCs w:val="24"/>
          <w:lang w:val="ro-RO"/>
        </w:rPr>
        <w:t>ş</w:t>
      </w:r>
      <w:r w:rsidR="007F3E6F" w:rsidRPr="00B356C1">
        <w:rPr>
          <w:rFonts w:ascii="Times New Roman" w:eastAsia="Times New Roman" w:hAnsi="Times New Roman"/>
          <w:sz w:val="24"/>
          <w:szCs w:val="24"/>
          <w:lang w:val="ro-RO"/>
        </w:rPr>
        <w:t>i prelucrarea produselor piscicole;</w:t>
      </w:r>
      <w:r w:rsidR="00750415" w:rsidRPr="00B356C1">
        <w:rPr>
          <w:rFonts w:ascii="Times New Roman" w:eastAsia="Times New Roman" w:hAnsi="Times New Roman"/>
          <w:sz w:val="24"/>
          <w:szCs w:val="24"/>
          <w:lang w:val="ro-RO"/>
        </w:rPr>
        <w:t>”</w:t>
      </w:r>
    </w:p>
    <w:p w:rsidR="007F3E6F" w:rsidRPr="00B356C1" w:rsidRDefault="007F3E6F" w:rsidP="0048689F">
      <w:pPr>
        <w:tabs>
          <w:tab w:val="left" w:pos="567"/>
        </w:tabs>
        <w:spacing w:after="0" w:line="240" w:lineRule="auto"/>
        <w:jc w:val="both"/>
        <w:rPr>
          <w:rFonts w:ascii="Times New Roman" w:eastAsia="Times New Roman" w:hAnsi="Times New Roman"/>
          <w:sz w:val="24"/>
          <w:szCs w:val="24"/>
          <w:lang w:val="ro-RO"/>
        </w:rPr>
      </w:pPr>
    </w:p>
    <w:p w:rsidR="007F0822" w:rsidRPr="00B356C1" w:rsidRDefault="001650F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7F0822" w:rsidRPr="00B356C1">
        <w:rPr>
          <w:rFonts w:ascii="Times New Roman" w:eastAsia="Times New Roman" w:hAnsi="Times New Roman"/>
          <w:sz w:val="24"/>
          <w:szCs w:val="24"/>
          <w:lang w:val="ro-RO"/>
        </w:rPr>
        <w:t xml:space="preserve">punctul 48 va avea următorul </w:t>
      </w:r>
      <w:r w:rsidR="002227A1" w:rsidRPr="00B356C1">
        <w:rPr>
          <w:rFonts w:ascii="Times New Roman" w:eastAsia="Times New Roman" w:hAnsi="Times New Roman"/>
          <w:sz w:val="24"/>
          <w:szCs w:val="24"/>
          <w:lang w:val="ro-RO"/>
        </w:rPr>
        <w:t>cuprins</w:t>
      </w:r>
      <w:r w:rsidR="007F0822" w:rsidRPr="00B356C1">
        <w:rPr>
          <w:rFonts w:ascii="Times New Roman" w:eastAsia="Times New Roman" w:hAnsi="Times New Roman"/>
          <w:sz w:val="24"/>
          <w:szCs w:val="24"/>
          <w:lang w:val="ro-RO"/>
        </w:rPr>
        <w:t>:</w:t>
      </w:r>
    </w:p>
    <w:p w:rsidR="007F0822" w:rsidRPr="00B356C1" w:rsidRDefault="001650F7"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7F0822" w:rsidRPr="00B356C1">
        <w:rPr>
          <w:rFonts w:ascii="Times New Roman" w:eastAsia="Times New Roman" w:hAnsi="Times New Roman"/>
          <w:sz w:val="24"/>
          <w:szCs w:val="24"/>
          <w:lang w:val="ro-RO"/>
        </w:rPr>
        <w:t xml:space="preserve">“48. </w:t>
      </w:r>
      <w:r w:rsidR="002F76DC" w:rsidRPr="00B356C1">
        <w:rPr>
          <w:rFonts w:ascii="Times New Roman" w:eastAsia="Times New Roman" w:hAnsi="Times New Roman"/>
          <w:sz w:val="24"/>
          <w:szCs w:val="24"/>
          <w:lang w:val="ro-RO"/>
        </w:rPr>
        <w:t>Agen</w:t>
      </w:r>
      <w:r w:rsidR="00FF6A13" w:rsidRPr="00B356C1">
        <w:rPr>
          <w:rFonts w:ascii="Times New Roman" w:eastAsia="Times New Roman" w:hAnsi="Times New Roman"/>
          <w:sz w:val="24"/>
          <w:szCs w:val="24"/>
          <w:lang w:val="ro-RO"/>
        </w:rPr>
        <w:t>ţ</w:t>
      </w:r>
      <w:r w:rsidR="002F76DC" w:rsidRPr="00B356C1">
        <w:rPr>
          <w:rFonts w:ascii="Times New Roman" w:eastAsia="Times New Roman" w:hAnsi="Times New Roman"/>
          <w:sz w:val="24"/>
          <w:szCs w:val="24"/>
          <w:lang w:val="ro-RO"/>
        </w:rPr>
        <w:t>ii economici</w:t>
      </w:r>
      <w:r w:rsidR="007F0822" w:rsidRPr="00B356C1">
        <w:rPr>
          <w:rFonts w:ascii="Times New Roman" w:eastAsia="Times New Roman" w:hAnsi="Times New Roman"/>
          <w:sz w:val="24"/>
          <w:szCs w:val="24"/>
          <w:lang w:val="ro-RO"/>
        </w:rPr>
        <w:t xml:space="preserve">, care </w:t>
      </w:r>
      <w:r w:rsidR="002227A1" w:rsidRPr="00B356C1">
        <w:rPr>
          <w:rFonts w:ascii="Times New Roman" w:eastAsia="Times New Roman" w:hAnsi="Times New Roman"/>
          <w:sz w:val="24"/>
          <w:szCs w:val="24"/>
          <w:lang w:val="ro-RO"/>
        </w:rPr>
        <w:t>desfă</w:t>
      </w:r>
      <w:r w:rsidR="00793170" w:rsidRPr="00B356C1">
        <w:rPr>
          <w:rFonts w:ascii="Times New Roman" w:eastAsia="Times New Roman" w:hAnsi="Times New Roman"/>
          <w:sz w:val="24"/>
          <w:szCs w:val="24"/>
          <w:lang w:val="ro-RO"/>
        </w:rPr>
        <w:t>ş</w:t>
      </w:r>
      <w:r w:rsidR="002227A1" w:rsidRPr="00B356C1">
        <w:rPr>
          <w:rFonts w:ascii="Times New Roman" w:eastAsia="Times New Roman" w:hAnsi="Times New Roman"/>
          <w:sz w:val="24"/>
          <w:szCs w:val="24"/>
          <w:lang w:val="ro-RO"/>
        </w:rPr>
        <w:t>oară</w:t>
      </w:r>
      <w:r w:rsidR="007F0822" w:rsidRPr="00B356C1">
        <w:rPr>
          <w:rFonts w:ascii="Times New Roman" w:eastAsia="Times New Roman" w:hAnsi="Times New Roman"/>
          <w:sz w:val="24"/>
          <w:szCs w:val="24"/>
          <w:lang w:val="ro-RO"/>
        </w:rPr>
        <w:t xml:space="preserve"> activită</w:t>
      </w:r>
      <w:r w:rsidR="00FF6A13" w:rsidRPr="00B356C1">
        <w:rPr>
          <w:rFonts w:ascii="Times New Roman" w:eastAsia="Times New Roman" w:hAnsi="Times New Roman"/>
          <w:sz w:val="24"/>
          <w:szCs w:val="24"/>
          <w:lang w:val="ro-RO"/>
        </w:rPr>
        <w:t>ţ</w:t>
      </w:r>
      <w:r w:rsidR="007F0822" w:rsidRPr="00B356C1">
        <w:rPr>
          <w:rFonts w:ascii="Times New Roman" w:eastAsia="Times New Roman" w:hAnsi="Times New Roman"/>
          <w:sz w:val="24"/>
          <w:szCs w:val="24"/>
          <w:lang w:val="ro-RO"/>
        </w:rPr>
        <w:t xml:space="preserve">ile </w:t>
      </w:r>
      <w:r w:rsidR="00E8350D" w:rsidRPr="00B356C1">
        <w:rPr>
          <w:rFonts w:ascii="Times New Roman" w:eastAsia="Times New Roman" w:hAnsi="Times New Roman"/>
          <w:sz w:val="24"/>
          <w:szCs w:val="24"/>
          <w:lang w:val="ro-RO"/>
        </w:rPr>
        <w:t>ce necesită,</w:t>
      </w:r>
      <w:r w:rsidR="007F0822" w:rsidRPr="00B356C1">
        <w:rPr>
          <w:rFonts w:ascii="Times New Roman" w:eastAsia="Times New Roman" w:hAnsi="Times New Roman"/>
          <w:sz w:val="24"/>
          <w:szCs w:val="24"/>
          <w:lang w:val="ro-RO"/>
        </w:rPr>
        <w:t xml:space="preserve"> în conformitate cu </w:t>
      </w:r>
      <w:r w:rsidR="00BF217D" w:rsidRPr="00B356C1">
        <w:rPr>
          <w:rFonts w:ascii="Times New Roman" w:eastAsia="Times New Roman" w:hAnsi="Times New Roman"/>
          <w:sz w:val="24"/>
          <w:szCs w:val="24"/>
          <w:lang w:val="ro-RO"/>
        </w:rPr>
        <w:t>prezenta lege</w:t>
      </w:r>
      <w:r w:rsidR="007F0822" w:rsidRPr="00B356C1">
        <w:rPr>
          <w:rFonts w:ascii="Times New Roman" w:eastAsia="Times New Roman" w:hAnsi="Times New Roman"/>
          <w:sz w:val="24"/>
          <w:szCs w:val="24"/>
          <w:lang w:val="ro-RO"/>
        </w:rPr>
        <w:t>, de</w:t>
      </w:r>
      <w:r w:rsidR="00FF6A13" w:rsidRPr="00B356C1">
        <w:rPr>
          <w:rFonts w:ascii="Times New Roman" w:eastAsia="Times New Roman" w:hAnsi="Times New Roman"/>
          <w:sz w:val="24"/>
          <w:szCs w:val="24"/>
          <w:lang w:val="ro-RO"/>
        </w:rPr>
        <w:t>ţ</w:t>
      </w:r>
      <w:r w:rsidR="007F0822" w:rsidRPr="00B356C1">
        <w:rPr>
          <w:rFonts w:ascii="Times New Roman" w:eastAsia="Times New Roman" w:hAnsi="Times New Roman"/>
          <w:sz w:val="24"/>
          <w:szCs w:val="24"/>
          <w:lang w:val="ro-RO"/>
        </w:rPr>
        <w:t>inerea licen</w:t>
      </w:r>
      <w:r w:rsidR="00FF6A13" w:rsidRPr="00B356C1">
        <w:rPr>
          <w:rFonts w:ascii="Times New Roman" w:eastAsia="Times New Roman" w:hAnsi="Times New Roman"/>
          <w:sz w:val="24"/>
          <w:szCs w:val="24"/>
          <w:lang w:val="ro-RO"/>
        </w:rPr>
        <w:t>ţ</w:t>
      </w:r>
      <w:r w:rsidR="007F0822" w:rsidRPr="00B356C1">
        <w:rPr>
          <w:rFonts w:ascii="Times New Roman" w:eastAsia="Times New Roman" w:hAnsi="Times New Roman"/>
          <w:sz w:val="24"/>
          <w:szCs w:val="24"/>
          <w:lang w:val="ro-RO"/>
        </w:rPr>
        <w:t xml:space="preserve">ei pentru activitatea farmaceutică veterinară </w:t>
      </w:r>
      <w:r w:rsidR="00793170" w:rsidRPr="00B356C1">
        <w:rPr>
          <w:rFonts w:ascii="Times New Roman" w:eastAsia="Times New Roman" w:hAnsi="Times New Roman"/>
          <w:sz w:val="24"/>
          <w:szCs w:val="24"/>
          <w:lang w:val="ro-RO"/>
        </w:rPr>
        <w:t>ş</w:t>
      </w:r>
      <w:r w:rsidR="007F0822" w:rsidRPr="00B356C1">
        <w:rPr>
          <w:rFonts w:ascii="Times New Roman" w:eastAsia="Times New Roman" w:hAnsi="Times New Roman"/>
          <w:sz w:val="24"/>
          <w:szCs w:val="24"/>
          <w:lang w:val="ro-RO"/>
        </w:rPr>
        <w:t>i/sau asisten</w:t>
      </w:r>
      <w:r w:rsidR="00FF6A13" w:rsidRPr="00B356C1">
        <w:rPr>
          <w:rFonts w:ascii="Times New Roman" w:eastAsia="Times New Roman" w:hAnsi="Times New Roman"/>
          <w:sz w:val="24"/>
          <w:szCs w:val="24"/>
          <w:lang w:val="ro-RO"/>
        </w:rPr>
        <w:t>ţ</w:t>
      </w:r>
      <w:r w:rsidR="007F0822" w:rsidRPr="00B356C1">
        <w:rPr>
          <w:rFonts w:ascii="Times New Roman" w:eastAsia="Times New Roman" w:hAnsi="Times New Roman"/>
          <w:sz w:val="24"/>
          <w:szCs w:val="24"/>
          <w:lang w:val="ro-RO"/>
        </w:rPr>
        <w:t>a veterinară (cu excep</w:t>
      </w:r>
      <w:r w:rsidR="00FF6A13" w:rsidRPr="00B356C1">
        <w:rPr>
          <w:rFonts w:ascii="Times New Roman" w:eastAsia="Times New Roman" w:hAnsi="Times New Roman"/>
          <w:sz w:val="24"/>
          <w:szCs w:val="24"/>
          <w:lang w:val="ro-RO"/>
        </w:rPr>
        <w:t>ţ</w:t>
      </w:r>
      <w:r w:rsidR="007F0822" w:rsidRPr="00B356C1">
        <w:rPr>
          <w:rFonts w:ascii="Times New Roman" w:eastAsia="Times New Roman" w:hAnsi="Times New Roman"/>
          <w:sz w:val="24"/>
          <w:szCs w:val="24"/>
          <w:lang w:val="ro-RO"/>
        </w:rPr>
        <w:t>ia activită</w:t>
      </w:r>
      <w:r w:rsidR="00FF6A13" w:rsidRPr="00B356C1">
        <w:rPr>
          <w:rFonts w:ascii="Times New Roman" w:eastAsia="Times New Roman" w:hAnsi="Times New Roman"/>
          <w:sz w:val="24"/>
          <w:szCs w:val="24"/>
          <w:lang w:val="ro-RO"/>
        </w:rPr>
        <w:t>ţ</w:t>
      </w:r>
      <w:r w:rsidR="007F0822" w:rsidRPr="00B356C1">
        <w:rPr>
          <w:rFonts w:ascii="Times New Roman" w:eastAsia="Times New Roman" w:hAnsi="Times New Roman"/>
          <w:sz w:val="24"/>
          <w:szCs w:val="24"/>
          <w:lang w:val="ro-RO"/>
        </w:rPr>
        <w:t>ii desfă</w:t>
      </w:r>
      <w:r w:rsidR="00793170" w:rsidRPr="00B356C1">
        <w:rPr>
          <w:rFonts w:ascii="Times New Roman" w:eastAsia="Times New Roman" w:hAnsi="Times New Roman"/>
          <w:sz w:val="24"/>
          <w:szCs w:val="24"/>
          <w:lang w:val="ro-RO"/>
        </w:rPr>
        <w:t>ş</w:t>
      </w:r>
      <w:r w:rsidR="007F0822" w:rsidRPr="00B356C1">
        <w:rPr>
          <w:rFonts w:ascii="Times New Roman" w:eastAsia="Times New Roman" w:hAnsi="Times New Roman"/>
          <w:sz w:val="24"/>
          <w:szCs w:val="24"/>
          <w:lang w:val="ro-RO"/>
        </w:rPr>
        <w:t>urate de serviciul veterinar de stat);”</w:t>
      </w:r>
    </w:p>
    <w:p w:rsidR="007F0822" w:rsidRPr="00B356C1" w:rsidRDefault="007F0822" w:rsidP="0048689F">
      <w:pPr>
        <w:tabs>
          <w:tab w:val="left" w:pos="567"/>
        </w:tabs>
        <w:spacing w:after="0" w:line="240" w:lineRule="auto"/>
        <w:jc w:val="both"/>
        <w:rPr>
          <w:rFonts w:ascii="Times New Roman" w:eastAsia="Times New Roman" w:hAnsi="Times New Roman"/>
          <w:sz w:val="24"/>
          <w:szCs w:val="24"/>
          <w:lang w:val="ro-RO"/>
        </w:rPr>
      </w:pPr>
    </w:p>
    <w:p w:rsidR="00C42A23" w:rsidRPr="00B356C1" w:rsidRDefault="00480F3F"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7F0822" w:rsidRPr="00B356C1">
        <w:rPr>
          <w:rFonts w:ascii="Times New Roman" w:eastAsia="Times New Roman" w:hAnsi="Times New Roman"/>
          <w:sz w:val="24"/>
          <w:szCs w:val="24"/>
          <w:lang w:val="ro-RO"/>
        </w:rPr>
        <w:t>punct</w:t>
      </w:r>
      <w:r w:rsidR="00C42A23" w:rsidRPr="00B356C1">
        <w:rPr>
          <w:rFonts w:ascii="Times New Roman" w:eastAsia="Times New Roman" w:hAnsi="Times New Roman"/>
          <w:sz w:val="24"/>
          <w:szCs w:val="24"/>
          <w:lang w:val="ro-RO"/>
        </w:rPr>
        <w:t>u</w:t>
      </w:r>
      <w:r w:rsidR="007F0822" w:rsidRPr="00B356C1">
        <w:rPr>
          <w:rFonts w:ascii="Times New Roman" w:eastAsia="Times New Roman" w:hAnsi="Times New Roman"/>
          <w:sz w:val="24"/>
          <w:szCs w:val="24"/>
          <w:lang w:val="ro-RO"/>
        </w:rPr>
        <w:t>l</w:t>
      </w:r>
      <w:r w:rsidR="006359D5" w:rsidRPr="00B356C1">
        <w:rPr>
          <w:rFonts w:ascii="Times New Roman" w:eastAsia="Times New Roman" w:hAnsi="Times New Roman"/>
          <w:sz w:val="24"/>
          <w:szCs w:val="24"/>
          <w:lang w:val="ro-RO"/>
        </w:rPr>
        <w:t xml:space="preserve"> 51 se exclud</w:t>
      </w:r>
      <w:r w:rsidR="00C42A23" w:rsidRPr="00B356C1">
        <w:rPr>
          <w:rFonts w:ascii="Times New Roman" w:eastAsia="Times New Roman" w:hAnsi="Times New Roman"/>
          <w:sz w:val="24"/>
          <w:szCs w:val="24"/>
          <w:lang w:val="ro-RO"/>
        </w:rPr>
        <w:t>e;</w:t>
      </w:r>
    </w:p>
    <w:p w:rsidR="00C42A23" w:rsidRPr="00B356C1" w:rsidRDefault="00C42A23" w:rsidP="0048689F">
      <w:pPr>
        <w:tabs>
          <w:tab w:val="left" w:pos="567"/>
        </w:tabs>
        <w:spacing w:after="0" w:line="240" w:lineRule="auto"/>
        <w:jc w:val="both"/>
        <w:rPr>
          <w:rFonts w:ascii="Times New Roman" w:eastAsia="Times New Roman" w:hAnsi="Times New Roman"/>
          <w:sz w:val="24"/>
          <w:szCs w:val="24"/>
          <w:lang w:val="ro-RO"/>
        </w:rPr>
      </w:pPr>
    </w:p>
    <w:p w:rsidR="006359D5" w:rsidRPr="00B356C1" w:rsidRDefault="00480F3F"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C42A23" w:rsidRPr="00B356C1">
        <w:rPr>
          <w:rFonts w:ascii="Times New Roman" w:eastAsia="Times New Roman" w:hAnsi="Times New Roman"/>
          <w:sz w:val="24"/>
          <w:szCs w:val="24"/>
          <w:lang w:val="ro-RO"/>
        </w:rPr>
        <w:t xml:space="preserve">punctul 52 se completează în final cu cuvintele </w:t>
      </w:r>
      <w:r w:rsidR="009F06D9" w:rsidRPr="00B356C1">
        <w:rPr>
          <w:rFonts w:ascii="Times New Roman" w:eastAsia="Times New Roman" w:hAnsi="Times New Roman"/>
          <w:sz w:val="24"/>
          <w:szCs w:val="24"/>
          <w:lang w:val="ro-RO"/>
        </w:rPr>
        <w:t>„care necesită, conform Legii nr.231 din 23 septembrie 2010 cu privire la comerţul interior, autoriație sanitar-veterinară de funcționare”</w:t>
      </w:r>
      <w:r w:rsidR="006359D5" w:rsidRPr="00B356C1">
        <w:rPr>
          <w:rFonts w:ascii="Times New Roman" w:eastAsia="Times New Roman" w:hAnsi="Times New Roman"/>
          <w:sz w:val="24"/>
          <w:szCs w:val="24"/>
          <w:lang w:val="ro-RO"/>
        </w:rPr>
        <w:t>.</w:t>
      </w:r>
    </w:p>
    <w:p w:rsidR="006359D5" w:rsidRPr="00B356C1" w:rsidRDefault="006359D5" w:rsidP="0048689F">
      <w:pPr>
        <w:tabs>
          <w:tab w:val="left" w:pos="567"/>
        </w:tabs>
        <w:spacing w:after="0" w:line="240" w:lineRule="auto"/>
        <w:jc w:val="both"/>
        <w:rPr>
          <w:rFonts w:ascii="Times New Roman" w:eastAsia="Times New Roman" w:hAnsi="Times New Roman"/>
          <w:sz w:val="24"/>
          <w:szCs w:val="24"/>
          <w:lang w:val="ro-RO"/>
        </w:rPr>
      </w:pPr>
    </w:p>
    <w:p w:rsidR="0035537B" w:rsidRPr="00B356C1" w:rsidRDefault="00480F3F" w:rsidP="0048689F">
      <w:pPr>
        <w:tabs>
          <w:tab w:val="left" w:pos="567"/>
        </w:tabs>
        <w:spacing w:after="0" w:line="240" w:lineRule="auto"/>
        <w:jc w:val="both"/>
        <w:rPr>
          <w:rFonts w:ascii="Times New Roman" w:hAnsi="Times New Roman"/>
          <w:sz w:val="24"/>
          <w:szCs w:val="24"/>
          <w:lang w:val="ro-RO"/>
        </w:rPr>
      </w:pPr>
      <w:r w:rsidRPr="00B356C1">
        <w:rPr>
          <w:rFonts w:ascii="Times New Roman" w:hAnsi="Times New Roman"/>
          <w:b/>
          <w:sz w:val="24"/>
          <w:szCs w:val="24"/>
          <w:lang w:val="ro-RO"/>
        </w:rPr>
        <w:tab/>
      </w:r>
      <w:r w:rsidR="0035537B" w:rsidRPr="00B356C1">
        <w:rPr>
          <w:rFonts w:ascii="Times New Roman" w:hAnsi="Times New Roman"/>
          <w:b/>
          <w:sz w:val="24"/>
          <w:szCs w:val="24"/>
          <w:lang w:val="ro-RO"/>
        </w:rPr>
        <w:t xml:space="preserve">Art. IX. – </w:t>
      </w:r>
      <w:r w:rsidR="0035537B" w:rsidRPr="00B356C1">
        <w:rPr>
          <w:rFonts w:ascii="Times New Roman" w:hAnsi="Times New Roman"/>
          <w:sz w:val="24"/>
          <w:szCs w:val="24"/>
          <w:lang w:val="ro-RO"/>
        </w:rPr>
        <w:t>Codul contravenţional al Republicii Moldova nr. 218-XVI din 24 octombrie 2008 (Monitorul Oficial al Republicii Moldova, 2009, nr. 3-6, art.15), cu modificările ulterioare, se modifică şi se completează după cum urmează:</w:t>
      </w:r>
    </w:p>
    <w:p w:rsidR="00EA291B" w:rsidRPr="00B356C1" w:rsidRDefault="00480F3F" w:rsidP="0048689F">
      <w:pPr>
        <w:tabs>
          <w:tab w:val="left" w:pos="567"/>
        </w:tabs>
        <w:spacing w:after="0" w:line="240" w:lineRule="auto"/>
        <w:jc w:val="both"/>
        <w:rPr>
          <w:rFonts w:ascii="Times New Roman" w:eastAsia="Times New Roman" w:hAnsi="Times New Roman"/>
          <w:bCs/>
          <w:sz w:val="24"/>
          <w:szCs w:val="24"/>
          <w:lang w:val="ro-RO"/>
        </w:rPr>
      </w:pPr>
      <w:r w:rsidRPr="00B356C1">
        <w:rPr>
          <w:rFonts w:ascii="Times New Roman" w:eastAsia="Times New Roman" w:hAnsi="Times New Roman"/>
          <w:bCs/>
          <w:sz w:val="24"/>
          <w:szCs w:val="24"/>
          <w:lang w:val="ro-RO"/>
        </w:rPr>
        <w:tab/>
      </w:r>
      <w:r w:rsidR="004D3E83" w:rsidRPr="00B356C1">
        <w:rPr>
          <w:rFonts w:ascii="Times New Roman" w:eastAsia="Times New Roman" w:hAnsi="Times New Roman"/>
          <w:bCs/>
          <w:sz w:val="24"/>
          <w:szCs w:val="24"/>
          <w:lang w:val="ro-RO"/>
        </w:rPr>
        <w:t>a</w:t>
      </w:r>
      <w:r w:rsidR="00EA291B" w:rsidRPr="00B356C1">
        <w:rPr>
          <w:rFonts w:ascii="Times New Roman" w:eastAsia="Times New Roman" w:hAnsi="Times New Roman"/>
          <w:bCs/>
          <w:sz w:val="24"/>
          <w:szCs w:val="24"/>
          <w:lang w:val="ro-RO"/>
        </w:rPr>
        <w:t>rticolul 274 alineatul (5) va avea următorul cuprins:</w:t>
      </w:r>
    </w:p>
    <w:p w:rsidR="00EA291B" w:rsidRPr="00B356C1" w:rsidRDefault="00480F3F" w:rsidP="0048689F">
      <w:pPr>
        <w:tabs>
          <w:tab w:val="left" w:pos="567"/>
        </w:tabs>
        <w:spacing w:after="0" w:line="240" w:lineRule="auto"/>
        <w:jc w:val="both"/>
        <w:rPr>
          <w:rFonts w:ascii="Times New Roman" w:eastAsia="Times New Roman" w:hAnsi="Times New Roman"/>
          <w:bCs/>
          <w:sz w:val="24"/>
          <w:szCs w:val="24"/>
          <w:lang w:val="ro-RO"/>
        </w:rPr>
      </w:pPr>
      <w:r w:rsidRPr="00B356C1">
        <w:rPr>
          <w:rFonts w:ascii="Times New Roman" w:eastAsia="Times New Roman" w:hAnsi="Times New Roman"/>
          <w:sz w:val="24"/>
          <w:szCs w:val="24"/>
          <w:lang w:val="ro-RO"/>
        </w:rPr>
        <w:tab/>
      </w:r>
      <w:r w:rsidR="00EA291B" w:rsidRPr="00B356C1">
        <w:rPr>
          <w:rFonts w:ascii="Times New Roman" w:eastAsia="Times New Roman" w:hAnsi="Times New Roman"/>
          <w:sz w:val="24"/>
          <w:szCs w:val="24"/>
          <w:lang w:val="ro-RO"/>
        </w:rPr>
        <w:t>“</w:t>
      </w:r>
      <w:r w:rsidR="00EA291B" w:rsidRPr="00B356C1">
        <w:rPr>
          <w:rFonts w:ascii="Times New Roman" w:eastAsia="Times New Roman" w:hAnsi="Times New Roman"/>
          <w:bCs/>
          <w:sz w:val="24"/>
          <w:szCs w:val="24"/>
          <w:lang w:val="ro-RO"/>
        </w:rPr>
        <w:t>(5) Solicitarea şi încasarea de la furnizor a plăţilor care nu sînt incluse în costul de achiziţie a produselor alimentare (taxe de raft, costuri pentru extinderea reţelei de distribuţie şi amenajarea suprafeţei de vînzare, costuri pentru publicitate şi pentru promovarea produselor), nerespectarea  cotei de atribuire a suprafeţei comerciale pentru vînzarea produselor alimentare autohtone sau solicitarea şi încasarea de la comerciant a plăţilor pentru serviciile de marketing ale furnizorului produselor alimentare</w:t>
      </w:r>
    </w:p>
    <w:p w:rsidR="00EA291B" w:rsidRPr="00B356C1" w:rsidRDefault="00480F3F" w:rsidP="0048689F">
      <w:pPr>
        <w:tabs>
          <w:tab w:val="left" w:pos="567"/>
        </w:tabs>
        <w:spacing w:after="0" w:line="240" w:lineRule="auto"/>
        <w:jc w:val="both"/>
        <w:rPr>
          <w:rFonts w:ascii="Times New Roman" w:eastAsia="Times New Roman" w:hAnsi="Times New Roman"/>
          <w:bCs/>
          <w:sz w:val="24"/>
          <w:szCs w:val="24"/>
          <w:lang w:val="ro-RO"/>
        </w:rPr>
      </w:pPr>
      <w:r w:rsidRPr="00B356C1">
        <w:rPr>
          <w:rFonts w:ascii="Times New Roman" w:eastAsia="Times New Roman" w:hAnsi="Times New Roman"/>
          <w:bCs/>
          <w:sz w:val="24"/>
          <w:szCs w:val="24"/>
          <w:lang w:val="ro-RO"/>
        </w:rPr>
        <w:tab/>
      </w:r>
      <w:r w:rsidR="00EA291B" w:rsidRPr="00B356C1">
        <w:rPr>
          <w:rFonts w:ascii="Times New Roman" w:eastAsia="Times New Roman" w:hAnsi="Times New Roman"/>
          <w:bCs/>
          <w:sz w:val="24"/>
          <w:szCs w:val="24"/>
          <w:lang w:val="ro-RO"/>
        </w:rPr>
        <w:t>se sancţionează comerciantul cu amendă de la 50 la 100 de unităţi convenţionale aplicată persoanei fizice, cu amendă de la 200 la 400 de unităţi convenţionale aplicată persoanelor juridice.</w:t>
      </w:r>
    </w:p>
    <w:p w:rsidR="00EA291B" w:rsidRPr="00B356C1" w:rsidRDefault="00EA291B" w:rsidP="0048689F">
      <w:pPr>
        <w:tabs>
          <w:tab w:val="left" w:pos="567"/>
        </w:tabs>
        <w:spacing w:after="0" w:line="240" w:lineRule="auto"/>
        <w:jc w:val="both"/>
        <w:rPr>
          <w:rFonts w:ascii="Times New Roman" w:eastAsia="Times New Roman" w:hAnsi="Times New Roman"/>
          <w:bCs/>
          <w:sz w:val="24"/>
          <w:szCs w:val="24"/>
          <w:lang w:val="ro-RO"/>
        </w:rPr>
      </w:pPr>
    </w:p>
    <w:p w:rsidR="00EA291B" w:rsidRPr="00B356C1" w:rsidRDefault="00480F3F" w:rsidP="0048689F">
      <w:pPr>
        <w:tabs>
          <w:tab w:val="left" w:pos="567"/>
        </w:tabs>
        <w:spacing w:after="0" w:line="240" w:lineRule="auto"/>
        <w:jc w:val="both"/>
        <w:rPr>
          <w:rFonts w:ascii="Times New Roman" w:eastAsia="Times New Roman" w:hAnsi="Times New Roman"/>
          <w:bCs/>
          <w:sz w:val="24"/>
          <w:szCs w:val="24"/>
          <w:lang w:val="ro-RO"/>
        </w:rPr>
      </w:pPr>
      <w:r w:rsidRPr="00B356C1">
        <w:rPr>
          <w:rFonts w:ascii="Times New Roman" w:eastAsia="Times New Roman" w:hAnsi="Times New Roman"/>
          <w:bCs/>
          <w:sz w:val="24"/>
          <w:szCs w:val="24"/>
          <w:lang w:val="ro-RO"/>
        </w:rPr>
        <w:tab/>
      </w:r>
      <w:r w:rsidR="004D3E83" w:rsidRPr="00B356C1">
        <w:rPr>
          <w:rFonts w:ascii="Times New Roman" w:eastAsia="Times New Roman" w:hAnsi="Times New Roman"/>
          <w:bCs/>
          <w:sz w:val="24"/>
          <w:szCs w:val="24"/>
          <w:lang w:val="ro-RO"/>
        </w:rPr>
        <w:t>a</w:t>
      </w:r>
      <w:r w:rsidR="00EA291B" w:rsidRPr="00B356C1">
        <w:rPr>
          <w:rFonts w:ascii="Times New Roman" w:eastAsia="Times New Roman" w:hAnsi="Times New Roman"/>
          <w:bCs/>
          <w:sz w:val="24"/>
          <w:szCs w:val="24"/>
          <w:lang w:val="ro-RO"/>
        </w:rPr>
        <w:t>rticolul 274, după alineatul (5) se completează cu alineatul (5</w:t>
      </w:r>
      <w:r w:rsidR="00EA291B" w:rsidRPr="00B356C1">
        <w:rPr>
          <w:rFonts w:ascii="Times New Roman" w:eastAsia="Times New Roman" w:hAnsi="Times New Roman"/>
          <w:bCs/>
          <w:sz w:val="24"/>
          <w:szCs w:val="24"/>
          <w:vertAlign w:val="superscript"/>
          <w:lang w:val="ro-RO"/>
        </w:rPr>
        <w:t>1</w:t>
      </w:r>
      <w:r w:rsidR="00EA291B" w:rsidRPr="00B356C1">
        <w:rPr>
          <w:rFonts w:ascii="Times New Roman" w:eastAsia="Times New Roman" w:hAnsi="Times New Roman"/>
          <w:bCs/>
          <w:sz w:val="24"/>
          <w:szCs w:val="24"/>
          <w:lang w:val="ro-RO"/>
        </w:rPr>
        <w:t>) cu următorul cuprins:</w:t>
      </w:r>
    </w:p>
    <w:p w:rsidR="00EA291B" w:rsidRPr="00B356C1" w:rsidRDefault="00480F3F" w:rsidP="0048689F">
      <w:pPr>
        <w:tabs>
          <w:tab w:val="left" w:pos="567"/>
        </w:tabs>
        <w:spacing w:after="0" w:line="240" w:lineRule="auto"/>
        <w:jc w:val="both"/>
        <w:rPr>
          <w:rFonts w:ascii="Times New Roman" w:eastAsia="Times New Roman" w:hAnsi="Times New Roman"/>
          <w:bCs/>
          <w:sz w:val="24"/>
          <w:szCs w:val="24"/>
          <w:lang w:val="ro-RO"/>
        </w:rPr>
      </w:pPr>
      <w:r w:rsidRPr="00B356C1">
        <w:rPr>
          <w:rFonts w:ascii="Times New Roman" w:eastAsia="Times New Roman" w:hAnsi="Times New Roman"/>
          <w:sz w:val="24"/>
          <w:szCs w:val="24"/>
          <w:lang w:val="ro-RO"/>
        </w:rPr>
        <w:tab/>
      </w:r>
      <w:r w:rsidR="00EA291B" w:rsidRPr="00B356C1">
        <w:rPr>
          <w:rFonts w:ascii="Times New Roman" w:eastAsia="Times New Roman" w:hAnsi="Times New Roman"/>
          <w:sz w:val="24"/>
          <w:szCs w:val="24"/>
          <w:lang w:val="ro-RO"/>
        </w:rPr>
        <w:t>“</w:t>
      </w:r>
      <w:r w:rsidR="00EA291B" w:rsidRPr="00B356C1">
        <w:rPr>
          <w:rFonts w:ascii="Times New Roman" w:eastAsia="Times New Roman" w:hAnsi="Times New Roman"/>
          <w:bCs/>
          <w:sz w:val="24"/>
          <w:szCs w:val="24"/>
          <w:lang w:val="ro-RO"/>
        </w:rPr>
        <w:t>(5</w:t>
      </w:r>
      <w:r w:rsidR="00EA291B" w:rsidRPr="00B356C1">
        <w:rPr>
          <w:rFonts w:ascii="Times New Roman" w:eastAsia="Times New Roman" w:hAnsi="Times New Roman"/>
          <w:bCs/>
          <w:sz w:val="24"/>
          <w:szCs w:val="24"/>
          <w:vertAlign w:val="superscript"/>
          <w:lang w:val="ro-RO"/>
        </w:rPr>
        <w:t>1</w:t>
      </w:r>
      <w:r w:rsidR="00EA291B" w:rsidRPr="00B356C1">
        <w:rPr>
          <w:rFonts w:ascii="Times New Roman" w:eastAsia="Times New Roman" w:hAnsi="Times New Roman"/>
          <w:bCs/>
          <w:sz w:val="24"/>
          <w:szCs w:val="24"/>
          <w:lang w:val="ro-RO"/>
        </w:rPr>
        <w:t>) Încălcarea de către comerciant a normelor de desfăşurare a vînzărilor cu preţ redus</w:t>
      </w:r>
    </w:p>
    <w:p w:rsidR="00EA291B" w:rsidRPr="00B356C1" w:rsidRDefault="00480F3F" w:rsidP="0048689F">
      <w:pPr>
        <w:tabs>
          <w:tab w:val="left" w:pos="567"/>
        </w:tabs>
        <w:spacing w:after="0" w:line="240" w:lineRule="auto"/>
        <w:jc w:val="both"/>
        <w:rPr>
          <w:rFonts w:ascii="Times New Roman" w:eastAsia="Times New Roman" w:hAnsi="Times New Roman"/>
          <w:bCs/>
          <w:sz w:val="24"/>
          <w:szCs w:val="24"/>
          <w:lang w:val="ro-RO"/>
        </w:rPr>
      </w:pPr>
      <w:r w:rsidRPr="00B356C1">
        <w:rPr>
          <w:rFonts w:ascii="Times New Roman" w:eastAsia="Times New Roman" w:hAnsi="Times New Roman"/>
          <w:bCs/>
          <w:sz w:val="24"/>
          <w:szCs w:val="24"/>
          <w:lang w:val="ro-RO"/>
        </w:rPr>
        <w:tab/>
      </w:r>
      <w:r w:rsidR="00EA291B" w:rsidRPr="00B356C1">
        <w:rPr>
          <w:rFonts w:ascii="Times New Roman" w:eastAsia="Times New Roman" w:hAnsi="Times New Roman"/>
          <w:bCs/>
          <w:sz w:val="24"/>
          <w:szCs w:val="24"/>
          <w:lang w:val="ro-RO"/>
        </w:rPr>
        <w:t>se sancţionează cu amendă de la 50 la 100 de unităţi convenţionale aplicată persoanei fizice, cu amendă de la 100 la 200 de unităţi convenţionale aplicată persoanei juridice”.</w:t>
      </w:r>
    </w:p>
    <w:p w:rsidR="004D3E83" w:rsidRPr="00B356C1" w:rsidRDefault="004D3E83" w:rsidP="0048689F">
      <w:pPr>
        <w:tabs>
          <w:tab w:val="left" w:pos="567"/>
        </w:tabs>
        <w:spacing w:after="0" w:line="240" w:lineRule="auto"/>
        <w:jc w:val="both"/>
        <w:rPr>
          <w:rFonts w:ascii="Times New Roman" w:eastAsia="Times New Roman" w:hAnsi="Times New Roman"/>
          <w:bCs/>
          <w:sz w:val="24"/>
          <w:szCs w:val="24"/>
          <w:lang w:val="ro-RO"/>
        </w:rPr>
      </w:pPr>
    </w:p>
    <w:p w:rsidR="00EA291B" w:rsidRPr="00B356C1" w:rsidRDefault="00480F3F" w:rsidP="0048689F">
      <w:pPr>
        <w:tabs>
          <w:tab w:val="left" w:pos="567"/>
        </w:tabs>
        <w:spacing w:after="0" w:line="240" w:lineRule="auto"/>
        <w:jc w:val="both"/>
        <w:rPr>
          <w:rFonts w:ascii="Times New Roman" w:eastAsia="Times New Roman" w:hAnsi="Times New Roman"/>
          <w:bCs/>
          <w:sz w:val="24"/>
          <w:szCs w:val="24"/>
          <w:lang w:val="ro-RO"/>
        </w:rPr>
      </w:pPr>
      <w:r w:rsidRPr="00B356C1">
        <w:rPr>
          <w:rFonts w:ascii="Times New Roman" w:eastAsia="Times New Roman" w:hAnsi="Times New Roman"/>
          <w:bCs/>
          <w:sz w:val="24"/>
          <w:szCs w:val="24"/>
          <w:lang w:val="ro-RO"/>
        </w:rPr>
        <w:tab/>
      </w:r>
      <w:r w:rsidR="00A6143B" w:rsidRPr="00B356C1">
        <w:rPr>
          <w:rFonts w:ascii="Times New Roman" w:eastAsia="Times New Roman" w:hAnsi="Times New Roman"/>
          <w:bCs/>
          <w:sz w:val="24"/>
          <w:szCs w:val="24"/>
          <w:lang w:val="ro-RO"/>
        </w:rPr>
        <w:t>a</w:t>
      </w:r>
      <w:r w:rsidR="00EA291B" w:rsidRPr="00B356C1">
        <w:rPr>
          <w:rFonts w:ascii="Times New Roman" w:eastAsia="Times New Roman" w:hAnsi="Times New Roman"/>
          <w:bCs/>
          <w:sz w:val="24"/>
          <w:szCs w:val="24"/>
          <w:lang w:val="ro-RO"/>
        </w:rPr>
        <w:t xml:space="preserve">rticolul 402 alineatul (1), după </w:t>
      </w:r>
      <w:r w:rsidR="004D3E83" w:rsidRPr="00B356C1">
        <w:rPr>
          <w:rFonts w:ascii="Times New Roman" w:eastAsia="Times New Roman" w:hAnsi="Times New Roman"/>
          <w:bCs/>
          <w:sz w:val="24"/>
          <w:szCs w:val="24"/>
          <w:lang w:val="ro-RO"/>
        </w:rPr>
        <w:t xml:space="preserve">cuvintele </w:t>
      </w:r>
      <w:r w:rsidR="004D3E83" w:rsidRPr="00B356C1">
        <w:rPr>
          <w:rFonts w:ascii="Times New Roman" w:eastAsia="Times New Roman" w:hAnsi="Times New Roman"/>
          <w:sz w:val="24"/>
          <w:szCs w:val="24"/>
          <w:lang w:val="ro-RO"/>
        </w:rPr>
        <w:t>“</w:t>
      </w:r>
      <w:r w:rsidR="004D3E83" w:rsidRPr="00B356C1">
        <w:rPr>
          <w:rFonts w:ascii="Times New Roman" w:eastAsia="Times New Roman" w:hAnsi="Times New Roman"/>
          <w:bCs/>
          <w:sz w:val="24"/>
          <w:szCs w:val="24"/>
          <w:lang w:val="ro-RO"/>
        </w:rPr>
        <w:t>art. 263 alin (1), (3)-</w:t>
      </w:r>
      <w:r w:rsidR="00EA291B" w:rsidRPr="00B356C1">
        <w:rPr>
          <w:rFonts w:ascii="Times New Roman" w:eastAsia="Times New Roman" w:hAnsi="Times New Roman"/>
          <w:bCs/>
          <w:sz w:val="24"/>
          <w:szCs w:val="24"/>
          <w:lang w:val="ro-RO"/>
        </w:rPr>
        <w:t>(8)”</w:t>
      </w:r>
      <w:r w:rsidR="004D3E83" w:rsidRPr="00B356C1">
        <w:rPr>
          <w:rFonts w:ascii="Times New Roman" w:eastAsia="Times New Roman" w:hAnsi="Times New Roman"/>
          <w:bCs/>
          <w:sz w:val="24"/>
          <w:szCs w:val="24"/>
          <w:lang w:val="ro-RO"/>
        </w:rPr>
        <w:t>,</w:t>
      </w:r>
      <w:r w:rsidR="00EA291B" w:rsidRPr="00B356C1">
        <w:rPr>
          <w:rFonts w:ascii="Times New Roman" w:eastAsia="Times New Roman" w:hAnsi="Times New Roman"/>
          <w:bCs/>
          <w:sz w:val="24"/>
          <w:szCs w:val="24"/>
          <w:lang w:val="ro-RO"/>
        </w:rPr>
        <w:t xml:space="preserve"> se </w:t>
      </w:r>
      <w:r w:rsidR="004D3E83" w:rsidRPr="00B356C1">
        <w:rPr>
          <w:rFonts w:ascii="Times New Roman" w:eastAsia="Times New Roman" w:hAnsi="Times New Roman"/>
          <w:bCs/>
          <w:sz w:val="24"/>
          <w:szCs w:val="24"/>
          <w:lang w:val="ro-RO"/>
        </w:rPr>
        <w:t xml:space="preserve">completează cu cuvintele </w:t>
      </w:r>
      <w:r w:rsidR="004D3E83" w:rsidRPr="00B356C1">
        <w:rPr>
          <w:rFonts w:ascii="Times New Roman" w:eastAsia="Times New Roman" w:hAnsi="Times New Roman"/>
          <w:sz w:val="24"/>
          <w:szCs w:val="24"/>
          <w:lang w:val="ro-RO"/>
        </w:rPr>
        <w:t>“</w:t>
      </w:r>
      <w:r w:rsidR="00EA291B" w:rsidRPr="00B356C1">
        <w:rPr>
          <w:rFonts w:ascii="Times New Roman" w:eastAsia="Times New Roman" w:hAnsi="Times New Roman"/>
          <w:bCs/>
          <w:sz w:val="24"/>
          <w:szCs w:val="24"/>
          <w:lang w:val="ro-RO"/>
        </w:rPr>
        <w:t>art. 273 alin. (5) şi (5</w:t>
      </w:r>
      <w:r w:rsidR="00EA291B" w:rsidRPr="00B356C1">
        <w:rPr>
          <w:rFonts w:ascii="Times New Roman" w:eastAsia="Times New Roman" w:hAnsi="Times New Roman"/>
          <w:bCs/>
          <w:sz w:val="24"/>
          <w:szCs w:val="24"/>
          <w:vertAlign w:val="superscript"/>
          <w:lang w:val="ro-RO"/>
        </w:rPr>
        <w:t>1</w:t>
      </w:r>
      <w:r w:rsidR="00EA291B" w:rsidRPr="00B356C1">
        <w:rPr>
          <w:rFonts w:ascii="Times New Roman" w:eastAsia="Times New Roman" w:hAnsi="Times New Roman"/>
          <w:bCs/>
          <w:sz w:val="24"/>
          <w:szCs w:val="24"/>
          <w:lang w:val="ro-RO"/>
        </w:rPr>
        <w:t>)”</w:t>
      </w:r>
      <w:r w:rsidR="004D3E83" w:rsidRPr="00B356C1">
        <w:rPr>
          <w:rFonts w:ascii="Times New Roman" w:eastAsia="Times New Roman" w:hAnsi="Times New Roman"/>
          <w:bCs/>
          <w:sz w:val="24"/>
          <w:szCs w:val="24"/>
          <w:lang w:val="ro-RO"/>
        </w:rPr>
        <w:t>.</w:t>
      </w:r>
    </w:p>
    <w:p w:rsidR="00EA291B" w:rsidRPr="00B356C1" w:rsidRDefault="00EA291B" w:rsidP="0048689F">
      <w:pPr>
        <w:tabs>
          <w:tab w:val="left" w:pos="567"/>
        </w:tabs>
        <w:spacing w:after="0" w:line="240" w:lineRule="auto"/>
        <w:jc w:val="both"/>
        <w:rPr>
          <w:rFonts w:ascii="Times New Roman" w:eastAsia="Times New Roman" w:hAnsi="Times New Roman"/>
          <w:bCs/>
          <w:sz w:val="24"/>
          <w:szCs w:val="24"/>
          <w:lang w:val="ro-RO"/>
        </w:rPr>
      </w:pPr>
    </w:p>
    <w:p w:rsidR="003C23AC" w:rsidRPr="00B356C1" w:rsidRDefault="00480F3F"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b/>
          <w:bCs/>
          <w:sz w:val="24"/>
          <w:szCs w:val="24"/>
          <w:lang w:val="ro-RO"/>
        </w:rPr>
        <w:tab/>
      </w:r>
      <w:r w:rsidR="003C23AC" w:rsidRPr="00B356C1">
        <w:rPr>
          <w:rFonts w:ascii="Times New Roman" w:eastAsia="Times New Roman" w:hAnsi="Times New Roman"/>
          <w:b/>
          <w:bCs/>
          <w:sz w:val="24"/>
          <w:szCs w:val="24"/>
          <w:lang w:val="ro-RO"/>
        </w:rPr>
        <w:t>Art.</w:t>
      </w:r>
      <w:r w:rsidR="009C3FA6" w:rsidRPr="00B356C1">
        <w:rPr>
          <w:rFonts w:ascii="Times New Roman" w:eastAsia="Times New Roman" w:hAnsi="Times New Roman"/>
          <w:b/>
          <w:bCs/>
          <w:sz w:val="24"/>
          <w:szCs w:val="24"/>
          <w:lang w:val="ro-RO"/>
        </w:rPr>
        <w:t>X</w:t>
      </w:r>
      <w:r w:rsidR="003C23AC" w:rsidRPr="00B356C1">
        <w:rPr>
          <w:rFonts w:ascii="Times New Roman" w:eastAsia="Times New Roman" w:hAnsi="Times New Roman"/>
          <w:b/>
          <w:bCs/>
          <w:sz w:val="24"/>
          <w:szCs w:val="24"/>
          <w:lang w:val="ro-RO"/>
        </w:rPr>
        <w:t xml:space="preserve">. </w:t>
      </w:r>
      <w:r w:rsidR="003C23AC" w:rsidRPr="00B356C1">
        <w:rPr>
          <w:rFonts w:ascii="Times New Roman" w:eastAsia="Times New Roman" w:hAnsi="Times New Roman"/>
          <w:sz w:val="24"/>
          <w:szCs w:val="24"/>
          <w:lang w:val="ro-RO"/>
        </w:rPr>
        <w:t xml:space="preserve">– </w:t>
      </w:r>
      <w:r w:rsidR="00FA4D34" w:rsidRPr="00B356C1">
        <w:rPr>
          <w:rFonts w:ascii="Times New Roman" w:eastAsia="Times New Roman" w:hAnsi="Times New Roman"/>
          <w:sz w:val="24"/>
          <w:szCs w:val="24"/>
          <w:lang w:val="ro-RO"/>
        </w:rPr>
        <w:t xml:space="preserve">Articolul 21 alineatul (5) din </w:t>
      </w:r>
      <w:r w:rsidR="003C23AC" w:rsidRPr="00B356C1">
        <w:rPr>
          <w:rFonts w:ascii="Times New Roman" w:eastAsia="Times New Roman" w:hAnsi="Times New Roman"/>
          <w:sz w:val="24"/>
          <w:szCs w:val="24"/>
          <w:lang w:val="ro-RO"/>
        </w:rPr>
        <w:t>Legea nr. 10-XVI din 3 februarie 2009 privind supravegherea de stat a sănătă</w:t>
      </w:r>
      <w:r w:rsidR="00FF6A13" w:rsidRPr="00B356C1">
        <w:rPr>
          <w:rFonts w:ascii="Times New Roman" w:eastAsia="Times New Roman" w:hAnsi="Times New Roman"/>
          <w:sz w:val="24"/>
          <w:szCs w:val="24"/>
          <w:lang w:val="ro-RO"/>
        </w:rPr>
        <w:t>ţ</w:t>
      </w:r>
      <w:r w:rsidR="003C23AC" w:rsidRPr="00B356C1">
        <w:rPr>
          <w:rFonts w:ascii="Times New Roman" w:eastAsia="Times New Roman" w:hAnsi="Times New Roman"/>
          <w:sz w:val="24"/>
          <w:szCs w:val="24"/>
          <w:lang w:val="ro-RO"/>
        </w:rPr>
        <w:t>ii publice (Monitorul Oficial al Republicii Moldova, 2009, nr. 67, art. 183)</w:t>
      </w:r>
      <w:r w:rsidR="00AD08DF" w:rsidRPr="00B356C1">
        <w:rPr>
          <w:rFonts w:ascii="Times New Roman" w:eastAsia="Times New Roman" w:hAnsi="Times New Roman"/>
          <w:sz w:val="24"/>
          <w:szCs w:val="24"/>
          <w:lang w:val="ro-RO"/>
        </w:rPr>
        <w:t xml:space="preserve">, după cuvîntul “publice” se completează cu cuvintele “, stabilite de </w:t>
      </w:r>
      <w:r w:rsidR="00995FA3" w:rsidRPr="00B356C1">
        <w:rPr>
          <w:rFonts w:ascii="Times New Roman" w:eastAsia="Times New Roman" w:hAnsi="Times New Roman"/>
          <w:sz w:val="24"/>
          <w:szCs w:val="24"/>
          <w:lang w:val="ro-RO"/>
        </w:rPr>
        <w:t>Legea nr.231 din 23 septembrie 2010 cu privire la comer</w:t>
      </w:r>
      <w:r w:rsidR="00FF6A13" w:rsidRPr="00B356C1">
        <w:rPr>
          <w:rFonts w:ascii="Times New Roman" w:eastAsia="Times New Roman" w:hAnsi="Times New Roman"/>
          <w:sz w:val="24"/>
          <w:szCs w:val="24"/>
          <w:lang w:val="ro-RO"/>
        </w:rPr>
        <w:t>ţ</w:t>
      </w:r>
      <w:r w:rsidR="00995FA3" w:rsidRPr="00B356C1">
        <w:rPr>
          <w:rFonts w:ascii="Times New Roman" w:eastAsia="Times New Roman" w:hAnsi="Times New Roman"/>
          <w:sz w:val="24"/>
          <w:szCs w:val="24"/>
          <w:lang w:val="ro-RO"/>
        </w:rPr>
        <w:t>ul interior</w:t>
      </w:r>
      <w:r w:rsidR="00AD08DF" w:rsidRPr="00B356C1">
        <w:rPr>
          <w:rFonts w:ascii="Times New Roman" w:eastAsia="Times New Roman" w:hAnsi="Times New Roman"/>
          <w:sz w:val="24"/>
          <w:szCs w:val="24"/>
          <w:lang w:val="ro-RO"/>
        </w:rPr>
        <w:t>,”;</w:t>
      </w:r>
    </w:p>
    <w:p w:rsidR="00AD08DF" w:rsidRPr="00B356C1" w:rsidRDefault="00AD08DF" w:rsidP="0048689F">
      <w:pPr>
        <w:tabs>
          <w:tab w:val="left" w:pos="567"/>
        </w:tabs>
        <w:spacing w:after="0" w:line="240" w:lineRule="auto"/>
        <w:jc w:val="both"/>
        <w:rPr>
          <w:rFonts w:ascii="Times New Roman" w:eastAsia="Times New Roman" w:hAnsi="Times New Roman"/>
          <w:sz w:val="24"/>
          <w:szCs w:val="24"/>
          <w:lang w:val="ro-RO"/>
        </w:rPr>
      </w:pPr>
    </w:p>
    <w:p w:rsidR="00565DF6" w:rsidRPr="00B356C1" w:rsidRDefault="00480F3F"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b/>
          <w:bCs/>
          <w:sz w:val="24"/>
          <w:szCs w:val="24"/>
          <w:lang w:val="ro-RO"/>
        </w:rPr>
        <w:tab/>
      </w:r>
      <w:r w:rsidR="00A656B3" w:rsidRPr="00B356C1">
        <w:rPr>
          <w:rFonts w:ascii="Times New Roman" w:eastAsia="Times New Roman" w:hAnsi="Times New Roman"/>
          <w:b/>
          <w:bCs/>
          <w:sz w:val="24"/>
          <w:szCs w:val="24"/>
          <w:lang w:val="ro-RO"/>
        </w:rPr>
        <w:t>Art.</w:t>
      </w:r>
      <w:r w:rsidR="00014C0C" w:rsidRPr="00B356C1">
        <w:rPr>
          <w:rFonts w:ascii="Times New Roman" w:eastAsia="Times New Roman" w:hAnsi="Times New Roman"/>
          <w:b/>
          <w:bCs/>
          <w:sz w:val="24"/>
          <w:szCs w:val="24"/>
          <w:lang w:val="ro-RO"/>
        </w:rPr>
        <w:t>X</w:t>
      </w:r>
      <w:r w:rsidR="0035537B" w:rsidRPr="00B356C1">
        <w:rPr>
          <w:rFonts w:ascii="Times New Roman" w:eastAsia="Times New Roman" w:hAnsi="Times New Roman"/>
          <w:b/>
          <w:bCs/>
          <w:sz w:val="24"/>
          <w:szCs w:val="24"/>
          <w:lang w:val="ro-RO"/>
        </w:rPr>
        <w:t>I</w:t>
      </w:r>
      <w:r w:rsidR="00A656B3" w:rsidRPr="00B356C1">
        <w:rPr>
          <w:rFonts w:ascii="Times New Roman" w:eastAsia="Times New Roman" w:hAnsi="Times New Roman"/>
          <w:b/>
          <w:bCs/>
          <w:sz w:val="24"/>
          <w:szCs w:val="24"/>
          <w:lang w:val="ro-RO"/>
        </w:rPr>
        <w:t xml:space="preserve">. </w:t>
      </w:r>
      <w:r w:rsidR="00A656B3" w:rsidRPr="00B356C1">
        <w:rPr>
          <w:rFonts w:ascii="Times New Roman" w:eastAsia="Times New Roman" w:hAnsi="Times New Roman"/>
          <w:sz w:val="24"/>
          <w:szCs w:val="24"/>
          <w:lang w:val="ro-RO"/>
        </w:rPr>
        <w:t>–</w:t>
      </w:r>
      <w:r w:rsidR="00FC2909" w:rsidRPr="00B356C1">
        <w:rPr>
          <w:rFonts w:ascii="Times New Roman" w:eastAsia="Times New Roman" w:hAnsi="Times New Roman"/>
          <w:sz w:val="24"/>
          <w:szCs w:val="24"/>
          <w:lang w:val="ro-RO"/>
        </w:rPr>
        <w:t xml:space="preserve"> </w:t>
      </w:r>
      <w:r w:rsidR="00A656B3" w:rsidRPr="00B356C1">
        <w:rPr>
          <w:rFonts w:ascii="Times New Roman" w:eastAsia="Times New Roman" w:hAnsi="Times New Roman"/>
          <w:sz w:val="24"/>
          <w:szCs w:val="24"/>
          <w:lang w:val="ro-RO"/>
        </w:rPr>
        <w:t>Legea nr.160 din 22 iulie 2011 privind reglementarea prin autorizare a activită</w:t>
      </w:r>
      <w:r w:rsidR="00FF6A13" w:rsidRPr="00B356C1">
        <w:rPr>
          <w:rFonts w:ascii="Times New Roman" w:eastAsia="Times New Roman" w:hAnsi="Times New Roman"/>
          <w:sz w:val="24"/>
          <w:szCs w:val="24"/>
          <w:lang w:val="ro-RO"/>
        </w:rPr>
        <w:t>ţ</w:t>
      </w:r>
      <w:r w:rsidR="00A656B3" w:rsidRPr="00B356C1">
        <w:rPr>
          <w:rFonts w:ascii="Times New Roman" w:eastAsia="Times New Roman" w:hAnsi="Times New Roman"/>
          <w:sz w:val="24"/>
          <w:szCs w:val="24"/>
          <w:lang w:val="ro-RO"/>
        </w:rPr>
        <w:t xml:space="preserve">ii de întreprinzător (Monitorul Oficial al Republicii Moldova, 2011, nr.170–175, art.494), cu modificările ulterioare, </w:t>
      </w:r>
      <w:r w:rsidR="00C70FAE" w:rsidRPr="00B356C1">
        <w:rPr>
          <w:rFonts w:ascii="Times New Roman" w:eastAsia="Times New Roman" w:hAnsi="Times New Roman"/>
          <w:sz w:val="24"/>
          <w:szCs w:val="24"/>
          <w:lang w:val="ro-RO"/>
        </w:rPr>
        <w:t xml:space="preserve">se modifică </w:t>
      </w:r>
      <w:r w:rsidR="00793170" w:rsidRPr="00B356C1">
        <w:rPr>
          <w:rFonts w:ascii="Times New Roman" w:eastAsia="Times New Roman" w:hAnsi="Times New Roman"/>
          <w:sz w:val="24"/>
          <w:szCs w:val="24"/>
          <w:lang w:val="ro-RO"/>
        </w:rPr>
        <w:t>ş</w:t>
      </w:r>
      <w:r w:rsidR="00C70FAE" w:rsidRPr="00B356C1">
        <w:rPr>
          <w:rFonts w:ascii="Times New Roman" w:eastAsia="Times New Roman" w:hAnsi="Times New Roman"/>
          <w:sz w:val="24"/>
          <w:szCs w:val="24"/>
          <w:lang w:val="ro-RO"/>
        </w:rPr>
        <w:t xml:space="preserve">i se </w:t>
      </w:r>
      <w:r w:rsidR="00A656B3" w:rsidRPr="00B356C1">
        <w:rPr>
          <w:rFonts w:ascii="Times New Roman" w:eastAsia="Times New Roman" w:hAnsi="Times New Roman"/>
          <w:sz w:val="24"/>
          <w:szCs w:val="24"/>
          <w:lang w:val="ro-RO"/>
        </w:rPr>
        <w:t>completează după cum urmează:</w:t>
      </w:r>
    </w:p>
    <w:p w:rsidR="00565DF6" w:rsidRPr="00B356C1" w:rsidRDefault="00565DF6" w:rsidP="0048689F">
      <w:pPr>
        <w:tabs>
          <w:tab w:val="left" w:pos="567"/>
        </w:tabs>
        <w:spacing w:after="0" w:line="240" w:lineRule="auto"/>
        <w:jc w:val="both"/>
        <w:rPr>
          <w:rFonts w:ascii="Times New Roman" w:eastAsia="Times New Roman" w:hAnsi="Times New Roman"/>
          <w:sz w:val="24"/>
          <w:szCs w:val="24"/>
          <w:lang w:val="ro-RO"/>
        </w:rPr>
      </w:pPr>
    </w:p>
    <w:p w:rsidR="00565DF6" w:rsidRPr="00B356C1" w:rsidRDefault="00480F3F"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1B3FEE" w:rsidRPr="00B356C1">
        <w:rPr>
          <w:rFonts w:ascii="Times New Roman" w:eastAsia="Times New Roman" w:hAnsi="Times New Roman"/>
          <w:sz w:val="24"/>
          <w:szCs w:val="24"/>
          <w:lang w:val="ro-RO"/>
        </w:rPr>
        <w:t xml:space="preserve">1. </w:t>
      </w:r>
      <w:r w:rsidR="002227A1" w:rsidRPr="00B356C1">
        <w:rPr>
          <w:rFonts w:ascii="Times New Roman" w:eastAsia="Times New Roman" w:hAnsi="Times New Roman"/>
          <w:sz w:val="24"/>
          <w:szCs w:val="24"/>
          <w:lang w:val="ro-RO"/>
        </w:rPr>
        <w:t>Articolul</w:t>
      </w:r>
      <w:r w:rsidR="004462CA" w:rsidRPr="00B356C1">
        <w:rPr>
          <w:rFonts w:ascii="Times New Roman" w:eastAsia="Times New Roman" w:hAnsi="Times New Roman"/>
          <w:sz w:val="24"/>
          <w:szCs w:val="24"/>
          <w:lang w:val="ro-RO"/>
        </w:rPr>
        <w:t xml:space="preserve"> 3:</w:t>
      </w:r>
    </w:p>
    <w:p w:rsidR="004462CA" w:rsidRPr="00B356C1" w:rsidRDefault="00480F3F"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742397" w:rsidRPr="00B356C1">
        <w:rPr>
          <w:rFonts w:ascii="Times New Roman" w:eastAsia="Times New Roman" w:hAnsi="Times New Roman"/>
          <w:sz w:val="24"/>
          <w:szCs w:val="24"/>
          <w:lang w:val="ro-RO"/>
        </w:rPr>
        <w:t>alineatul (1), după cuvintele “la art.2” se completează cu cuvintele “inclusiv autorită</w:t>
      </w:r>
      <w:r w:rsidR="00FF6A13" w:rsidRPr="00B356C1">
        <w:rPr>
          <w:rFonts w:ascii="Times New Roman" w:eastAsia="Times New Roman" w:hAnsi="Times New Roman"/>
          <w:sz w:val="24"/>
          <w:szCs w:val="24"/>
          <w:lang w:val="ro-RO"/>
        </w:rPr>
        <w:t>ţ</w:t>
      </w:r>
      <w:r w:rsidR="00742397" w:rsidRPr="00B356C1">
        <w:rPr>
          <w:rFonts w:ascii="Times New Roman" w:eastAsia="Times New Roman" w:hAnsi="Times New Roman"/>
          <w:sz w:val="24"/>
          <w:szCs w:val="24"/>
          <w:lang w:val="ro-RO"/>
        </w:rPr>
        <w:t>ile administra</w:t>
      </w:r>
      <w:r w:rsidR="00FF6A13" w:rsidRPr="00B356C1">
        <w:rPr>
          <w:rFonts w:ascii="Times New Roman" w:eastAsia="Times New Roman" w:hAnsi="Times New Roman"/>
          <w:sz w:val="24"/>
          <w:szCs w:val="24"/>
          <w:lang w:val="ro-RO"/>
        </w:rPr>
        <w:t>ţ</w:t>
      </w:r>
      <w:r w:rsidR="00742397" w:rsidRPr="00B356C1">
        <w:rPr>
          <w:rFonts w:ascii="Times New Roman" w:eastAsia="Times New Roman" w:hAnsi="Times New Roman"/>
          <w:sz w:val="24"/>
          <w:szCs w:val="24"/>
          <w:lang w:val="ro-RO"/>
        </w:rPr>
        <w:t>iei publice locale”</w:t>
      </w:r>
      <w:r w:rsidR="005D2C69" w:rsidRPr="00B356C1">
        <w:rPr>
          <w:rFonts w:ascii="Times New Roman" w:eastAsia="Times New Roman" w:hAnsi="Times New Roman"/>
          <w:sz w:val="24"/>
          <w:szCs w:val="24"/>
          <w:lang w:val="ro-RO"/>
        </w:rPr>
        <w:t>;</w:t>
      </w:r>
    </w:p>
    <w:p w:rsidR="00742397" w:rsidRPr="00B356C1" w:rsidRDefault="00742397" w:rsidP="0048689F">
      <w:pPr>
        <w:tabs>
          <w:tab w:val="left" w:pos="567"/>
        </w:tabs>
        <w:spacing w:after="0" w:line="240" w:lineRule="auto"/>
        <w:jc w:val="both"/>
        <w:rPr>
          <w:rFonts w:ascii="Times New Roman" w:eastAsia="Times New Roman" w:hAnsi="Times New Roman"/>
          <w:sz w:val="24"/>
          <w:szCs w:val="24"/>
          <w:lang w:val="ro-RO"/>
        </w:rPr>
      </w:pPr>
    </w:p>
    <w:p w:rsidR="00742397" w:rsidRPr="00B356C1" w:rsidRDefault="00480F3F"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742397" w:rsidRPr="00B356C1">
        <w:rPr>
          <w:rFonts w:ascii="Times New Roman" w:eastAsia="Times New Roman" w:hAnsi="Times New Roman"/>
          <w:sz w:val="24"/>
          <w:szCs w:val="24"/>
          <w:lang w:val="ro-RO"/>
        </w:rPr>
        <w:t>la alineatul (4), textul “</w:t>
      </w:r>
      <w:r w:rsidR="00793170" w:rsidRPr="00B356C1">
        <w:rPr>
          <w:rFonts w:ascii="Times New Roman" w:eastAsia="Times New Roman" w:hAnsi="Times New Roman"/>
          <w:sz w:val="24"/>
          <w:szCs w:val="24"/>
          <w:lang w:val="ro-RO"/>
        </w:rPr>
        <w:t>ş</w:t>
      </w:r>
      <w:r w:rsidR="00742397" w:rsidRPr="00B356C1">
        <w:rPr>
          <w:rFonts w:ascii="Times New Roman" w:eastAsia="Times New Roman" w:hAnsi="Times New Roman"/>
          <w:sz w:val="24"/>
          <w:szCs w:val="24"/>
          <w:lang w:val="ro-RO"/>
        </w:rPr>
        <w:t>i nici procedura de eliberare a actelor permisive de către autorită</w:t>
      </w:r>
      <w:r w:rsidR="00FF6A13" w:rsidRPr="00B356C1">
        <w:rPr>
          <w:rFonts w:ascii="Times New Roman" w:eastAsia="Times New Roman" w:hAnsi="Times New Roman"/>
          <w:sz w:val="24"/>
          <w:szCs w:val="24"/>
          <w:lang w:val="ro-RO"/>
        </w:rPr>
        <w:t>ţ</w:t>
      </w:r>
      <w:r w:rsidR="00742397" w:rsidRPr="00B356C1">
        <w:rPr>
          <w:rFonts w:ascii="Times New Roman" w:eastAsia="Times New Roman" w:hAnsi="Times New Roman"/>
          <w:sz w:val="24"/>
          <w:szCs w:val="24"/>
          <w:lang w:val="ro-RO"/>
        </w:rPr>
        <w:t>ile administra</w:t>
      </w:r>
      <w:r w:rsidR="00FF6A13" w:rsidRPr="00B356C1">
        <w:rPr>
          <w:rFonts w:ascii="Times New Roman" w:eastAsia="Times New Roman" w:hAnsi="Times New Roman"/>
          <w:sz w:val="24"/>
          <w:szCs w:val="24"/>
          <w:lang w:val="ro-RO"/>
        </w:rPr>
        <w:t>ţ</w:t>
      </w:r>
      <w:r w:rsidR="00742397" w:rsidRPr="00B356C1">
        <w:rPr>
          <w:rFonts w:ascii="Times New Roman" w:eastAsia="Times New Roman" w:hAnsi="Times New Roman"/>
          <w:sz w:val="24"/>
          <w:szCs w:val="24"/>
          <w:lang w:val="ro-RO"/>
        </w:rPr>
        <w:t>iei publice locale” se exclude</w:t>
      </w:r>
      <w:r w:rsidR="005D2C69" w:rsidRPr="00B356C1">
        <w:rPr>
          <w:rFonts w:ascii="Times New Roman" w:eastAsia="Times New Roman" w:hAnsi="Times New Roman"/>
          <w:sz w:val="24"/>
          <w:szCs w:val="24"/>
          <w:lang w:val="ro-RO"/>
        </w:rPr>
        <w:t>.</w:t>
      </w:r>
    </w:p>
    <w:p w:rsidR="00565DF6" w:rsidRPr="00B356C1" w:rsidRDefault="00565DF6" w:rsidP="0048689F">
      <w:pPr>
        <w:tabs>
          <w:tab w:val="left" w:pos="567"/>
        </w:tabs>
        <w:spacing w:after="0" w:line="240" w:lineRule="auto"/>
        <w:jc w:val="both"/>
        <w:rPr>
          <w:rFonts w:ascii="Times New Roman" w:eastAsia="Times New Roman" w:hAnsi="Times New Roman"/>
          <w:sz w:val="24"/>
          <w:szCs w:val="24"/>
          <w:lang w:val="ro-RO"/>
        </w:rPr>
      </w:pPr>
    </w:p>
    <w:p w:rsidR="00C70FAE" w:rsidRPr="00B356C1" w:rsidRDefault="00480F3F"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1B3FEE" w:rsidRPr="00B356C1">
        <w:rPr>
          <w:rFonts w:ascii="Times New Roman" w:eastAsia="Times New Roman" w:hAnsi="Times New Roman"/>
          <w:sz w:val="24"/>
          <w:szCs w:val="24"/>
          <w:lang w:val="ro-RO"/>
        </w:rPr>
        <w:t xml:space="preserve">2. </w:t>
      </w:r>
      <w:r w:rsidR="00521013" w:rsidRPr="00B356C1">
        <w:rPr>
          <w:rFonts w:ascii="Times New Roman" w:eastAsia="Times New Roman" w:hAnsi="Times New Roman"/>
          <w:sz w:val="24"/>
          <w:szCs w:val="24"/>
          <w:lang w:val="ro-RO"/>
        </w:rPr>
        <w:t>A</w:t>
      </w:r>
      <w:r w:rsidR="00565DF6" w:rsidRPr="00B356C1">
        <w:rPr>
          <w:rFonts w:ascii="Times New Roman" w:eastAsia="Times New Roman" w:hAnsi="Times New Roman"/>
          <w:sz w:val="24"/>
          <w:szCs w:val="24"/>
          <w:lang w:val="ro-RO"/>
        </w:rPr>
        <w:t>nexa la</w:t>
      </w:r>
      <w:r w:rsidR="00C70FAE" w:rsidRPr="00B356C1">
        <w:rPr>
          <w:rFonts w:ascii="Times New Roman" w:eastAsia="Times New Roman" w:hAnsi="Times New Roman"/>
          <w:sz w:val="24"/>
          <w:szCs w:val="24"/>
          <w:lang w:val="ro-RO"/>
        </w:rPr>
        <w:t xml:space="preserve"> lege:</w:t>
      </w:r>
    </w:p>
    <w:p w:rsidR="00C70FAE" w:rsidRPr="00B356C1" w:rsidRDefault="001E4904" w:rsidP="0048689F">
      <w:pPr>
        <w:tabs>
          <w:tab w:val="left" w:pos="567"/>
        </w:tabs>
        <w:spacing w:after="0" w:line="240" w:lineRule="auto"/>
        <w:ind w:firstLine="567"/>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 xml:space="preserve">cuvintele </w:t>
      </w:r>
      <w:r w:rsidR="00C70FAE" w:rsidRPr="00B356C1">
        <w:rPr>
          <w:rFonts w:ascii="Times New Roman" w:eastAsia="Times New Roman" w:hAnsi="Times New Roman"/>
          <w:sz w:val="24"/>
          <w:szCs w:val="24"/>
          <w:lang w:val="ro-RO"/>
        </w:rPr>
        <w:t>“</w:t>
      </w:r>
      <w:r w:rsidR="00250085" w:rsidRPr="00B356C1">
        <w:rPr>
          <w:rFonts w:ascii="Times New Roman" w:eastAsia="Times New Roman" w:hAnsi="Times New Roman"/>
          <w:bCs/>
          <w:sz w:val="24"/>
          <w:szCs w:val="24"/>
          <w:lang w:val="ro-RO"/>
        </w:rPr>
        <w:t>Serviciul de Supraveghere de Stat a Sănătă</w:t>
      </w:r>
      <w:r w:rsidR="00FF6A13" w:rsidRPr="00B356C1">
        <w:rPr>
          <w:rFonts w:ascii="Times New Roman" w:eastAsia="Times New Roman" w:hAnsi="Times New Roman"/>
          <w:bCs/>
          <w:sz w:val="24"/>
          <w:szCs w:val="24"/>
          <w:lang w:val="ro-RO"/>
        </w:rPr>
        <w:t>ţ</w:t>
      </w:r>
      <w:r w:rsidR="00250085" w:rsidRPr="00B356C1">
        <w:rPr>
          <w:rFonts w:ascii="Times New Roman" w:eastAsia="Times New Roman" w:hAnsi="Times New Roman"/>
          <w:bCs/>
          <w:sz w:val="24"/>
          <w:szCs w:val="24"/>
          <w:lang w:val="ro-RO"/>
        </w:rPr>
        <w:t>ii Publice</w:t>
      </w:r>
      <w:r w:rsidR="00C70FAE" w:rsidRPr="00B356C1">
        <w:rPr>
          <w:rFonts w:ascii="Times New Roman" w:eastAsia="Times New Roman" w:hAnsi="Times New Roman"/>
          <w:sz w:val="24"/>
          <w:szCs w:val="24"/>
          <w:lang w:val="ro-RO"/>
        </w:rPr>
        <w:t>”</w:t>
      </w:r>
      <w:r w:rsidRPr="00B356C1">
        <w:rPr>
          <w:rFonts w:ascii="Times New Roman" w:eastAsia="Times New Roman" w:hAnsi="Times New Roman"/>
          <w:sz w:val="24"/>
          <w:szCs w:val="24"/>
          <w:lang w:val="ro-RO"/>
        </w:rPr>
        <w:t xml:space="preserve"> se substituie cu cuvintele “Centrul Na</w:t>
      </w:r>
      <w:r w:rsidR="00FF6A13" w:rsidRPr="00B356C1">
        <w:rPr>
          <w:rFonts w:ascii="Times New Roman" w:eastAsia="Times New Roman" w:hAnsi="Times New Roman"/>
          <w:sz w:val="24"/>
          <w:szCs w:val="24"/>
          <w:lang w:val="ro-RO"/>
        </w:rPr>
        <w:t>ţ</w:t>
      </w:r>
      <w:r w:rsidRPr="00B356C1">
        <w:rPr>
          <w:rFonts w:ascii="Times New Roman" w:eastAsia="Times New Roman" w:hAnsi="Times New Roman"/>
          <w:sz w:val="24"/>
          <w:szCs w:val="24"/>
          <w:lang w:val="ro-RO"/>
        </w:rPr>
        <w:t xml:space="preserve">ional </w:t>
      </w:r>
      <w:r w:rsidR="00F70FC1" w:rsidRPr="00B356C1">
        <w:rPr>
          <w:rFonts w:ascii="Times New Roman" w:eastAsia="Times New Roman" w:hAnsi="Times New Roman"/>
          <w:sz w:val="24"/>
          <w:szCs w:val="24"/>
          <w:lang w:val="ro-RO"/>
        </w:rPr>
        <w:t>de Sănătate Publică</w:t>
      </w:r>
      <w:r w:rsidRPr="00B356C1">
        <w:rPr>
          <w:rFonts w:ascii="Times New Roman" w:eastAsia="Times New Roman" w:hAnsi="Times New Roman"/>
          <w:sz w:val="24"/>
          <w:szCs w:val="24"/>
          <w:lang w:val="ro-RO"/>
        </w:rPr>
        <w:t>”</w:t>
      </w:r>
    </w:p>
    <w:p w:rsidR="00250085" w:rsidRPr="00B356C1" w:rsidRDefault="00250085" w:rsidP="0048689F">
      <w:pPr>
        <w:tabs>
          <w:tab w:val="left" w:pos="567"/>
        </w:tabs>
        <w:spacing w:after="0" w:line="240" w:lineRule="auto"/>
        <w:jc w:val="both"/>
        <w:rPr>
          <w:rFonts w:ascii="Times New Roman" w:eastAsia="Times New Roman" w:hAnsi="Times New Roman"/>
          <w:sz w:val="24"/>
          <w:szCs w:val="24"/>
          <w:lang w:val="ro-RO"/>
        </w:rPr>
      </w:pPr>
    </w:p>
    <w:p w:rsidR="00250085" w:rsidRPr="00B356C1" w:rsidRDefault="00480F3F"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1E4904" w:rsidRPr="00B356C1">
        <w:rPr>
          <w:rFonts w:ascii="Times New Roman" w:eastAsia="Times New Roman" w:hAnsi="Times New Roman"/>
          <w:sz w:val="24"/>
          <w:szCs w:val="24"/>
          <w:lang w:val="ro-RO"/>
        </w:rPr>
        <w:t xml:space="preserve">cuvintele </w:t>
      </w:r>
      <w:r w:rsidR="00250085" w:rsidRPr="00B356C1">
        <w:rPr>
          <w:rFonts w:ascii="Times New Roman" w:eastAsia="Times New Roman" w:hAnsi="Times New Roman"/>
          <w:sz w:val="24"/>
          <w:szCs w:val="24"/>
          <w:lang w:val="ro-RO"/>
        </w:rPr>
        <w:t>“</w:t>
      </w:r>
      <w:r w:rsidR="00250085" w:rsidRPr="00B356C1">
        <w:rPr>
          <w:rFonts w:ascii="Times New Roman" w:eastAsia="Times New Roman" w:hAnsi="Times New Roman"/>
          <w:bCs/>
          <w:sz w:val="24"/>
          <w:szCs w:val="24"/>
          <w:lang w:val="ro-RO"/>
        </w:rPr>
        <w:t xml:space="preserve">Ministerul Agriculturii </w:t>
      </w:r>
      <w:r w:rsidR="00793170" w:rsidRPr="00B356C1">
        <w:rPr>
          <w:rFonts w:ascii="Times New Roman" w:eastAsia="Times New Roman" w:hAnsi="Times New Roman"/>
          <w:bCs/>
          <w:sz w:val="24"/>
          <w:szCs w:val="24"/>
          <w:lang w:val="ro-RO"/>
        </w:rPr>
        <w:t>ş</w:t>
      </w:r>
      <w:r w:rsidR="00250085" w:rsidRPr="00B356C1">
        <w:rPr>
          <w:rFonts w:ascii="Times New Roman" w:eastAsia="Times New Roman" w:hAnsi="Times New Roman"/>
          <w:bCs/>
          <w:sz w:val="24"/>
          <w:szCs w:val="24"/>
          <w:lang w:val="ro-RO"/>
        </w:rPr>
        <w:t>i Industriei Alimentare</w:t>
      </w:r>
      <w:r w:rsidR="00250085" w:rsidRPr="00B356C1">
        <w:rPr>
          <w:rFonts w:ascii="Times New Roman" w:eastAsia="Times New Roman" w:hAnsi="Times New Roman"/>
          <w:sz w:val="24"/>
          <w:szCs w:val="24"/>
          <w:lang w:val="ro-RO"/>
        </w:rPr>
        <w:t>”</w:t>
      </w:r>
      <w:r w:rsidR="001E4904" w:rsidRPr="00B356C1">
        <w:rPr>
          <w:rFonts w:ascii="Times New Roman" w:eastAsia="Times New Roman" w:hAnsi="Times New Roman"/>
          <w:sz w:val="24"/>
          <w:szCs w:val="24"/>
          <w:lang w:val="ro-RO"/>
        </w:rPr>
        <w:t xml:space="preserve"> se substituie cu cuvintele “Agen</w:t>
      </w:r>
      <w:r w:rsidR="00FF6A13" w:rsidRPr="00B356C1">
        <w:rPr>
          <w:rFonts w:ascii="Times New Roman" w:eastAsia="Times New Roman" w:hAnsi="Times New Roman"/>
          <w:sz w:val="24"/>
          <w:szCs w:val="24"/>
          <w:lang w:val="ro-RO"/>
        </w:rPr>
        <w:t>ţ</w:t>
      </w:r>
      <w:r w:rsidR="001E4904" w:rsidRPr="00B356C1">
        <w:rPr>
          <w:rFonts w:ascii="Times New Roman" w:eastAsia="Times New Roman" w:hAnsi="Times New Roman"/>
          <w:sz w:val="24"/>
          <w:szCs w:val="24"/>
          <w:lang w:val="ro-RO"/>
        </w:rPr>
        <w:t>ia Na</w:t>
      </w:r>
      <w:r w:rsidR="00FF6A13" w:rsidRPr="00B356C1">
        <w:rPr>
          <w:rFonts w:ascii="Times New Roman" w:eastAsia="Times New Roman" w:hAnsi="Times New Roman"/>
          <w:sz w:val="24"/>
          <w:szCs w:val="24"/>
          <w:lang w:val="ro-RO"/>
        </w:rPr>
        <w:t>ţ</w:t>
      </w:r>
      <w:r w:rsidR="001E4904" w:rsidRPr="00B356C1">
        <w:rPr>
          <w:rFonts w:ascii="Times New Roman" w:eastAsia="Times New Roman" w:hAnsi="Times New Roman"/>
          <w:sz w:val="24"/>
          <w:szCs w:val="24"/>
          <w:lang w:val="ro-RO"/>
        </w:rPr>
        <w:t>ională pentru Siguran</w:t>
      </w:r>
      <w:r w:rsidR="00FF6A13" w:rsidRPr="00B356C1">
        <w:rPr>
          <w:rFonts w:ascii="Times New Roman" w:eastAsia="Times New Roman" w:hAnsi="Times New Roman"/>
          <w:sz w:val="24"/>
          <w:szCs w:val="24"/>
          <w:lang w:val="ro-RO"/>
        </w:rPr>
        <w:t>ţ</w:t>
      </w:r>
      <w:r w:rsidR="001E4904" w:rsidRPr="00B356C1">
        <w:rPr>
          <w:rFonts w:ascii="Times New Roman" w:eastAsia="Times New Roman" w:hAnsi="Times New Roman"/>
          <w:sz w:val="24"/>
          <w:szCs w:val="24"/>
          <w:lang w:val="ro-RO"/>
        </w:rPr>
        <w:t>a Alimentelor”</w:t>
      </w:r>
    </w:p>
    <w:p w:rsidR="006359D5" w:rsidRPr="00B356C1" w:rsidRDefault="006359D5" w:rsidP="0048689F">
      <w:pPr>
        <w:tabs>
          <w:tab w:val="left" w:pos="567"/>
        </w:tabs>
        <w:spacing w:after="0" w:line="240" w:lineRule="auto"/>
        <w:jc w:val="both"/>
        <w:rPr>
          <w:rFonts w:ascii="Times New Roman" w:eastAsia="Times New Roman" w:hAnsi="Times New Roman"/>
          <w:sz w:val="24"/>
          <w:szCs w:val="24"/>
          <w:lang w:val="ro-RO"/>
        </w:rPr>
      </w:pPr>
    </w:p>
    <w:p w:rsidR="00A656B3" w:rsidRPr="00B356C1" w:rsidRDefault="00480F3F"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521013" w:rsidRPr="00B356C1">
        <w:rPr>
          <w:rFonts w:ascii="Times New Roman" w:eastAsia="Times New Roman" w:hAnsi="Times New Roman"/>
          <w:sz w:val="24"/>
          <w:szCs w:val="24"/>
          <w:lang w:val="ro-RO"/>
        </w:rPr>
        <w:t xml:space="preserve">Tabela din anexă </w:t>
      </w:r>
      <w:r w:rsidR="00705728" w:rsidRPr="00B356C1">
        <w:rPr>
          <w:rFonts w:ascii="Times New Roman" w:eastAsia="Times New Roman" w:hAnsi="Times New Roman"/>
          <w:sz w:val="24"/>
          <w:szCs w:val="24"/>
          <w:lang w:val="ro-RO"/>
        </w:rPr>
        <w:t>se completează în final cu următorul cuprins:</w:t>
      </w:r>
    </w:p>
    <w:p w:rsidR="00DE28DF" w:rsidRPr="00B356C1" w:rsidRDefault="00DE28DF" w:rsidP="0048689F">
      <w:pPr>
        <w:tabs>
          <w:tab w:val="left" w:pos="567"/>
        </w:tabs>
        <w:spacing w:after="0" w:line="240" w:lineRule="auto"/>
        <w:jc w:val="both"/>
        <w:rPr>
          <w:rFonts w:ascii="Times New Roman" w:eastAsia="Times New Roman" w:hAnsi="Times New Roman"/>
          <w:sz w:val="24"/>
          <w:szCs w:val="24"/>
          <w:lang w:val="ro-RO"/>
        </w:rPr>
      </w:pPr>
    </w:p>
    <w:tbl>
      <w:tblPr>
        <w:tblW w:w="0" w:type="auto"/>
        <w:tblLayout w:type="fixed"/>
        <w:tblCellMar>
          <w:top w:w="15" w:type="dxa"/>
          <w:left w:w="15" w:type="dxa"/>
          <w:bottom w:w="15" w:type="dxa"/>
          <w:right w:w="15" w:type="dxa"/>
        </w:tblCellMar>
        <w:tblLook w:val="04A0"/>
      </w:tblPr>
      <w:tblGrid>
        <w:gridCol w:w="316"/>
        <w:gridCol w:w="2983"/>
        <w:gridCol w:w="850"/>
        <w:gridCol w:w="6095"/>
      </w:tblGrid>
      <w:tr w:rsidR="00E51972" w:rsidRPr="00B356C1" w:rsidTr="000C0773">
        <w:tc>
          <w:tcPr>
            <w:tcW w:w="10244" w:type="dxa"/>
            <w:gridSpan w:val="4"/>
            <w:tcBorders>
              <w:top w:val="single" w:sz="4" w:space="0" w:color="000000"/>
              <w:left w:val="single" w:sz="4" w:space="0" w:color="000000"/>
              <w:bottom w:val="single" w:sz="4" w:space="0" w:color="000000"/>
              <w:right w:val="single" w:sz="4" w:space="0" w:color="000000"/>
            </w:tcBorders>
            <w:tcMar>
              <w:top w:w="15" w:type="dxa"/>
              <w:left w:w="38" w:type="dxa"/>
              <w:bottom w:w="15" w:type="dxa"/>
              <w:right w:w="38" w:type="dxa"/>
            </w:tcMar>
            <w:hideMark/>
          </w:tcPr>
          <w:p w:rsidR="00E51972" w:rsidRPr="00B356C1" w:rsidRDefault="00E51972" w:rsidP="0048689F">
            <w:pPr>
              <w:tabs>
                <w:tab w:val="left" w:pos="567"/>
              </w:tabs>
              <w:spacing w:after="0" w:line="240" w:lineRule="auto"/>
              <w:jc w:val="center"/>
              <w:rPr>
                <w:rFonts w:ascii="Times New Roman" w:eastAsia="Times New Roman" w:hAnsi="Times New Roman"/>
                <w:b/>
                <w:bCs/>
                <w:sz w:val="24"/>
                <w:szCs w:val="24"/>
                <w:lang w:val="ro-RO"/>
              </w:rPr>
            </w:pPr>
            <w:r w:rsidRPr="00B356C1">
              <w:rPr>
                <w:rFonts w:ascii="Times New Roman" w:eastAsia="Times New Roman" w:hAnsi="Times New Roman"/>
                <w:b/>
                <w:bCs/>
                <w:sz w:val="24"/>
                <w:szCs w:val="24"/>
                <w:lang w:val="ro-RO"/>
              </w:rPr>
              <w:t>Autorită</w:t>
            </w:r>
            <w:r w:rsidR="00FF6A13" w:rsidRPr="00B356C1">
              <w:rPr>
                <w:rFonts w:ascii="Times New Roman" w:eastAsia="Times New Roman" w:hAnsi="Times New Roman"/>
                <w:b/>
                <w:bCs/>
                <w:sz w:val="24"/>
                <w:szCs w:val="24"/>
                <w:lang w:val="ro-RO"/>
              </w:rPr>
              <w:t>ţ</w:t>
            </w:r>
            <w:r w:rsidRPr="00B356C1">
              <w:rPr>
                <w:rFonts w:ascii="Times New Roman" w:eastAsia="Times New Roman" w:hAnsi="Times New Roman"/>
                <w:b/>
                <w:bCs/>
                <w:sz w:val="24"/>
                <w:szCs w:val="24"/>
                <w:lang w:val="ro-RO"/>
              </w:rPr>
              <w:t>ile administra</w:t>
            </w:r>
            <w:r w:rsidR="00FF6A13" w:rsidRPr="00B356C1">
              <w:rPr>
                <w:rFonts w:ascii="Times New Roman" w:eastAsia="Times New Roman" w:hAnsi="Times New Roman"/>
                <w:b/>
                <w:bCs/>
                <w:sz w:val="24"/>
                <w:szCs w:val="24"/>
                <w:lang w:val="ro-RO"/>
              </w:rPr>
              <w:t>ţ</w:t>
            </w:r>
            <w:r w:rsidRPr="00B356C1">
              <w:rPr>
                <w:rFonts w:ascii="Times New Roman" w:eastAsia="Times New Roman" w:hAnsi="Times New Roman"/>
                <w:b/>
                <w:bCs/>
                <w:sz w:val="24"/>
                <w:szCs w:val="24"/>
                <w:lang w:val="ro-RO"/>
              </w:rPr>
              <w:t>iei publice locale</w:t>
            </w:r>
          </w:p>
        </w:tc>
      </w:tr>
      <w:tr w:rsidR="00D01583" w:rsidRPr="00B356C1" w:rsidTr="00E8410F">
        <w:tc>
          <w:tcPr>
            <w:tcW w:w="316" w:type="dxa"/>
            <w:tcBorders>
              <w:top w:val="single" w:sz="4" w:space="0" w:color="000000"/>
              <w:left w:val="single" w:sz="4" w:space="0" w:color="000000"/>
              <w:bottom w:val="single" w:sz="4" w:space="0" w:color="000000"/>
              <w:right w:val="single" w:sz="4" w:space="0" w:color="000000"/>
            </w:tcBorders>
            <w:tcMar>
              <w:top w:w="15" w:type="dxa"/>
              <w:left w:w="38" w:type="dxa"/>
              <w:bottom w:w="15" w:type="dxa"/>
              <w:right w:w="38" w:type="dxa"/>
            </w:tcMar>
          </w:tcPr>
          <w:p w:rsidR="00D01583" w:rsidRPr="00B356C1" w:rsidRDefault="00D01583" w:rsidP="0048689F">
            <w:pPr>
              <w:tabs>
                <w:tab w:val="left" w:pos="567"/>
              </w:tabs>
              <w:spacing w:after="0" w:line="240" w:lineRule="auto"/>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1</w:t>
            </w:r>
          </w:p>
        </w:tc>
        <w:tc>
          <w:tcPr>
            <w:tcW w:w="2983" w:type="dxa"/>
            <w:tcBorders>
              <w:top w:val="single" w:sz="4" w:space="0" w:color="000000"/>
              <w:left w:val="single" w:sz="4" w:space="0" w:color="000000"/>
              <w:bottom w:val="single" w:sz="4" w:space="0" w:color="000000"/>
              <w:right w:val="single" w:sz="4" w:space="0" w:color="000000"/>
            </w:tcBorders>
            <w:tcMar>
              <w:top w:w="15" w:type="dxa"/>
              <w:left w:w="38" w:type="dxa"/>
              <w:bottom w:w="15" w:type="dxa"/>
              <w:right w:w="38" w:type="dxa"/>
            </w:tcMar>
          </w:tcPr>
          <w:p w:rsidR="00D01583" w:rsidRPr="00B356C1" w:rsidRDefault="00D01583" w:rsidP="0048689F">
            <w:pPr>
              <w:tabs>
                <w:tab w:val="left" w:pos="567"/>
              </w:tabs>
              <w:spacing w:after="0" w:line="240" w:lineRule="auto"/>
              <w:rPr>
                <w:rFonts w:ascii="Times New Roman" w:eastAsia="Times New Roman" w:hAnsi="Times New Roman"/>
                <w:sz w:val="24"/>
                <w:szCs w:val="24"/>
                <w:lang w:val="ro-RO"/>
              </w:rPr>
            </w:pPr>
            <w:r w:rsidRPr="00B356C1">
              <w:rPr>
                <w:rFonts w:ascii="Times New Roman" w:eastAsia="Times New Roman" w:hAnsi="Times New Roman"/>
                <w:iCs/>
                <w:sz w:val="24"/>
                <w:szCs w:val="24"/>
                <w:lang w:val="ro-RO"/>
              </w:rPr>
              <w:t>Autoriza</w:t>
            </w:r>
            <w:r w:rsidR="00FF6A13" w:rsidRPr="00B356C1">
              <w:rPr>
                <w:rFonts w:ascii="Times New Roman" w:eastAsia="Times New Roman" w:hAnsi="Times New Roman"/>
                <w:iCs/>
                <w:sz w:val="24"/>
                <w:szCs w:val="24"/>
                <w:lang w:val="ro-RO"/>
              </w:rPr>
              <w:t>ţ</w:t>
            </w:r>
            <w:r w:rsidRPr="00B356C1">
              <w:rPr>
                <w:rFonts w:ascii="Times New Roman" w:eastAsia="Times New Roman" w:hAnsi="Times New Roman"/>
                <w:iCs/>
                <w:sz w:val="24"/>
                <w:szCs w:val="24"/>
                <w:lang w:val="ro-RO"/>
              </w:rPr>
              <w:t>ie de construire</w:t>
            </w:r>
          </w:p>
        </w:tc>
        <w:tc>
          <w:tcPr>
            <w:tcW w:w="850" w:type="dxa"/>
            <w:tcBorders>
              <w:top w:val="single" w:sz="4" w:space="0" w:color="000000"/>
              <w:left w:val="single" w:sz="4" w:space="0" w:color="000000"/>
              <w:bottom w:val="single" w:sz="4" w:space="0" w:color="000000"/>
              <w:right w:val="single" w:sz="4" w:space="0" w:color="000000"/>
            </w:tcBorders>
            <w:tcMar>
              <w:top w:w="15" w:type="dxa"/>
              <w:left w:w="38" w:type="dxa"/>
              <w:bottom w:w="15" w:type="dxa"/>
              <w:right w:w="38" w:type="dxa"/>
            </w:tcMar>
          </w:tcPr>
          <w:p w:rsidR="00D01583" w:rsidRPr="00B356C1" w:rsidRDefault="00A57BDD" w:rsidP="0048689F">
            <w:pPr>
              <w:tabs>
                <w:tab w:val="left" w:pos="567"/>
              </w:tabs>
              <w:spacing w:after="0" w:line="240" w:lineRule="auto"/>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Gratuit</w:t>
            </w:r>
          </w:p>
        </w:tc>
        <w:tc>
          <w:tcPr>
            <w:tcW w:w="6095" w:type="dxa"/>
            <w:tcBorders>
              <w:top w:val="single" w:sz="4" w:space="0" w:color="000000"/>
              <w:left w:val="single" w:sz="4" w:space="0" w:color="000000"/>
              <w:bottom w:val="single" w:sz="4" w:space="0" w:color="000000"/>
              <w:right w:val="single" w:sz="4" w:space="0" w:color="000000"/>
            </w:tcBorders>
            <w:tcMar>
              <w:top w:w="15" w:type="dxa"/>
              <w:left w:w="38" w:type="dxa"/>
              <w:bottom w:w="15" w:type="dxa"/>
              <w:right w:w="38" w:type="dxa"/>
            </w:tcMar>
          </w:tcPr>
          <w:p w:rsidR="00D01583" w:rsidRPr="00B356C1" w:rsidRDefault="00EA4E7F" w:rsidP="0048689F">
            <w:pPr>
              <w:tabs>
                <w:tab w:val="left" w:pos="567"/>
              </w:tabs>
              <w:spacing w:after="0" w:line="240" w:lineRule="auto"/>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Conform Legii nr.16</w:t>
            </w:r>
            <w:r w:rsidR="00D0441A" w:rsidRPr="00B356C1">
              <w:rPr>
                <w:rFonts w:ascii="Times New Roman" w:eastAsia="Times New Roman" w:hAnsi="Times New Roman"/>
                <w:sz w:val="24"/>
                <w:szCs w:val="24"/>
                <w:lang w:val="ro-RO"/>
              </w:rPr>
              <w:t>3</w:t>
            </w:r>
            <w:r w:rsidRPr="00B356C1">
              <w:rPr>
                <w:rFonts w:ascii="Times New Roman" w:eastAsia="Times New Roman" w:hAnsi="Times New Roman"/>
                <w:sz w:val="24"/>
                <w:szCs w:val="24"/>
                <w:lang w:val="ro-RO"/>
              </w:rPr>
              <w:t xml:space="preserve"> din </w:t>
            </w:r>
            <w:r w:rsidR="00D0441A" w:rsidRPr="00B356C1">
              <w:rPr>
                <w:rFonts w:ascii="Times New Roman" w:eastAsia="Times New Roman" w:hAnsi="Times New Roman"/>
                <w:sz w:val="24"/>
                <w:szCs w:val="24"/>
                <w:lang w:val="ro-RO"/>
              </w:rPr>
              <w:t>9</w:t>
            </w:r>
            <w:r w:rsidRPr="00B356C1">
              <w:rPr>
                <w:rFonts w:ascii="Times New Roman" w:eastAsia="Times New Roman" w:hAnsi="Times New Roman"/>
                <w:sz w:val="24"/>
                <w:szCs w:val="24"/>
                <w:lang w:val="ro-RO"/>
              </w:rPr>
              <w:t xml:space="preserve"> iulie 201</w:t>
            </w:r>
            <w:r w:rsidR="00D0441A" w:rsidRPr="00B356C1">
              <w:rPr>
                <w:rFonts w:ascii="Times New Roman" w:eastAsia="Times New Roman" w:hAnsi="Times New Roman"/>
                <w:sz w:val="24"/>
                <w:szCs w:val="24"/>
                <w:lang w:val="ro-RO"/>
              </w:rPr>
              <w:t>0</w:t>
            </w:r>
            <w:r w:rsidRPr="00B356C1">
              <w:rPr>
                <w:rFonts w:ascii="Times New Roman" w:eastAsia="Times New Roman" w:hAnsi="Times New Roman"/>
                <w:sz w:val="24"/>
                <w:szCs w:val="24"/>
                <w:lang w:val="ro-RO"/>
              </w:rPr>
              <w:t xml:space="preserve"> </w:t>
            </w:r>
            <w:r w:rsidRPr="00B356C1">
              <w:rPr>
                <w:rFonts w:ascii="Times New Roman" w:eastAsia="Times New Roman" w:hAnsi="Times New Roman"/>
                <w:bCs/>
                <w:sz w:val="24"/>
                <w:szCs w:val="24"/>
                <w:lang w:val="ro-RO"/>
              </w:rPr>
              <w:t xml:space="preserve">privind </w:t>
            </w:r>
            <w:r w:rsidR="00D0441A" w:rsidRPr="00B356C1">
              <w:rPr>
                <w:rFonts w:ascii="Times New Roman" w:eastAsia="Times New Roman" w:hAnsi="Times New Roman"/>
                <w:bCs/>
                <w:sz w:val="24"/>
                <w:szCs w:val="24"/>
                <w:lang w:val="ro-RO"/>
              </w:rPr>
              <w:t>autorizarea executării lucrărilor de construcţie</w:t>
            </w:r>
          </w:p>
        </w:tc>
      </w:tr>
      <w:tr w:rsidR="00D01583" w:rsidRPr="00B356C1" w:rsidTr="00E8410F">
        <w:tc>
          <w:tcPr>
            <w:tcW w:w="316" w:type="dxa"/>
            <w:tcBorders>
              <w:top w:val="single" w:sz="4" w:space="0" w:color="000000"/>
              <w:left w:val="single" w:sz="4" w:space="0" w:color="000000"/>
              <w:bottom w:val="single" w:sz="4" w:space="0" w:color="000000"/>
              <w:right w:val="single" w:sz="4" w:space="0" w:color="000000"/>
            </w:tcBorders>
            <w:tcMar>
              <w:top w:w="15" w:type="dxa"/>
              <w:left w:w="38" w:type="dxa"/>
              <w:bottom w:w="15" w:type="dxa"/>
              <w:right w:w="38" w:type="dxa"/>
            </w:tcMar>
          </w:tcPr>
          <w:p w:rsidR="00D01583" w:rsidRPr="00B356C1" w:rsidRDefault="00D01583" w:rsidP="0048689F">
            <w:pPr>
              <w:tabs>
                <w:tab w:val="left" w:pos="567"/>
              </w:tabs>
              <w:spacing w:after="0" w:line="240" w:lineRule="auto"/>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2</w:t>
            </w:r>
          </w:p>
        </w:tc>
        <w:tc>
          <w:tcPr>
            <w:tcW w:w="2983" w:type="dxa"/>
            <w:tcBorders>
              <w:top w:val="single" w:sz="4" w:space="0" w:color="000000"/>
              <w:left w:val="single" w:sz="4" w:space="0" w:color="000000"/>
              <w:bottom w:val="single" w:sz="4" w:space="0" w:color="000000"/>
              <w:right w:val="single" w:sz="4" w:space="0" w:color="000000"/>
            </w:tcBorders>
            <w:tcMar>
              <w:top w:w="15" w:type="dxa"/>
              <w:left w:w="38" w:type="dxa"/>
              <w:bottom w:w="15" w:type="dxa"/>
              <w:right w:w="38" w:type="dxa"/>
            </w:tcMar>
          </w:tcPr>
          <w:p w:rsidR="00D01583" w:rsidRPr="00B356C1" w:rsidRDefault="00D01583" w:rsidP="0048689F">
            <w:pPr>
              <w:tabs>
                <w:tab w:val="left" w:pos="567"/>
              </w:tabs>
              <w:spacing w:after="0" w:line="240" w:lineRule="auto"/>
              <w:rPr>
                <w:rFonts w:ascii="Times New Roman" w:eastAsia="Times New Roman" w:hAnsi="Times New Roman"/>
                <w:sz w:val="24"/>
                <w:szCs w:val="24"/>
                <w:lang w:val="ro-RO"/>
              </w:rPr>
            </w:pPr>
            <w:r w:rsidRPr="00B356C1">
              <w:rPr>
                <w:rFonts w:ascii="Times New Roman" w:eastAsia="Times New Roman" w:hAnsi="Times New Roman"/>
                <w:iCs/>
                <w:sz w:val="24"/>
                <w:szCs w:val="24"/>
                <w:lang w:val="ro-RO"/>
              </w:rPr>
              <w:t>Autoriza</w:t>
            </w:r>
            <w:r w:rsidR="00FF6A13" w:rsidRPr="00B356C1">
              <w:rPr>
                <w:rFonts w:ascii="Times New Roman" w:eastAsia="Times New Roman" w:hAnsi="Times New Roman"/>
                <w:iCs/>
                <w:sz w:val="24"/>
                <w:szCs w:val="24"/>
                <w:lang w:val="ro-RO"/>
              </w:rPr>
              <w:t>ţ</w:t>
            </w:r>
            <w:r w:rsidRPr="00B356C1">
              <w:rPr>
                <w:rFonts w:ascii="Times New Roman" w:eastAsia="Times New Roman" w:hAnsi="Times New Roman"/>
                <w:iCs/>
                <w:sz w:val="24"/>
                <w:szCs w:val="24"/>
                <w:lang w:val="ro-RO"/>
              </w:rPr>
              <w:t>ie de desfiin</w:t>
            </w:r>
            <w:r w:rsidR="00FF6A13" w:rsidRPr="00B356C1">
              <w:rPr>
                <w:rFonts w:ascii="Times New Roman" w:eastAsia="Times New Roman" w:hAnsi="Times New Roman"/>
                <w:iCs/>
                <w:sz w:val="24"/>
                <w:szCs w:val="24"/>
                <w:lang w:val="ro-RO"/>
              </w:rPr>
              <w:t>ţ</w:t>
            </w:r>
            <w:r w:rsidRPr="00B356C1">
              <w:rPr>
                <w:rFonts w:ascii="Times New Roman" w:eastAsia="Times New Roman" w:hAnsi="Times New Roman"/>
                <w:iCs/>
                <w:sz w:val="24"/>
                <w:szCs w:val="24"/>
                <w:lang w:val="ro-RO"/>
              </w:rPr>
              <w:t>are</w:t>
            </w:r>
          </w:p>
        </w:tc>
        <w:tc>
          <w:tcPr>
            <w:tcW w:w="850" w:type="dxa"/>
            <w:tcBorders>
              <w:top w:val="single" w:sz="4" w:space="0" w:color="000000"/>
              <w:left w:val="single" w:sz="4" w:space="0" w:color="000000"/>
              <w:bottom w:val="single" w:sz="4" w:space="0" w:color="000000"/>
              <w:right w:val="single" w:sz="4" w:space="0" w:color="000000"/>
            </w:tcBorders>
            <w:tcMar>
              <w:top w:w="15" w:type="dxa"/>
              <w:left w:w="38" w:type="dxa"/>
              <w:bottom w:w="15" w:type="dxa"/>
              <w:right w:w="38" w:type="dxa"/>
            </w:tcMar>
          </w:tcPr>
          <w:p w:rsidR="00D01583" w:rsidRPr="00B356C1" w:rsidRDefault="00A57BDD" w:rsidP="0048689F">
            <w:pPr>
              <w:tabs>
                <w:tab w:val="left" w:pos="567"/>
              </w:tabs>
              <w:spacing w:after="0" w:line="240" w:lineRule="auto"/>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Gratuit</w:t>
            </w:r>
          </w:p>
        </w:tc>
        <w:tc>
          <w:tcPr>
            <w:tcW w:w="6095" w:type="dxa"/>
            <w:tcBorders>
              <w:top w:val="single" w:sz="4" w:space="0" w:color="000000"/>
              <w:left w:val="single" w:sz="4" w:space="0" w:color="000000"/>
              <w:bottom w:val="single" w:sz="4" w:space="0" w:color="000000"/>
              <w:right w:val="single" w:sz="4" w:space="0" w:color="000000"/>
            </w:tcBorders>
            <w:tcMar>
              <w:top w:w="15" w:type="dxa"/>
              <w:left w:w="38" w:type="dxa"/>
              <w:bottom w:w="15" w:type="dxa"/>
              <w:right w:w="38" w:type="dxa"/>
            </w:tcMar>
          </w:tcPr>
          <w:p w:rsidR="00D01583" w:rsidRPr="00B356C1" w:rsidRDefault="00C752A0" w:rsidP="0048689F">
            <w:pPr>
              <w:tabs>
                <w:tab w:val="left" w:pos="567"/>
              </w:tabs>
              <w:spacing w:after="0" w:line="240" w:lineRule="auto"/>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Conform Legii nr.</w:t>
            </w:r>
            <w:r w:rsidR="00EA4E7F" w:rsidRPr="00B356C1">
              <w:rPr>
                <w:rFonts w:ascii="Times New Roman" w:eastAsia="Times New Roman" w:hAnsi="Times New Roman"/>
                <w:sz w:val="24"/>
                <w:szCs w:val="24"/>
                <w:lang w:val="ro-RO"/>
              </w:rPr>
              <w:t>16</w:t>
            </w:r>
            <w:r w:rsidR="00D0441A" w:rsidRPr="00B356C1">
              <w:rPr>
                <w:rFonts w:ascii="Times New Roman" w:eastAsia="Times New Roman" w:hAnsi="Times New Roman"/>
                <w:sz w:val="24"/>
                <w:szCs w:val="24"/>
                <w:lang w:val="ro-RO"/>
              </w:rPr>
              <w:t>3</w:t>
            </w:r>
            <w:r w:rsidR="00EA4E7F" w:rsidRPr="00B356C1">
              <w:rPr>
                <w:rFonts w:ascii="Times New Roman" w:eastAsia="Times New Roman" w:hAnsi="Times New Roman"/>
                <w:sz w:val="24"/>
                <w:szCs w:val="24"/>
                <w:lang w:val="ro-RO"/>
              </w:rPr>
              <w:t xml:space="preserve"> din </w:t>
            </w:r>
            <w:r w:rsidR="00D0441A" w:rsidRPr="00B356C1">
              <w:rPr>
                <w:rFonts w:ascii="Times New Roman" w:eastAsia="Times New Roman" w:hAnsi="Times New Roman"/>
                <w:sz w:val="24"/>
                <w:szCs w:val="24"/>
                <w:lang w:val="ro-RO"/>
              </w:rPr>
              <w:t>9</w:t>
            </w:r>
            <w:r w:rsidRPr="00B356C1">
              <w:rPr>
                <w:rFonts w:ascii="Times New Roman" w:eastAsia="Times New Roman" w:hAnsi="Times New Roman"/>
                <w:sz w:val="24"/>
                <w:szCs w:val="24"/>
                <w:lang w:val="ro-RO"/>
              </w:rPr>
              <w:t xml:space="preserve"> </w:t>
            </w:r>
            <w:r w:rsidR="00EA4E7F" w:rsidRPr="00B356C1">
              <w:rPr>
                <w:rFonts w:ascii="Times New Roman" w:eastAsia="Times New Roman" w:hAnsi="Times New Roman"/>
                <w:sz w:val="24"/>
                <w:szCs w:val="24"/>
                <w:lang w:val="ro-RO"/>
              </w:rPr>
              <w:t>iulie 201</w:t>
            </w:r>
            <w:r w:rsidR="00D0441A" w:rsidRPr="00B356C1">
              <w:rPr>
                <w:rFonts w:ascii="Times New Roman" w:eastAsia="Times New Roman" w:hAnsi="Times New Roman"/>
                <w:sz w:val="24"/>
                <w:szCs w:val="24"/>
                <w:lang w:val="ro-RO"/>
              </w:rPr>
              <w:t>0</w:t>
            </w:r>
            <w:r w:rsidRPr="00B356C1">
              <w:rPr>
                <w:rFonts w:ascii="Times New Roman" w:eastAsia="Times New Roman" w:hAnsi="Times New Roman"/>
                <w:sz w:val="24"/>
                <w:szCs w:val="24"/>
                <w:lang w:val="ro-RO"/>
              </w:rPr>
              <w:t xml:space="preserve"> </w:t>
            </w:r>
            <w:r w:rsidR="00EA4E7F" w:rsidRPr="00B356C1">
              <w:rPr>
                <w:rFonts w:ascii="Times New Roman" w:eastAsia="Times New Roman" w:hAnsi="Times New Roman"/>
                <w:bCs/>
                <w:sz w:val="24"/>
                <w:szCs w:val="24"/>
                <w:lang w:val="ro-RO"/>
              </w:rPr>
              <w:t xml:space="preserve">privind </w:t>
            </w:r>
            <w:r w:rsidR="00D0441A" w:rsidRPr="00B356C1">
              <w:rPr>
                <w:rFonts w:ascii="Times New Roman" w:eastAsia="Times New Roman" w:hAnsi="Times New Roman"/>
                <w:bCs/>
                <w:sz w:val="24"/>
                <w:szCs w:val="24"/>
                <w:lang w:val="ro-RO"/>
              </w:rPr>
              <w:t>autorizarea executării lucrărilor de construcţie</w:t>
            </w:r>
          </w:p>
        </w:tc>
      </w:tr>
      <w:tr w:rsidR="00D01583" w:rsidRPr="00B356C1" w:rsidTr="00E8410F">
        <w:tc>
          <w:tcPr>
            <w:tcW w:w="316" w:type="dxa"/>
            <w:tcBorders>
              <w:top w:val="single" w:sz="4" w:space="0" w:color="000000"/>
              <w:left w:val="single" w:sz="4" w:space="0" w:color="000000"/>
              <w:bottom w:val="single" w:sz="4" w:space="0" w:color="000000"/>
              <w:right w:val="single" w:sz="4" w:space="0" w:color="000000"/>
            </w:tcBorders>
            <w:tcMar>
              <w:top w:w="15" w:type="dxa"/>
              <w:left w:w="38" w:type="dxa"/>
              <w:bottom w:w="15" w:type="dxa"/>
              <w:right w:w="38" w:type="dxa"/>
            </w:tcMar>
          </w:tcPr>
          <w:p w:rsidR="00D01583" w:rsidRPr="00B356C1" w:rsidRDefault="00D01583" w:rsidP="0048689F">
            <w:pPr>
              <w:tabs>
                <w:tab w:val="left" w:pos="567"/>
              </w:tabs>
              <w:spacing w:after="0" w:line="240" w:lineRule="auto"/>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3</w:t>
            </w:r>
          </w:p>
        </w:tc>
        <w:tc>
          <w:tcPr>
            <w:tcW w:w="2983" w:type="dxa"/>
            <w:tcBorders>
              <w:top w:val="single" w:sz="4" w:space="0" w:color="000000"/>
              <w:left w:val="single" w:sz="4" w:space="0" w:color="000000"/>
              <w:bottom w:val="single" w:sz="4" w:space="0" w:color="000000"/>
              <w:right w:val="single" w:sz="4" w:space="0" w:color="000000"/>
            </w:tcBorders>
            <w:tcMar>
              <w:top w:w="15" w:type="dxa"/>
              <w:left w:w="38" w:type="dxa"/>
              <w:bottom w:w="15" w:type="dxa"/>
              <w:right w:w="38" w:type="dxa"/>
            </w:tcMar>
          </w:tcPr>
          <w:p w:rsidR="00D01583" w:rsidRPr="00B356C1" w:rsidRDefault="00D01583" w:rsidP="0048689F">
            <w:pPr>
              <w:tabs>
                <w:tab w:val="left" w:pos="567"/>
              </w:tabs>
              <w:spacing w:after="0" w:line="240" w:lineRule="auto"/>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Autoriza</w:t>
            </w:r>
            <w:r w:rsidR="00FF6A13" w:rsidRPr="00B356C1">
              <w:rPr>
                <w:rFonts w:ascii="Times New Roman" w:eastAsia="Times New Roman" w:hAnsi="Times New Roman"/>
                <w:sz w:val="24"/>
                <w:szCs w:val="24"/>
                <w:lang w:val="ro-RO"/>
              </w:rPr>
              <w:t>ţ</w:t>
            </w:r>
            <w:r w:rsidRPr="00B356C1">
              <w:rPr>
                <w:rFonts w:ascii="Times New Roman" w:eastAsia="Times New Roman" w:hAnsi="Times New Roman"/>
                <w:sz w:val="24"/>
                <w:szCs w:val="24"/>
                <w:lang w:val="ro-RO"/>
              </w:rPr>
              <w:t>ie de func</w:t>
            </w:r>
            <w:r w:rsidR="00FF6A13" w:rsidRPr="00B356C1">
              <w:rPr>
                <w:rFonts w:ascii="Times New Roman" w:eastAsia="Times New Roman" w:hAnsi="Times New Roman"/>
                <w:sz w:val="24"/>
                <w:szCs w:val="24"/>
                <w:lang w:val="ro-RO"/>
              </w:rPr>
              <w:t>ţ</w:t>
            </w:r>
            <w:r w:rsidRPr="00B356C1">
              <w:rPr>
                <w:rFonts w:ascii="Times New Roman" w:eastAsia="Times New Roman" w:hAnsi="Times New Roman"/>
                <w:sz w:val="24"/>
                <w:szCs w:val="24"/>
                <w:lang w:val="ro-RO"/>
              </w:rPr>
              <w:t>ionare</w:t>
            </w:r>
          </w:p>
        </w:tc>
        <w:tc>
          <w:tcPr>
            <w:tcW w:w="850" w:type="dxa"/>
            <w:tcBorders>
              <w:top w:val="single" w:sz="4" w:space="0" w:color="000000"/>
              <w:left w:val="single" w:sz="4" w:space="0" w:color="000000"/>
              <w:bottom w:val="single" w:sz="4" w:space="0" w:color="000000"/>
              <w:right w:val="single" w:sz="4" w:space="0" w:color="000000"/>
            </w:tcBorders>
            <w:tcMar>
              <w:top w:w="15" w:type="dxa"/>
              <w:left w:w="38" w:type="dxa"/>
              <w:bottom w:w="15" w:type="dxa"/>
              <w:right w:w="38" w:type="dxa"/>
            </w:tcMar>
          </w:tcPr>
          <w:p w:rsidR="00D01583" w:rsidRPr="00B356C1" w:rsidRDefault="00D01583" w:rsidP="0048689F">
            <w:pPr>
              <w:tabs>
                <w:tab w:val="left" w:pos="567"/>
              </w:tabs>
              <w:spacing w:after="0" w:line="240" w:lineRule="auto"/>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Gratuit</w:t>
            </w:r>
          </w:p>
        </w:tc>
        <w:tc>
          <w:tcPr>
            <w:tcW w:w="6095" w:type="dxa"/>
            <w:tcBorders>
              <w:top w:val="single" w:sz="4" w:space="0" w:color="000000"/>
              <w:left w:val="single" w:sz="4" w:space="0" w:color="000000"/>
              <w:bottom w:val="single" w:sz="4" w:space="0" w:color="000000"/>
              <w:right w:val="single" w:sz="4" w:space="0" w:color="000000"/>
            </w:tcBorders>
            <w:tcMar>
              <w:top w:w="15" w:type="dxa"/>
              <w:left w:w="38" w:type="dxa"/>
              <w:bottom w:w="15" w:type="dxa"/>
              <w:right w:w="38" w:type="dxa"/>
            </w:tcMar>
          </w:tcPr>
          <w:p w:rsidR="00D01583" w:rsidRPr="00B356C1" w:rsidRDefault="00D01583" w:rsidP="0048689F">
            <w:pPr>
              <w:tabs>
                <w:tab w:val="left" w:pos="567"/>
              </w:tabs>
              <w:spacing w:after="0" w:line="240" w:lineRule="auto"/>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Conform Legii nr.231 din 23 septembrie 2010 cu privire la comer</w:t>
            </w:r>
            <w:r w:rsidR="00FF6A13" w:rsidRPr="00B356C1">
              <w:rPr>
                <w:rFonts w:ascii="Times New Roman" w:eastAsia="Times New Roman" w:hAnsi="Times New Roman"/>
                <w:sz w:val="24"/>
                <w:szCs w:val="24"/>
                <w:lang w:val="ro-RO"/>
              </w:rPr>
              <w:t>ţ</w:t>
            </w:r>
            <w:r w:rsidRPr="00B356C1">
              <w:rPr>
                <w:rFonts w:ascii="Times New Roman" w:eastAsia="Times New Roman" w:hAnsi="Times New Roman"/>
                <w:sz w:val="24"/>
                <w:szCs w:val="24"/>
                <w:lang w:val="ro-RO"/>
              </w:rPr>
              <w:t>ul interior</w:t>
            </w:r>
          </w:p>
        </w:tc>
      </w:tr>
      <w:tr w:rsidR="008E139E" w:rsidRPr="00B356C1" w:rsidTr="00453D42">
        <w:tc>
          <w:tcPr>
            <w:tcW w:w="316" w:type="dxa"/>
            <w:tcBorders>
              <w:top w:val="single" w:sz="4" w:space="0" w:color="000000"/>
              <w:left w:val="single" w:sz="4" w:space="0" w:color="000000"/>
              <w:bottom w:val="single" w:sz="4" w:space="0" w:color="000000"/>
              <w:right w:val="single" w:sz="4" w:space="0" w:color="000000"/>
            </w:tcBorders>
            <w:tcMar>
              <w:top w:w="15" w:type="dxa"/>
              <w:left w:w="38" w:type="dxa"/>
              <w:bottom w:w="15" w:type="dxa"/>
              <w:right w:w="38" w:type="dxa"/>
            </w:tcMar>
          </w:tcPr>
          <w:p w:rsidR="008E139E" w:rsidRPr="00B356C1" w:rsidRDefault="008E139E" w:rsidP="0048689F">
            <w:pPr>
              <w:tabs>
                <w:tab w:val="left" w:pos="567"/>
              </w:tabs>
              <w:spacing w:after="0" w:line="240" w:lineRule="auto"/>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4</w:t>
            </w:r>
          </w:p>
        </w:tc>
        <w:tc>
          <w:tcPr>
            <w:tcW w:w="2983" w:type="dxa"/>
            <w:tcBorders>
              <w:top w:val="single" w:sz="4" w:space="0" w:color="000000"/>
              <w:left w:val="single" w:sz="4" w:space="0" w:color="000000"/>
              <w:bottom w:val="single" w:sz="4" w:space="0" w:color="000000"/>
              <w:right w:val="single" w:sz="4" w:space="0" w:color="000000"/>
            </w:tcBorders>
            <w:tcMar>
              <w:top w:w="15" w:type="dxa"/>
              <w:left w:w="38" w:type="dxa"/>
              <w:bottom w:w="15" w:type="dxa"/>
              <w:right w:w="38" w:type="dxa"/>
            </w:tcMar>
          </w:tcPr>
          <w:p w:rsidR="008E139E" w:rsidRPr="00B356C1" w:rsidRDefault="008E139E" w:rsidP="0048689F">
            <w:pPr>
              <w:tabs>
                <w:tab w:val="left" w:pos="567"/>
              </w:tabs>
              <w:spacing w:after="0" w:line="240" w:lineRule="auto"/>
              <w:rPr>
                <w:rFonts w:ascii="Times New Roman" w:eastAsia="Times New Roman" w:hAnsi="Times New Roman"/>
                <w:iCs/>
                <w:sz w:val="24"/>
                <w:szCs w:val="24"/>
                <w:lang w:val="ro-RO"/>
              </w:rPr>
            </w:pPr>
            <w:r w:rsidRPr="00B356C1">
              <w:rPr>
                <w:rFonts w:ascii="Times New Roman" w:eastAsia="Times New Roman" w:hAnsi="Times New Roman"/>
                <w:iCs/>
                <w:sz w:val="24"/>
                <w:szCs w:val="24"/>
                <w:lang w:val="ro-RO"/>
              </w:rPr>
              <w:t>Autoriza</w:t>
            </w:r>
            <w:r w:rsidR="00FF6A13" w:rsidRPr="00B356C1">
              <w:rPr>
                <w:rFonts w:ascii="Times New Roman" w:eastAsia="Times New Roman" w:hAnsi="Times New Roman"/>
                <w:iCs/>
                <w:sz w:val="24"/>
                <w:szCs w:val="24"/>
                <w:lang w:val="ro-RO"/>
              </w:rPr>
              <w:t>ţ</w:t>
            </w:r>
            <w:r w:rsidRPr="00B356C1">
              <w:rPr>
                <w:rFonts w:ascii="Times New Roman" w:eastAsia="Times New Roman" w:hAnsi="Times New Roman"/>
                <w:iCs/>
                <w:sz w:val="24"/>
                <w:szCs w:val="24"/>
                <w:lang w:val="ro-RO"/>
              </w:rPr>
              <w:t>ie de schimbare a destina</w:t>
            </w:r>
            <w:r w:rsidR="00FF6A13" w:rsidRPr="00B356C1">
              <w:rPr>
                <w:rFonts w:ascii="Times New Roman" w:eastAsia="Times New Roman" w:hAnsi="Times New Roman"/>
                <w:iCs/>
                <w:sz w:val="24"/>
                <w:szCs w:val="24"/>
                <w:lang w:val="ro-RO"/>
              </w:rPr>
              <w:t>ţ</w:t>
            </w:r>
            <w:r w:rsidRPr="00B356C1">
              <w:rPr>
                <w:rFonts w:ascii="Times New Roman" w:eastAsia="Times New Roman" w:hAnsi="Times New Roman"/>
                <w:iCs/>
                <w:sz w:val="24"/>
                <w:szCs w:val="24"/>
                <w:lang w:val="ro-RO"/>
              </w:rPr>
              <w:t>iei</w:t>
            </w:r>
          </w:p>
        </w:tc>
        <w:tc>
          <w:tcPr>
            <w:tcW w:w="850" w:type="dxa"/>
            <w:tcBorders>
              <w:top w:val="single" w:sz="4" w:space="0" w:color="000000"/>
              <w:left w:val="single" w:sz="4" w:space="0" w:color="000000"/>
              <w:bottom w:val="single" w:sz="4" w:space="0" w:color="000000"/>
              <w:right w:val="single" w:sz="4" w:space="0" w:color="000000"/>
            </w:tcBorders>
            <w:tcMar>
              <w:top w:w="15" w:type="dxa"/>
              <w:left w:w="38" w:type="dxa"/>
              <w:bottom w:w="15" w:type="dxa"/>
              <w:right w:w="38" w:type="dxa"/>
            </w:tcMar>
          </w:tcPr>
          <w:p w:rsidR="008E139E" w:rsidRPr="00B356C1" w:rsidRDefault="008E139E" w:rsidP="0048689F">
            <w:pPr>
              <w:tabs>
                <w:tab w:val="left" w:pos="567"/>
              </w:tabs>
              <w:spacing w:after="0" w:line="240" w:lineRule="auto"/>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Gratuit</w:t>
            </w:r>
          </w:p>
        </w:tc>
        <w:tc>
          <w:tcPr>
            <w:tcW w:w="6095" w:type="dxa"/>
            <w:tcBorders>
              <w:top w:val="single" w:sz="4" w:space="0" w:color="000000"/>
              <w:left w:val="single" w:sz="4" w:space="0" w:color="000000"/>
              <w:bottom w:val="single" w:sz="4" w:space="0" w:color="000000"/>
              <w:right w:val="single" w:sz="4" w:space="0" w:color="000000"/>
            </w:tcBorders>
            <w:tcMar>
              <w:top w:w="15" w:type="dxa"/>
              <w:left w:w="38" w:type="dxa"/>
              <w:bottom w:w="15" w:type="dxa"/>
              <w:right w:w="38" w:type="dxa"/>
            </w:tcMar>
          </w:tcPr>
          <w:p w:rsidR="008E139E" w:rsidRPr="00B356C1" w:rsidRDefault="00F33D23" w:rsidP="0048689F">
            <w:pPr>
              <w:keepNext/>
              <w:keepLines/>
              <w:tabs>
                <w:tab w:val="left" w:pos="567"/>
                <w:tab w:val="center" w:pos="4677"/>
                <w:tab w:val="right" w:pos="9355"/>
              </w:tabs>
              <w:spacing w:after="0" w:line="240" w:lineRule="auto"/>
              <w:outlineLvl w:val="6"/>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Fără termen, cu condiția că lucrările de schimbare a destinației au început în termen de 6 luni de la data emiterii</w:t>
            </w:r>
          </w:p>
        </w:tc>
      </w:tr>
      <w:tr w:rsidR="00243AE8" w:rsidRPr="00B356C1" w:rsidTr="00E8410F">
        <w:tc>
          <w:tcPr>
            <w:tcW w:w="316" w:type="dxa"/>
            <w:tcBorders>
              <w:top w:val="single" w:sz="4" w:space="0" w:color="000000"/>
              <w:left w:val="single" w:sz="4" w:space="0" w:color="000000"/>
              <w:bottom w:val="single" w:sz="4" w:space="0" w:color="000000"/>
              <w:right w:val="single" w:sz="4" w:space="0" w:color="000000"/>
            </w:tcBorders>
            <w:tcMar>
              <w:top w:w="15" w:type="dxa"/>
              <w:left w:w="38" w:type="dxa"/>
              <w:bottom w:w="15" w:type="dxa"/>
              <w:right w:w="38" w:type="dxa"/>
            </w:tcMar>
          </w:tcPr>
          <w:p w:rsidR="00243AE8" w:rsidRPr="00B356C1" w:rsidRDefault="00243AE8" w:rsidP="0048689F">
            <w:pPr>
              <w:keepNext/>
              <w:keepLines/>
              <w:tabs>
                <w:tab w:val="left" w:pos="567"/>
              </w:tabs>
              <w:spacing w:after="0" w:line="240" w:lineRule="auto"/>
              <w:outlineLvl w:val="6"/>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5</w:t>
            </w:r>
          </w:p>
        </w:tc>
        <w:tc>
          <w:tcPr>
            <w:tcW w:w="2983" w:type="dxa"/>
            <w:tcBorders>
              <w:top w:val="single" w:sz="4" w:space="0" w:color="000000"/>
              <w:left w:val="single" w:sz="4" w:space="0" w:color="000000"/>
              <w:bottom w:val="single" w:sz="4" w:space="0" w:color="000000"/>
              <w:right w:val="single" w:sz="4" w:space="0" w:color="000000"/>
            </w:tcBorders>
            <w:tcMar>
              <w:top w:w="15" w:type="dxa"/>
              <w:left w:w="38" w:type="dxa"/>
              <w:bottom w:w="15" w:type="dxa"/>
              <w:right w:w="38" w:type="dxa"/>
            </w:tcMar>
          </w:tcPr>
          <w:p w:rsidR="00243AE8" w:rsidRPr="00B356C1" w:rsidRDefault="00243AE8" w:rsidP="0048689F">
            <w:pPr>
              <w:tabs>
                <w:tab w:val="left" w:pos="567"/>
              </w:tabs>
              <w:spacing w:after="0" w:line="240" w:lineRule="auto"/>
              <w:rPr>
                <w:rFonts w:ascii="Times New Roman" w:eastAsia="Times New Roman" w:hAnsi="Times New Roman"/>
                <w:iCs/>
                <w:sz w:val="24"/>
                <w:szCs w:val="24"/>
                <w:lang w:val="ro-RO"/>
              </w:rPr>
            </w:pPr>
            <w:r w:rsidRPr="00B356C1">
              <w:rPr>
                <w:rFonts w:ascii="Times New Roman" w:hAnsi="Times New Roman"/>
                <w:sz w:val="24"/>
                <w:szCs w:val="24"/>
                <w:lang w:val="ro-RO"/>
              </w:rPr>
              <w:t>Certificat de producător producătorilor agricoli individuali</w:t>
            </w:r>
          </w:p>
        </w:tc>
        <w:tc>
          <w:tcPr>
            <w:tcW w:w="850" w:type="dxa"/>
            <w:tcBorders>
              <w:top w:val="single" w:sz="4" w:space="0" w:color="000000"/>
              <w:left w:val="single" w:sz="4" w:space="0" w:color="000000"/>
              <w:bottom w:val="single" w:sz="4" w:space="0" w:color="000000"/>
              <w:right w:val="single" w:sz="4" w:space="0" w:color="000000"/>
            </w:tcBorders>
            <w:tcMar>
              <w:top w:w="15" w:type="dxa"/>
              <w:left w:w="38" w:type="dxa"/>
              <w:bottom w:w="15" w:type="dxa"/>
              <w:right w:w="38" w:type="dxa"/>
            </w:tcMar>
          </w:tcPr>
          <w:p w:rsidR="00243AE8" w:rsidRPr="00B356C1" w:rsidRDefault="00243AE8" w:rsidP="0048689F">
            <w:pPr>
              <w:keepNext/>
              <w:keepLines/>
              <w:tabs>
                <w:tab w:val="left" w:pos="567"/>
              </w:tabs>
              <w:spacing w:after="0" w:line="240" w:lineRule="auto"/>
              <w:outlineLvl w:val="6"/>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Gratuit</w:t>
            </w:r>
          </w:p>
        </w:tc>
        <w:tc>
          <w:tcPr>
            <w:tcW w:w="6095" w:type="dxa"/>
            <w:tcBorders>
              <w:top w:val="single" w:sz="4" w:space="0" w:color="000000"/>
              <w:left w:val="single" w:sz="4" w:space="0" w:color="000000"/>
              <w:bottom w:val="single" w:sz="4" w:space="0" w:color="000000"/>
              <w:right w:val="single" w:sz="4" w:space="0" w:color="000000"/>
            </w:tcBorders>
            <w:tcMar>
              <w:top w:w="15" w:type="dxa"/>
              <w:left w:w="38" w:type="dxa"/>
              <w:bottom w:w="15" w:type="dxa"/>
              <w:right w:w="38" w:type="dxa"/>
            </w:tcMar>
          </w:tcPr>
          <w:p w:rsidR="00243AE8" w:rsidRPr="00B356C1" w:rsidRDefault="00EB44EC" w:rsidP="0048689F">
            <w:pPr>
              <w:keepNext/>
              <w:keepLines/>
              <w:tabs>
                <w:tab w:val="left" w:pos="567"/>
              </w:tabs>
              <w:spacing w:after="0" w:line="240" w:lineRule="auto"/>
              <w:outlineLvl w:val="6"/>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Fără termen</w:t>
            </w:r>
          </w:p>
        </w:tc>
      </w:tr>
      <w:tr w:rsidR="008E139E" w:rsidRPr="00B356C1" w:rsidTr="00E8410F">
        <w:tc>
          <w:tcPr>
            <w:tcW w:w="316" w:type="dxa"/>
            <w:tcBorders>
              <w:top w:val="single" w:sz="4" w:space="0" w:color="000000"/>
              <w:left w:val="single" w:sz="4" w:space="0" w:color="000000"/>
              <w:bottom w:val="single" w:sz="4" w:space="0" w:color="000000"/>
              <w:right w:val="single" w:sz="4" w:space="0" w:color="000000"/>
            </w:tcBorders>
            <w:tcMar>
              <w:top w:w="15" w:type="dxa"/>
              <w:left w:w="38" w:type="dxa"/>
              <w:bottom w:w="15" w:type="dxa"/>
              <w:right w:w="38" w:type="dxa"/>
            </w:tcMar>
          </w:tcPr>
          <w:p w:rsidR="008E139E" w:rsidRPr="00E725D8" w:rsidRDefault="00243AE8" w:rsidP="0048689F">
            <w:pPr>
              <w:tabs>
                <w:tab w:val="left" w:pos="567"/>
              </w:tabs>
              <w:spacing w:after="0" w:line="240" w:lineRule="auto"/>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6</w:t>
            </w:r>
          </w:p>
        </w:tc>
        <w:tc>
          <w:tcPr>
            <w:tcW w:w="2983" w:type="dxa"/>
            <w:tcBorders>
              <w:top w:val="single" w:sz="4" w:space="0" w:color="000000"/>
              <w:left w:val="single" w:sz="4" w:space="0" w:color="000000"/>
              <w:bottom w:val="single" w:sz="4" w:space="0" w:color="000000"/>
              <w:right w:val="single" w:sz="4" w:space="0" w:color="000000"/>
            </w:tcBorders>
            <w:tcMar>
              <w:top w:w="15" w:type="dxa"/>
              <w:left w:w="38" w:type="dxa"/>
              <w:bottom w:w="15" w:type="dxa"/>
              <w:right w:w="38" w:type="dxa"/>
            </w:tcMar>
          </w:tcPr>
          <w:p w:rsidR="008E139E" w:rsidRPr="00B356C1" w:rsidRDefault="008E139E" w:rsidP="0048689F">
            <w:pPr>
              <w:tabs>
                <w:tab w:val="left" w:pos="567"/>
              </w:tabs>
              <w:spacing w:after="0" w:line="240" w:lineRule="auto"/>
              <w:rPr>
                <w:rFonts w:ascii="Times New Roman" w:eastAsia="Times New Roman" w:hAnsi="Times New Roman"/>
                <w:sz w:val="24"/>
                <w:szCs w:val="24"/>
                <w:lang w:val="ro-RO"/>
              </w:rPr>
            </w:pPr>
            <w:r w:rsidRPr="00B356C1">
              <w:rPr>
                <w:rFonts w:ascii="Times New Roman" w:eastAsia="Times New Roman" w:hAnsi="Times New Roman"/>
                <w:iCs/>
                <w:sz w:val="24"/>
                <w:szCs w:val="24"/>
                <w:lang w:val="ro-RO"/>
              </w:rPr>
              <w:t>Certificat de urbanism pentru proiectare</w:t>
            </w:r>
          </w:p>
        </w:tc>
        <w:tc>
          <w:tcPr>
            <w:tcW w:w="850" w:type="dxa"/>
            <w:tcBorders>
              <w:top w:val="single" w:sz="4" w:space="0" w:color="000000"/>
              <w:left w:val="single" w:sz="4" w:space="0" w:color="000000"/>
              <w:bottom w:val="single" w:sz="4" w:space="0" w:color="000000"/>
              <w:right w:val="single" w:sz="4" w:space="0" w:color="000000"/>
            </w:tcBorders>
            <w:tcMar>
              <w:top w:w="15" w:type="dxa"/>
              <w:left w:w="38" w:type="dxa"/>
              <w:bottom w:w="15" w:type="dxa"/>
              <w:right w:w="38" w:type="dxa"/>
            </w:tcMar>
          </w:tcPr>
          <w:p w:rsidR="008E139E" w:rsidRPr="00B356C1" w:rsidRDefault="008E139E" w:rsidP="0048689F">
            <w:pPr>
              <w:tabs>
                <w:tab w:val="left" w:pos="567"/>
              </w:tabs>
              <w:spacing w:after="0" w:line="240" w:lineRule="auto"/>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Gratuit</w:t>
            </w:r>
          </w:p>
        </w:tc>
        <w:tc>
          <w:tcPr>
            <w:tcW w:w="6095" w:type="dxa"/>
            <w:tcBorders>
              <w:top w:val="single" w:sz="4" w:space="0" w:color="000000"/>
              <w:left w:val="single" w:sz="4" w:space="0" w:color="000000"/>
              <w:bottom w:val="single" w:sz="4" w:space="0" w:color="000000"/>
              <w:right w:val="single" w:sz="4" w:space="0" w:color="000000"/>
            </w:tcBorders>
            <w:tcMar>
              <w:top w:w="15" w:type="dxa"/>
              <w:left w:w="38" w:type="dxa"/>
              <w:bottom w:w="15" w:type="dxa"/>
              <w:right w:w="38" w:type="dxa"/>
            </w:tcMar>
          </w:tcPr>
          <w:p w:rsidR="008E139E" w:rsidRPr="00B356C1" w:rsidRDefault="008E139E" w:rsidP="0048689F">
            <w:pPr>
              <w:tabs>
                <w:tab w:val="left" w:pos="567"/>
              </w:tabs>
              <w:spacing w:after="0" w:line="240" w:lineRule="auto"/>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24 de luni</w:t>
            </w:r>
          </w:p>
        </w:tc>
      </w:tr>
      <w:tr w:rsidR="008E139E" w:rsidRPr="00B356C1" w:rsidTr="00E8410F">
        <w:tc>
          <w:tcPr>
            <w:tcW w:w="316" w:type="dxa"/>
            <w:tcBorders>
              <w:top w:val="single" w:sz="4" w:space="0" w:color="000000"/>
              <w:left w:val="single" w:sz="4" w:space="0" w:color="000000"/>
              <w:bottom w:val="single" w:sz="4" w:space="0" w:color="000000"/>
              <w:right w:val="single" w:sz="4" w:space="0" w:color="000000"/>
            </w:tcBorders>
            <w:tcMar>
              <w:top w:w="15" w:type="dxa"/>
              <w:left w:w="38" w:type="dxa"/>
              <w:bottom w:w="15" w:type="dxa"/>
              <w:right w:w="38" w:type="dxa"/>
            </w:tcMar>
          </w:tcPr>
          <w:p w:rsidR="008E139E" w:rsidRPr="00E725D8" w:rsidRDefault="00243AE8" w:rsidP="0048689F">
            <w:pPr>
              <w:tabs>
                <w:tab w:val="left" w:pos="567"/>
              </w:tabs>
              <w:spacing w:after="0" w:line="240" w:lineRule="auto"/>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7</w:t>
            </w:r>
          </w:p>
        </w:tc>
        <w:tc>
          <w:tcPr>
            <w:tcW w:w="2983" w:type="dxa"/>
            <w:tcBorders>
              <w:top w:val="single" w:sz="4" w:space="0" w:color="000000"/>
              <w:left w:val="single" w:sz="4" w:space="0" w:color="000000"/>
              <w:bottom w:val="single" w:sz="4" w:space="0" w:color="000000"/>
              <w:right w:val="single" w:sz="4" w:space="0" w:color="000000"/>
            </w:tcBorders>
            <w:tcMar>
              <w:top w:w="15" w:type="dxa"/>
              <w:left w:w="38" w:type="dxa"/>
              <w:bottom w:w="15" w:type="dxa"/>
              <w:right w:w="38" w:type="dxa"/>
            </w:tcMar>
            <w:hideMark/>
          </w:tcPr>
          <w:p w:rsidR="008E139E" w:rsidRPr="00B356C1" w:rsidRDefault="008E139E" w:rsidP="0048689F">
            <w:pPr>
              <w:tabs>
                <w:tab w:val="left" w:pos="567"/>
              </w:tabs>
              <w:spacing w:after="0" w:line="240" w:lineRule="auto"/>
              <w:rPr>
                <w:rFonts w:ascii="Times New Roman" w:eastAsia="Times New Roman" w:hAnsi="Times New Roman"/>
                <w:sz w:val="24"/>
                <w:szCs w:val="24"/>
                <w:lang w:val="ro-RO"/>
              </w:rPr>
            </w:pPr>
            <w:r w:rsidRPr="00B356C1">
              <w:rPr>
                <w:rFonts w:ascii="Times New Roman" w:eastAsia="Times New Roman" w:hAnsi="Times New Roman"/>
                <w:iCs/>
                <w:sz w:val="24"/>
                <w:szCs w:val="24"/>
                <w:lang w:val="ro-RO"/>
              </w:rPr>
              <w:t>Certificat de urbanism informativ</w:t>
            </w:r>
          </w:p>
        </w:tc>
        <w:tc>
          <w:tcPr>
            <w:tcW w:w="850" w:type="dxa"/>
            <w:tcBorders>
              <w:top w:val="single" w:sz="4" w:space="0" w:color="000000"/>
              <w:left w:val="single" w:sz="4" w:space="0" w:color="000000"/>
              <w:bottom w:val="single" w:sz="4" w:space="0" w:color="000000"/>
              <w:right w:val="single" w:sz="4" w:space="0" w:color="000000"/>
            </w:tcBorders>
            <w:tcMar>
              <w:top w:w="15" w:type="dxa"/>
              <w:left w:w="38" w:type="dxa"/>
              <w:bottom w:w="15" w:type="dxa"/>
              <w:right w:w="38" w:type="dxa"/>
            </w:tcMar>
            <w:hideMark/>
          </w:tcPr>
          <w:p w:rsidR="008E139E" w:rsidRPr="00B356C1" w:rsidRDefault="008E139E" w:rsidP="0048689F">
            <w:pPr>
              <w:tabs>
                <w:tab w:val="left" w:pos="567"/>
              </w:tabs>
              <w:spacing w:after="0" w:line="240" w:lineRule="auto"/>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Gratuit</w:t>
            </w:r>
          </w:p>
        </w:tc>
        <w:tc>
          <w:tcPr>
            <w:tcW w:w="6095" w:type="dxa"/>
            <w:tcBorders>
              <w:top w:val="single" w:sz="4" w:space="0" w:color="000000"/>
              <w:left w:val="single" w:sz="4" w:space="0" w:color="000000"/>
              <w:bottom w:val="single" w:sz="4" w:space="0" w:color="000000"/>
              <w:right w:val="single" w:sz="4" w:space="0" w:color="000000"/>
            </w:tcBorders>
            <w:tcMar>
              <w:top w:w="15" w:type="dxa"/>
              <w:left w:w="38" w:type="dxa"/>
              <w:bottom w:w="15" w:type="dxa"/>
              <w:right w:w="38" w:type="dxa"/>
            </w:tcMar>
            <w:hideMark/>
          </w:tcPr>
          <w:p w:rsidR="008E139E" w:rsidRPr="00B356C1" w:rsidRDefault="008E139E" w:rsidP="0048689F">
            <w:pPr>
              <w:tabs>
                <w:tab w:val="left" w:pos="567"/>
              </w:tabs>
              <w:spacing w:after="0" w:line="240" w:lineRule="auto"/>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6 luni</w:t>
            </w:r>
          </w:p>
        </w:tc>
      </w:tr>
      <w:tr w:rsidR="008E139E" w:rsidRPr="00B356C1" w:rsidTr="00E8410F">
        <w:tc>
          <w:tcPr>
            <w:tcW w:w="316" w:type="dxa"/>
            <w:tcBorders>
              <w:top w:val="single" w:sz="4" w:space="0" w:color="000000"/>
              <w:left w:val="single" w:sz="4" w:space="0" w:color="000000"/>
              <w:bottom w:val="single" w:sz="4" w:space="0" w:color="000000"/>
              <w:right w:val="single" w:sz="4" w:space="0" w:color="000000"/>
            </w:tcBorders>
            <w:tcMar>
              <w:top w:w="15" w:type="dxa"/>
              <w:left w:w="38" w:type="dxa"/>
              <w:bottom w:w="15" w:type="dxa"/>
              <w:right w:w="38" w:type="dxa"/>
            </w:tcMar>
          </w:tcPr>
          <w:p w:rsidR="008E139E" w:rsidRPr="00E725D8" w:rsidRDefault="00243AE8" w:rsidP="0048689F">
            <w:pPr>
              <w:tabs>
                <w:tab w:val="left" w:pos="567"/>
              </w:tabs>
              <w:spacing w:after="0" w:line="240" w:lineRule="auto"/>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8</w:t>
            </w:r>
          </w:p>
        </w:tc>
        <w:tc>
          <w:tcPr>
            <w:tcW w:w="2983" w:type="dxa"/>
            <w:tcBorders>
              <w:top w:val="single" w:sz="4" w:space="0" w:color="000000"/>
              <w:left w:val="single" w:sz="4" w:space="0" w:color="000000"/>
              <w:bottom w:val="single" w:sz="4" w:space="0" w:color="000000"/>
              <w:right w:val="single" w:sz="4" w:space="0" w:color="000000"/>
            </w:tcBorders>
            <w:tcMar>
              <w:top w:w="15" w:type="dxa"/>
              <w:left w:w="38" w:type="dxa"/>
              <w:bottom w:w="15" w:type="dxa"/>
              <w:right w:w="38" w:type="dxa"/>
            </w:tcMar>
          </w:tcPr>
          <w:p w:rsidR="008E139E" w:rsidRPr="00B356C1" w:rsidRDefault="008E139E" w:rsidP="0048689F">
            <w:pPr>
              <w:tabs>
                <w:tab w:val="left" w:pos="567"/>
              </w:tabs>
              <w:spacing w:after="0" w:line="240" w:lineRule="auto"/>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Permisiunea privind amplasarea publicită</w:t>
            </w:r>
            <w:r w:rsidR="00FF6A13" w:rsidRPr="00B356C1">
              <w:rPr>
                <w:rFonts w:ascii="Times New Roman" w:eastAsia="Times New Roman" w:hAnsi="Times New Roman"/>
                <w:sz w:val="24"/>
                <w:szCs w:val="24"/>
                <w:lang w:val="ro-RO"/>
              </w:rPr>
              <w:t>ţ</w:t>
            </w:r>
            <w:r w:rsidRPr="00B356C1">
              <w:rPr>
                <w:rFonts w:ascii="Times New Roman" w:eastAsia="Times New Roman" w:hAnsi="Times New Roman"/>
                <w:sz w:val="24"/>
                <w:szCs w:val="24"/>
                <w:lang w:val="ro-RO"/>
              </w:rPr>
              <w:t>ii exterioare</w:t>
            </w:r>
          </w:p>
        </w:tc>
        <w:tc>
          <w:tcPr>
            <w:tcW w:w="850" w:type="dxa"/>
            <w:tcBorders>
              <w:top w:val="single" w:sz="4" w:space="0" w:color="000000"/>
              <w:left w:val="single" w:sz="4" w:space="0" w:color="000000"/>
              <w:bottom w:val="single" w:sz="4" w:space="0" w:color="000000"/>
              <w:right w:val="single" w:sz="4" w:space="0" w:color="000000"/>
            </w:tcBorders>
            <w:tcMar>
              <w:top w:w="15" w:type="dxa"/>
              <w:left w:w="38" w:type="dxa"/>
              <w:bottom w:w="15" w:type="dxa"/>
              <w:right w:w="38" w:type="dxa"/>
            </w:tcMar>
          </w:tcPr>
          <w:p w:rsidR="008E139E" w:rsidRPr="00B356C1" w:rsidRDefault="008E139E" w:rsidP="0048689F">
            <w:pPr>
              <w:tabs>
                <w:tab w:val="left" w:pos="567"/>
              </w:tabs>
              <w:spacing w:after="0" w:line="240" w:lineRule="auto"/>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Gratuit</w:t>
            </w:r>
          </w:p>
        </w:tc>
        <w:tc>
          <w:tcPr>
            <w:tcW w:w="6095" w:type="dxa"/>
            <w:tcBorders>
              <w:top w:val="single" w:sz="4" w:space="0" w:color="000000"/>
              <w:left w:val="single" w:sz="4" w:space="0" w:color="000000"/>
              <w:bottom w:val="single" w:sz="4" w:space="0" w:color="000000"/>
              <w:right w:val="single" w:sz="4" w:space="0" w:color="000000"/>
            </w:tcBorders>
            <w:tcMar>
              <w:top w:w="15" w:type="dxa"/>
              <w:left w:w="38" w:type="dxa"/>
              <w:bottom w:w="15" w:type="dxa"/>
              <w:right w:w="38" w:type="dxa"/>
            </w:tcMar>
          </w:tcPr>
          <w:p w:rsidR="008E139E" w:rsidRPr="00B356C1" w:rsidRDefault="008E139E" w:rsidP="0048689F">
            <w:pPr>
              <w:tabs>
                <w:tab w:val="left" w:pos="567"/>
              </w:tabs>
              <w:spacing w:after="0" w:line="240" w:lineRule="auto"/>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Fără termen</w:t>
            </w:r>
          </w:p>
        </w:tc>
      </w:tr>
    </w:tbl>
    <w:p w:rsidR="00DE28DF" w:rsidRPr="00B356C1" w:rsidRDefault="00DE28DF" w:rsidP="0048689F">
      <w:pPr>
        <w:tabs>
          <w:tab w:val="left" w:pos="567"/>
        </w:tabs>
        <w:spacing w:after="0" w:line="240" w:lineRule="auto"/>
        <w:jc w:val="both"/>
        <w:rPr>
          <w:rFonts w:ascii="Times New Roman" w:eastAsia="Times New Roman" w:hAnsi="Times New Roman"/>
          <w:sz w:val="24"/>
          <w:szCs w:val="24"/>
          <w:lang w:val="ro-RO"/>
        </w:rPr>
      </w:pPr>
    </w:p>
    <w:p w:rsidR="00831FA0" w:rsidRPr="00B356C1" w:rsidRDefault="000E4283"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b/>
          <w:bCs/>
          <w:sz w:val="24"/>
          <w:szCs w:val="24"/>
          <w:lang w:val="ro-RO"/>
        </w:rPr>
        <w:tab/>
      </w:r>
      <w:r w:rsidR="002F110C" w:rsidRPr="00B356C1">
        <w:rPr>
          <w:rFonts w:ascii="Times New Roman" w:eastAsia="Times New Roman" w:hAnsi="Times New Roman"/>
          <w:b/>
          <w:bCs/>
          <w:sz w:val="24"/>
          <w:szCs w:val="24"/>
          <w:lang w:val="ro-RO"/>
        </w:rPr>
        <w:t>Art.</w:t>
      </w:r>
      <w:r w:rsidR="00014C0C" w:rsidRPr="00B356C1">
        <w:rPr>
          <w:rFonts w:ascii="Times New Roman" w:eastAsia="Times New Roman" w:hAnsi="Times New Roman"/>
          <w:b/>
          <w:bCs/>
          <w:sz w:val="24"/>
          <w:szCs w:val="24"/>
          <w:lang w:val="ro-RO"/>
        </w:rPr>
        <w:t>X</w:t>
      </w:r>
      <w:r w:rsidR="009C3FA6" w:rsidRPr="00B356C1">
        <w:rPr>
          <w:rFonts w:ascii="Times New Roman" w:eastAsia="Times New Roman" w:hAnsi="Times New Roman"/>
          <w:b/>
          <w:bCs/>
          <w:sz w:val="24"/>
          <w:szCs w:val="24"/>
          <w:lang w:val="ro-RO"/>
        </w:rPr>
        <w:t>I</w:t>
      </w:r>
      <w:r w:rsidR="0035537B" w:rsidRPr="00B356C1">
        <w:rPr>
          <w:rFonts w:ascii="Times New Roman" w:eastAsia="Times New Roman" w:hAnsi="Times New Roman"/>
          <w:b/>
          <w:bCs/>
          <w:sz w:val="24"/>
          <w:szCs w:val="24"/>
          <w:lang w:val="ro-RO"/>
        </w:rPr>
        <w:t>I</w:t>
      </w:r>
      <w:r w:rsidR="002F110C" w:rsidRPr="00B356C1">
        <w:rPr>
          <w:rFonts w:ascii="Times New Roman" w:eastAsia="Times New Roman" w:hAnsi="Times New Roman"/>
          <w:b/>
          <w:bCs/>
          <w:sz w:val="24"/>
          <w:szCs w:val="24"/>
          <w:lang w:val="ro-RO"/>
        </w:rPr>
        <w:t xml:space="preserve">. </w:t>
      </w:r>
      <w:r w:rsidR="002F110C" w:rsidRPr="00B356C1">
        <w:rPr>
          <w:rFonts w:ascii="Times New Roman" w:eastAsia="Times New Roman" w:hAnsi="Times New Roman"/>
          <w:sz w:val="24"/>
          <w:szCs w:val="24"/>
          <w:lang w:val="ro-RO"/>
        </w:rPr>
        <w:t>–</w:t>
      </w:r>
      <w:r w:rsidR="00831FA0" w:rsidRPr="00B356C1">
        <w:rPr>
          <w:rFonts w:ascii="Times New Roman" w:eastAsia="Times New Roman" w:hAnsi="Times New Roman"/>
          <w:sz w:val="24"/>
          <w:szCs w:val="24"/>
          <w:lang w:val="ro-RO"/>
        </w:rPr>
        <w:t xml:space="preserve"> </w:t>
      </w:r>
      <w:r w:rsidR="002227A1" w:rsidRPr="00B356C1">
        <w:rPr>
          <w:rFonts w:ascii="Times New Roman" w:eastAsia="Times New Roman" w:hAnsi="Times New Roman"/>
          <w:sz w:val="24"/>
          <w:szCs w:val="24"/>
          <w:lang w:val="ro-RO"/>
        </w:rPr>
        <w:t>Legea</w:t>
      </w:r>
      <w:r w:rsidR="002F110C" w:rsidRPr="00B356C1">
        <w:rPr>
          <w:rFonts w:ascii="Times New Roman" w:eastAsia="Times New Roman" w:hAnsi="Times New Roman"/>
          <w:sz w:val="24"/>
          <w:szCs w:val="24"/>
          <w:lang w:val="ro-RO"/>
        </w:rPr>
        <w:t xml:space="preserve"> nr. 131 din 8 iunie 2012 privind controlul de stat asupra activită</w:t>
      </w:r>
      <w:r w:rsidR="00FF6A13" w:rsidRPr="00B356C1">
        <w:rPr>
          <w:rFonts w:ascii="Times New Roman" w:eastAsia="Times New Roman" w:hAnsi="Times New Roman"/>
          <w:sz w:val="24"/>
          <w:szCs w:val="24"/>
          <w:lang w:val="ro-RO"/>
        </w:rPr>
        <w:t>ţ</w:t>
      </w:r>
      <w:r w:rsidR="002F110C" w:rsidRPr="00B356C1">
        <w:rPr>
          <w:rFonts w:ascii="Times New Roman" w:eastAsia="Times New Roman" w:hAnsi="Times New Roman"/>
          <w:sz w:val="24"/>
          <w:szCs w:val="24"/>
          <w:lang w:val="ro-RO"/>
        </w:rPr>
        <w:t xml:space="preserve">ii de întreprinzător (Monitorul Oficial al Republicii Moldova, 2012, nr. 181–184, art. 595), </w:t>
      </w:r>
      <w:r w:rsidR="00831FA0" w:rsidRPr="00B356C1">
        <w:rPr>
          <w:rFonts w:ascii="Times New Roman" w:eastAsia="Times New Roman" w:hAnsi="Times New Roman"/>
          <w:sz w:val="24"/>
          <w:szCs w:val="24"/>
          <w:lang w:val="ro-RO"/>
        </w:rPr>
        <w:t xml:space="preserve">cu modificările ulterioare, se modifică </w:t>
      </w:r>
      <w:r w:rsidR="00793170" w:rsidRPr="00B356C1">
        <w:rPr>
          <w:rFonts w:ascii="Times New Roman" w:eastAsia="Times New Roman" w:hAnsi="Times New Roman"/>
          <w:sz w:val="24"/>
          <w:szCs w:val="24"/>
          <w:lang w:val="ro-RO"/>
        </w:rPr>
        <w:t>ş</w:t>
      </w:r>
      <w:r w:rsidR="00831FA0" w:rsidRPr="00B356C1">
        <w:rPr>
          <w:rFonts w:ascii="Times New Roman" w:eastAsia="Times New Roman" w:hAnsi="Times New Roman"/>
          <w:sz w:val="24"/>
          <w:szCs w:val="24"/>
          <w:lang w:val="ro-RO"/>
        </w:rPr>
        <w:t>i se completează după cum urmează:</w:t>
      </w:r>
    </w:p>
    <w:p w:rsidR="00831FA0" w:rsidRPr="00B356C1" w:rsidRDefault="00831FA0" w:rsidP="0048689F">
      <w:pPr>
        <w:tabs>
          <w:tab w:val="left" w:pos="567"/>
        </w:tabs>
        <w:spacing w:after="0" w:line="240" w:lineRule="auto"/>
        <w:jc w:val="both"/>
        <w:rPr>
          <w:rFonts w:ascii="Times New Roman" w:eastAsia="Times New Roman" w:hAnsi="Times New Roman"/>
          <w:sz w:val="24"/>
          <w:szCs w:val="24"/>
          <w:lang w:val="ro-RO"/>
        </w:rPr>
      </w:pPr>
    </w:p>
    <w:p w:rsidR="002F110C" w:rsidRPr="00B356C1" w:rsidRDefault="000E4283"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lastRenderedPageBreak/>
        <w:tab/>
      </w:r>
      <w:r w:rsidR="00831FA0" w:rsidRPr="00B356C1">
        <w:rPr>
          <w:rFonts w:ascii="Times New Roman" w:eastAsia="Times New Roman" w:hAnsi="Times New Roman"/>
          <w:sz w:val="24"/>
          <w:szCs w:val="24"/>
          <w:lang w:val="ro-RO"/>
        </w:rPr>
        <w:t>1. articolul 2, la no</w:t>
      </w:r>
      <w:r w:rsidR="00FF6A13" w:rsidRPr="00B356C1">
        <w:rPr>
          <w:rFonts w:ascii="Times New Roman" w:eastAsia="Times New Roman" w:hAnsi="Times New Roman"/>
          <w:sz w:val="24"/>
          <w:szCs w:val="24"/>
          <w:lang w:val="ro-RO"/>
        </w:rPr>
        <w:t>ţ</w:t>
      </w:r>
      <w:r w:rsidR="00831FA0" w:rsidRPr="00B356C1">
        <w:rPr>
          <w:rFonts w:ascii="Times New Roman" w:eastAsia="Times New Roman" w:hAnsi="Times New Roman"/>
          <w:sz w:val="24"/>
          <w:szCs w:val="24"/>
          <w:lang w:val="ro-RO"/>
        </w:rPr>
        <w:t>iunea “</w:t>
      </w:r>
      <w:r w:rsidR="00831FA0" w:rsidRPr="00B356C1">
        <w:rPr>
          <w:rFonts w:ascii="Times New Roman" w:eastAsia="Times New Roman" w:hAnsi="Times New Roman"/>
          <w:i/>
          <w:iCs/>
          <w:sz w:val="24"/>
          <w:szCs w:val="24"/>
          <w:lang w:val="ro-RO"/>
        </w:rPr>
        <w:t>organ abilitat cu func</w:t>
      </w:r>
      <w:r w:rsidR="00FF6A13" w:rsidRPr="00B356C1">
        <w:rPr>
          <w:rFonts w:ascii="Times New Roman" w:eastAsia="Times New Roman" w:hAnsi="Times New Roman"/>
          <w:i/>
          <w:iCs/>
          <w:sz w:val="24"/>
          <w:szCs w:val="24"/>
          <w:lang w:val="ro-RO"/>
        </w:rPr>
        <w:t>ţ</w:t>
      </w:r>
      <w:r w:rsidR="00831FA0" w:rsidRPr="00B356C1">
        <w:rPr>
          <w:rFonts w:ascii="Times New Roman" w:eastAsia="Times New Roman" w:hAnsi="Times New Roman"/>
          <w:i/>
          <w:iCs/>
          <w:sz w:val="24"/>
          <w:szCs w:val="24"/>
          <w:lang w:val="ro-RO"/>
        </w:rPr>
        <w:t>ii de control (organ de control)</w:t>
      </w:r>
      <w:r w:rsidR="00831FA0" w:rsidRPr="00B356C1">
        <w:rPr>
          <w:rFonts w:ascii="Times New Roman" w:eastAsia="Times New Roman" w:hAnsi="Times New Roman"/>
          <w:sz w:val="24"/>
          <w:szCs w:val="24"/>
          <w:lang w:val="ro-RO"/>
        </w:rPr>
        <w:t xml:space="preserve">”, </w:t>
      </w:r>
      <w:r w:rsidR="002F110C" w:rsidRPr="00B356C1">
        <w:rPr>
          <w:rFonts w:ascii="Times New Roman" w:eastAsia="Times New Roman" w:hAnsi="Times New Roman"/>
          <w:sz w:val="24"/>
          <w:szCs w:val="24"/>
          <w:lang w:val="ro-RO"/>
        </w:rPr>
        <w:t>după cuvîntul “lege” se completează cu cuvintele “inclusiv autoritatea administra</w:t>
      </w:r>
      <w:r w:rsidR="00FF6A13" w:rsidRPr="00B356C1">
        <w:rPr>
          <w:rFonts w:ascii="Times New Roman" w:eastAsia="Times New Roman" w:hAnsi="Times New Roman"/>
          <w:sz w:val="24"/>
          <w:szCs w:val="24"/>
          <w:lang w:val="ro-RO"/>
        </w:rPr>
        <w:t>ţ</w:t>
      </w:r>
      <w:r w:rsidR="002F110C" w:rsidRPr="00B356C1">
        <w:rPr>
          <w:rFonts w:ascii="Times New Roman" w:eastAsia="Times New Roman" w:hAnsi="Times New Roman"/>
          <w:sz w:val="24"/>
          <w:szCs w:val="24"/>
          <w:lang w:val="ro-RO"/>
        </w:rPr>
        <w:t>iei publice locale”</w:t>
      </w:r>
      <w:r w:rsidR="00C14299" w:rsidRPr="00B356C1">
        <w:rPr>
          <w:rFonts w:ascii="Times New Roman" w:eastAsia="Times New Roman" w:hAnsi="Times New Roman"/>
          <w:sz w:val="24"/>
          <w:szCs w:val="24"/>
          <w:lang w:val="ro-RO"/>
        </w:rPr>
        <w:t>;</w:t>
      </w:r>
    </w:p>
    <w:p w:rsidR="00C14299" w:rsidRPr="00B356C1" w:rsidRDefault="00C14299" w:rsidP="0048689F">
      <w:pPr>
        <w:tabs>
          <w:tab w:val="left" w:pos="567"/>
        </w:tabs>
        <w:spacing w:after="0" w:line="240" w:lineRule="auto"/>
        <w:jc w:val="both"/>
        <w:rPr>
          <w:rFonts w:ascii="Times New Roman" w:eastAsia="Times New Roman" w:hAnsi="Times New Roman"/>
          <w:sz w:val="24"/>
          <w:szCs w:val="24"/>
          <w:lang w:val="ro-RO"/>
        </w:rPr>
      </w:pPr>
    </w:p>
    <w:p w:rsidR="00C14299" w:rsidRPr="00B356C1" w:rsidRDefault="000E4283"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C14299" w:rsidRPr="00B356C1">
        <w:rPr>
          <w:rFonts w:ascii="Times New Roman" w:eastAsia="Times New Roman" w:hAnsi="Times New Roman"/>
          <w:sz w:val="24"/>
          <w:szCs w:val="24"/>
          <w:lang w:val="ro-RO"/>
        </w:rPr>
        <w:t xml:space="preserve">2. </w:t>
      </w:r>
      <w:r w:rsidR="00EB394E" w:rsidRPr="00B356C1">
        <w:rPr>
          <w:rFonts w:ascii="Times New Roman" w:eastAsia="Times New Roman" w:hAnsi="Times New Roman"/>
          <w:sz w:val="24"/>
          <w:szCs w:val="24"/>
          <w:lang w:val="ro-RO"/>
        </w:rPr>
        <w:t>Tabela din anexa la lege se completează în final cu următorul cuprins:</w:t>
      </w:r>
    </w:p>
    <w:p w:rsidR="00EB394E" w:rsidRPr="00B356C1" w:rsidRDefault="00EB394E" w:rsidP="0048689F">
      <w:pPr>
        <w:tabs>
          <w:tab w:val="left" w:pos="567"/>
        </w:tabs>
        <w:spacing w:after="0" w:line="240" w:lineRule="auto"/>
        <w:ind w:firstLine="567"/>
        <w:jc w:val="both"/>
        <w:rPr>
          <w:rFonts w:ascii="Times New Roman" w:eastAsia="Times New Roman" w:hAnsi="Times New Roman"/>
          <w:sz w:val="24"/>
          <w:szCs w:val="24"/>
          <w:lang w:val="ro-RO"/>
        </w:rPr>
      </w:pPr>
    </w:p>
    <w:tbl>
      <w:tblPr>
        <w:tblW w:w="9687" w:type="dxa"/>
        <w:jc w:val="center"/>
        <w:tblInd w:w="-237" w:type="dxa"/>
        <w:tblLayout w:type="fixed"/>
        <w:tblCellMar>
          <w:top w:w="15" w:type="dxa"/>
          <w:left w:w="15" w:type="dxa"/>
          <w:bottom w:w="15" w:type="dxa"/>
          <w:right w:w="15" w:type="dxa"/>
        </w:tblCellMar>
        <w:tblLook w:val="04A0"/>
      </w:tblPr>
      <w:tblGrid>
        <w:gridCol w:w="449"/>
        <w:gridCol w:w="1701"/>
        <w:gridCol w:w="1418"/>
        <w:gridCol w:w="6119"/>
      </w:tblGrid>
      <w:tr w:rsidR="00DA00BD" w:rsidRPr="00B356C1" w:rsidTr="00C7715F">
        <w:trPr>
          <w:trHeight w:val="317"/>
          <w:jc w:val="center"/>
        </w:trPr>
        <w:tc>
          <w:tcPr>
            <w:tcW w:w="449" w:type="dxa"/>
            <w:vMerge w:val="restart"/>
            <w:tcBorders>
              <w:top w:val="single" w:sz="4" w:space="0" w:color="000000"/>
              <w:left w:val="single" w:sz="4" w:space="0" w:color="000000"/>
              <w:right w:val="single" w:sz="4" w:space="0" w:color="000000"/>
            </w:tcBorders>
            <w:tcMar>
              <w:top w:w="15" w:type="dxa"/>
              <w:left w:w="38" w:type="dxa"/>
              <w:bottom w:w="15" w:type="dxa"/>
              <w:right w:w="38" w:type="dxa"/>
            </w:tcMar>
            <w:hideMark/>
          </w:tcPr>
          <w:p w:rsidR="00DA00BD" w:rsidRPr="00B356C1" w:rsidRDefault="00DA00BD" w:rsidP="0048689F">
            <w:pPr>
              <w:tabs>
                <w:tab w:val="left" w:pos="567"/>
              </w:tabs>
              <w:spacing w:after="0" w:line="240" w:lineRule="auto"/>
              <w:jc w:val="center"/>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34</w:t>
            </w:r>
          </w:p>
        </w:tc>
        <w:tc>
          <w:tcPr>
            <w:tcW w:w="1701" w:type="dxa"/>
            <w:vMerge w:val="restart"/>
            <w:tcBorders>
              <w:top w:val="single" w:sz="4" w:space="0" w:color="000000"/>
              <w:left w:val="single" w:sz="4" w:space="0" w:color="000000"/>
              <w:right w:val="single" w:sz="4" w:space="0" w:color="000000"/>
            </w:tcBorders>
            <w:tcMar>
              <w:top w:w="15" w:type="dxa"/>
              <w:left w:w="38" w:type="dxa"/>
              <w:bottom w:w="15" w:type="dxa"/>
              <w:right w:w="38" w:type="dxa"/>
            </w:tcMar>
            <w:hideMark/>
          </w:tcPr>
          <w:p w:rsidR="00DA00BD" w:rsidRPr="00B356C1" w:rsidRDefault="00DA00BD" w:rsidP="0048689F">
            <w:pPr>
              <w:tabs>
                <w:tab w:val="left" w:pos="567"/>
              </w:tabs>
              <w:spacing w:after="0" w:line="240" w:lineRule="auto"/>
              <w:rPr>
                <w:rFonts w:ascii="Times New Roman" w:eastAsia="Times New Roman" w:hAnsi="Times New Roman"/>
                <w:sz w:val="24"/>
                <w:szCs w:val="24"/>
                <w:lang w:val="ro-RO"/>
              </w:rPr>
            </w:pPr>
            <w:r w:rsidRPr="00B356C1">
              <w:rPr>
                <w:rFonts w:ascii="Times New Roman" w:eastAsia="Times New Roman" w:hAnsi="Times New Roman"/>
                <w:bCs/>
                <w:sz w:val="24"/>
                <w:szCs w:val="24"/>
                <w:lang w:val="ro-RO"/>
              </w:rPr>
              <w:t>Autorită</w:t>
            </w:r>
            <w:r w:rsidR="00FF6A13" w:rsidRPr="00B356C1">
              <w:rPr>
                <w:rFonts w:ascii="Times New Roman" w:eastAsia="Times New Roman" w:hAnsi="Times New Roman"/>
                <w:bCs/>
                <w:sz w:val="24"/>
                <w:szCs w:val="24"/>
                <w:lang w:val="ro-RO"/>
              </w:rPr>
              <w:t>ţ</w:t>
            </w:r>
            <w:r w:rsidRPr="00B356C1">
              <w:rPr>
                <w:rFonts w:ascii="Times New Roman" w:eastAsia="Times New Roman" w:hAnsi="Times New Roman"/>
                <w:bCs/>
                <w:sz w:val="24"/>
                <w:szCs w:val="24"/>
                <w:lang w:val="ro-RO"/>
              </w:rPr>
              <w:t>ile administra</w:t>
            </w:r>
            <w:r w:rsidR="00FF6A13" w:rsidRPr="00B356C1">
              <w:rPr>
                <w:rFonts w:ascii="Times New Roman" w:eastAsia="Times New Roman" w:hAnsi="Times New Roman"/>
                <w:bCs/>
                <w:sz w:val="24"/>
                <w:szCs w:val="24"/>
                <w:lang w:val="ro-RO"/>
              </w:rPr>
              <w:t>ţ</w:t>
            </w:r>
            <w:r w:rsidRPr="00B356C1">
              <w:rPr>
                <w:rFonts w:ascii="Times New Roman" w:eastAsia="Times New Roman" w:hAnsi="Times New Roman"/>
                <w:bCs/>
                <w:sz w:val="24"/>
                <w:szCs w:val="24"/>
                <w:lang w:val="ro-RO"/>
              </w:rPr>
              <w:t>iei publice locale</w:t>
            </w:r>
          </w:p>
        </w:tc>
        <w:tc>
          <w:tcPr>
            <w:tcW w:w="1418" w:type="dxa"/>
            <w:tcBorders>
              <w:top w:val="single" w:sz="4" w:space="0" w:color="000000"/>
              <w:left w:val="single" w:sz="4" w:space="0" w:color="000000"/>
              <w:bottom w:val="single" w:sz="4" w:space="0" w:color="000000"/>
              <w:right w:val="single" w:sz="4" w:space="0" w:color="000000"/>
            </w:tcBorders>
            <w:tcMar>
              <w:top w:w="15" w:type="dxa"/>
              <w:left w:w="38" w:type="dxa"/>
              <w:bottom w:w="15" w:type="dxa"/>
              <w:right w:w="38" w:type="dxa"/>
            </w:tcMar>
            <w:hideMark/>
          </w:tcPr>
          <w:p w:rsidR="00DA00BD" w:rsidRPr="00B356C1" w:rsidRDefault="00DA00BD" w:rsidP="0048689F">
            <w:pPr>
              <w:tabs>
                <w:tab w:val="left" w:pos="567"/>
              </w:tabs>
              <w:spacing w:after="0" w:line="240" w:lineRule="auto"/>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Comer</w:t>
            </w:r>
            <w:r w:rsidR="00FF6A13" w:rsidRPr="00B356C1">
              <w:rPr>
                <w:rFonts w:ascii="Times New Roman" w:eastAsia="Times New Roman" w:hAnsi="Times New Roman"/>
                <w:sz w:val="24"/>
                <w:szCs w:val="24"/>
                <w:lang w:val="ro-RO"/>
              </w:rPr>
              <w:t>ţ</w:t>
            </w:r>
            <w:r w:rsidRPr="00B356C1">
              <w:rPr>
                <w:rFonts w:ascii="Times New Roman" w:eastAsia="Times New Roman" w:hAnsi="Times New Roman"/>
                <w:sz w:val="24"/>
                <w:szCs w:val="24"/>
                <w:lang w:val="ro-RO"/>
              </w:rPr>
              <w:t>ul interior</w:t>
            </w:r>
          </w:p>
        </w:tc>
        <w:tc>
          <w:tcPr>
            <w:tcW w:w="6119" w:type="dxa"/>
            <w:tcBorders>
              <w:top w:val="single" w:sz="4" w:space="0" w:color="000000"/>
              <w:left w:val="single" w:sz="4" w:space="0" w:color="000000"/>
              <w:bottom w:val="single" w:sz="4" w:space="0" w:color="000000"/>
              <w:right w:val="single" w:sz="4" w:space="0" w:color="000000"/>
            </w:tcBorders>
            <w:tcMar>
              <w:top w:w="15" w:type="dxa"/>
              <w:left w:w="38" w:type="dxa"/>
              <w:bottom w:w="15" w:type="dxa"/>
              <w:right w:w="38" w:type="dxa"/>
            </w:tcMar>
            <w:hideMark/>
          </w:tcPr>
          <w:p w:rsidR="00DA00BD" w:rsidRPr="00B356C1" w:rsidRDefault="00DA00BD" w:rsidP="0048689F">
            <w:pPr>
              <w:tabs>
                <w:tab w:val="left" w:pos="567"/>
              </w:tabs>
              <w:spacing w:after="0" w:line="240" w:lineRule="auto"/>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Respectarea legisla</w:t>
            </w:r>
            <w:r w:rsidR="00FF6A13" w:rsidRPr="00B356C1">
              <w:rPr>
                <w:rFonts w:ascii="Times New Roman" w:eastAsia="Times New Roman" w:hAnsi="Times New Roman"/>
                <w:sz w:val="24"/>
                <w:szCs w:val="24"/>
                <w:lang w:val="ro-RO"/>
              </w:rPr>
              <w:t>ţ</w:t>
            </w:r>
            <w:r w:rsidRPr="00B356C1">
              <w:rPr>
                <w:rFonts w:ascii="Times New Roman" w:eastAsia="Times New Roman" w:hAnsi="Times New Roman"/>
                <w:sz w:val="24"/>
                <w:szCs w:val="24"/>
                <w:lang w:val="ro-RO"/>
              </w:rPr>
              <w:t>iei privind activitatea de comer</w:t>
            </w:r>
            <w:r w:rsidR="00FF6A13" w:rsidRPr="00B356C1">
              <w:rPr>
                <w:rFonts w:ascii="Times New Roman" w:eastAsia="Times New Roman" w:hAnsi="Times New Roman"/>
                <w:sz w:val="24"/>
                <w:szCs w:val="24"/>
                <w:lang w:val="ro-RO"/>
              </w:rPr>
              <w:t>ţ</w:t>
            </w:r>
            <w:r w:rsidRPr="00B356C1">
              <w:rPr>
                <w:rFonts w:ascii="Times New Roman" w:eastAsia="Times New Roman" w:hAnsi="Times New Roman"/>
                <w:sz w:val="24"/>
                <w:szCs w:val="24"/>
                <w:lang w:val="ro-RO"/>
              </w:rPr>
              <w:t>, în limitele atribu</w:t>
            </w:r>
            <w:r w:rsidR="00FF6A13" w:rsidRPr="00B356C1">
              <w:rPr>
                <w:rFonts w:ascii="Times New Roman" w:eastAsia="Times New Roman" w:hAnsi="Times New Roman"/>
                <w:sz w:val="24"/>
                <w:szCs w:val="24"/>
                <w:lang w:val="ro-RO"/>
              </w:rPr>
              <w:t>ţ</w:t>
            </w:r>
            <w:r w:rsidRPr="00B356C1">
              <w:rPr>
                <w:rFonts w:ascii="Times New Roman" w:eastAsia="Times New Roman" w:hAnsi="Times New Roman"/>
                <w:sz w:val="24"/>
                <w:szCs w:val="24"/>
                <w:lang w:val="ro-RO"/>
              </w:rPr>
              <w:t>iilor stabilite de Legea nr.231 din 23 septembrie 2010 cu privire la comer</w:t>
            </w:r>
            <w:r w:rsidR="00FF6A13" w:rsidRPr="00B356C1">
              <w:rPr>
                <w:rFonts w:ascii="Times New Roman" w:eastAsia="Times New Roman" w:hAnsi="Times New Roman"/>
                <w:sz w:val="24"/>
                <w:szCs w:val="24"/>
                <w:lang w:val="ro-RO"/>
              </w:rPr>
              <w:t>ţ</w:t>
            </w:r>
            <w:r w:rsidRPr="00B356C1">
              <w:rPr>
                <w:rFonts w:ascii="Times New Roman" w:eastAsia="Times New Roman" w:hAnsi="Times New Roman"/>
                <w:sz w:val="24"/>
                <w:szCs w:val="24"/>
                <w:lang w:val="ro-RO"/>
              </w:rPr>
              <w:t>ul interior</w:t>
            </w:r>
          </w:p>
        </w:tc>
      </w:tr>
      <w:tr w:rsidR="00DA00BD" w:rsidRPr="00B356C1" w:rsidTr="00DA00BD">
        <w:trPr>
          <w:jc w:val="center"/>
        </w:trPr>
        <w:tc>
          <w:tcPr>
            <w:tcW w:w="449" w:type="dxa"/>
            <w:vMerge/>
            <w:tcBorders>
              <w:left w:val="single" w:sz="4" w:space="0" w:color="000000"/>
              <w:bottom w:val="single" w:sz="4" w:space="0" w:color="auto"/>
              <w:right w:val="single" w:sz="4" w:space="0" w:color="000000"/>
            </w:tcBorders>
            <w:tcMar>
              <w:top w:w="15" w:type="dxa"/>
              <w:left w:w="38" w:type="dxa"/>
              <w:bottom w:w="15" w:type="dxa"/>
              <w:right w:w="38" w:type="dxa"/>
            </w:tcMar>
          </w:tcPr>
          <w:p w:rsidR="00DA00BD" w:rsidRPr="00B356C1" w:rsidRDefault="00DA00BD" w:rsidP="0048689F">
            <w:pPr>
              <w:tabs>
                <w:tab w:val="left" w:pos="567"/>
                <w:tab w:val="center" w:pos="4677"/>
                <w:tab w:val="right" w:pos="9355"/>
              </w:tabs>
              <w:spacing w:after="0" w:line="240" w:lineRule="auto"/>
              <w:ind w:left="720"/>
              <w:contextualSpacing/>
              <w:jc w:val="center"/>
              <w:rPr>
                <w:rFonts w:ascii="Times New Roman" w:eastAsia="Times New Roman" w:hAnsi="Times New Roman"/>
                <w:sz w:val="24"/>
                <w:szCs w:val="24"/>
                <w:lang w:val="ro-RO"/>
              </w:rPr>
            </w:pPr>
          </w:p>
        </w:tc>
        <w:tc>
          <w:tcPr>
            <w:tcW w:w="1701" w:type="dxa"/>
            <w:vMerge/>
            <w:tcBorders>
              <w:left w:val="single" w:sz="4" w:space="0" w:color="000000"/>
              <w:right w:val="single" w:sz="4" w:space="0" w:color="000000"/>
            </w:tcBorders>
            <w:tcMar>
              <w:top w:w="15" w:type="dxa"/>
              <w:left w:w="38" w:type="dxa"/>
              <w:bottom w:w="15" w:type="dxa"/>
              <w:right w:w="38" w:type="dxa"/>
            </w:tcMar>
          </w:tcPr>
          <w:p w:rsidR="00DA00BD" w:rsidRPr="00B356C1" w:rsidRDefault="00DA00BD" w:rsidP="0048689F">
            <w:pPr>
              <w:tabs>
                <w:tab w:val="left" w:pos="567"/>
                <w:tab w:val="center" w:pos="4677"/>
                <w:tab w:val="right" w:pos="9355"/>
              </w:tabs>
              <w:spacing w:after="0" w:line="240" w:lineRule="auto"/>
              <w:ind w:left="720"/>
              <w:contextualSpacing/>
              <w:rPr>
                <w:rFonts w:ascii="Times New Roman" w:eastAsia="Times New Roman" w:hAnsi="Times New Roman"/>
                <w:bCs/>
                <w:sz w:val="24"/>
                <w:szCs w:val="24"/>
                <w:lang w:val="ro-RO"/>
              </w:rPr>
            </w:pPr>
          </w:p>
        </w:tc>
        <w:tc>
          <w:tcPr>
            <w:tcW w:w="1418" w:type="dxa"/>
            <w:tcBorders>
              <w:top w:val="single" w:sz="4" w:space="0" w:color="000000"/>
              <w:left w:val="single" w:sz="4" w:space="0" w:color="000000"/>
              <w:bottom w:val="single" w:sz="4" w:space="0" w:color="000000"/>
              <w:right w:val="single" w:sz="4" w:space="0" w:color="000000"/>
            </w:tcBorders>
            <w:tcMar>
              <w:top w:w="15" w:type="dxa"/>
              <w:left w:w="38" w:type="dxa"/>
              <w:bottom w:w="15" w:type="dxa"/>
              <w:right w:w="38" w:type="dxa"/>
            </w:tcMar>
          </w:tcPr>
          <w:p w:rsidR="00DA00BD" w:rsidRPr="00B356C1" w:rsidRDefault="00DA00BD" w:rsidP="0048689F">
            <w:pPr>
              <w:tabs>
                <w:tab w:val="left" w:pos="567"/>
              </w:tabs>
              <w:spacing w:after="0" w:line="240" w:lineRule="auto"/>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 xml:space="preserve">Urbanism, amenajarea teritoriului </w:t>
            </w:r>
            <w:r w:rsidR="00793170" w:rsidRPr="00B356C1">
              <w:rPr>
                <w:rFonts w:ascii="Times New Roman" w:eastAsia="Times New Roman" w:hAnsi="Times New Roman"/>
                <w:sz w:val="24"/>
                <w:szCs w:val="24"/>
                <w:lang w:val="ro-RO"/>
              </w:rPr>
              <w:t>ş</w:t>
            </w:r>
            <w:r w:rsidRPr="00B356C1">
              <w:rPr>
                <w:rFonts w:ascii="Times New Roman" w:eastAsia="Times New Roman" w:hAnsi="Times New Roman"/>
                <w:sz w:val="24"/>
                <w:szCs w:val="24"/>
                <w:lang w:val="ro-RO"/>
              </w:rPr>
              <w:t>i construc</w:t>
            </w:r>
            <w:r w:rsidR="00FF6A13" w:rsidRPr="00B356C1">
              <w:rPr>
                <w:rFonts w:ascii="Times New Roman" w:eastAsia="Times New Roman" w:hAnsi="Times New Roman"/>
                <w:sz w:val="24"/>
                <w:szCs w:val="24"/>
                <w:lang w:val="ro-RO"/>
              </w:rPr>
              <w:t>ţ</w:t>
            </w:r>
            <w:r w:rsidRPr="00B356C1">
              <w:rPr>
                <w:rFonts w:ascii="Times New Roman" w:eastAsia="Times New Roman" w:hAnsi="Times New Roman"/>
                <w:sz w:val="24"/>
                <w:szCs w:val="24"/>
                <w:lang w:val="ro-RO"/>
              </w:rPr>
              <w:t>ii</w:t>
            </w:r>
          </w:p>
        </w:tc>
        <w:tc>
          <w:tcPr>
            <w:tcW w:w="6119" w:type="dxa"/>
            <w:tcBorders>
              <w:top w:val="single" w:sz="4" w:space="0" w:color="000000"/>
              <w:left w:val="single" w:sz="4" w:space="0" w:color="000000"/>
              <w:bottom w:val="single" w:sz="4" w:space="0" w:color="000000"/>
              <w:right w:val="single" w:sz="4" w:space="0" w:color="000000"/>
            </w:tcBorders>
            <w:tcMar>
              <w:top w:w="15" w:type="dxa"/>
              <w:left w:w="38" w:type="dxa"/>
              <w:bottom w:w="15" w:type="dxa"/>
              <w:right w:w="38" w:type="dxa"/>
            </w:tcMar>
          </w:tcPr>
          <w:p w:rsidR="00DA00BD" w:rsidRPr="00B356C1" w:rsidRDefault="00DA00BD" w:rsidP="0048689F">
            <w:pPr>
              <w:tabs>
                <w:tab w:val="left" w:pos="567"/>
              </w:tabs>
              <w:spacing w:after="0" w:line="240" w:lineRule="auto"/>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Respectarea legisla</w:t>
            </w:r>
            <w:r w:rsidR="00FF6A13" w:rsidRPr="00B356C1">
              <w:rPr>
                <w:rFonts w:ascii="Times New Roman" w:eastAsia="Times New Roman" w:hAnsi="Times New Roman"/>
                <w:sz w:val="24"/>
                <w:szCs w:val="24"/>
                <w:lang w:val="ro-RO"/>
              </w:rPr>
              <w:t>ţ</w:t>
            </w:r>
            <w:r w:rsidRPr="00B356C1">
              <w:rPr>
                <w:rFonts w:ascii="Times New Roman" w:eastAsia="Times New Roman" w:hAnsi="Times New Roman"/>
                <w:sz w:val="24"/>
                <w:szCs w:val="24"/>
                <w:lang w:val="ro-RO"/>
              </w:rPr>
              <w:t>iei privind lucrările de construc</w:t>
            </w:r>
            <w:r w:rsidR="00FF6A13" w:rsidRPr="00B356C1">
              <w:rPr>
                <w:rFonts w:ascii="Times New Roman" w:eastAsia="Times New Roman" w:hAnsi="Times New Roman"/>
                <w:sz w:val="24"/>
                <w:szCs w:val="24"/>
                <w:lang w:val="ro-RO"/>
              </w:rPr>
              <w:t>ţ</w:t>
            </w:r>
            <w:r w:rsidRPr="00B356C1">
              <w:rPr>
                <w:rFonts w:ascii="Times New Roman" w:eastAsia="Times New Roman" w:hAnsi="Times New Roman"/>
                <w:sz w:val="24"/>
                <w:szCs w:val="24"/>
                <w:lang w:val="ro-RO"/>
              </w:rPr>
              <w:t>ii, în limitele atribu</w:t>
            </w:r>
            <w:r w:rsidR="00FF6A13" w:rsidRPr="00B356C1">
              <w:rPr>
                <w:rFonts w:ascii="Times New Roman" w:eastAsia="Times New Roman" w:hAnsi="Times New Roman"/>
                <w:sz w:val="24"/>
                <w:szCs w:val="24"/>
                <w:lang w:val="ro-RO"/>
              </w:rPr>
              <w:t>ţ</w:t>
            </w:r>
            <w:r w:rsidRPr="00B356C1">
              <w:rPr>
                <w:rFonts w:ascii="Times New Roman" w:eastAsia="Times New Roman" w:hAnsi="Times New Roman"/>
                <w:sz w:val="24"/>
                <w:szCs w:val="24"/>
                <w:lang w:val="ro-RO"/>
              </w:rPr>
              <w:t xml:space="preserve">iilor stabilite de Legea nr.835-XIII din 17 mai 1996 privind principiile urbanismului </w:t>
            </w:r>
            <w:r w:rsidR="00793170" w:rsidRPr="00B356C1">
              <w:rPr>
                <w:rFonts w:ascii="Times New Roman" w:eastAsia="Times New Roman" w:hAnsi="Times New Roman"/>
                <w:sz w:val="24"/>
                <w:szCs w:val="24"/>
                <w:lang w:val="ro-RO"/>
              </w:rPr>
              <w:t>ş</w:t>
            </w:r>
            <w:r w:rsidRPr="00B356C1">
              <w:rPr>
                <w:rFonts w:ascii="Times New Roman" w:eastAsia="Times New Roman" w:hAnsi="Times New Roman"/>
                <w:sz w:val="24"/>
                <w:szCs w:val="24"/>
                <w:lang w:val="ro-RO"/>
              </w:rPr>
              <w:t xml:space="preserve">i amenajării teritoriului </w:t>
            </w:r>
            <w:r w:rsidR="00793170" w:rsidRPr="00B356C1">
              <w:rPr>
                <w:rFonts w:ascii="Times New Roman" w:eastAsia="Times New Roman" w:hAnsi="Times New Roman"/>
                <w:sz w:val="24"/>
                <w:szCs w:val="24"/>
                <w:lang w:val="ro-RO"/>
              </w:rPr>
              <w:t>ş</w:t>
            </w:r>
            <w:r w:rsidRPr="00B356C1">
              <w:rPr>
                <w:rFonts w:ascii="Times New Roman" w:eastAsia="Times New Roman" w:hAnsi="Times New Roman"/>
                <w:sz w:val="24"/>
                <w:szCs w:val="24"/>
                <w:lang w:val="ro-RO"/>
              </w:rPr>
              <w:t>i Legea nr. 163 din 9 iulie 2010 privind autorizarea executării lucrărilor de construc</w:t>
            </w:r>
            <w:r w:rsidR="00FF6A13" w:rsidRPr="00B356C1">
              <w:rPr>
                <w:rFonts w:ascii="Times New Roman" w:eastAsia="Times New Roman" w:hAnsi="Times New Roman"/>
                <w:sz w:val="24"/>
                <w:szCs w:val="24"/>
                <w:lang w:val="ro-RO"/>
              </w:rPr>
              <w:t>ţ</w:t>
            </w:r>
            <w:r w:rsidRPr="00B356C1">
              <w:rPr>
                <w:rFonts w:ascii="Times New Roman" w:eastAsia="Times New Roman" w:hAnsi="Times New Roman"/>
                <w:sz w:val="24"/>
                <w:szCs w:val="24"/>
                <w:lang w:val="ro-RO"/>
              </w:rPr>
              <w:t>ie</w:t>
            </w:r>
          </w:p>
          <w:p w:rsidR="00DA00BD" w:rsidRPr="00B356C1" w:rsidRDefault="00DA00BD" w:rsidP="0048689F">
            <w:pPr>
              <w:tabs>
                <w:tab w:val="left" w:pos="567"/>
              </w:tabs>
              <w:spacing w:after="0" w:line="240" w:lineRule="auto"/>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Respectarea legisla</w:t>
            </w:r>
            <w:r w:rsidR="00FF6A13" w:rsidRPr="00B356C1">
              <w:rPr>
                <w:rFonts w:ascii="Times New Roman" w:eastAsia="Times New Roman" w:hAnsi="Times New Roman"/>
                <w:sz w:val="24"/>
                <w:szCs w:val="24"/>
                <w:lang w:val="ro-RO"/>
              </w:rPr>
              <w:t>ţ</w:t>
            </w:r>
            <w:r w:rsidRPr="00B356C1">
              <w:rPr>
                <w:rFonts w:ascii="Times New Roman" w:eastAsia="Times New Roman" w:hAnsi="Times New Roman"/>
                <w:sz w:val="24"/>
                <w:szCs w:val="24"/>
                <w:lang w:val="ro-RO"/>
              </w:rPr>
              <w:t>iei privind plasarea publicită</w:t>
            </w:r>
            <w:r w:rsidR="00FF6A13" w:rsidRPr="00B356C1">
              <w:rPr>
                <w:rFonts w:ascii="Times New Roman" w:eastAsia="Times New Roman" w:hAnsi="Times New Roman"/>
                <w:sz w:val="24"/>
                <w:szCs w:val="24"/>
                <w:lang w:val="ro-RO"/>
              </w:rPr>
              <w:t>ţ</w:t>
            </w:r>
            <w:r w:rsidRPr="00B356C1">
              <w:rPr>
                <w:rFonts w:ascii="Times New Roman" w:eastAsia="Times New Roman" w:hAnsi="Times New Roman"/>
                <w:sz w:val="24"/>
                <w:szCs w:val="24"/>
                <w:lang w:val="ro-RO"/>
              </w:rPr>
              <w:t>ii exterioare</w:t>
            </w:r>
          </w:p>
        </w:tc>
      </w:tr>
      <w:tr w:rsidR="00DA00BD" w:rsidRPr="00B356C1" w:rsidTr="00865B59">
        <w:trPr>
          <w:jc w:val="center"/>
        </w:trPr>
        <w:tc>
          <w:tcPr>
            <w:tcW w:w="449" w:type="dxa"/>
            <w:tcBorders>
              <w:left w:val="single" w:sz="4" w:space="0" w:color="000000"/>
              <w:bottom w:val="single" w:sz="4" w:space="0" w:color="auto"/>
              <w:right w:val="single" w:sz="4" w:space="0" w:color="000000"/>
            </w:tcBorders>
            <w:tcMar>
              <w:top w:w="15" w:type="dxa"/>
              <w:left w:w="38" w:type="dxa"/>
              <w:bottom w:w="15" w:type="dxa"/>
              <w:right w:w="38" w:type="dxa"/>
            </w:tcMar>
          </w:tcPr>
          <w:p w:rsidR="00DA00BD" w:rsidRPr="00B356C1" w:rsidRDefault="00DA00BD" w:rsidP="0048689F">
            <w:pPr>
              <w:tabs>
                <w:tab w:val="left" w:pos="567"/>
                <w:tab w:val="center" w:pos="4677"/>
                <w:tab w:val="right" w:pos="9355"/>
              </w:tabs>
              <w:spacing w:after="0" w:line="240" w:lineRule="auto"/>
              <w:ind w:left="720"/>
              <w:contextualSpacing/>
              <w:jc w:val="center"/>
              <w:rPr>
                <w:rFonts w:ascii="Times New Roman" w:eastAsia="Times New Roman" w:hAnsi="Times New Roman"/>
                <w:sz w:val="24"/>
                <w:szCs w:val="24"/>
                <w:lang w:val="ro-RO"/>
              </w:rPr>
            </w:pPr>
          </w:p>
        </w:tc>
        <w:tc>
          <w:tcPr>
            <w:tcW w:w="1701" w:type="dxa"/>
            <w:vMerge/>
            <w:tcBorders>
              <w:left w:val="single" w:sz="4" w:space="0" w:color="000000"/>
              <w:bottom w:val="single" w:sz="4" w:space="0" w:color="auto"/>
              <w:right w:val="single" w:sz="4" w:space="0" w:color="000000"/>
            </w:tcBorders>
            <w:tcMar>
              <w:top w:w="15" w:type="dxa"/>
              <w:left w:w="38" w:type="dxa"/>
              <w:bottom w:w="15" w:type="dxa"/>
              <w:right w:w="38" w:type="dxa"/>
            </w:tcMar>
          </w:tcPr>
          <w:p w:rsidR="00DA00BD" w:rsidRPr="00B356C1" w:rsidRDefault="00DA00BD" w:rsidP="0048689F">
            <w:pPr>
              <w:tabs>
                <w:tab w:val="left" w:pos="567"/>
                <w:tab w:val="center" w:pos="4677"/>
                <w:tab w:val="right" w:pos="9355"/>
              </w:tabs>
              <w:spacing w:after="0" w:line="240" w:lineRule="auto"/>
              <w:ind w:left="720"/>
              <w:contextualSpacing/>
              <w:rPr>
                <w:rFonts w:ascii="Times New Roman" w:eastAsia="Times New Roman" w:hAnsi="Times New Roman"/>
                <w:bCs/>
                <w:sz w:val="24"/>
                <w:szCs w:val="24"/>
                <w:lang w:val="ro-RO"/>
              </w:rPr>
            </w:pPr>
          </w:p>
        </w:tc>
        <w:tc>
          <w:tcPr>
            <w:tcW w:w="1418" w:type="dxa"/>
            <w:tcBorders>
              <w:top w:val="single" w:sz="4" w:space="0" w:color="000000"/>
              <w:left w:val="single" w:sz="4" w:space="0" w:color="000000"/>
              <w:bottom w:val="single" w:sz="4" w:space="0" w:color="000000"/>
              <w:right w:val="single" w:sz="4" w:space="0" w:color="000000"/>
            </w:tcBorders>
            <w:tcMar>
              <w:top w:w="15" w:type="dxa"/>
              <w:left w:w="38" w:type="dxa"/>
              <w:bottom w:w="15" w:type="dxa"/>
              <w:right w:w="38" w:type="dxa"/>
            </w:tcMar>
          </w:tcPr>
          <w:p w:rsidR="00DA00BD" w:rsidRPr="00B356C1" w:rsidRDefault="00DA00BD" w:rsidP="0048689F">
            <w:pPr>
              <w:tabs>
                <w:tab w:val="left" w:pos="567"/>
              </w:tabs>
              <w:spacing w:after="0" w:line="240" w:lineRule="auto"/>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Transport</w:t>
            </w:r>
          </w:p>
        </w:tc>
        <w:tc>
          <w:tcPr>
            <w:tcW w:w="6119" w:type="dxa"/>
            <w:tcBorders>
              <w:top w:val="single" w:sz="4" w:space="0" w:color="000000"/>
              <w:left w:val="single" w:sz="4" w:space="0" w:color="000000"/>
              <w:bottom w:val="single" w:sz="4" w:space="0" w:color="000000"/>
              <w:right w:val="single" w:sz="4" w:space="0" w:color="000000"/>
            </w:tcBorders>
            <w:tcMar>
              <w:top w:w="15" w:type="dxa"/>
              <w:left w:w="38" w:type="dxa"/>
              <w:bottom w:w="15" w:type="dxa"/>
              <w:right w:w="38" w:type="dxa"/>
            </w:tcMar>
          </w:tcPr>
          <w:p w:rsidR="00DA00BD" w:rsidRPr="00B356C1" w:rsidRDefault="00356446" w:rsidP="0048689F">
            <w:pPr>
              <w:tabs>
                <w:tab w:val="left" w:pos="567"/>
              </w:tabs>
              <w:spacing w:after="0" w:line="240" w:lineRule="auto"/>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Activitatea întreprinderilor de transport</w:t>
            </w:r>
          </w:p>
        </w:tc>
      </w:tr>
    </w:tbl>
    <w:p w:rsidR="002F110C" w:rsidRPr="00B356C1" w:rsidRDefault="002F110C" w:rsidP="0048689F">
      <w:pPr>
        <w:tabs>
          <w:tab w:val="left" w:pos="567"/>
        </w:tabs>
        <w:spacing w:after="0" w:line="240" w:lineRule="auto"/>
        <w:jc w:val="both"/>
        <w:rPr>
          <w:rFonts w:ascii="Times New Roman" w:eastAsia="Times New Roman" w:hAnsi="Times New Roman"/>
          <w:sz w:val="24"/>
          <w:szCs w:val="24"/>
          <w:lang w:val="ro-RO"/>
        </w:rPr>
      </w:pPr>
    </w:p>
    <w:p w:rsidR="00A6511C" w:rsidRPr="00B356C1" w:rsidRDefault="000E4283"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b/>
          <w:bCs/>
          <w:sz w:val="24"/>
          <w:szCs w:val="24"/>
          <w:lang w:val="ro-RO"/>
        </w:rPr>
        <w:tab/>
      </w:r>
      <w:r w:rsidR="00A6511C" w:rsidRPr="00B356C1">
        <w:rPr>
          <w:rFonts w:ascii="Times New Roman" w:eastAsia="Times New Roman" w:hAnsi="Times New Roman"/>
          <w:b/>
          <w:bCs/>
          <w:sz w:val="24"/>
          <w:szCs w:val="24"/>
          <w:lang w:val="ro-RO"/>
        </w:rPr>
        <w:t>Art.XI</w:t>
      </w:r>
      <w:r w:rsidR="009C3FA6" w:rsidRPr="00B356C1">
        <w:rPr>
          <w:rFonts w:ascii="Times New Roman" w:eastAsia="Times New Roman" w:hAnsi="Times New Roman"/>
          <w:b/>
          <w:bCs/>
          <w:sz w:val="24"/>
          <w:szCs w:val="24"/>
          <w:lang w:val="ro-RO"/>
        </w:rPr>
        <w:t>I</w:t>
      </w:r>
      <w:r w:rsidR="0035537B" w:rsidRPr="00B356C1">
        <w:rPr>
          <w:rFonts w:ascii="Times New Roman" w:eastAsia="Times New Roman" w:hAnsi="Times New Roman"/>
          <w:b/>
          <w:bCs/>
          <w:sz w:val="24"/>
          <w:szCs w:val="24"/>
          <w:lang w:val="ro-RO"/>
        </w:rPr>
        <w:t>I</w:t>
      </w:r>
      <w:r w:rsidR="00A6511C" w:rsidRPr="00B356C1">
        <w:rPr>
          <w:rFonts w:ascii="Times New Roman" w:eastAsia="Times New Roman" w:hAnsi="Times New Roman"/>
          <w:b/>
          <w:bCs/>
          <w:sz w:val="24"/>
          <w:szCs w:val="24"/>
          <w:lang w:val="ro-RO"/>
        </w:rPr>
        <w:t xml:space="preserve">. </w:t>
      </w:r>
      <w:r w:rsidR="00A6511C" w:rsidRPr="00B356C1">
        <w:rPr>
          <w:rFonts w:ascii="Times New Roman" w:eastAsia="Times New Roman" w:hAnsi="Times New Roman"/>
          <w:sz w:val="24"/>
          <w:szCs w:val="24"/>
          <w:lang w:val="ro-RO"/>
        </w:rPr>
        <w:t xml:space="preserve">– </w:t>
      </w:r>
      <w:r w:rsidR="00173F41" w:rsidRPr="00B356C1">
        <w:rPr>
          <w:rFonts w:ascii="Times New Roman" w:eastAsia="Times New Roman" w:hAnsi="Times New Roman"/>
          <w:sz w:val="24"/>
          <w:szCs w:val="24"/>
          <w:lang w:val="ro-RO"/>
        </w:rPr>
        <w:t xml:space="preserve">La articolul 19 litera e) din </w:t>
      </w:r>
      <w:r w:rsidR="00A6511C" w:rsidRPr="00B356C1">
        <w:rPr>
          <w:rFonts w:ascii="Times New Roman" w:eastAsia="Times New Roman" w:hAnsi="Times New Roman"/>
          <w:bCs/>
          <w:sz w:val="24"/>
          <w:szCs w:val="24"/>
          <w:lang w:val="ro-RO"/>
        </w:rPr>
        <w:t>Legea nr.113 din 18 mai 2012 cu privire la stabilirea principiilor şi a cerinţelor generale ale legislaţiei privind siguranţa alimentelor (Monitorul Oficial al Republicii Moldova, 2012, nr. 143–148, art. 467)</w:t>
      </w:r>
      <w:r w:rsidR="00173F41" w:rsidRPr="00B356C1">
        <w:rPr>
          <w:rFonts w:ascii="Times New Roman" w:eastAsia="Times New Roman" w:hAnsi="Times New Roman"/>
          <w:bCs/>
          <w:sz w:val="24"/>
          <w:szCs w:val="24"/>
          <w:lang w:val="ro-RO"/>
        </w:rPr>
        <w:t>, cuvintele “a nivelului de cunoştinţe al personalului privind normele de igienă” se substituie cu cuvintele “</w:t>
      </w:r>
      <w:r w:rsidR="00793170" w:rsidRPr="00B356C1">
        <w:rPr>
          <w:rFonts w:ascii="Times New Roman" w:eastAsia="Times New Roman" w:hAnsi="Times New Roman"/>
          <w:bCs/>
          <w:sz w:val="24"/>
          <w:szCs w:val="24"/>
          <w:lang w:val="ro-RO"/>
        </w:rPr>
        <w:t>ş</w:t>
      </w:r>
      <w:r w:rsidR="00173F41" w:rsidRPr="00B356C1">
        <w:rPr>
          <w:rFonts w:ascii="Times New Roman" w:eastAsia="Times New Roman" w:hAnsi="Times New Roman"/>
          <w:bCs/>
          <w:sz w:val="24"/>
          <w:szCs w:val="24"/>
          <w:lang w:val="ro-RO"/>
        </w:rPr>
        <w:t xml:space="preserve">i emiterea </w:t>
      </w:r>
      <w:r w:rsidR="00173F41" w:rsidRPr="00B356C1">
        <w:rPr>
          <w:rFonts w:ascii="Times New Roman" w:eastAsia="Times New Roman" w:hAnsi="Times New Roman"/>
          <w:sz w:val="24"/>
          <w:szCs w:val="24"/>
          <w:lang w:val="ro-RO"/>
        </w:rPr>
        <w:t>certificatelor medicale privind starea sănătăţii</w:t>
      </w:r>
      <w:r w:rsidR="00173F41" w:rsidRPr="00B356C1">
        <w:rPr>
          <w:rFonts w:ascii="Times New Roman" w:eastAsia="Times New Roman" w:hAnsi="Times New Roman"/>
          <w:bCs/>
          <w:sz w:val="24"/>
          <w:szCs w:val="24"/>
          <w:lang w:val="ro-RO"/>
        </w:rPr>
        <w:t>”</w:t>
      </w:r>
      <w:r w:rsidR="0026206D" w:rsidRPr="00B356C1">
        <w:rPr>
          <w:rFonts w:ascii="Times New Roman" w:eastAsia="Times New Roman" w:hAnsi="Times New Roman"/>
          <w:sz w:val="24"/>
          <w:szCs w:val="24"/>
          <w:lang w:val="ro-RO"/>
        </w:rPr>
        <w:t>.</w:t>
      </w:r>
    </w:p>
    <w:p w:rsidR="00A6511C" w:rsidRPr="00B356C1" w:rsidRDefault="00A6511C" w:rsidP="0048689F">
      <w:pPr>
        <w:tabs>
          <w:tab w:val="left" w:pos="567"/>
        </w:tabs>
        <w:spacing w:after="0" w:line="240" w:lineRule="auto"/>
        <w:jc w:val="both"/>
        <w:rPr>
          <w:rFonts w:ascii="Times New Roman" w:eastAsia="Times New Roman" w:hAnsi="Times New Roman"/>
          <w:b/>
          <w:bCs/>
          <w:sz w:val="24"/>
          <w:szCs w:val="24"/>
          <w:lang w:val="ro-RO"/>
        </w:rPr>
      </w:pPr>
    </w:p>
    <w:p w:rsidR="00A656B3" w:rsidRPr="00B356C1" w:rsidRDefault="000E4283"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b/>
          <w:bCs/>
          <w:sz w:val="24"/>
          <w:szCs w:val="24"/>
          <w:lang w:val="ro-RO"/>
        </w:rPr>
        <w:tab/>
      </w:r>
      <w:r w:rsidR="00A656B3" w:rsidRPr="00B356C1">
        <w:rPr>
          <w:rFonts w:ascii="Times New Roman" w:eastAsia="Times New Roman" w:hAnsi="Times New Roman"/>
          <w:b/>
          <w:bCs/>
          <w:sz w:val="24"/>
          <w:szCs w:val="24"/>
          <w:lang w:val="ro-RO"/>
        </w:rPr>
        <w:t>Art.</w:t>
      </w:r>
      <w:r w:rsidR="00014C0C" w:rsidRPr="00B356C1">
        <w:rPr>
          <w:rFonts w:ascii="Times New Roman" w:eastAsia="Times New Roman" w:hAnsi="Times New Roman"/>
          <w:b/>
          <w:bCs/>
          <w:sz w:val="24"/>
          <w:szCs w:val="24"/>
          <w:lang w:val="ro-RO"/>
        </w:rPr>
        <w:t>XI</w:t>
      </w:r>
      <w:r w:rsidR="0035537B" w:rsidRPr="00B356C1">
        <w:rPr>
          <w:rFonts w:ascii="Times New Roman" w:eastAsia="Times New Roman" w:hAnsi="Times New Roman"/>
          <w:b/>
          <w:bCs/>
          <w:sz w:val="24"/>
          <w:szCs w:val="24"/>
          <w:lang w:val="ro-RO"/>
        </w:rPr>
        <w:t>V</w:t>
      </w:r>
      <w:r w:rsidR="00A656B3" w:rsidRPr="00B356C1">
        <w:rPr>
          <w:rFonts w:ascii="Times New Roman" w:eastAsia="Times New Roman" w:hAnsi="Times New Roman"/>
          <w:b/>
          <w:bCs/>
          <w:sz w:val="24"/>
          <w:szCs w:val="24"/>
          <w:lang w:val="ro-RO"/>
        </w:rPr>
        <w:t xml:space="preserve">. </w:t>
      </w:r>
      <w:r w:rsidR="00A656B3" w:rsidRPr="00B356C1">
        <w:rPr>
          <w:rFonts w:ascii="Times New Roman" w:eastAsia="Times New Roman" w:hAnsi="Times New Roman"/>
          <w:sz w:val="24"/>
          <w:szCs w:val="24"/>
          <w:lang w:val="ro-RO"/>
        </w:rPr>
        <w:t xml:space="preserve">– (1) Prezenta lege intră în vigoare la </w:t>
      </w:r>
      <w:r w:rsidR="005200F9" w:rsidRPr="00B356C1">
        <w:rPr>
          <w:rFonts w:ascii="Times New Roman" w:eastAsia="Times New Roman" w:hAnsi="Times New Roman"/>
          <w:sz w:val="24"/>
          <w:szCs w:val="24"/>
          <w:lang w:val="ro-RO"/>
        </w:rPr>
        <w:t>data publicării</w:t>
      </w:r>
      <w:r w:rsidR="00A656B3" w:rsidRPr="00B356C1">
        <w:rPr>
          <w:rFonts w:ascii="Times New Roman" w:eastAsia="Times New Roman" w:hAnsi="Times New Roman"/>
          <w:sz w:val="24"/>
          <w:szCs w:val="24"/>
          <w:lang w:val="ro-RO"/>
        </w:rPr>
        <w:t xml:space="preserve">. </w:t>
      </w:r>
    </w:p>
    <w:p w:rsidR="00A656B3" w:rsidRPr="00B356C1" w:rsidRDefault="000E4283"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A656B3" w:rsidRPr="00B356C1">
        <w:rPr>
          <w:rFonts w:ascii="Times New Roman" w:eastAsia="Times New Roman" w:hAnsi="Times New Roman"/>
          <w:sz w:val="24"/>
          <w:szCs w:val="24"/>
          <w:lang w:val="ro-RO"/>
        </w:rPr>
        <w:t xml:space="preserve">(2) </w:t>
      </w:r>
      <w:r w:rsidR="00276415" w:rsidRPr="00B356C1">
        <w:rPr>
          <w:rFonts w:ascii="Times New Roman" w:eastAsia="Times New Roman" w:hAnsi="Times New Roman"/>
          <w:sz w:val="24"/>
          <w:szCs w:val="24"/>
          <w:lang w:val="ro-RO"/>
        </w:rPr>
        <w:t>Î</w:t>
      </w:r>
      <w:r w:rsidR="0005082C" w:rsidRPr="00B356C1">
        <w:rPr>
          <w:rFonts w:ascii="Times New Roman" w:eastAsia="Times New Roman" w:hAnsi="Times New Roman"/>
          <w:sz w:val="24"/>
          <w:szCs w:val="24"/>
          <w:lang w:val="ro-RO"/>
        </w:rPr>
        <w:t>n termen de 6 luni de la data publicării prezentei legi</w:t>
      </w:r>
      <w:r w:rsidR="00A656B3" w:rsidRPr="00B356C1">
        <w:rPr>
          <w:rFonts w:ascii="Times New Roman" w:eastAsia="Times New Roman" w:hAnsi="Times New Roman"/>
          <w:sz w:val="24"/>
          <w:szCs w:val="24"/>
          <w:lang w:val="ro-RO"/>
        </w:rPr>
        <w:t xml:space="preserve">: </w:t>
      </w:r>
    </w:p>
    <w:p w:rsidR="00276415" w:rsidRPr="00B356C1" w:rsidRDefault="000E4283"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05082C" w:rsidRPr="00B356C1">
        <w:rPr>
          <w:rFonts w:ascii="Times New Roman" w:eastAsia="Times New Roman" w:hAnsi="Times New Roman"/>
          <w:sz w:val="24"/>
          <w:szCs w:val="24"/>
          <w:lang w:val="ro-RO"/>
        </w:rPr>
        <w:t xml:space="preserve">a) </w:t>
      </w:r>
      <w:r w:rsidR="00276415" w:rsidRPr="00B356C1">
        <w:rPr>
          <w:rFonts w:ascii="Times New Roman" w:eastAsia="Times New Roman" w:hAnsi="Times New Roman"/>
          <w:sz w:val="24"/>
          <w:szCs w:val="24"/>
          <w:lang w:val="ro-RO"/>
        </w:rPr>
        <w:t>Guvernul:</w:t>
      </w:r>
    </w:p>
    <w:p w:rsidR="0005082C" w:rsidRPr="00B356C1" w:rsidRDefault="000E4283"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276415" w:rsidRPr="00B356C1">
        <w:rPr>
          <w:rFonts w:ascii="Times New Roman" w:eastAsia="Times New Roman" w:hAnsi="Times New Roman"/>
          <w:sz w:val="24"/>
          <w:szCs w:val="24"/>
          <w:lang w:val="ro-RO"/>
        </w:rPr>
        <w:t xml:space="preserve">- </w:t>
      </w:r>
      <w:r w:rsidR="0005082C" w:rsidRPr="00B356C1">
        <w:rPr>
          <w:rFonts w:ascii="Times New Roman" w:eastAsia="Times New Roman" w:hAnsi="Times New Roman"/>
          <w:sz w:val="24"/>
          <w:szCs w:val="24"/>
          <w:lang w:val="ro-RO"/>
        </w:rPr>
        <w:t>va aproba actele normative prevăzute de Legea nr.231 din 23 septembrie 2010 cu privire la comer</w:t>
      </w:r>
      <w:r w:rsidR="00FF6A13" w:rsidRPr="00B356C1">
        <w:rPr>
          <w:rFonts w:ascii="Times New Roman" w:eastAsia="Times New Roman" w:hAnsi="Times New Roman"/>
          <w:sz w:val="24"/>
          <w:szCs w:val="24"/>
          <w:lang w:val="ro-RO"/>
        </w:rPr>
        <w:t>ţ</w:t>
      </w:r>
      <w:r w:rsidR="0005082C" w:rsidRPr="00B356C1">
        <w:rPr>
          <w:rFonts w:ascii="Times New Roman" w:eastAsia="Times New Roman" w:hAnsi="Times New Roman"/>
          <w:sz w:val="24"/>
          <w:szCs w:val="24"/>
          <w:lang w:val="ro-RO"/>
        </w:rPr>
        <w:t>ul interior</w:t>
      </w:r>
      <w:r w:rsidR="00276415" w:rsidRPr="00B356C1">
        <w:rPr>
          <w:rFonts w:ascii="Times New Roman" w:eastAsia="Times New Roman" w:hAnsi="Times New Roman"/>
          <w:sz w:val="24"/>
          <w:szCs w:val="24"/>
          <w:lang w:val="ro-RO"/>
        </w:rPr>
        <w:t>;</w:t>
      </w:r>
    </w:p>
    <w:p w:rsidR="00276415" w:rsidRPr="00B356C1" w:rsidRDefault="00276415" w:rsidP="0048689F">
      <w:pPr>
        <w:tabs>
          <w:tab w:val="left" w:pos="567"/>
        </w:tabs>
        <w:spacing w:after="0" w:line="240" w:lineRule="auto"/>
        <w:jc w:val="both"/>
        <w:rPr>
          <w:rFonts w:ascii="Times New Roman" w:eastAsia="Times New Roman" w:hAnsi="Times New Roman"/>
          <w:sz w:val="24"/>
          <w:szCs w:val="24"/>
          <w:lang w:val="ro-RO"/>
        </w:rPr>
      </w:pPr>
    </w:p>
    <w:p w:rsidR="00276415" w:rsidRPr="00B356C1" w:rsidRDefault="00276415" w:rsidP="0048689F">
      <w:pPr>
        <w:tabs>
          <w:tab w:val="left" w:pos="567"/>
        </w:tabs>
        <w:spacing w:after="0" w:line="240" w:lineRule="auto"/>
        <w:ind w:firstLine="567"/>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b) Guvernul, autorită</w:t>
      </w:r>
      <w:r w:rsidR="00FF6A13" w:rsidRPr="00B356C1">
        <w:rPr>
          <w:rFonts w:ascii="Times New Roman" w:eastAsia="Times New Roman" w:hAnsi="Times New Roman"/>
          <w:sz w:val="24"/>
          <w:szCs w:val="24"/>
          <w:lang w:val="ro-RO"/>
        </w:rPr>
        <w:t>ţ</w:t>
      </w:r>
      <w:r w:rsidRPr="00B356C1">
        <w:rPr>
          <w:rFonts w:ascii="Times New Roman" w:eastAsia="Times New Roman" w:hAnsi="Times New Roman"/>
          <w:sz w:val="24"/>
          <w:szCs w:val="24"/>
          <w:lang w:val="ro-RO"/>
        </w:rPr>
        <w:t>ile administra</w:t>
      </w:r>
      <w:r w:rsidR="00FF6A13" w:rsidRPr="00B356C1">
        <w:rPr>
          <w:rFonts w:ascii="Times New Roman" w:eastAsia="Times New Roman" w:hAnsi="Times New Roman"/>
          <w:sz w:val="24"/>
          <w:szCs w:val="24"/>
          <w:lang w:val="ro-RO"/>
        </w:rPr>
        <w:t>ţ</w:t>
      </w:r>
      <w:r w:rsidRPr="00B356C1">
        <w:rPr>
          <w:rFonts w:ascii="Times New Roman" w:eastAsia="Times New Roman" w:hAnsi="Times New Roman"/>
          <w:sz w:val="24"/>
          <w:szCs w:val="24"/>
          <w:lang w:val="ro-RO"/>
        </w:rPr>
        <w:t xml:space="preserve">iei publice locale </w:t>
      </w:r>
      <w:r w:rsidR="00793170" w:rsidRPr="00B356C1">
        <w:rPr>
          <w:rFonts w:ascii="Times New Roman" w:eastAsia="Times New Roman" w:hAnsi="Times New Roman"/>
          <w:sz w:val="24"/>
          <w:szCs w:val="24"/>
          <w:lang w:val="ro-RO"/>
        </w:rPr>
        <w:t>ş</w:t>
      </w:r>
      <w:r w:rsidRPr="00B356C1">
        <w:rPr>
          <w:rFonts w:ascii="Times New Roman" w:eastAsia="Times New Roman" w:hAnsi="Times New Roman"/>
          <w:sz w:val="24"/>
          <w:szCs w:val="24"/>
          <w:lang w:val="ro-RO"/>
        </w:rPr>
        <w:t>i autorită</w:t>
      </w:r>
      <w:r w:rsidR="00FF6A13" w:rsidRPr="00B356C1">
        <w:rPr>
          <w:rFonts w:ascii="Times New Roman" w:eastAsia="Times New Roman" w:hAnsi="Times New Roman"/>
          <w:sz w:val="24"/>
          <w:szCs w:val="24"/>
          <w:lang w:val="ro-RO"/>
        </w:rPr>
        <w:t>ţ</w:t>
      </w:r>
      <w:r w:rsidRPr="00B356C1">
        <w:rPr>
          <w:rFonts w:ascii="Times New Roman" w:eastAsia="Times New Roman" w:hAnsi="Times New Roman"/>
          <w:sz w:val="24"/>
          <w:szCs w:val="24"/>
          <w:lang w:val="ro-RO"/>
        </w:rPr>
        <w:t>ile cu func</w:t>
      </w:r>
      <w:r w:rsidR="00FF6A13" w:rsidRPr="00B356C1">
        <w:rPr>
          <w:rFonts w:ascii="Times New Roman" w:eastAsia="Times New Roman" w:hAnsi="Times New Roman"/>
          <w:sz w:val="24"/>
          <w:szCs w:val="24"/>
          <w:lang w:val="ro-RO"/>
        </w:rPr>
        <w:t>ţ</w:t>
      </w:r>
      <w:r w:rsidRPr="00B356C1">
        <w:rPr>
          <w:rFonts w:ascii="Times New Roman" w:eastAsia="Times New Roman" w:hAnsi="Times New Roman"/>
          <w:sz w:val="24"/>
          <w:szCs w:val="24"/>
          <w:lang w:val="ro-RO"/>
        </w:rPr>
        <w:t>ii de control stabilite de art.</w:t>
      </w:r>
      <w:r w:rsidR="00B25A30" w:rsidRPr="00B356C1">
        <w:rPr>
          <w:rFonts w:ascii="Times New Roman" w:eastAsia="Times New Roman" w:hAnsi="Times New Roman"/>
          <w:sz w:val="24"/>
          <w:szCs w:val="24"/>
          <w:lang w:val="ro-RO"/>
        </w:rPr>
        <w:t>22 alin.(2)-(3)</w:t>
      </w:r>
      <w:r w:rsidR="00E01F00" w:rsidRPr="00B356C1">
        <w:rPr>
          <w:rFonts w:ascii="Times New Roman" w:eastAsia="Times New Roman" w:hAnsi="Times New Roman"/>
          <w:sz w:val="24"/>
          <w:szCs w:val="24"/>
          <w:lang w:val="ro-RO"/>
        </w:rPr>
        <w:t xml:space="preserve"> din Legea nr.231 din 23 septembrie 2010 cu privire la comerţul interior</w:t>
      </w:r>
      <w:r w:rsidR="00EA291B" w:rsidRPr="00B356C1">
        <w:rPr>
          <w:rFonts w:ascii="Times New Roman" w:eastAsia="Times New Roman" w:hAnsi="Times New Roman"/>
          <w:sz w:val="24"/>
          <w:szCs w:val="24"/>
          <w:lang w:val="ro-RO"/>
        </w:rPr>
        <w:t>:</w:t>
      </w:r>
    </w:p>
    <w:p w:rsidR="00A656B3" w:rsidRPr="00B356C1" w:rsidRDefault="004E75F3"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sz w:val="24"/>
          <w:szCs w:val="24"/>
          <w:lang w:val="ro-RO"/>
        </w:rPr>
        <w:tab/>
      </w:r>
      <w:r w:rsidR="00276415" w:rsidRPr="00B356C1">
        <w:rPr>
          <w:rFonts w:ascii="Times New Roman" w:eastAsia="Times New Roman" w:hAnsi="Times New Roman"/>
          <w:sz w:val="24"/>
          <w:szCs w:val="24"/>
          <w:lang w:val="ro-RO"/>
        </w:rPr>
        <w:t xml:space="preserve">- </w:t>
      </w:r>
      <w:r w:rsidR="00E01F00" w:rsidRPr="00B356C1">
        <w:rPr>
          <w:rFonts w:ascii="Times New Roman" w:eastAsia="Times New Roman" w:hAnsi="Times New Roman"/>
          <w:sz w:val="24"/>
          <w:szCs w:val="24"/>
          <w:lang w:val="ro-RO"/>
        </w:rPr>
        <w:t>vor</w:t>
      </w:r>
      <w:r w:rsidR="00A656B3" w:rsidRPr="00B356C1">
        <w:rPr>
          <w:rFonts w:ascii="Times New Roman" w:eastAsia="Times New Roman" w:hAnsi="Times New Roman"/>
          <w:sz w:val="24"/>
          <w:szCs w:val="24"/>
          <w:lang w:val="ro-RO"/>
        </w:rPr>
        <w:t xml:space="preserve"> aduce actele sale normative î</w:t>
      </w:r>
      <w:r w:rsidR="0005082C" w:rsidRPr="00B356C1">
        <w:rPr>
          <w:rFonts w:ascii="Times New Roman" w:eastAsia="Times New Roman" w:hAnsi="Times New Roman"/>
          <w:sz w:val="24"/>
          <w:szCs w:val="24"/>
          <w:lang w:val="ro-RO"/>
        </w:rPr>
        <w:t>n concordan</w:t>
      </w:r>
      <w:r w:rsidR="00FF6A13" w:rsidRPr="00B356C1">
        <w:rPr>
          <w:rFonts w:ascii="Times New Roman" w:eastAsia="Times New Roman" w:hAnsi="Times New Roman"/>
          <w:sz w:val="24"/>
          <w:szCs w:val="24"/>
          <w:lang w:val="ro-RO"/>
        </w:rPr>
        <w:t>ţ</w:t>
      </w:r>
      <w:r w:rsidR="0005082C" w:rsidRPr="00B356C1">
        <w:rPr>
          <w:rFonts w:ascii="Times New Roman" w:eastAsia="Times New Roman" w:hAnsi="Times New Roman"/>
          <w:sz w:val="24"/>
          <w:szCs w:val="24"/>
          <w:lang w:val="ro-RO"/>
        </w:rPr>
        <w:t>ă cu Legea nr.231 din 23 septembrie 2010 cu privire la comer</w:t>
      </w:r>
      <w:r w:rsidR="00FF6A13" w:rsidRPr="00B356C1">
        <w:rPr>
          <w:rFonts w:ascii="Times New Roman" w:eastAsia="Times New Roman" w:hAnsi="Times New Roman"/>
          <w:sz w:val="24"/>
          <w:szCs w:val="24"/>
          <w:lang w:val="ro-RO"/>
        </w:rPr>
        <w:t>ţ</w:t>
      </w:r>
      <w:r w:rsidR="0005082C" w:rsidRPr="00B356C1">
        <w:rPr>
          <w:rFonts w:ascii="Times New Roman" w:eastAsia="Times New Roman" w:hAnsi="Times New Roman"/>
          <w:sz w:val="24"/>
          <w:szCs w:val="24"/>
          <w:lang w:val="ro-RO"/>
        </w:rPr>
        <w:t>ul interior.</w:t>
      </w:r>
    </w:p>
    <w:p w:rsidR="004A26A5" w:rsidRPr="00B356C1" w:rsidRDefault="004A26A5" w:rsidP="0048689F">
      <w:pPr>
        <w:tabs>
          <w:tab w:val="left" w:pos="567"/>
        </w:tabs>
        <w:spacing w:after="0" w:line="240" w:lineRule="auto"/>
        <w:jc w:val="both"/>
        <w:rPr>
          <w:rFonts w:ascii="Times New Roman" w:eastAsia="Times New Roman" w:hAnsi="Times New Roman"/>
          <w:sz w:val="24"/>
          <w:szCs w:val="24"/>
          <w:lang w:val="ro-RO"/>
        </w:rPr>
      </w:pPr>
    </w:p>
    <w:p w:rsidR="004A26A5" w:rsidRPr="00B356C1" w:rsidRDefault="004E75F3" w:rsidP="0048689F">
      <w:pPr>
        <w:tabs>
          <w:tab w:val="left" w:pos="567"/>
        </w:tabs>
        <w:spacing w:after="0" w:line="240" w:lineRule="auto"/>
        <w:jc w:val="both"/>
        <w:rPr>
          <w:rFonts w:ascii="Times New Roman" w:eastAsia="Times New Roman" w:hAnsi="Times New Roman"/>
          <w:sz w:val="24"/>
          <w:szCs w:val="24"/>
          <w:lang w:val="ro-RO"/>
        </w:rPr>
      </w:pPr>
      <w:r w:rsidRPr="00B356C1">
        <w:rPr>
          <w:rFonts w:ascii="Times New Roman" w:eastAsia="Times New Roman" w:hAnsi="Times New Roman"/>
          <w:b/>
          <w:bCs/>
          <w:sz w:val="24"/>
          <w:szCs w:val="24"/>
          <w:lang w:val="ro-RO"/>
        </w:rPr>
        <w:tab/>
      </w:r>
      <w:r w:rsidR="004A26A5" w:rsidRPr="00B356C1">
        <w:rPr>
          <w:rFonts w:ascii="Times New Roman" w:eastAsia="Times New Roman" w:hAnsi="Times New Roman"/>
          <w:b/>
          <w:bCs/>
          <w:sz w:val="24"/>
          <w:szCs w:val="24"/>
          <w:lang w:val="ro-RO"/>
        </w:rPr>
        <w:t xml:space="preserve">Art.XV. </w:t>
      </w:r>
      <w:r w:rsidR="004A26A5" w:rsidRPr="00B356C1">
        <w:rPr>
          <w:rFonts w:ascii="Times New Roman" w:eastAsia="Times New Roman" w:hAnsi="Times New Roman"/>
          <w:sz w:val="24"/>
          <w:szCs w:val="24"/>
          <w:lang w:val="ro-RO"/>
        </w:rPr>
        <w:t>– Legea nr.231 din 23 septembrie 2010 cu privire la comerţul interior, cu modificările şi completările ulterioare, inclusiv cu cele aduse prin prezenta lege, va fi republicată în Monitorul Oficial al Republicii Moldova</w:t>
      </w:r>
      <w:r w:rsidR="00163EE8" w:rsidRPr="00B356C1">
        <w:rPr>
          <w:rFonts w:ascii="Times New Roman" w:eastAsia="Times New Roman" w:hAnsi="Times New Roman"/>
          <w:sz w:val="24"/>
          <w:szCs w:val="24"/>
          <w:lang w:val="ro-RO"/>
        </w:rPr>
        <w:t>.</w:t>
      </w:r>
    </w:p>
    <w:p w:rsidR="0073420B" w:rsidRPr="00B356C1" w:rsidRDefault="0073420B" w:rsidP="0048689F">
      <w:pPr>
        <w:tabs>
          <w:tab w:val="left" w:pos="567"/>
        </w:tabs>
        <w:spacing w:after="0" w:line="240" w:lineRule="auto"/>
        <w:jc w:val="both"/>
        <w:rPr>
          <w:rFonts w:ascii="Times New Roman" w:eastAsia="Times New Roman" w:hAnsi="Times New Roman"/>
          <w:sz w:val="24"/>
          <w:szCs w:val="24"/>
          <w:lang w:val="ro-RO"/>
        </w:rPr>
      </w:pPr>
    </w:p>
    <w:p w:rsidR="004E75F3" w:rsidRPr="00B356C1" w:rsidRDefault="004E75F3" w:rsidP="0048689F">
      <w:pPr>
        <w:tabs>
          <w:tab w:val="left" w:pos="567"/>
        </w:tabs>
        <w:spacing w:after="0" w:line="240" w:lineRule="auto"/>
        <w:jc w:val="both"/>
        <w:rPr>
          <w:rFonts w:ascii="Times New Roman" w:eastAsia="Times New Roman" w:hAnsi="Times New Roman"/>
          <w:sz w:val="24"/>
          <w:szCs w:val="24"/>
          <w:lang w:val="ro-RO"/>
        </w:rPr>
      </w:pPr>
    </w:p>
    <w:p w:rsidR="0073420B" w:rsidRPr="00B356C1" w:rsidRDefault="0073420B" w:rsidP="0048689F">
      <w:pPr>
        <w:tabs>
          <w:tab w:val="left" w:pos="567"/>
        </w:tabs>
        <w:spacing w:after="0" w:line="240" w:lineRule="auto"/>
        <w:jc w:val="both"/>
        <w:rPr>
          <w:rFonts w:ascii="Times New Roman" w:eastAsia="Times New Roman" w:hAnsi="Times New Roman"/>
          <w:b/>
          <w:sz w:val="24"/>
          <w:szCs w:val="24"/>
          <w:lang w:val="ro-RO"/>
        </w:rPr>
      </w:pPr>
      <w:r w:rsidRPr="00B356C1">
        <w:rPr>
          <w:rFonts w:ascii="Times New Roman" w:eastAsia="Times New Roman" w:hAnsi="Times New Roman"/>
          <w:b/>
          <w:sz w:val="24"/>
          <w:szCs w:val="24"/>
          <w:lang w:val="ro-RO"/>
        </w:rPr>
        <w:tab/>
        <w:t>PRE</w:t>
      </w:r>
      <w:r w:rsidR="00793170" w:rsidRPr="00B356C1">
        <w:rPr>
          <w:rFonts w:ascii="Times New Roman" w:eastAsia="Times New Roman" w:hAnsi="Times New Roman"/>
          <w:b/>
          <w:sz w:val="24"/>
          <w:szCs w:val="24"/>
          <w:lang w:val="ro-RO"/>
        </w:rPr>
        <w:t>Ş</w:t>
      </w:r>
      <w:r w:rsidRPr="00B356C1">
        <w:rPr>
          <w:rFonts w:ascii="Times New Roman" w:eastAsia="Times New Roman" w:hAnsi="Times New Roman"/>
          <w:b/>
          <w:sz w:val="24"/>
          <w:szCs w:val="24"/>
          <w:lang w:val="ro-RO"/>
        </w:rPr>
        <w:t>EDINTELE PARLAMENTULUI</w:t>
      </w:r>
      <w:r w:rsidRPr="00B356C1">
        <w:rPr>
          <w:rFonts w:ascii="Times New Roman" w:eastAsia="Times New Roman" w:hAnsi="Times New Roman"/>
          <w:b/>
          <w:sz w:val="24"/>
          <w:szCs w:val="24"/>
          <w:lang w:val="ro-RO"/>
        </w:rPr>
        <w:tab/>
      </w:r>
      <w:r w:rsidRPr="00B356C1">
        <w:rPr>
          <w:rFonts w:ascii="Times New Roman" w:eastAsia="Times New Roman" w:hAnsi="Times New Roman"/>
          <w:b/>
          <w:sz w:val="24"/>
          <w:szCs w:val="24"/>
          <w:lang w:val="ro-RO"/>
        </w:rPr>
        <w:tab/>
      </w:r>
      <w:r w:rsidRPr="00B356C1">
        <w:rPr>
          <w:rFonts w:ascii="Times New Roman" w:eastAsia="Times New Roman" w:hAnsi="Times New Roman"/>
          <w:b/>
          <w:sz w:val="24"/>
          <w:szCs w:val="24"/>
          <w:lang w:val="ro-RO"/>
        </w:rPr>
        <w:tab/>
      </w:r>
      <w:r w:rsidRPr="00B356C1">
        <w:rPr>
          <w:rFonts w:ascii="Times New Roman" w:eastAsia="Times New Roman" w:hAnsi="Times New Roman"/>
          <w:b/>
          <w:sz w:val="24"/>
          <w:szCs w:val="24"/>
          <w:lang w:val="ro-RO"/>
        </w:rPr>
        <w:tab/>
        <w:t>Igor CORMAN</w:t>
      </w:r>
    </w:p>
    <w:sectPr w:rsidR="0073420B" w:rsidRPr="00B356C1" w:rsidSect="000C0773">
      <w:footerReference w:type="default" r:id="rId9"/>
      <w:pgSz w:w="11909" w:h="16834" w:code="9"/>
      <w:pgMar w:top="567" w:right="567" w:bottom="567" w:left="1134" w:header="284"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290" w:rsidRDefault="00B87290" w:rsidP="00C7715F">
      <w:pPr>
        <w:spacing w:after="0" w:line="240" w:lineRule="auto"/>
      </w:pPr>
      <w:r>
        <w:separator/>
      </w:r>
    </w:p>
  </w:endnote>
  <w:endnote w:type="continuationSeparator" w:id="0">
    <w:p w:rsidR="00B87290" w:rsidRDefault="00B87290" w:rsidP="00C7715F">
      <w:pPr>
        <w:spacing w:after="0" w:line="240" w:lineRule="auto"/>
      </w:pPr>
      <w:r>
        <w:continuationSeparator/>
      </w:r>
    </w:p>
  </w:endnote>
  <w:endnote w:type="continuationNotice" w:id="1">
    <w:p w:rsidR="00B87290" w:rsidRDefault="00B87290">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1811775944"/>
      <w:docPartObj>
        <w:docPartGallery w:val="Page Numbers (Bottom of Page)"/>
        <w:docPartUnique/>
      </w:docPartObj>
    </w:sdtPr>
    <w:sdtContent>
      <w:p w:rsidR="000C3D01" w:rsidRPr="000F6A81" w:rsidRDefault="00F55B58">
        <w:pPr>
          <w:pStyle w:val="Subsol"/>
          <w:jc w:val="right"/>
          <w:rPr>
            <w:rFonts w:ascii="Times New Roman" w:hAnsi="Times New Roman"/>
            <w:sz w:val="24"/>
            <w:szCs w:val="24"/>
          </w:rPr>
        </w:pPr>
        <w:r w:rsidRPr="000F6A81">
          <w:rPr>
            <w:rFonts w:ascii="Times New Roman" w:hAnsi="Times New Roman"/>
            <w:sz w:val="24"/>
            <w:szCs w:val="24"/>
          </w:rPr>
          <w:fldChar w:fldCharType="begin"/>
        </w:r>
        <w:r w:rsidR="000C3D01" w:rsidRPr="000F6A81">
          <w:rPr>
            <w:rFonts w:ascii="Times New Roman" w:hAnsi="Times New Roman"/>
            <w:sz w:val="24"/>
            <w:szCs w:val="24"/>
          </w:rPr>
          <w:instrText>PAGE   \* MERGEFORMAT</w:instrText>
        </w:r>
        <w:r w:rsidRPr="000F6A81">
          <w:rPr>
            <w:rFonts w:ascii="Times New Roman" w:hAnsi="Times New Roman"/>
            <w:sz w:val="24"/>
            <w:szCs w:val="24"/>
          </w:rPr>
          <w:fldChar w:fldCharType="separate"/>
        </w:r>
        <w:r w:rsidR="00FA682C" w:rsidRPr="00FA682C">
          <w:rPr>
            <w:rFonts w:ascii="Times New Roman" w:hAnsi="Times New Roman"/>
            <w:noProof/>
            <w:sz w:val="24"/>
            <w:szCs w:val="24"/>
            <w:lang w:val="ru-RU"/>
          </w:rPr>
          <w:t>1</w:t>
        </w:r>
        <w:r w:rsidRPr="000F6A81">
          <w:rPr>
            <w:rFonts w:ascii="Times New Roman" w:hAnsi="Times New Roman"/>
            <w:sz w:val="24"/>
            <w:szCs w:val="24"/>
          </w:rPr>
          <w:fldChar w:fldCharType="end"/>
        </w:r>
      </w:p>
    </w:sdtContent>
  </w:sdt>
  <w:p w:rsidR="000C3D01" w:rsidRDefault="000C3D01">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290" w:rsidRDefault="00B87290" w:rsidP="00C7715F">
      <w:pPr>
        <w:spacing w:after="0" w:line="240" w:lineRule="auto"/>
      </w:pPr>
      <w:r>
        <w:separator/>
      </w:r>
    </w:p>
  </w:footnote>
  <w:footnote w:type="continuationSeparator" w:id="0">
    <w:p w:rsidR="00B87290" w:rsidRDefault="00B87290" w:rsidP="00C7715F">
      <w:pPr>
        <w:spacing w:after="0" w:line="240" w:lineRule="auto"/>
      </w:pPr>
      <w:r>
        <w:continuationSeparator/>
      </w:r>
    </w:p>
  </w:footnote>
  <w:footnote w:type="continuationNotice" w:id="1">
    <w:p w:rsidR="00B87290" w:rsidRDefault="00B87290">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0059"/>
    <w:multiLevelType w:val="hybridMultilevel"/>
    <w:tmpl w:val="84FAF36E"/>
    <w:lvl w:ilvl="0" w:tplc="08666A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6C0338C"/>
    <w:multiLevelType w:val="hybridMultilevel"/>
    <w:tmpl w:val="7A96301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7ED4C24"/>
    <w:multiLevelType w:val="hybridMultilevel"/>
    <w:tmpl w:val="2EBAE9C8"/>
    <w:lvl w:ilvl="0" w:tplc="BED6BE62">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17A2A76"/>
    <w:multiLevelType w:val="hybridMultilevel"/>
    <w:tmpl w:val="08FCFAD0"/>
    <w:lvl w:ilvl="0" w:tplc="D7F8F5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3F543A6"/>
    <w:multiLevelType w:val="hybridMultilevel"/>
    <w:tmpl w:val="306AC53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254E1F"/>
    <w:multiLevelType w:val="hybridMultilevel"/>
    <w:tmpl w:val="8BBC4870"/>
    <w:lvl w:ilvl="0" w:tplc="026656B4">
      <w:start w:val="1"/>
      <w:numFmt w:val="decimal"/>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6">
    <w:nsid w:val="1A957D38"/>
    <w:multiLevelType w:val="hybridMultilevel"/>
    <w:tmpl w:val="5F9EA63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2B727508"/>
    <w:multiLevelType w:val="hybridMultilevel"/>
    <w:tmpl w:val="0F12A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C441E7"/>
    <w:multiLevelType w:val="hybridMultilevel"/>
    <w:tmpl w:val="84FAF36E"/>
    <w:lvl w:ilvl="0" w:tplc="08666A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601B29D9"/>
    <w:multiLevelType w:val="hybridMultilevel"/>
    <w:tmpl w:val="2C8EA6F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660236EF"/>
    <w:multiLevelType w:val="hybridMultilevel"/>
    <w:tmpl w:val="665664B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7"/>
  </w:num>
  <w:num w:numId="5">
    <w:abstractNumId w:val="10"/>
  </w:num>
  <w:num w:numId="6">
    <w:abstractNumId w:val="3"/>
  </w:num>
  <w:num w:numId="7">
    <w:abstractNumId w:val="2"/>
  </w:num>
  <w:num w:numId="8">
    <w:abstractNumId w:val="4"/>
  </w:num>
  <w:num w:numId="9">
    <w:abstractNumId w:val="9"/>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efaultTabStop w:val="720"/>
  <w:characterSpacingControl w:val="doNotCompress"/>
  <w:footnotePr>
    <w:footnote w:id="-1"/>
    <w:footnote w:id="0"/>
    <w:footnote w:id="1"/>
  </w:footnotePr>
  <w:endnotePr>
    <w:endnote w:id="-1"/>
    <w:endnote w:id="0"/>
    <w:endnote w:id="1"/>
  </w:endnotePr>
  <w:compat>
    <w:useFELayout/>
  </w:compat>
  <w:rsids>
    <w:rsidRoot w:val="00A656B3"/>
    <w:rsid w:val="0000376D"/>
    <w:rsid w:val="00004AAB"/>
    <w:rsid w:val="00007C56"/>
    <w:rsid w:val="000109D6"/>
    <w:rsid w:val="00010EC2"/>
    <w:rsid w:val="0001326F"/>
    <w:rsid w:val="00013635"/>
    <w:rsid w:val="00014C0C"/>
    <w:rsid w:val="000175E2"/>
    <w:rsid w:val="00023415"/>
    <w:rsid w:val="000260D2"/>
    <w:rsid w:val="000278F2"/>
    <w:rsid w:val="000321BB"/>
    <w:rsid w:val="0003221F"/>
    <w:rsid w:val="00032481"/>
    <w:rsid w:val="000330CD"/>
    <w:rsid w:val="000340B5"/>
    <w:rsid w:val="00036C1F"/>
    <w:rsid w:val="00041E08"/>
    <w:rsid w:val="00044417"/>
    <w:rsid w:val="00046B2B"/>
    <w:rsid w:val="000503FB"/>
    <w:rsid w:val="0005082C"/>
    <w:rsid w:val="00052B1B"/>
    <w:rsid w:val="00063A82"/>
    <w:rsid w:val="00065EF2"/>
    <w:rsid w:val="0007477A"/>
    <w:rsid w:val="00074FFA"/>
    <w:rsid w:val="00075424"/>
    <w:rsid w:val="000771DC"/>
    <w:rsid w:val="00085150"/>
    <w:rsid w:val="00086B7D"/>
    <w:rsid w:val="00087356"/>
    <w:rsid w:val="000906C4"/>
    <w:rsid w:val="00096F97"/>
    <w:rsid w:val="0009724E"/>
    <w:rsid w:val="00097F6E"/>
    <w:rsid w:val="000A3869"/>
    <w:rsid w:val="000A6B67"/>
    <w:rsid w:val="000B2B2E"/>
    <w:rsid w:val="000B5057"/>
    <w:rsid w:val="000C0773"/>
    <w:rsid w:val="000C1A4B"/>
    <w:rsid w:val="000C23DB"/>
    <w:rsid w:val="000C3D01"/>
    <w:rsid w:val="000D16C3"/>
    <w:rsid w:val="000D1C8E"/>
    <w:rsid w:val="000D2392"/>
    <w:rsid w:val="000D2752"/>
    <w:rsid w:val="000D348C"/>
    <w:rsid w:val="000D3670"/>
    <w:rsid w:val="000E0002"/>
    <w:rsid w:val="000E4283"/>
    <w:rsid w:val="000F2C06"/>
    <w:rsid w:val="000F6A81"/>
    <w:rsid w:val="00101571"/>
    <w:rsid w:val="00102A18"/>
    <w:rsid w:val="0010355C"/>
    <w:rsid w:val="00110B3B"/>
    <w:rsid w:val="00111A6B"/>
    <w:rsid w:val="00113549"/>
    <w:rsid w:val="00117A03"/>
    <w:rsid w:val="00121523"/>
    <w:rsid w:val="001307AF"/>
    <w:rsid w:val="00131185"/>
    <w:rsid w:val="0013356E"/>
    <w:rsid w:val="001354D0"/>
    <w:rsid w:val="00135866"/>
    <w:rsid w:val="0013603A"/>
    <w:rsid w:val="00144F11"/>
    <w:rsid w:val="001466E1"/>
    <w:rsid w:val="001503E6"/>
    <w:rsid w:val="001515F4"/>
    <w:rsid w:val="00156392"/>
    <w:rsid w:val="00157077"/>
    <w:rsid w:val="001606D2"/>
    <w:rsid w:val="00160C3B"/>
    <w:rsid w:val="00162DB0"/>
    <w:rsid w:val="00163EE8"/>
    <w:rsid w:val="0016405A"/>
    <w:rsid w:val="001650F7"/>
    <w:rsid w:val="001703C0"/>
    <w:rsid w:val="00173F41"/>
    <w:rsid w:val="00177E1B"/>
    <w:rsid w:val="00181055"/>
    <w:rsid w:val="0018438C"/>
    <w:rsid w:val="00184F6C"/>
    <w:rsid w:val="00187913"/>
    <w:rsid w:val="00191524"/>
    <w:rsid w:val="0019342F"/>
    <w:rsid w:val="00194E94"/>
    <w:rsid w:val="001953D3"/>
    <w:rsid w:val="00195F93"/>
    <w:rsid w:val="001A15B9"/>
    <w:rsid w:val="001A44CF"/>
    <w:rsid w:val="001A4CEB"/>
    <w:rsid w:val="001A4CF8"/>
    <w:rsid w:val="001B3DA4"/>
    <w:rsid w:val="001B3FEE"/>
    <w:rsid w:val="001B55A8"/>
    <w:rsid w:val="001C1147"/>
    <w:rsid w:val="001C66D0"/>
    <w:rsid w:val="001C707F"/>
    <w:rsid w:val="001C712B"/>
    <w:rsid w:val="001D50DB"/>
    <w:rsid w:val="001E1656"/>
    <w:rsid w:val="001E26A4"/>
    <w:rsid w:val="001E395D"/>
    <w:rsid w:val="001E4904"/>
    <w:rsid w:val="001E4BBF"/>
    <w:rsid w:val="001E626B"/>
    <w:rsid w:val="001E7D9A"/>
    <w:rsid w:val="001F33C4"/>
    <w:rsid w:val="001F3DDE"/>
    <w:rsid w:val="001F45BF"/>
    <w:rsid w:val="001F65AE"/>
    <w:rsid w:val="00200066"/>
    <w:rsid w:val="00200974"/>
    <w:rsid w:val="00205E8D"/>
    <w:rsid w:val="00213524"/>
    <w:rsid w:val="00213D8A"/>
    <w:rsid w:val="0021726B"/>
    <w:rsid w:val="00217F7D"/>
    <w:rsid w:val="00220114"/>
    <w:rsid w:val="0022122C"/>
    <w:rsid w:val="00221AA8"/>
    <w:rsid w:val="002227A1"/>
    <w:rsid w:val="00222D3E"/>
    <w:rsid w:val="00224E7B"/>
    <w:rsid w:val="00226DA4"/>
    <w:rsid w:val="00232165"/>
    <w:rsid w:val="0023222D"/>
    <w:rsid w:val="00242540"/>
    <w:rsid w:val="00243AE8"/>
    <w:rsid w:val="00246244"/>
    <w:rsid w:val="00247D29"/>
    <w:rsid w:val="00250085"/>
    <w:rsid w:val="00250E8D"/>
    <w:rsid w:val="00255AB7"/>
    <w:rsid w:val="00261FBE"/>
    <w:rsid w:val="0026206D"/>
    <w:rsid w:val="00262F8A"/>
    <w:rsid w:val="00265625"/>
    <w:rsid w:val="00265BEE"/>
    <w:rsid w:val="00271146"/>
    <w:rsid w:val="00272893"/>
    <w:rsid w:val="002740B0"/>
    <w:rsid w:val="00276415"/>
    <w:rsid w:val="002831DA"/>
    <w:rsid w:val="00286BE7"/>
    <w:rsid w:val="00295ABB"/>
    <w:rsid w:val="002A1204"/>
    <w:rsid w:val="002A1819"/>
    <w:rsid w:val="002A1A2C"/>
    <w:rsid w:val="002A3054"/>
    <w:rsid w:val="002B229C"/>
    <w:rsid w:val="002C1DB7"/>
    <w:rsid w:val="002C33CD"/>
    <w:rsid w:val="002D0FA3"/>
    <w:rsid w:val="002D2204"/>
    <w:rsid w:val="002D22D6"/>
    <w:rsid w:val="002F110C"/>
    <w:rsid w:val="002F28F5"/>
    <w:rsid w:val="002F47F5"/>
    <w:rsid w:val="002F7300"/>
    <w:rsid w:val="002F76DC"/>
    <w:rsid w:val="00307770"/>
    <w:rsid w:val="003214D4"/>
    <w:rsid w:val="00325552"/>
    <w:rsid w:val="00332744"/>
    <w:rsid w:val="003328B3"/>
    <w:rsid w:val="00335099"/>
    <w:rsid w:val="00341AA4"/>
    <w:rsid w:val="0034364F"/>
    <w:rsid w:val="00347FD2"/>
    <w:rsid w:val="0035537B"/>
    <w:rsid w:val="00355FDE"/>
    <w:rsid w:val="00356446"/>
    <w:rsid w:val="00356CD0"/>
    <w:rsid w:val="003626D8"/>
    <w:rsid w:val="00367283"/>
    <w:rsid w:val="003673F6"/>
    <w:rsid w:val="003718A4"/>
    <w:rsid w:val="00371CA9"/>
    <w:rsid w:val="00373318"/>
    <w:rsid w:val="00375B54"/>
    <w:rsid w:val="00382065"/>
    <w:rsid w:val="0039134D"/>
    <w:rsid w:val="003959F6"/>
    <w:rsid w:val="00396C89"/>
    <w:rsid w:val="003B0724"/>
    <w:rsid w:val="003B2D16"/>
    <w:rsid w:val="003B4EFF"/>
    <w:rsid w:val="003C23AC"/>
    <w:rsid w:val="003C3551"/>
    <w:rsid w:val="003C35B0"/>
    <w:rsid w:val="003C3F02"/>
    <w:rsid w:val="003D0F91"/>
    <w:rsid w:val="003D1C3E"/>
    <w:rsid w:val="003D2716"/>
    <w:rsid w:val="003D5004"/>
    <w:rsid w:val="003D5397"/>
    <w:rsid w:val="003D5D88"/>
    <w:rsid w:val="003D730E"/>
    <w:rsid w:val="003E1338"/>
    <w:rsid w:val="003E35FA"/>
    <w:rsid w:val="003E3828"/>
    <w:rsid w:val="003E5164"/>
    <w:rsid w:val="003E5589"/>
    <w:rsid w:val="003E75BB"/>
    <w:rsid w:val="003F53D5"/>
    <w:rsid w:val="004011A3"/>
    <w:rsid w:val="004048B3"/>
    <w:rsid w:val="00405219"/>
    <w:rsid w:val="00415229"/>
    <w:rsid w:val="0041573E"/>
    <w:rsid w:val="00416149"/>
    <w:rsid w:val="00420812"/>
    <w:rsid w:val="00423A86"/>
    <w:rsid w:val="00424AC6"/>
    <w:rsid w:val="004272A1"/>
    <w:rsid w:val="00427491"/>
    <w:rsid w:val="00432C71"/>
    <w:rsid w:val="00434C6C"/>
    <w:rsid w:val="004359A8"/>
    <w:rsid w:val="004368CD"/>
    <w:rsid w:val="0043726A"/>
    <w:rsid w:val="00437662"/>
    <w:rsid w:val="004444B5"/>
    <w:rsid w:val="00444D59"/>
    <w:rsid w:val="004462CA"/>
    <w:rsid w:val="00446B01"/>
    <w:rsid w:val="0045039B"/>
    <w:rsid w:val="00452489"/>
    <w:rsid w:val="004527DC"/>
    <w:rsid w:val="00453D42"/>
    <w:rsid w:val="00454E42"/>
    <w:rsid w:val="00457BA5"/>
    <w:rsid w:val="00460859"/>
    <w:rsid w:val="00471D02"/>
    <w:rsid w:val="0047253B"/>
    <w:rsid w:val="00473205"/>
    <w:rsid w:val="00475178"/>
    <w:rsid w:val="004753B1"/>
    <w:rsid w:val="00476E55"/>
    <w:rsid w:val="00480F3F"/>
    <w:rsid w:val="00481557"/>
    <w:rsid w:val="004837F4"/>
    <w:rsid w:val="00483DDE"/>
    <w:rsid w:val="004850B6"/>
    <w:rsid w:val="00486076"/>
    <w:rsid w:val="0048689F"/>
    <w:rsid w:val="004879FE"/>
    <w:rsid w:val="00495374"/>
    <w:rsid w:val="00495E9B"/>
    <w:rsid w:val="00496DFE"/>
    <w:rsid w:val="004A11E7"/>
    <w:rsid w:val="004A26A5"/>
    <w:rsid w:val="004A2DC8"/>
    <w:rsid w:val="004A3A99"/>
    <w:rsid w:val="004A41C4"/>
    <w:rsid w:val="004A753B"/>
    <w:rsid w:val="004B155D"/>
    <w:rsid w:val="004B24CF"/>
    <w:rsid w:val="004B2A1B"/>
    <w:rsid w:val="004B77B1"/>
    <w:rsid w:val="004C1CFB"/>
    <w:rsid w:val="004C52A9"/>
    <w:rsid w:val="004C62D9"/>
    <w:rsid w:val="004C737F"/>
    <w:rsid w:val="004C7767"/>
    <w:rsid w:val="004D0897"/>
    <w:rsid w:val="004D1203"/>
    <w:rsid w:val="004D1725"/>
    <w:rsid w:val="004D25AB"/>
    <w:rsid w:val="004D3E83"/>
    <w:rsid w:val="004D40A7"/>
    <w:rsid w:val="004D4E13"/>
    <w:rsid w:val="004D5C09"/>
    <w:rsid w:val="004E03DC"/>
    <w:rsid w:val="004E19A1"/>
    <w:rsid w:val="004E214B"/>
    <w:rsid w:val="004E6227"/>
    <w:rsid w:val="004E6936"/>
    <w:rsid w:val="004E6E1A"/>
    <w:rsid w:val="004E6EFC"/>
    <w:rsid w:val="004E75F3"/>
    <w:rsid w:val="004F3E50"/>
    <w:rsid w:val="004F55BB"/>
    <w:rsid w:val="00500AAD"/>
    <w:rsid w:val="00501BB4"/>
    <w:rsid w:val="00507FB9"/>
    <w:rsid w:val="00512958"/>
    <w:rsid w:val="00517AEF"/>
    <w:rsid w:val="005200F9"/>
    <w:rsid w:val="00521013"/>
    <w:rsid w:val="00521AAB"/>
    <w:rsid w:val="005241C6"/>
    <w:rsid w:val="0052462C"/>
    <w:rsid w:val="00532DE5"/>
    <w:rsid w:val="00533B66"/>
    <w:rsid w:val="00534AB8"/>
    <w:rsid w:val="00535976"/>
    <w:rsid w:val="0053612B"/>
    <w:rsid w:val="00536D54"/>
    <w:rsid w:val="00542919"/>
    <w:rsid w:val="00550522"/>
    <w:rsid w:val="00553482"/>
    <w:rsid w:val="00555093"/>
    <w:rsid w:val="00555737"/>
    <w:rsid w:val="005635C6"/>
    <w:rsid w:val="00564EED"/>
    <w:rsid w:val="005650EC"/>
    <w:rsid w:val="00565DF4"/>
    <w:rsid w:val="00565DF6"/>
    <w:rsid w:val="005677C7"/>
    <w:rsid w:val="00570042"/>
    <w:rsid w:val="00574A45"/>
    <w:rsid w:val="005755FE"/>
    <w:rsid w:val="00577D36"/>
    <w:rsid w:val="00582BDF"/>
    <w:rsid w:val="0058721B"/>
    <w:rsid w:val="0059126F"/>
    <w:rsid w:val="005A173A"/>
    <w:rsid w:val="005A2FBE"/>
    <w:rsid w:val="005A30BA"/>
    <w:rsid w:val="005A31D3"/>
    <w:rsid w:val="005A518C"/>
    <w:rsid w:val="005C3B55"/>
    <w:rsid w:val="005C5398"/>
    <w:rsid w:val="005C600B"/>
    <w:rsid w:val="005C69F2"/>
    <w:rsid w:val="005C7AA2"/>
    <w:rsid w:val="005D2C69"/>
    <w:rsid w:val="005D5247"/>
    <w:rsid w:val="005D59F5"/>
    <w:rsid w:val="005D5D9D"/>
    <w:rsid w:val="005E07FE"/>
    <w:rsid w:val="005E4542"/>
    <w:rsid w:val="005E5A74"/>
    <w:rsid w:val="005E73CF"/>
    <w:rsid w:val="005E7534"/>
    <w:rsid w:val="005F048B"/>
    <w:rsid w:val="005F3DD3"/>
    <w:rsid w:val="005F45D4"/>
    <w:rsid w:val="00600026"/>
    <w:rsid w:val="0060003D"/>
    <w:rsid w:val="00600804"/>
    <w:rsid w:val="00600BDA"/>
    <w:rsid w:val="0060455D"/>
    <w:rsid w:val="00604A20"/>
    <w:rsid w:val="0060616E"/>
    <w:rsid w:val="006068AF"/>
    <w:rsid w:val="00607B82"/>
    <w:rsid w:val="00610724"/>
    <w:rsid w:val="00610B1B"/>
    <w:rsid w:val="00611520"/>
    <w:rsid w:val="00612452"/>
    <w:rsid w:val="006136E9"/>
    <w:rsid w:val="00614A9F"/>
    <w:rsid w:val="00617656"/>
    <w:rsid w:val="00617AF5"/>
    <w:rsid w:val="0062160E"/>
    <w:rsid w:val="00627E6F"/>
    <w:rsid w:val="00631064"/>
    <w:rsid w:val="006347E9"/>
    <w:rsid w:val="006359D5"/>
    <w:rsid w:val="00635D5A"/>
    <w:rsid w:val="0063601A"/>
    <w:rsid w:val="006371C3"/>
    <w:rsid w:val="0064100A"/>
    <w:rsid w:val="00642229"/>
    <w:rsid w:val="00646B4E"/>
    <w:rsid w:val="00650D0D"/>
    <w:rsid w:val="006555A3"/>
    <w:rsid w:val="00661E36"/>
    <w:rsid w:val="00662F58"/>
    <w:rsid w:val="00662F6C"/>
    <w:rsid w:val="00665989"/>
    <w:rsid w:val="00672B18"/>
    <w:rsid w:val="0067350D"/>
    <w:rsid w:val="00674801"/>
    <w:rsid w:val="00677749"/>
    <w:rsid w:val="0068041C"/>
    <w:rsid w:val="006806F5"/>
    <w:rsid w:val="006814BD"/>
    <w:rsid w:val="00682392"/>
    <w:rsid w:val="00682742"/>
    <w:rsid w:val="00685281"/>
    <w:rsid w:val="0069065A"/>
    <w:rsid w:val="00690B86"/>
    <w:rsid w:val="00694755"/>
    <w:rsid w:val="00694CA3"/>
    <w:rsid w:val="00695305"/>
    <w:rsid w:val="006A0552"/>
    <w:rsid w:val="006A5399"/>
    <w:rsid w:val="006A6977"/>
    <w:rsid w:val="006A7DFC"/>
    <w:rsid w:val="006B3A91"/>
    <w:rsid w:val="006B3CA3"/>
    <w:rsid w:val="006C0604"/>
    <w:rsid w:val="006C50AF"/>
    <w:rsid w:val="006C5B9F"/>
    <w:rsid w:val="006D5743"/>
    <w:rsid w:val="006D5D15"/>
    <w:rsid w:val="006E0382"/>
    <w:rsid w:val="006E083D"/>
    <w:rsid w:val="006E142A"/>
    <w:rsid w:val="006E41E1"/>
    <w:rsid w:val="006F2E13"/>
    <w:rsid w:val="00705728"/>
    <w:rsid w:val="00715E05"/>
    <w:rsid w:val="00721C86"/>
    <w:rsid w:val="0072222F"/>
    <w:rsid w:val="00724672"/>
    <w:rsid w:val="00724A60"/>
    <w:rsid w:val="0072526D"/>
    <w:rsid w:val="00731FCB"/>
    <w:rsid w:val="00732013"/>
    <w:rsid w:val="0073420B"/>
    <w:rsid w:val="00734C55"/>
    <w:rsid w:val="00742397"/>
    <w:rsid w:val="00742BC9"/>
    <w:rsid w:val="00744218"/>
    <w:rsid w:val="00746015"/>
    <w:rsid w:val="00747882"/>
    <w:rsid w:val="00750415"/>
    <w:rsid w:val="00751562"/>
    <w:rsid w:val="0075208B"/>
    <w:rsid w:val="007532E0"/>
    <w:rsid w:val="007537F1"/>
    <w:rsid w:val="007569DF"/>
    <w:rsid w:val="00756F4E"/>
    <w:rsid w:val="00762D87"/>
    <w:rsid w:val="0076301A"/>
    <w:rsid w:val="007632AB"/>
    <w:rsid w:val="00763FE0"/>
    <w:rsid w:val="00771466"/>
    <w:rsid w:val="00773FDC"/>
    <w:rsid w:val="00776E53"/>
    <w:rsid w:val="00781B6B"/>
    <w:rsid w:val="00781CF1"/>
    <w:rsid w:val="007842DB"/>
    <w:rsid w:val="0079289A"/>
    <w:rsid w:val="00793170"/>
    <w:rsid w:val="007A0EA4"/>
    <w:rsid w:val="007A1C42"/>
    <w:rsid w:val="007A3DBB"/>
    <w:rsid w:val="007A7A46"/>
    <w:rsid w:val="007B3CC1"/>
    <w:rsid w:val="007B69D3"/>
    <w:rsid w:val="007C2489"/>
    <w:rsid w:val="007D2D71"/>
    <w:rsid w:val="007D49CE"/>
    <w:rsid w:val="007D5C7D"/>
    <w:rsid w:val="007E06E5"/>
    <w:rsid w:val="007F0822"/>
    <w:rsid w:val="007F2582"/>
    <w:rsid w:val="007F2F91"/>
    <w:rsid w:val="007F3192"/>
    <w:rsid w:val="007F3E6F"/>
    <w:rsid w:val="007F586C"/>
    <w:rsid w:val="007F5B82"/>
    <w:rsid w:val="007F7037"/>
    <w:rsid w:val="00801078"/>
    <w:rsid w:val="008011C2"/>
    <w:rsid w:val="0080348A"/>
    <w:rsid w:val="00803B7C"/>
    <w:rsid w:val="0080550A"/>
    <w:rsid w:val="00805856"/>
    <w:rsid w:val="00806EF0"/>
    <w:rsid w:val="00814244"/>
    <w:rsid w:val="00814F54"/>
    <w:rsid w:val="0082040D"/>
    <w:rsid w:val="008220B6"/>
    <w:rsid w:val="00822147"/>
    <w:rsid w:val="00822849"/>
    <w:rsid w:val="0082538C"/>
    <w:rsid w:val="00827EE6"/>
    <w:rsid w:val="008307F4"/>
    <w:rsid w:val="008312D7"/>
    <w:rsid w:val="008313A5"/>
    <w:rsid w:val="00831FA0"/>
    <w:rsid w:val="00833B3E"/>
    <w:rsid w:val="00835934"/>
    <w:rsid w:val="00835E1C"/>
    <w:rsid w:val="00840819"/>
    <w:rsid w:val="00841F90"/>
    <w:rsid w:val="0085176F"/>
    <w:rsid w:val="008559C5"/>
    <w:rsid w:val="00855D31"/>
    <w:rsid w:val="00865573"/>
    <w:rsid w:val="008657E1"/>
    <w:rsid w:val="00865B59"/>
    <w:rsid w:val="0087041A"/>
    <w:rsid w:val="008719E3"/>
    <w:rsid w:val="008771FB"/>
    <w:rsid w:val="00880AC9"/>
    <w:rsid w:val="008816D8"/>
    <w:rsid w:val="00881ED1"/>
    <w:rsid w:val="00882992"/>
    <w:rsid w:val="00890064"/>
    <w:rsid w:val="00893FDF"/>
    <w:rsid w:val="00894DCD"/>
    <w:rsid w:val="008966F7"/>
    <w:rsid w:val="008A0723"/>
    <w:rsid w:val="008A380F"/>
    <w:rsid w:val="008B03AB"/>
    <w:rsid w:val="008D19E4"/>
    <w:rsid w:val="008D4A7E"/>
    <w:rsid w:val="008D6874"/>
    <w:rsid w:val="008E139E"/>
    <w:rsid w:val="008E222C"/>
    <w:rsid w:val="008E3CAD"/>
    <w:rsid w:val="008E68BB"/>
    <w:rsid w:val="008F1591"/>
    <w:rsid w:val="008F1B5F"/>
    <w:rsid w:val="008F1DA1"/>
    <w:rsid w:val="008F4A4B"/>
    <w:rsid w:val="008F57DF"/>
    <w:rsid w:val="008F588B"/>
    <w:rsid w:val="0090148A"/>
    <w:rsid w:val="00904D78"/>
    <w:rsid w:val="00907EE1"/>
    <w:rsid w:val="009106E4"/>
    <w:rsid w:val="00912033"/>
    <w:rsid w:val="00912E4D"/>
    <w:rsid w:val="00912EFB"/>
    <w:rsid w:val="0091412D"/>
    <w:rsid w:val="00916E1D"/>
    <w:rsid w:val="00920B5B"/>
    <w:rsid w:val="00922F42"/>
    <w:rsid w:val="009261B6"/>
    <w:rsid w:val="0092729C"/>
    <w:rsid w:val="009315E1"/>
    <w:rsid w:val="00931DBA"/>
    <w:rsid w:val="009326D5"/>
    <w:rsid w:val="009405C1"/>
    <w:rsid w:val="00942E33"/>
    <w:rsid w:val="00943798"/>
    <w:rsid w:val="009437B4"/>
    <w:rsid w:val="00952BD7"/>
    <w:rsid w:val="00954BA8"/>
    <w:rsid w:val="00954BCF"/>
    <w:rsid w:val="009571E2"/>
    <w:rsid w:val="00965AD6"/>
    <w:rsid w:val="00965DD3"/>
    <w:rsid w:val="0096607D"/>
    <w:rsid w:val="009722BD"/>
    <w:rsid w:val="00972BCD"/>
    <w:rsid w:val="00973895"/>
    <w:rsid w:val="009764EF"/>
    <w:rsid w:val="009774F9"/>
    <w:rsid w:val="00977C82"/>
    <w:rsid w:val="00984E44"/>
    <w:rsid w:val="00984EC3"/>
    <w:rsid w:val="009872F1"/>
    <w:rsid w:val="009902CC"/>
    <w:rsid w:val="00992311"/>
    <w:rsid w:val="00995FA3"/>
    <w:rsid w:val="009A0DAE"/>
    <w:rsid w:val="009A1C13"/>
    <w:rsid w:val="009A3A6A"/>
    <w:rsid w:val="009A4CC1"/>
    <w:rsid w:val="009A7D1E"/>
    <w:rsid w:val="009A7E60"/>
    <w:rsid w:val="009B0B11"/>
    <w:rsid w:val="009B20B2"/>
    <w:rsid w:val="009B32A7"/>
    <w:rsid w:val="009B4D1A"/>
    <w:rsid w:val="009C3FA6"/>
    <w:rsid w:val="009C5708"/>
    <w:rsid w:val="009C6F8D"/>
    <w:rsid w:val="009C7298"/>
    <w:rsid w:val="009D4BB9"/>
    <w:rsid w:val="009D754E"/>
    <w:rsid w:val="009E2143"/>
    <w:rsid w:val="009F06D9"/>
    <w:rsid w:val="009F5992"/>
    <w:rsid w:val="009F5A56"/>
    <w:rsid w:val="00A03F29"/>
    <w:rsid w:val="00A059A0"/>
    <w:rsid w:val="00A10025"/>
    <w:rsid w:val="00A13A41"/>
    <w:rsid w:val="00A142CB"/>
    <w:rsid w:val="00A15EE8"/>
    <w:rsid w:val="00A255EE"/>
    <w:rsid w:val="00A25874"/>
    <w:rsid w:val="00A27522"/>
    <w:rsid w:val="00A306B9"/>
    <w:rsid w:val="00A30A83"/>
    <w:rsid w:val="00A3173F"/>
    <w:rsid w:val="00A323E5"/>
    <w:rsid w:val="00A34A54"/>
    <w:rsid w:val="00A36D72"/>
    <w:rsid w:val="00A41F29"/>
    <w:rsid w:val="00A43687"/>
    <w:rsid w:val="00A43C4D"/>
    <w:rsid w:val="00A4406D"/>
    <w:rsid w:val="00A4648D"/>
    <w:rsid w:val="00A5055B"/>
    <w:rsid w:val="00A51647"/>
    <w:rsid w:val="00A53C97"/>
    <w:rsid w:val="00A5470B"/>
    <w:rsid w:val="00A548BB"/>
    <w:rsid w:val="00A57BDD"/>
    <w:rsid w:val="00A606B3"/>
    <w:rsid w:val="00A609D3"/>
    <w:rsid w:val="00A6143B"/>
    <w:rsid w:val="00A650FD"/>
    <w:rsid w:val="00A6511C"/>
    <w:rsid w:val="00A656B3"/>
    <w:rsid w:val="00A67A1A"/>
    <w:rsid w:val="00A721FE"/>
    <w:rsid w:val="00A72745"/>
    <w:rsid w:val="00A75715"/>
    <w:rsid w:val="00A76813"/>
    <w:rsid w:val="00A77F1A"/>
    <w:rsid w:val="00A80E36"/>
    <w:rsid w:val="00A81BCA"/>
    <w:rsid w:val="00A82BDE"/>
    <w:rsid w:val="00A85AC3"/>
    <w:rsid w:val="00A90002"/>
    <w:rsid w:val="00A930C0"/>
    <w:rsid w:val="00A9612E"/>
    <w:rsid w:val="00A97997"/>
    <w:rsid w:val="00AB0627"/>
    <w:rsid w:val="00AB0790"/>
    <w:rsid w:val="00AB1EBD"/>
    <w:rsid w:val="00AB1F08"/>
    <w:rsid w:val="00AB3731"/>
    <w:rsid w:val="00AB5A1E"/>
    <w:rsid w:val="00AB612D"/>
    <w:rsid w:val="00AC42F9"/>
    <w:rsid w:val="00AC5025"/>
    <w:rsid w:val="00AC6D0C"/>
    <w:rsid w:val="00AD08DF"/>
    <w:rsid w:val="00AD3320"/>
    <w:rsid w:val="00AD5865"/>
    <w:rsid w:val="00AD5C38"/>
    <w:rsid w:val="00AD6E53"/>
    <w:rsid w:val="00AE1373"/>
    <w:rsid w:val="00AE21BF"/>
    <w:rsid w:val="00AE3320"/>
    <w:rsid w:val="00AE433B"/>
    <w:rsid w:val="00AF1E01"/>
    <w:rsid w:val="00AF252C"/>
    <w:rsid w:val="00AF34FD"/>
    <w:rsid w:val="00AF36EC"/>
    <w:rsid w:val="00AF40C4"/>
    <w:rsid w:val="00AF4611"/>
    <w:rsid w:val="00AF69D2"/>
    <w:rsid w:val="00B00D11"/>
    <w:rsid w:val="00B0133A"/>
    <w:rsid w:val="00B027DC"/>
    <w:rsid w:val="00B0404F"/>
    <w:rsid w:val="00B05EBD"/>
    <w:rsid w:val="00B12DE0"/>
    <w:rsid w:val="00B130B9"/>
    <w:rsid w:val="00B13A50"/>
    <w:rsid w:val="00B15713"/>
    <w:rsid w:val="00B215E1"/>
    <w:rsid w:val="00B22739"/>
    <w:rsid w:val="00B247D8"/>
    <w:rsid w:val="00B24E4E"/>
    <w:rsid w:val="00B258C8"/>
    <w:rsid w:val="00B258CB"/>
    <w:rsid w:val="00B25A30"/>
    <w:rsid w:val="00B313D0"/>
    <w:rsid w:val="00B3175E"/>
    <w:rsid w:val="00B32EA3"/>
    <w:rsid w:val="00B345F9"/>
    <w:rsid w:val="00B356C1"/>
    <w:rsid w:val="00B36D13"/>
    <w:rsid w:val="00B37DD6"/>
    <w:rsid w:val="00B42398"/>
    <w:rsid w:val="00B42D3A"/>
    <w:rsid w:val="00B42ED2"/>
    <w:rsid w:val="00B54BF0"/>
    <w:rsid w:val="00B56114"/>
    <w:rsid w:val="00B604B7"/>
    <w:rsid w:val="00B60559"/>
    <w:rsid w:val="00B64D88"/>
    <w:rsid w:val="00B815A7"/>
    <w:rsid w:val="00B841EA"/>
    <w:rsid w:val="00B859B1"/>
    <w:rsid w:val="00B86AF5"/>
    <w:rsid w:val="00B87290"/>
    <w:rsid w:val="00B96E73"/>
    <w:rsid w:val="00B974C1"/>
    <w:rsid w:val="00BA1ABF"/>
    <w:rsid w:val="00BA25D1"/>
    <w:rsid w:val="00BA350F"/>
    <w:rsid w:val="00BA5CEE"/>
    <w:rsid w:val="00BA772C"/>
    <w:rsid w:val="00BB3DEE"/>
    <w:rsid w:val="00BB424F"/>
    <w:rsid w:val="00BB489F"/>
    <w:rsid w:val="00BC056F"/>
    <w:rsid w:val="00BC21EA"/>
    <w:rsid w:val="00BC761A"/>
    <w:rsid w:val="00BD4FB5"/>
    <w:rsid w:val="00BD72E7"/>
    <w:rsid w:val="00BD74D3"/>
    <w:rsid w:val="00BE243A"/>
    <w:rsid w:val="00BE2DFF"/>
    <w:rsid w:val="00BE7615"/>
    <w:rsid w:val="00BF1B46"/>
    <w:rsid w:val="00BF217D"/>
    <w:rsid w:val="00BF3374"/>
    <w:rsid w:val="00BF3F26"/>
    <w:rsid w:val="00C002BC"/>
    <w:rsid w:val="00C04926"/>
    <w:rsid w:val="00C06A84"/>
    <w:rsid w:val="00C11A9C"/>
    <w:rsid w:val="00C14299"/>
    <w:rsid w:val="00C14A70"/>
    <w:rsid w:val="00C16EAC"/>
    <w:rsid w:val="00C2232C"/>
    <w:rsid w:val="00C2472F"/>
    <w:rsid w:val="00C3186E"/>
    <w:rsid w:val="00C36412"/>
    <w:rsid w:val="00C37304"/>
    <w:rsid w:val="00C40D29"/>
    <w:rsid w:val="00C41A7C"/>
    <w:rsid w:val="00C41EFD"/>
    <w:rsid w:val="00C42A23"/>
    <w:rsid w:val="00C42D9D"/>
    <w:rsid w:val="00C471EA"/>
    <w:rsid w:val="00C50C75"/>
    <w:rsid w:val="00C52035"/>
    <w:rsid w:val="00C544A6"/>
    <w:rsid w:val="00C56024"/>
    <w:rsid w:val="00C67687"/>
    <w:rsid w:val="00C70FAE"/>
    <w:rsid w:val="00C717CE"/>
    <w:rsid w:val="00C74348"/>
    <w:rsid w:val="00C752A0"/>
    <w:rsid w:val="00C7715F"/>
    <w:rsid w:val="00C86D98"/>
    <w:rsid w:val="00C8722B"/>
    <w:rsid w:val="00C92406"/>
    <w:rsid w:val="00C93E53"/>
    <w:rsid w:val="00CA292A"/>
    <w:rsid w:val="00CA4205"/>
    <w:rsid w:val="00CA598E"/>
    <w:rsid w:val="00CA5DFB"/>
    <w:rsid w:val="00CB67C7"/>
    <w:rsid w:val="00CC0ED3"/>
    <w:rsid w:val="00CC237E"/>
    <w:rsid w:val="00CC5F4D"/>
    <w:rsid w:val="00CD08A3"/>
    <w:rsid w:val="00CD196D"/>
    <w:rsid w:val="00CE41BA"/>
    <w:rsid w:val="00CE6F7D"/>
    <w:rsid w:val="00CF1370"/>
    <w:rsid w:val="00CF18A6"/>
    <w:rsid w:val="00CF1B77"/>
    <w:rsid w:val="00CF354A"/>
    <w:rsid w:val="00CF79EE"/>
    <w:rsid w:val="00D01583"/>
    <w:rsid w:val="00D03400"/>
    <w:rsid w:val="00D03622"/>
    <w:rsid w:val="00D0441A"/>
    <w:rsid w:val="00D113B9"/>
    <w:rsid w:val="00D169F1"/>
    <w:rsid w:val="00D20129"/>
    <w:rsid w:val="00D2449E"/>
    <w:rsid w:val="00D26A85"/>
    <w:rsid w:val="00D31B79"/>
    <w:rsid w:val="00D33BB4"/>
    <w:rsid w:val="00D35216"/>
    <w:rsid w:val="00D35735"/>
    <w:rsid w:val="00D40054"/>
    <w:rsid w:val="00D4229C"/>
    <w:rsid w:val="00D42D46"/>
    <w:rsid w:val="00D43315"/>
    <w:rsid w:val="00D43403"/>
    <w:rsid w:val="00D4385D"/>
    <w:rsid w:val="00D43F2C"/>
    <w:rsid w:val="00D444D6"/>
    <w:rsid w:val="00D44639"/>
    <w:rsid w:val="00D47729"/>
    <w:rsid w:val="00D477DF"/>
    <w:rsid w:val="00D57F67"/>
    <w:rsid w:val="00D612AC"/>
    <w:rsid w:val="00D61F91"/>
    <w:rsid w:val="00D64B36"/>
    <w:rsid w:val="00D6511C"/>
    <w:rsid w:val="00D675FC"/>
    <w:rsid w:val="00D71ADB"/>
    <w:rsid w:val="00D72198"/>
    <w:rsid w:val="00D72287"/>
    <w:rsid w:val="00D744B2"/>
    <w:rsid w:val="00D763F1"/>
    <w:rsid w:val="00D776C9"/>
    <w:rsid w:val="00D81E14"/>
    <w:rsid w:val="00D840DF"/>
    <w:rsid w:val="00D8550B"/>
    <w:rsid w:val="00D90581"/>
    <w:rsid w:val="00D9405B"/>
    <w:rsid w:val="00D972AF"/>
    <w:rsid w:val="00DA00BD"/>
    <w:rsid w:val="00DA0AB1"/>
    <w:rsid w:val="00DA1242"/>
    <w:rsid w:val="00DA3619"/>
    <w:rsid w:val="00DA43C7"/>
    <w:rsid w:val="00DA5A28"/>
    <w:rsid w:val="00DA7AB4"/>
    <w:rsid w:val="00DA7D41"/>
    <w:rsid w:val="00DB531D"/>
    <w:rsid w:val="00DB7875"/>
    <w:rsid w:val="00DC2158"/>
    <w:rsid w:val="00DC2590"/>
    <w:rsid w:val="00DC2967"/>
    <w:rsid w:val="00DC3597"/>
    <w:rsid w:val="00DC6C3E"/>
    <w:rsid w:val="00DD02E0"/>
    <w:rsid w:val="00DD44C2"/>
    <w:rsid w:val="00DD47C9"/>
    <w:rsid w:val="00DD7618"/>
    <w:rsid w:val="00DE28DF"/>
    <w:rsid w:val="00DE2FC8"/>
    <w:rsid w:val="00DE466B"/>
    <w:rsid w:val="00DE5F59"/>
    <w:rsid w:val="00DF15CC"/>
    <w:rsid w:val="00DF18BD"/>
    <w:rsid w:val="00DF3014"/>
    <w:rsid w:val="00DF353B"/>
    <w:rsid w:val="00DF471C"/>
    <w:rsid w:val="00DF4ABA"/>
    <w:rsid w:val="00DF57B1"/>
    <w:rsid w:val="00E01F00"/>
    <w:rsid w:val="00E06C8B"/>
    <w:rsid w:val="00E06FB6"/>
    <w:rsid w:val="00E12AAB"/>
    <w:rsid w:val="00E12EAC"/>
    <w:rsid w:val="00E17D85"/>
    <w:rsid w:val="00E2007F"/>
    <w:rsid w:val="00E21AED"/>
    <w:rsid w:val="00E2412D"/>
    <w:rsid w:val="00E26334"/>
    <w:rsid w:val="00E271EE"/>
    <w:rsid w:val="00E3231B"/>
    <w:rsid w:val="00E36020"/>
    <w:rsid w:val="00E372FB"/>
    <w:rsid w:val="00E40517"/>
    <w:rsid w:val="00E418AB"/>
    <w:rsid w:val="00E42A6A"/>
    <w:rsid w:val="00E4374C"/>
    <w:rsid w:val="00E43F65"/>
    <w:rsid w:val="00E51972"/>
    <w:rsid w:val="00E529B5"/>
    <w:rsid w:val="00E543B1"/>
    <w:rsid w:val="00E56C30"/>
    <w:rsid w:val="00E57250"/>
    <w:rsid w:val="00E6070C"/>
    <w:rsid w:val="00E6085E"/>
    <w:rsid w:val="00E60CE6"/>
    <w:rsid w:val="00E61331"/>
    <w:rsid w:val="00E61AFC"/>
    <w:rsid w:val="00E62EFE"/>
    <w:rsid w:val="00E662C6"/>
    <w:rsid w:val="00E674A9"/>
    <w:rsid w:val="00E67875"/>
    <w:rsid w:val="00E679DA"/>
    <w:rsid w:val="00E725D8"/>
    <w:rsid w:val="00E74994"/>
    <w:rsid w:val="00E74D40"/>
    <w:rsid w:val="00E74E6F"/>
    <w:rsid w:val="00E75611"/>
    <w:rsid w:val="00E7597C"/>
    <w:rsid w:val="00E75A0A"/>
    <w:rsid w:val="00E77F83"/>
    <w:rsid w:val="00E811AD"/>
    <w:rsid w:val="00E816A5"/>
    <w:rsid w:val="00E82A2B"/>
    <w:rsid w:val="00E8350D"/>
    <w:rsid w:val="00E8410F"/>
    <w:rsid w:val="00E85BAB"/>
    <w:rsid w:val="00EA181B"/>
    <w:rsid w:val="00EA291B"/>
    <w:rsid w:val="00EA4E7F"/>
    <w:rsid w:val="00EA6272"/>
    <w:rsid w:val="00EB11AB"/>
    <w:rsid w:val="00EB394E"/>
    <w:rsid w:val="00EB44EC"/>
    <w:rsid w:val="00EB4A8F"/>
    <w:rsid w:val="00EB56A8"/>
    <w:rsid w:val="00EB57CE"/>
    <w:rsid w:val="00EC1D91"/>
    <w:rsid w:val="00EC1E92"/>
    <w:rsid w:val="00EC2FFE"/>
    <w:rsid w:val="00EC43D1"/>
    <w:rsid w:val="00EC4D48"/>
    <w:rsid w:val="00EC5EAB"/>
    <w:rsid w:val="00ED28D0"/>
    <w:rsid w:val="00ED31CA"/>
    <w:rsid w:val="00ED399F"/>
    <w:rsid w:val="00ED4ACA"/>
    <w:rsid w:val="00ED4B86"/>
    <w:rsid w:val="00ED6C86"/>
    <w:rsid w:val="00ED6ECA"/>
    <w:rsid w:val="00EF11F2"/>
    <w:rsid w:val="00EF73F4"/>
    <w:rsid w:val="00F01C2B"/>
    <w:rsid w:val="00F023B2"/>
    <w:rsid w:val="00F0724D"/>
    <w:rsid w:val="00F073F6"/>
    <w:rsid w:val="00F1529B"/>
    <w:rsid w:val="00F20B2B"/>
    <w:rsid w:val="00F22584"/>
    <w:rsid w:val="00F2262B"/>
    <w:rsid w:val="00F27963"/>
    <w:rsid w:val="00F311A9"/>
    <w:rsid w:val="00F31DFB"/>
    <w:rsid w:val="00F3299E"/>
    <w:rsid w:val="00F33D23"/>
    <w:rsid w:val="00F36CA9"/>
    <w:rsid w:val="00F42B43"/>
    <w:rsid w:val="00F4419E"/>
    <w:rsid w:val="00F467B7"/>
    <w:rsid w:val="00F55B58"/>
    <w:rsid w:val="00F55DB4"/>
    <w:rsid w:val="00F57817"/>
    <w:rsid w:val="00F6028D"/>
    <w:rsid w:val="00F6156C"/>
    <w:rsid w:val="00F616DA"/>
    <w:rsid w:val="00F61F3C"/>
    <w:rsid w:val="00F62A33"/>
    <w:rsid w:val="00F67F04"/>
    <w:rsid w:val="00F70FC1"/>
    <w:rsid w:val="00F7313F"/>
    <w:rsid w:val="00F736C2"/>
    <w:rsid w:val="00F74EA0"/>
    <w:rsid w:val="00F75387"/>
    <w:rsid w:val="00F772E6"/>
    <w:rsid w:val="00F91D97"/>
    <w:rsid w:val="00F92027"/>
    <w:rsid w:val="00F920B9"/>
    <w:rsid w:val="00F953ED"/>
    <w:rsid w:val="00F96596"/>
    <w:rsid w:val="00FA0040"/>
    <w:rsid w:val="00FA1ACD"/>
    <w:rsid w:val="00FA24D5"/>
    <w:rsid w:val="00FA4D34"/>
    <w:rsid w:val="00FA51CC"/>
    <w:rsid w:val="00FA682C"/>
    <w:rsid w:val="00FB00E9"/>
    <w:rsid w:val="00FB3331"/>
    <w:rsid w:val="00FC150E"/>
    <w:rsid w:val="00FC1AC9"/>
    <w:rsid w:val="00FC2909"/>
    <w:rsid w:val="00FC2ECB"/>
    <w:rsid w:val="00FC5FC3"/>
    <w:rsid w:val="00FC7675"/>
    <w:rsid w:val="00FD75AE"/>
    <w:rsid w:val="00FE1C97"/>
    <w:rsid w:val="00FE5D6B"/>
    <w:rsid w:val="00FE6289"/>
    <w:rsid w:val="00FF1AB8"/>
    <w:rsid w:val="00FF2A74"/>
    <w:rsid w:val="00FF3A87"/>
    <w:rsid w:val="00FF3AA4"/>
    <w:rsid w:val="00FF68EF"/>
    <w:rsid w:val="00FF6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6B3"/>
    <w:pPr>
      <w:spacing w:after="200" w:line="276" w:lineRule="auto"/>
    </w:pPr>
    <w:rPr>
      <w:rFonts w:ascii="Calibri" w:eastAsia="Calibri" w:hAnsi="Calibri" w:cs="Times New Roman"/>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C40D29"/>
    <w:pPr>
      <w:ind w:left="720"/>
      <w:contextualSpacing/>
    </w:pPr>
  </w:style>
  <w:style w:type="paragraph" w:styleId="Antet">
    <w:name w:val="header"/>
    <w:basedOn w:val="Normal"/>
    <w:link w:val="AntetCaracter"/>
    <w:uiPriority w:val="99"/>
    <w:unhideWhenUsed/>
    <w:rsid w:val="00C7715F"/>
    <w:pPr>
      <w:tabs>
        <w:tab w:val="center" w:pos="4677"/>
        <w:tab w:val="right" w:pos="9355"/>
      </w:tabs>
      <w:spacing w:after="0" w:line="240" w:lineRule="auto"/>
    </w:pPr>
  </w:style>
  <w:style w:type="character" w:customStyle="1" w:styleId="AntetCaracter">
    <w:name w:val="Antet Caracter"/>
    <w:basedOn w:val="Fontdeparagrafimplicit"/>
    <w:link w:val="Antet"/>
    <w:uiPriority w:val="99"/>
    <w:rsid w:val="00C7715F"/>
    <w:rPr>
      <w:rFonts w:ascii="Calibri" w:eastAsia="Calibri" w:hAnsi="Calibri" w:cs="Times New Roman"/>
      <w:sz w:val="22"/>
      <w:szCs w:val="22"/>
    </w:rPr>
  </w:style>
  <w:style w:type="paragraph" w:styleId="Subsol">
    <w:name w:val="footer"/>
    <w:basedOn w:val="Normal"/>
    <w:link w:val="SubsolCaracter"/>
    <w:uiPriority w:val="99"/>
    <w:unhideWhenUsed/>
    <w:rsid w:val="00C7715F"/>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C7715F"/>
    <w:rPr>
      <w:rFonts w:ascii="Calibri" w:eastAsia="Calibri" w:hAnsi="Calibri" w:cs="Times New Roman"/>
      <w:sz w:val="22"/>
      <w:szCs w:val="22"/>
    </w:rPr>
  </w:style>
  <w:style w:type="table" w:styleId="GrilTabel">
    <w:name w:val="Table Grid"/>
    <w:basedOn w:val="TabelNormal"/>
    <w:uiPriority w:val="59"/>
    <w:rsid w:val="001354D0"/>
    <w:rPr>
      <w:rFonts w:eastAsiaTheme="minorHAns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437662"/>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TextnBalon">
    <w:name w:val="Balloon Text"/>
    <w:basedOn w:val="Normal"/>
    <w:link w:val="TextnBalonCaracter"/>
    <w:uiPriority w:val="99"/>
    <w:semiHidden/>
    <w:unhideWhenUsed/>
    <w:rsid w:val="00496DFE"/>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96DFE"/>
    <w:rPr>
      <w:rFonts w:ascii="Tahoma" w:eastAsia="Calibri" w:hAnsi="Tahoma" w:cs="Tahoma"/>
      <w:sz w:val="16"/>
      <w:szCs w:val="16"/>
    </w:rPr>
  </w:style>
  <w:style w:type="character" w:styleId="Referincomentariu">
    <w:name w:val="annotation reference"/>
    <w:basedOn w:val="Fontdeparagrafimplicit"/>
    <w:uiPriority w:val="99"/>
    <w:semiHidden/>
    <w:unhideWhenUsed/>
    <w:rsid w:val="00D61F91"/>
    <w:rPr>
      <w:sz w:val="18"/>
      <w:szCs w:val="18"/>
    </w:rPr>
  </w:style>
  <w:style w:type="paragraph" w:styleId="Textcomentariu">
    <w:name w:val="annotation text"/>
    <w:basedOn w:val="Normal"/>
    <w:link w:val="TextcomentariuCaracter"/>
    <w:uiPriority w:val="99"/>
    <w:semiHidden/>
    <w:unhideWhenUsed/>
    <w:rsid w:val="00D61F91"/>
    <w:pPr>
      <w:spacing w:line="240" w:lineRule="auto"/>
    </w:pPr>
    <w:rPr>
      <w:sz w:val="24"/>
      <w:szCs w:val="24"/>
    </w:rPr>
  </w:style>
  <w:style w:type="character" w:customStyle="1" w:styleId="TextcomentariuCaracter">
    <w:name w:val="Text comentariu Caracter"/>
    <w:basedOn w:val="Fontdeparagrafimplicit"/>
    <w:link w:val="Textcomentariu"/>
    <w:uiPriority w:val="99"/>
    <w:semiHidden/>
    <w:rsid w:val="00D61F91"/>
    <w:rPr>
      <w:rFonts w:ascii="Calibri" w:eastAsia="Calibri" w:hAnsi="Calibri" w:cs="Times New Roman"/>
    </w:rPr>
  </w:style>
  <w:style w:type="paragraph" w:styleId="SubiectComentariu">
    <w:name w:val="annotation subject"/>
    <w:basedOn w:val="Textcomentariu"/>
    <w:next w:val="Textcomentariu"/>
    <w:link w:val="SubiectComentariuCaracter"/>
    <w:uiPriority w:val="99"/>
    <w:semiHidden/>
    <w:unhideWhenUsed/>
    <w:rsid w:val="00D61F91"/>
    <w:rPr>
      <w:b/>
      <w:bCs/>
      <w:sz w:val="20"/>
      <w:szCs w:val="20"/>
    </w:rPr>
  </w:style>
  <w:style w:type="character" w:customStyle="1" w:styleId="SubiectComentariuCaracter">
    <w:name w:val="Subiect Comentariu Caracter"/>
    <w:basedOn w:val="TextcomentariuCaracter"/>
    <w:link w:val="SubiectComentariu"/>
    <w:uiPriority w:val="99"/>
    <w:semiHidden/>
    <w:rsid w:val="00D61F91"/>
    <w:rPr>
      <w:rFonts w:ascii="Calibri" w:eastAsia="Calibri" w:hAnsi="Calibri" w:cs="Times New Roman"/>
      <w:b/>
      <w:bCs/>
      <w:sz w:val="20"/>
      <w:szCs w:val="20"/>
    </w:rPr>
  </w:style>
  <w:style w:type="paragraph" w:styleId="Revizuire">
    <w:name w:val="Revision"/>
    <w:hidden/>
    <w:uiPriority w:val="99"/>
    <w:semiHidden/>
    <w:rsid w:val="00D61F91"/>
    <w:rPr>
      <w:rFonts w:ascii="Calibri" w:eastAsia="Calibri" w:hAnsi="Calibri" w:cs="Times New Roman"/>
      <w:sz w:val="22"/>
      <w:szCs w:val="22"/>
    </w:rPr>
  </w:style>
  <w:style w:type="paragraph" w:styleId="Frspaiere">
    <w:name w:val="No Spacing"/>
    <w:uiPriority w:val="1"/>
    <w:qFormat/>
    <w:rsid w:val="003E5164"/>
    <w:rPr>
      <w:rFonts w:eastAsiaTheme="minorHAnsi"/>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6B3"/>
    <w:pPr>
      <w:spacing w:after="200" w:line="276" w:lineRule="auto"/>
    </w:pPr>
    <w:rPr>
      <w:rFonts w:ascii="Calibri" w:eastAsia="Calibri" w:hAnsi="Calibr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0D29"/>
    <w:pPr>
      <w:ind w:left="720"/>
      <w:contextualSpacing/>
    </w:pPr>
  </w:style>
  <w:style w:type="paragraph" w:styleId="a4">
    <w:name w:val="header"/>
    <w:basedOn w:val="a"/>
    <w:link w:val="a5"/>
    <w:uiPriority w:val="99"/>
    <w:unhideWhenUsed/>
    <w:rsid w:val="00C7715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7715F"/>
    <w:rPr>
      <w:rFonts w:ascii="Calibri" w:eastAsia="Calibri" w:hAnsi="Calibri" w:cs="Times New Roman"/>
      <w:sz w:val="22"/>
      <w:szCs w:val="22"/>
    </w:rPr>
  </w:style>
  <w:style w:type="paragraph" w:styleId="a6">
    <w:name w:val="footer"/>
    <w:basedOn w:val="a"/>
    <w:link w:val="a7"/>
    <w:uiPriority w:val="99"/>
    <w:unhideWhenUsed/>
    <w:rsid w:val="00C771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7715F"/>
    <w:rPr>
      <w:rFonts w:ascii="Calibri" w:eastAsia="Calibri" w:hAnsi="Calibri" w:cs="Times New Roman"/>
      <w:sz w:val="22"/>
      <w:szCs w:val="22"/>
    </w:rPr>
  </w:style>
  <w:style w:type="table" w:styleId="a8">
    <w:name w:val="Table Grid"/>
    <w:basedOn w:val="a1"/>
    <w:uiPriority w:val="59"/>
    <w:rsid w:val="001354D0"/>
    <w:rPr>
      <w:rFonts w:eastAsiaTheme="minorHAns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437662"/>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a9">
    <w:name w:val="Balloon Text"/>
    <w:basedOn w:val="a"/>
    <w:link w:val="aa"/>
    <w:uiPriority w:val="99"/>
    <w:semiHidden/>
    <w:unhideWhenUsed/>
    <w:rsid w:val="00496D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96DFE"/>
    <w:rPr>
      <w:rFonts w:ascii="Tahoma" w:eastAsia="Calibri" w:hAnsi="Tahoma" w:cs="Tahoma"/>
      <w:sz w:val="16"/>
      <w:szCs w:val="16"/>
    </w:rPr>
  </w:style>
  <w:style w:type="character" w:styleId="ab">
    <w:name w:val="annotation reference"/>
    <w:basedOn w:val="a0"/>
    <w:uiPriority w:val="99"/>
    <w:semiHidden/>
    <w:unhideWhenUsed/>
    <w:rsid w:val="00D61F91"/>
    <w:rPr>
      <w:sz w:val="18"/>
      <w:szCs w:val="18"/>
    </w:rPr>
  </w:style>
  <w:style w:type="paragraph" w:styleId="ac">
    <w:name w:val="annotation text"/>
    <w:basedOn w:val="a"/>
    <w:link w:val="ad"/>
    <w:uiPriority w:val="99"/>
    <w:semiHidden/>
    <w:unhideWhenUsed/>
    <w:rsid w:val="00D61F91"/>
    <w:pPr>
      <w:spacing w:line="240" w:lineRule="auto"/>
    </w:pPr>
    <w:rPr>
      <w:sz w:val="24"/>
      <w:szCs w:val="24"/>
    </w:rPr>
  </w:style>
  <w:style w:type="character" w:customStyle="1" w:styleId="ad">
    <w:name w:val="Текст примечания Знак"/>
    <w:basedOn w:val="a0"/>
    <w:link w:val="ac"/>
    <w:uiPriority w:val="99"/>
    <w:semiHidden/>
    <w:rsid w:val="00D61F91"/>
    <w:rPr>
      <w:rFonts w:ascii="Calibri" w:eastAsia="Calibri" w:hAnsi="Calibri" w:cs="Times New Roman"/>
    </w:rPr>
  </w:style>
  <w:style w:type="paragraph" w:styleId="ae">
    <w:name w:val="annotation subject"/>
    <w:basedOn w:val="ac"/>
    <w:next w:val="ac"/>
    <w:link w:val="af"/>
    <w:uiPriority w:val="99"/>
    <w:semiHidden/>
    <w:unhideWhenUsed/>
    <w:rsid w:val="00D61F91"/>
    <w:rPr>
      <w:b/>
      <w:bCs/>
      <w:sz w:val="20"/>
      <w:szCs w:val="20"/>
    </w:rPr>
  </w:style>
  <w:style w:type="character" w:customStyle="1" w:styleId="af">
    <w:name w:val="Тема примечания Знак"/>
    <w:basedOn w:val="ad"/>
    <w:link w:val="ae"/>
    <w:uiPriority w:val="99"/>
    <w:semiHidden/>
    <w:rsid w:val="00D61F91"/>
    <w:rPr>
      <w:rFonts w:ascii="Calibri" w:eastAsia="Calibri" w:hAnsi="Calibri" w:cs="Times New Roman"/>
      <w:b/>
      <w:bCs/>
      <w:sz w:val="20"/>
      <w:szCs w:val="20"/>
    </w:rPr>
  </w:style>
  <w:style w:type="paragraph" w:styleId="af0">
    <w:name w:val="Revision"/>
    <w:hidden/>
    <w:uiPriority w:val="99"/>
    <w:semiHidden/>
    <w:rsid w:val="00D61F91"/>
    <w:rPr>
      <w:rFonts w:ascii="Calibri" w:eastAsia="Calibri" w:hAnsi="Calibri" w:cs="Times New Roman"/>
      <w:sz w:val="22"/>
      <w:szCs w:val="22"/>
    </w:rPr>
  </w:style>
  <w:style w:type="paragraph" w:styleId="af1">
    <w:name w:val="No Spacing"/>
    <w:uiPriority w:val="1"/>
    <w:qFormat/>
    <w:rsid w:val="003E5164"/>
    <w:rPr>
      <w:rFonts w:eastAsiaTheme="minorHAnsi"/>
      <w:sz w:val="22"/>
      <w:szCs w:val="22"/>
      <w:lang w:val="ru-RU"/>
    </w:rPr>
  </w:style>
</w:styles>
</file>

<file path=word/webSettings.xml><?xml version="1.0" encoding="utf-8"?>
<w:webSettings xmlns:r="http://schemas.openxmlformats.org/officeDocument/2006/relationships" xmlns:w="http://schemas.openxmlformats.org/wordprocessingml/2006/main">
  <w:divs>
    <w:div w:id="6996719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BA004-7BC0-44FB-B295-8D19A415180E}">
  <ds:schemaRefs>
    <ds:schemaRef ds:uri="http://schemas.openxmlformats.org/officeDocument/2006/bibliography"/>
  </ds:schemaRefs>
</ds:datastoreItem>
</file>

<file path=customXml/itemProps2.xml><?xml version="1.0" encoding="utf-8"?>
<ds:datastoreItem xmlns:ds="http://schemas.openxmlformats.org/officeDocument/2006/customXml" ds:itemID="{692364D7-AF8E-44D4-89CA-F3E38ED32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13470</Words>
  <Characters>76782</Characters>
  <Application>Microsoft Office Word</Application>
  <DocSecurity>0</DocSecurity>
  <Lines>639</Lines>
  <Paragraphs>180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Savva</dc:creator>
  <cp:lastModifiedBy>admin</cp:lastModifiedBy>
  <cp:revision>2</cp:revision>
  <cp:lastPrinted>2014-03-20T13:51:00Z</cp:lastPrinted>
  <dcterms:created xsi:type="dcterms:W3CDTF">2014-05-27T13:51:00Z</dcterms:created>
  <dcterms:modified xsi:type="dcterms:W3CDTF">2014-05-27T13:51:00Z</dcterms:modified>
</cp:coreProperties>
</file>