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18" w:rsidRDefault="00C40F18" w:rsidP="00C40F18">
      <w:pPr>
        <w:rPr>
          <w:rFonts w:ascii="Times New Roman" w:eastAsia="Times New Roman" w:hAnsi="Times New Roman" w:cs="Times New Roman"/>
          <w:sz w:val="13"/>
          <w:szCs w:val="13"/>
        </w:rPr>
      </w:pPr>
    </w:p>
    <w:p w:rsidR="00C40F18" w:rsidRDefault="00C40F18" w:rsidP="00C40F18">
      <w:pPr>
        <w:rPr>
          <w:rFonts w:ascii="Times New Roman" w:eastAsia="Times New Roman" w:hAnsi="Times New Roman" w:cs="Times New Roman"/>
          <w:sz w:val="13"/>
          <w:szCs w:val="13"/>
        </w:rPr>
      </w:pPr>
    </w:p>
    <w:p w:rsidR="00C40F18" w:rsidRDefault="00C40F18" w:rsidP="00C40F18">
      <w:pPr>
        <w:rPr>
          <w:lang w:val="fr-FR"/>
        </w:rPr>
      </w:pPr>
      <w:r>
        <w:rPr>
          <w:noProof/>
          <w:lang w:val="en-GB" w:eastAsia="en-GB"/>
        </w:rPr>
        <w:drawing>
          <wp:inline distT="0" distB="0" distL="0" distR="0" wp14:anchorId="0BEF6DA4" wp14:editId="7B4DEF1C">
            <wp:extent cx="5762625" cy="4184015"/>
            <wp:effectExtent l="0" t="0" r="9525" b="698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184015"/>
                    </a:xfrm>
                    <a:prstGeom prst="rect">
                      <a:avLst/>
                    </a:prstGeom>
                    <a:noFill/>
                    <a:ln>
                      <a:noFill/>
                    </a:ln>
                  </pic:spPr>
                </pic:pic>
              </a:graphicData>
            </a:graphic>
          </wp:inline>
        </w:drawing>
      </w:r>
    </w:p>
    <w:p w:rsidR="00C40F18" w:rsidRDefault="00C40F18" w:rsidP="00C40F18">
      <w:pPr>
        <w:rPr>
          <w:lang w:val="fr-FR"/>
        </w:rPr>
      </w:pPr>
    </w:p>
    <w:p w:rsidR="00C40F18" w:rsidRDefault="00C40F18" w:rsidP="00C40F18">
      <w:pPr>
        <w:jc w:val="center"/>
        <w:rPr>
          <w:lang w:val="en-GB"/>
        </w:rPr>
      </w:pPr>
      <w:r>
        <w:rPr>
          <w:lang w:val="en-GB"/>
        </w:rPr>
        <w:t>« A</w:t>
      </w:r>
      <w:r w:rsidRPr="00BD58BC">
        <w:rPr>
          <w:lang w:val="en-GB"/>
        </w:rPr>
        <w:t xml:space="preserve"> mechanism to provide a quick and adequate response to worldwide requests for capacity development and learning in which European local and regional governments expertise is involved. </w:t>
      </w:r>
      <w:r>
        <w:rPr>
          <w:rFonts w:cs="Arial"/>
          <w:szCs w:val="20"/>
          <w:lang w:val="en-GB"/>
        </w:rPr>
        <w:t>»</w:t>
      </w:r>
    </w:p>
    <w:p w:rsidR="00C40F18" w:rsidRDefault="00C40F18" w:rsidP="00C40F18">
      <w:pPr>
        <w:rPr>
          <w:lang w:val="en-GB"/>
        </w:rPr>
      </w:pPr>
    </w:p>
    <w:p w:rsidR="00C40F18" w:rsidRDefault="00C40F18" w:rsidP="00C40F18">
      <w:pPr>
        <w:jc w:val="center"/>
        <w:rPr>
          <w:b/>
          <w:lang w:val="en-GB"/>
        </w:rPr>
      </w:pPr>
    </w:p>
    <w:tbl>
      <w:tblPr>
        <w:tblStyle w:val="Tabelraster"/>
        <w:tblW w:w="0" w:type="auto"/>
        <w:tblLook w:val="04A0" w:firstRow="1" w:lastRow="0" w:firstColumn="1" w:lastColumn="0" w:noHBand="0" w:noVBand="1"/>
      </w:tblPr>
      <w:tblGrid>
        <w:gridCol w:w="9062"/>
      </w:tblGrid>
      <w:tr w:rsidR="00C40F18" w:rsidRPr="00C62044" w:rsidTr="00D55C33">
        <w:trPr>
          <w:cnfStyle w:val="100000000000" w:firstRow="1" w:lastRow="0" w:firstColumn="0" w:lastColumn="0" w:oddVBand="0" w:evenVBand="0" w:oddHBand="0" w:evenHBand="0" w:firstRowFirstColumn="0" w:firstRowLastColumn="0" w:lastRowFirstColumn="0" w:lastRowLastColumn="0"/>
        </w:trPr>
        <w:tc>
          <w:tcPr>
            <w:tcW w:w="9062" w:type="dxa"/>
            <w:tcBorders>
              <w:top w:val="single" w:sz="4" w:space="0" w:color="FDB913"/>
              <w:left w:val="single" w:sz="4" w:space="0" w:color="FDB913"/>
              <w:bottom w:val="single" w:sz="4" w:space="0" w:color="FDB913"/>
              <w:right w:val="single" w:sz="4" w:space="0" w:color="FDB913"/>
            </w:tcBorders>
          </w:tcPr>
          <w:p w:rsidR="00C40F18" w:rsidRDefault="00C40F18" w:rsidP="00D55C33">
            <w:pPr>
              <w:jc w:val="center"/>
              <w:rPr>
                <w:b w:val="0"/>
                <w:lang w:val="en-GB"/>
              </w:rPr>
            </w:pPr>
          </w:p>
          <w:p w:rsidR="00C40F18" w:rsidRDefault="00C40F18" w:rsidP="00D55C33">
            <w:pPr>
              <w:jc w:val="center"/>
              <w:rPr>
                <w:b w:val="0"/>
                <w:lang w:val="en-GB"/>
              </w:rPr>
            </w:pPr>
            <w:r>
              <w:rPr>
                <w:lang w:val="en-GB"/>
              </w:rPr>
              <w:t>Application form</w:t>
            </w:r>
          </w:p>
          <w:p w:rsidR="00C40F18" w:rsidRDefault="00C40F18" w:rsidP="00D55C33">
            <w:pPr>
              <w:jc w:val="center"/>
              <w:rPr>
                <w:b w:val="0"/>
                <w:lang w:val="en-GB"/>
              </w:rPr>
            </w:pPr>
            <w:r>
              <w:rPr>
                <w:lang w:val="en-GB"/>
              </w:rPr>
              <w:t xml:space="preserve">Local or regional governments of European Union Partner Countries </w:t>
            </w:r>
          </w:p>
          <w:p w:rsidR="00C40F18" w:rsidRDefault="00C40F18" w:rsidP="00D55C33">
            <w:pPr>
              <w:jc w:val="center"/>
              <w:rPr>
                <w:b w:val="0"/>
                <w:lang w:val="en-GB"/>
              </w:rPr>
            </w:pPr>
          </w:p>
        </w:tc>
      </w:tr>
    </w:tbl>
    <w:p w:rsidR="00C40F18" w:rsidRDefault="00C40F18" w:rsidP="00C40F18">
      <w:pPr>
        <w:rPr>
          <w:rFonts w:ascii="Arial" w:hAnsi="Arial" w:cs="Arial"/>
          <w:b/>
          <w:color w:val="FFC000"/>
          <w:sz w:val="24"/>
          <w:lang w:val="en-GB"/>
        </w:rPr>
      </w:pPr>
    </w:p>
    <w:tbl>
      <w:tblPr>
        <w:tblStyle w:val="Tabelraster"/>
        <w:tblW w:w="0" w:type="auto"/>
        <w:tblLook w:val="04A0" w:firstRow="1" w:lastRow="0" w:firstColumn="1" w:lastColumn="0" w:noHBand="0" w:noVBand="1"/>
      </w:tblPr>
      <w:tblGrid>
        <w:gridCol w:w="9062"/>
      </w:tblGrid>
      <w:tr w:rsidR="00C40F18" w:rsidRPr="00C62044" w:rsidTr="00D55C33">
        <w:trPr>
          <w:cnfStyle w:val="100000000000" w:firstRow="1" w:lastRow="0" w:firstColumn="0" w:lastColumn="0" w:oddVBand="0" w:evenVBand="0" w:oddHBand="0" w:evenHBand="0" w:firstRowFirstColumn="0" w:firstRowLastColumn="0" w:lastRowFirstColumn="0" w:lastRowLastColumn="0"/>
        </w:trPr>
        <w:tc>
          <w:tcPr>
            <w:tcW w:w="9062" w:type="dxa"/>
          </w:tcPr>
          <w:p w:rsidR="00C40F18" w:rsidRPr="00532BBD" w:rsidRDefault="00C40F18" w:rsidP="00D55C33">
            <w:pPr>
              <w:rPr>
                <w:rFonts w:cs="Arial"/>
                <w:sz w:val="20"/>
                <w:szCs w:val="20"/>
                <w:lang w:val="en-GB"/>
              </w:rPr>
            </w:pPr>
          </w:p>
          <w:p w:rsidR="00C40F18" w:rsidRPr="00495CAB" w:rsidRDefault="00C40F18" w:rsidP="00D55C33">
            <w:pPr>
              <w:jc w:val="both"/>
              <w:rPr>
                <w:rFonts w:cs="Arial"/>
                <w:b w:val="0"/>
                <w:sz w:val="20"/>
                <w:szCs w:val="20"/>
                <w:lang w:val="en-GB"/>
              </w:rPr>
            </w:pPr>
            <w:r w:rsidRPr="00495CAB">
              <w:rPr>
                <w:rFonts w:cs="Arial"/>
                <w:b w:val="0"/>
                <w:sz w:val="20"/>
                <w:szCs w:val="20"/>
                <w:lang w:val="en-GB"/>
              </w:rPr>
              <w:t xml:space="preserve">CONNECT is a mechanism developed by PLATFORMA and VNG International. The mechanism facilitates </w:t>
            </w:r>
            <w:r w:rsidRPr="00495CAB">
              <w:rPr>
                <w:rFonts w:cs="Arial"/>
                <w:b w:val="0"/>
                <w:bCs/>
                <w:sz w:val="20"/>
                <w:szCs w:val="20"/>
                <w:lang w:val="en-GB"/>
              </w:rPr>
              <w:t xml:space="preserve">short-term, demand-driven </w:t>
            </w:r>
            <w:r w:rsidRPr="00495CAB">
              <w:rPr>
                <w:rFonts w:cs="Arial"/>
                <w:b w:val="0"/>
                <w:sz w:val="20"/>
                <w:szCs w:val="20"/>
                <w:lang w:val="en-GB"/>
              </w:rPr>
              <w:t>knowledge transfers between local and regional governments in EU partner countries and local and regional governments in Europe. The CONNECT mechanism works complementary to other existing forms of cooperation between municipalities.</w:t>
            </w:r>
          </w:p>
          <w:p w:rsidR="00C40F18" w:rsidRPr="00495CAB" w:rsidRDefault="00C40F18" w:rsidP="00D55C33">
            <w:pPr>
              <w:jc w:val="both"/>
              <w:rPr>
                <w:rFonts w:cs="Arial"/>
                <w:b w:val="0"/>
                <w:sz w:val="20"/>
                <w:szCs w:val="20"/>
                <w:lang w:val="en-GB"/>
              </w:rPr>
            </w:pPr>
          </w:p>
          <w:p w:rsidR="00C40F18" w:rsidRPr="00495CAB" w:rsidRDefault="00C40F18" w:rsidP="00D55C33">
            <w:pPr>
              <w:jc w:val="both"/>
              <w:rPr>
                <w:rFonts w:cs="Arial"/>
                <w:b w:val="0"/>
                <w:sz w:val="20"/>
                <w:szCs w:val="20"/>
                <w:lang w:val="fi-FI"/>
              </w:rPr>
            </w:pPr>
            <w:r w:rsidRPr="00495CAB">
              <w:rPr>
                <w:rFonts w:cs="Arial"/>
                <w:b w:val="0"/>
                <w:sz w:val="20"/>
                <w:szCs w:val="20"/>
                <w:lang w:val="fi-FI"/>
              </w:rPr>
              <w:t xml:space="preserve">CONNECT brings supply and demand together and acts as a catalyst for change. One of the mechanism’s main strenghts is its colleague-to-colleague appoach: by bringing colleagues from different municipalities together, a sphere of trust and understanding is created instantly, deriving great results. </w:t>
            </w:r>
          </w:p>
          <w:p w:rsidR="00C40F18" w:rsidRPr="00495CAB" w:rsidRDefault="00C40F18" w:rsidP="00D55C33">
            <w:pPr>
              <w:jc w:val="both"/>
              <w:rPr>
                <w:rFonts w:cs="Arial"/>
                <w:b w:val="0"/>
                <w:sz w:val="20"/>
                <w:szCs w:val="20"/>
                <w:lang w:val="fi-FI"/>
              </w:rPr>
            </w:pPr>
          </w:p>
          <w:p w:rsidR="00C40F18" w:rsidRPr="00495CAB" w:rsidRDefault="00C40F18" w:rsidP="00D55C33">
            <w:pPr>
              <w:jc w:val="both"/>
              <w:rPr>
                <w:rFonts w:cs="Arial"/>
                <w:b w:val="0"/>
                <w:sz w:val="20"/>
                <w:szCs w:val="20"/>
                <w:lang w:val="fi-FI"/>
              </w:rPr>
            </w:pPr>
            <w:r w:rsidRPr="00495CAB">
              <w:rPr>
                <w:rFonts w:cs="Arial"/>
                <w:b w:val="0"/>
                <w:sz w:val="20"/>
                <w:szCs w:val="20"/>
                <w:lang w:val="fi-FI"/>
              </w:rPr>
              <w:t xml:space="preserve">Within the pilot of CONNECT (which took place in Spring 2016), the mechanism was tested in Ghana, Cambodia and Colombia and topics of exchange included Human Resources Management and Sanitation. The pilot showed that the short term interventions did indeed lead to change at the individual and organisational level. The former participants confirm that it might also lead to follow-up partnerships or activities. </w:t>
            </w:r>
          </w:p>
          <w:p w:rsidR="00C40F18" w:rsidRPr="00495CAB" w:rsidRDefault="00C40F18" w:rsidP="00D55C33">
            <w:pPr>
              <w:jc w:val="both"/>
              <w:rPr>
                <w:rFonts w:cs="Arial"/>
                <w:b w:val="0"/>
                <w:sz w:val="20"/>
                <w:szCs w:val="20"/>
                <w:lang w:val="fi-FI"/>
              </w:rPr>
            </w:pPr>
          </w:p>
          <w:p w:rsidR="00C40F18" w:rsidRPr="00495CAB" w:rsidRDefault="00C40F18" w:rsidP="00D55C33">
            <w:pPr>
              <w:jc w:val="both"/>
              <w:rPr>
                <w:rFonts w:cs="Arial"/>
                <w:b w:val="0"/>
                <w:sz w:val="20"/>
                <w:szCs w:val="20"/>
                <w:lang w:val="fi-FI"/>
              </w:rPr>
            </w:pPr>
            <w:r w:rsidRPr="00495CAB">
              <w:rPr>
                <w:rFonts w:cs="Arial"/>
                <w:b w:val="0"/>
                <w:sz w:val="20"/>
                <w:szCs w:val="20"/>
                <w:lang w:val="fi-FI"/>
              </w:rPr>
              <w:t xml:space="preserve">The CONNECT mechanism is financed under the Strategic Partnership Agreement between PLATFORMA and the European Commission. Additional exchanges can be facilitated by the CONNECT team on demand of national governments or the international donor community. </w:t>
            </w:r>
          </w:p>
          <w:p w:rsidR="00C40F18" w:rsidRPr="00495CAB" w:rsidRDefault="00C40F18" w:rsidP="00D55C33">
            <w:pPr>
              <w:jc w:val="both"/>
              <w:rPr>
                <w:rFonts w:cs="Arial"/>
                <w:b w:val="0"/>
                <w:sz w:val="20"/>
                <w:szCs w:val="20"/>
                <w:lang w:val="fi-FI"/>
              </w:rPr>
            </w:pPr>
          </w:p>
          <w:p w:rsidR="00C40F18" w:rsidRPr="00495CAB" w:rsidRDefault="00C40F18" w:rsidP="00D55C33">
            <w:pPr>
              <w:jc w:val="both"/>
              <w:rPr>
                <w:rFonts w:cs="Arial"/>
                <w:b w:val="0"/>
                <w:sz w:val="20"/>
                <w:szCs w:val="20"/>
                <w:lang w:val="fi-FI"/>
              </w:rPr>
            </w:pPr>
            <w:r w:rsidRPr="00495CAB">
              <w:rPr>
                <w:rFonts w:cs="Arial"/>
                <w:b w:val="0"/>
                <w:sz w:val="20"/>
                <w:szCs w:val="20"/>
                <w:lang w:val="fi-FI"/>
              </w:rPr>
              <w:t xml:space="preserve">For more information about the mechanism, please watch the video about the CONNECT mechanism </w:t>
            </w:r>
            <w:hyperlink r:id="rId9" w:history="1">
              <w:r w:rsidRPr="00495CAB">
                <w:rPr>
                  <w:rStyle w:val="Hyperlink"/>
                  <w:rFonts w:cs="Arial"/>
                  <w:b w:val="0"/>
                  <w:sz w:val="20"/>
                  <w:szCs w:val="20"/>
                  <w:lang w:val="fi-FI"/>
                </w:rPr>
                <w:t>here</w:t>
              </w:r>
            </w:hyperlink>
            <w:r w:rsidRPr="00495CAB">
              <w:rPr>
                <w:rFonts w:cs="Arial"/>
                <w:b w:val="0"/>
                <w:sz w:val="20"/>
                <w:szCs w:val="20"/>
                <w:lang w:val="fi-FI"/>
              </w:rPr>
              <w:t xml:space="preserve"> and read the flyer </w:t>
            </w:r>
            <w:hyperlink r:id="rId10" w:history="1">
              <w:r w:rsidRPr="00495CAB">
                <w:rPr>
                  <w:rStyle w:val="Hyperlink"/>
                  <w:rFonts w:cs="Arial"/>
                  <w:b w:val="0"/>
                  <w:sz w:val="20"/>
                  <w:szCs w:val="20"/>
                  <w:lang w:val="fi-FI"/>
                </w:rPr>
                <w:t>here</w:t>
              </w:r>
            </w:hyperlink>
            <w:r w:rsidRPr="00495CAB">
              <w:rPr>
                <w:rFonts w:cs="Arial"/>
                <w:b w:val="0"/>
                <w:sz w:val="20"/>
                <w:szCs w:val="20"/>
                <w:lang w:val="fi-FI"/>
              </w:rPr>
              <w:t xml:space="preserve">. You can also always contact the CONNECT team by sending an email to </w:t>
            </w:r>
            <w:hyperlink r:id="rId11" w:history="1">
              <w:r w:rsidRPr="00495CAB">
                <w:rPr>
                  <w:rStyle w:val="Hyperlink"/>
                  <w:rFonts w:cs="Arial"/>
                  <w:b w:val="0"/>
                  <w:sz w:val="20"/>
                  <w:szCs w:val="20"/>
                  <w:lang w:val="fi-FI"/>
                </w:rPr>
                <w:t>connect@ccre-cemr.org</w:t>
              </w:r>
            </w:hyperlink>
            <w:r w:rsidRPr="00495CAB">
              <w:rPr>
                <w:rFonts w:cs="Arial"/>
                <w:b w:val="0"/>
                <w:sz w:val="20"/>
                <w:szCs w:val="20"/>
                <w:lang w:val="fi-FI"/>
              </w:rPr>
              <w:t xml:space="preserve">. </w:t>
            </w:r>
          </w:p>
          <w:p w:rsidR="00C40F18" w:rsidRPr="00532BBD" w:rsidRDefault="00C40F18" w:rsidP="00D55C33">
            <w:pPr>
              <w:rPr>
                <w:rFonts w:cs="Arial"/>
                <w:sz w:val="20"/>
                <w:szCs w:val="20"/>
                <w:lang w:val="en-GB"/>
              </w:rPr>
            </w:pPr>
          </w:p>
        </w:tc>
      </w:tr>
    </w:tbl>
    <w:p w:rsidR="00C40F18" w:rsidRPr="00532BBD" w:rsidRDefault="00C40F18" w:rsidP="00C40F18">
      <w:pPr>
        <w:rPr>
          <w:rFonts w:ascii="Arial" w:hAnsi="Arial" w:cs="Arial"/>
          <w:sz w:val="20"/>
          <w:szCs w:val="20"/>
          <w:lang w:val="en-GB"/>
        </w:rPr>
      </w:pPr>
    </w:p>
    <w:p w:rsidR="00C40F18" w:rsidRDefault="00C40F18" w:rsidP="00C40F18">
      <w:pPr>
        <w:rPr>
          <w:rFonts w:ascii="Arial" w:hAnsi="Arial" w:cs="Arial"/>
          <w:b/>
          <w:color w:val="FFC000"/>
          <w:sz w:val="24"/>
          <w:lang w:val="en-GB"/>
        </w:rPr>
      </w:pPr>
    </w:p>
    <w:p w:rsidR="003C7F6F" w:rsidRPr="00461039" w:rsidRDefault="00C40F18" w:rsidP="00C40F18">
      <w:pPr>
        <w:rPr>
          <w:rFonts w:ascii="Arial" w:hAnsi="Arial" w:cs="Arial"/>
          <w:b/>
          <w:color w:val="FFC000"/>
          <w:sz w:val="24"/>
          <w:lang w:val="en-GB"/>
        </w:rPr>
      </w:pPr>
      <w:r>
        <w:rPr>
          <w:rFonts w:ascii="Arial" w:hAnsi="Arial" w:cs="Arial"/>
          <w:b/>
          <w:color w:val="FFC000"/>
          <w:sz w:val="24"/>
          <w:lang w:val="en-GB"/>
        </w:rPr>
        <w:br w:type="page"/>
      </w:r>
      <w:r w:rsidR="007D1270" w:rsidRPr="00461039">
        <w:rPr>
          <w:rFonts w:ascii="Arial" w:hAnsi="Arial" w:cs="Arial"/>
          <w:b/>
          <w:color w:val="FFC000"/>
          <w:sz w:val="24"/>
          <w:lang w:val="en-GB"/>
        </w:rPr>
        <w:lastRenderedPageBreak/>
        <w:t>CONNECT</w:t>
      </w:r>
    </w:p>
    <w:p w:rsidR="007D1270" w:rsidRDefault="007D1270" w:rsidP="007D1270">
      <w:pPr>
        <w:rPr>
          <w:rFonts w:ascii="Arial" w:hAnsi="Arial" w:cs="Arial"/>
          <w:color w:val="0070C0"/>
          <w:sz w:val="24"/>
          <w:lang w:val="en-GB"/>
        </w:rPr>
      </w:pPr>
      <w:r w:rsidRPr="00461039">
        <w:rPr>
          <w:rFonts w:ascii="Arial" w:hAnsi="Arial" w:cs="Arial"/>
          <w:color w:val="0070C0"/>
          <w:sz w:val="24"/>
          <w:lang w:val="en-GB"/>
        </w:rPr>
        <w:t>Sharing local and regional governments’ expertise worldwide</w:t>
      </w:r>
    </w:p>
    <w:p w:rsidR="003C7F6F" w:rsidRPr="003C7F6F" w:rsidRDefault="003C7F6F" w:rsidP="007D1270">
      <w:pPr>
        <w:rPr>
          <w:rFonts w:ascii="Arial" w:hAnsi="Arial" w:cs="Arial"/>
          <w:b/>
          <w:color w:val="1F497D" w:themeColor="text2"/>
          <w:sz w:val="24"/>
          <w:lang w:val="en-GB"/>
        </w:rPr>
      </w:pPr>
      <w:r w:rsidRPr="003C7F6F">
        <w:rPr>
          <w:rFonts w:ascii="Arial" w:hAnsi="Arial" w:cs="Arial"/>
          <w:b/>
          <w:color w:val="1F497D" w:themeColor="text2"/>
          <w:sz w:val="24"/>
          <w:lang w:val="en-GB"/>
        </w:rPr>
        <w:t xml:space="preserve">Application form </w:t>
      </w:r>
    </w:p>
    <w:p w:rsidR="00FC6EEB" w:rsidRDefault="007D1270" w:rsidP="007D1270">
      <w:pPr>
        <w:rPr>
          <w:rFonts w:ascii="Arial" w:hAnsi="Arial" w:cs="Arial"/>
          <w:sz w:val="20"/>
          <w:lang w:val="en-GB"/>
        </w:rPr>
      </w:pPr>
      <w:r w:rsidRPr="00223DD7">
        <w:rPr>
          <w:rFonts w:ascii="Arial" w:hAnsi="Arial" w:cs="Arial"/>
          <w:sz w:val="20"/>
          <w:lang w:val="en-GB"/>
        </w:rPr>
        <w:t xml:space="preserve">This application form is to be filled out by local or regional governments in countries </w:t>
      </w:r>
      <w:r w:rsidR="0039532C" w:rsidRPr="00223DD7">
        <w:rPr>
          <w:rFonts w:ascii="Arial" w:hAnsi="Arial" w:cs="Arial"/>
          <w:sz w:val="20"/>
          <w:lang w:val="en-GB"/>
        </w:rPr>
        <w:t xml:space="preserve">outside of Europe </w:t>
      </w:r>
      <w:r w:rsidRPr="00223DD7">
        <w:rPr>
          <w:rFonts w:ascii="Arial" w:hAnsi="Arial" w:cs="Arial"/>
          <w:sz w:val="20"/>
          <w:lang w:val="en-GB"/>
        </w:rPr>
        <w:t>requesting expertise from their European counterparts in the co</w:t>
      </w:r>
      <w:r w:rsidR="003E25F7">
        <w:rPr>
          <w:rFonts w:ascii="Arial" w:hAnsi="Arial" w:cs="Arial"/>
          <w:sz w:val="20"/>
          <w:lang w:val="en-GB"/>
        </w:rPr>
        <w:t>ntext of the CONNECT initiative, in the form of a roundtable expert meeting.</w:t>
      </w:r>
    </w:p>
    <w:tbl>
      <w:tblPr>
        <w:tblStyle w:val="Tabelraster"/>
        <w:tblW w:w="0" w:type="auto"/>
        <w:tblLook w:val="04A0" w:firstRow="1" w:lastRow="0" w:firstColumn="1" w:lastColumn="0" w:noHBand="0" w:noVBand="1"/>
      </w:tblPr>
      <w:tblGrid>
        <w:gridCol w:w="9062"/>
      </w:tblGrid>
      <w:tr w:rsidR="003E25F7" w:rsidRPr="00C62044" w:rsidTr="003E25F7">
        <w:trPr>
          <w:cnfStyle w:val="100000000000" w:firstRow="1" w:lastRow="0" w:firstColumn="0" w:lastColumn="0" w:oddVBand="0" w:evenVBand="0" w:oddHBand="0" w:evenHBand="0" w:firstRowFirstColumn="0" w:firstRowLastColumn="0" w:lastRowFirstColumn="0" w:lastRowLastColumn="0"/>
        </w:trPr>
        <w:tc>
          <w:tcPr>
            <w:tcW w:w="9062" w:type="dxa"/>
          </w:tcPr>
          <w:p w:rsidR="00B15BBB" w:rsidRDefault="00B15BBB" w:rsidP="003E25F7">
            <w:pPr>
              <w:widowControl w:val="0"/>
              <w:rPr>
                <w:lang w:val="en-GB"/>
              </w:rPr>
            </w:pPr>
            <w:r>
              <w:rPr>
                <w:lang w:val="en-GB"/>
              </w:rPr>
              <w:t>What is a round table expert meeting?</w:t>
            </w:r>
          </w:p>
          <w:p w:rsidR="00B15BBB" w:rsidRDefault="00B15BBB" w:rsidP="003E25F7">
            <w:pPr>
              <w:widowControl w:val="0"/>
              <w:rPr>
                <w:lang w:val="en-GB"/>
              </w:rPr>
            </w:pPr>
          </w:p>
          <w:p w:rsidR="003E25F7" w:rsidRDefault="003E25F7" w:rsidP="00B15BBB">
            <w:pPr>
              <w:widowControl w:val="0"/>
              <w:jc w:val="both"/>
              <w:rPr>
                <w:b w:val="0"/>
                <w:lang w:val="en-GB"/>
              </w:rPr>
            </w:pPr>
            <w:r w:rsidRPr="00B15BBB">
              <w:rPr>
                <w:b w:val="0"/>
                <w:lang w:val="en-GB"/>
              </w:rPr>
              <w:t xml:space="preserve">A round table expert meeting takes place when the challenges addressed are very complex and concern a number of local or regional governments in an EU partner country. The round table brings together expertise from diverse backgrounds, coming from European and EU partner countries. Round table expert meetings are a mixture of workshops and field visits. Depending on the request, expertise can come from local or regional governments, local government associations, training institutions, knowledge institutions such as a university or </w:t>
            </w:r>
            <w:r w:rsidRPr="00B15BBB">
              <w:rPr>
                <w:b w:val="0"/>
                <w:lang w:val="en-US"/>
              </w:rPr>
              <w:t>higher education institute</w:t>
            </w:r>
            <w:r w:rsidRPr="00B15BBB">
              <w:rPr>
                <w:b w:val="0"/>
                <w:lang w:val="en-GB"/>
              </w:rPr>
              <w:t>, and the like.</w:t>
            </w:r>
          </w:p>
          <w:p w:rsidR="00B15BBB" w:rsidRPr="00B15BBB" w:rsidRDefault="00B15BBB" w:rsidP="00B15BBB">
            <w:pPr>
              <w:widowControl w:val="0"/>
              <w:jc w:val="both"/>
              <w:rPr>
                <w:b w:val="0"/>
                <w:lang w:val="en-GB"/>
              </w:rPr>
            </w:pPr>
          </w:p>
          <w:p w:rsidR="00B15BBB" w:rsidRDefault="003E25F7" w:rsidP="00B15BBB">
            <w:pPr>
              <w:widowControl w:val="0"/>
              <w:jc w:val="both"/>
              <w:rPr>
                <w:b w:val="0"/>
                <w:lang w:val="en-GB"/>
              </w:rPr>
            </w:pPr>
            <w:r w:rsidRPr="00B15BBB">
              <w:rPr>
                <w:b w:val="0"/>
                <w:lang w:val="en-GB"/>
              </w:rPr>
              <w:t xml:space="preserve">The goals and expected results of the round table meeting are captured in Terms of Reference, put in writing by the recipient local or regional governments. Given the involvement of multiple local governments in the request, the involvement of local government associations </w:t>
            </w:r>
            <w:r w:rsidR="00B15BBB">
              <w:rPr>
                <w:b w:val="0"/>
                <w:lang w:val="en-GB"/>
              </w:rPr>
              <w:t xml:space="preserve">is required. </w:t>
            </w:r>
          </w:p>
          <w:p w:rsidR="00B15BBB" w:rsidRDefault="00B15BBB" w:rsidP="00B15BBB">
            <w:pPr>
              <w:widowControl w:val="0"/>
              <w:jc w:val="both"/>
              <w:rPr>
                <w:b w:val="0"/>
                <w:lang w:val="en-GB"/>
              </w:rPr>
            </w:pPr>
          </w:p>
          <w:p w:rsidR="003E25F7" w:rsidRDefault="00B15BBB" w:rsidP="00B15BBB">
            <w:pPr>
              <w:widowControl w:val="0"/>
              <w:jc w:val="both"/>
              <w:rPr>
                <w:b w:val="0"/>
                <w:lang w:val="en-GB"/>
              </w:rPr>
            </w:pPr>
            <w:r>
              <w:rPr>
                <w:b w:val="0"/>
                <w:lang w:val="en-GB"/>
              </w:rPr>
              <w:t>Moldovan municipalities are hereby invited to send in joint applications for such a round table expert meeting and to suggest a theme which is most relevant and/or urgent to the group of municipalities. One municipality will act as the lead applicant – this municipality is also the main point of contact for the CONNECT team.</w:t>
            </w:r>
          </w:p>
          <w:p w:rsidR="003E25F7" w:rsidRDefault="003E25F7" w:rsidP="00B15BBB">
            <w:pPr>
              <w:widowControl w:val="0"/>
              <w:jc w:val="both"/>
              <w:rPr>
                <w:rFonts w:cs="Arial"/>
                <w:sz w:val="20"/>
                <w:lang w:val="en-GB"/>
              </w:rPr>
            </w:pPr>
          </w:p>
        </w:tc>
      </w:tr>
    </w:tbl>
    <w:p w:rsidR="003E25F7" w:rsidRPr="00223DD7" w:rsidRDefault="003E25F7" w:rsidP="007D1270">
      <w:pPr>
        <w:rPr>
          <w:rFonts w:ascii="Arial" w:hAnsi="Arial" w:cs="Arial"/>
          <w:sz w:val="20"/>
          <w:lang w:val="en-GB"/>
        </w:rPr>
      </w:pPr>
    </w:p>
    <w:p w:rsidR="00FC6EEB" w:rsidRPr="00223DD7" w:rsidRDefault="00B15BBB" w:rsidP="007D1270">
      <w:pPr>
        <w:rPr>
          <w:rFonts w:ascii="Arial" w:hAnsi="Arial" w:cs="Arial"/>
          <w:b/>
          <w:sz w:val="20"/>
          <w:lang w:val="en-GB"/>
        </w:rPr>
      </w:pPr>
      <w:r>
        <w:rPr>
          <w:rFonts w:ascii="Arial" w:hAnsi="Arial" w:cs="Arial"/>
          <w:b/>
          <w:sz w:val="20"/>
          <w:lang w:val="en-GB"/>
        </w:rPr>
        <w:t>This</w:t>
      </w:r>
      <w:r w:rsidR="007D1270" w:rsidRPr="00223DD7">
        <w:rPr>
          <w:rFonts w:ascii="Arial" w:hAnsi="Arial" w:cs="Arial"/>
          <w:b/>
          <w:sz w:val="20"/>
          <w:lang w:val="en-GB"/>
        </w:rPr>
        <w:t xml:space="preserve"> application form consist of </w:t>
      </w:r>
      <w:r>
        <w:rPr>
          <w:rFonts w:ascii="Arial" w:hAnsi="Arial" w:cs="Arial"/>
          <w:b/>
          <w:sz w:val="20"/>
          <w:u w:val="single"/>
          <w:lang w:val="en-GB"/>
        </w:rPr>
        <w:t>three</w:t>
      </w:r>
      <w:r w:rsidR="007D1270" w:rsidRPr="00223DD7">
        <w:rPr>
          <w:rFonts w:ascii="Arial" w:hAnsi="Arial" w:cs="Arial"/>
          <w:b/>
          <w:sz w:val="20"/>
          <w:u w:val="single"/>
          <w:lang w:val="en-GB"/>
        </w:rPr>
        <w:t xml:space="preserve"> parts</w:t>
      </w:r>
      <w:r w:rsidR="007D1270" w:rsidRPr="00223DD7">
        <w:rPr>
          <w:rFonts w:ascii="Arial" w:hAnsi="Arial" w:cs="Arial"/>
          <w:b/>
          <w:sz w:val="20"/>
          <w:lang w:val="en-GB"/>
        </w:rPr>
        <w:t>:</w:t>
      </w:r>
    </w:p>
    <w:p w:rsidR="00A34B11" w:rsidRDefault="007D1270" w:rsidP="00A34B11">
      <w:pPr>
        <w:pStyle w:val="Lijstalinea"/>
        <w:keepLines w:val="0"/>
        <w:numPr>
          <w:ilvl w:val="0"/>
          <w:numId w:val="4"/>
        </w:numPr>
        <w:tabs>
          <w:tab w:val="clear" w:pos="425"/>
          <w:tab w:val="clear" w:pos="851"/>
        </w:tabs>
        <w:spacing w:after="0" w:line="312" w:lineRule="auto"/>
        <w:contextualSpacing/>
        <w:jc w:val="left"/>
        <w:rPr>
          <w:rFonts w:cs="Arial"/>
          <w:b/>
          <w:sz w:val="20"/>
          <w:lang w:val="en-GB"/>
        </w:rPr>
      </w:pPr>
      <w:r w:rsidRPr="00223DD7">
        <w:rPr>
          <w:rFonts w:cs="Arial"/>
          <w:b/>
          <w:sz w:val="20"/>
          <w:lang w:val="en-GB"/>
        </w:rPr>
        <w:t>Contact information</w:t>
      </w:r>
    </w:p>
    <w:p w:rsidR="00A34B11" w:rsidRDefault="00A34B11" w:rsidP="00A34B11">
      <w:pPr>
        <w:pStyle w:val="Lijstalinea"/>
        <w:keepLines w:val="0"/>
        <w:numPr>
          <w:ilvl w:val="0"/>
          <w:numId w:val="4"/>
        </w:numPr>
        <w:tabs>
          <w:tab w:val="clear" w:pos="425"/>
          <w:tab w:val="clear" w:pos="851"/>
        </w:tabs>
        <w:spacing w:after="0" w:line="312" w:lineRule="auto"/>
        <w:contextualSpacing/>
        <w:jc w:val="left"/>
        <w:rPr>
          <w:rFonts w:cs="Arial"/>
          <w:b/>
          <w:sz w:val="20"/>
          <w:lang w:val="en-GB"/>
        </w:rPr>
      </w:pPr>
      <w:r>
        <w:rPr>
          <w:rFonts w:cs="Arial"/>
          <w:b/>
          <w:sz w:val="20"/>
          <w:lang w:val="en-GB"/>
        </w:rPr>
        <w:t>Some factual details about your municipality</w:t>
      </w:r>
    </w:p>
    <w:p w:rsidR="00FC6EEB" w:rsidRPr="00223DD7" w:rsidRDefault="00A34B11" w:rsidP="007D1270">
      <w:pPr>
        <w:pStyle w:val="Lijstalinea"/>
        <w:keepLines w:val="0"/>
        <w:numPr>
          <w:ilvl w:val="0"/>
          <w:numId w:val="4"/>
        </w:numPr>
        <w:tabs>
          <w:tab w:val="clear" w:pos="425"/>
          <w:tab w:val="clear" w:pos="851"/>
        </w:tabs>
        <w:spacing w:after="0" w:line="312" w:lineRule="auto"/>
        <w:contextualSpacing/>
        <w:jc w:val="left"/>
        <w:rPr>
          <w:rFonts w:cs="Arial"/>
          <w:b/>
          <w:sz w:val="20"/>
          <w:lang w:val="en-GB"/>
        </w:rPr>
      </w:pPr>
      <w:r>
        <w:rPr>
          <w:rFonts w:cs="Arial"/>
          <w:b/>
          <w:sz w:val="20"/>
          <w:lang w:val="en-GB"/>
        </w:rPr>
        <w:t>Description of the content of the knowledge exchange</w:t>
      </w:r>
    </w:p>
    <w:p w:rsidR="007D1270" w:rsidRPr="00223DD7" w:rsidRDefault="007D1270" w:rsidP="007D1270">
      <w:pPr>
        <w:rPr>
          <w:rFonts w:ascii="Arial" w:hAnsi="Arial" w:cs="Arial"/>
          <w:sz w:val="20"/>
          <w:lang w:val="en-GB"/>
        </w:rPr>
      </w:pPr>
    </w:p>
    <w:p w:rsidR="007D1270" w:rsidRPr="00223DD7" w:rsidRDefault="007D1270" w:rsidP="007D1270">
      <w:pPr>
        <w:rPr>
          <w:rFonts w:ascii="Arial" w:hAnsi="Arial" w:cs="Arial"/>
          <w:sz w:val="20"/>
          <w:lang w:val="en-GB"/>
        </w:rPr>
      </w:pPr>
      <w:r w:rsidRPr="00223DD7">
        <w:rPr>
          <w:rFonts w:ascii="Arial" w:hAnsi="Arial" w:cs="Arial"/>
          <w:sz w:val="20"/>
          <w:lang w:val="en-GB"/>
        </w:rPr>
        <w:t xml:space="preserve">Please note that the request will </w:t>
      </w:r>
      <w:r w:rsidRPr="00223DD7">
        <w:rPr>
          <w:rFonts w:ascii="Arial" w:hAnsi="Arial" w:cs="Arial"/>
          <w:sz w:val="20"/>
          <w:u w:val="single"/>
          <w:lang w:val="en-GB"/>
        </w:rPr>
        <w:t>only</w:t>
      </w:r>
      <w:r w:rsidRPr="00223DD7">
        <w:rPr>
          <w:rFonts w:ascii="Arial" w:hAnsi="Arial" w:cs="Arial"/>
          <w:sz w:val="20"/>
          <w:lang w:val="en-GB"/>
        </w:rPr>
        <w:t xml:space="preserve"> be considered if:</w:t>
      </w:r>
    </w:p>
    <w:p w:rsidR="00FC6EEB" w:rsidRPr="00223DD7" w:rsidRDefault="007D1270" w:rsidP="007D1270">
      <w:pPr>
        <w:pStyle w:val="Lijstalinea"/>
        <w:keepLines w:val="0"/>
        <w:numPr>
          <w:ilvl w:val="0"/>
          <w:numId w:val="1"/>
        </w:numPr>
        <w:tabs>
          <w:tab w:val="clear" w:pos="425"/>
          <w:tab w:val="clear" w:pos="851"/>
        </w:tabs>
        <w:spacing w:after="0" w:line="312" w:lineRule="auto"/>
        <w:contextualSpacing/>
        <w:jc w:val="left"/>
        <w:rPr>
          <w:rFonts w:cs="Arial"/>
          <w:sz w:val="20"/>
          <w:lang w:val="en-GB"/>
        </w:rPr>
      </w:pPr>
      <w:r w:rsidRPr="00223DD7">
        <w:rPr>
          <w:rFonts w:cs="Arial"/>
          <w:sz w:val="20"/>
          <w:lang w:val="en-GB"/>
        </w:rPr>
        <w:t>The applicant</w:t>
      </w:r>
      <w:r w:rsidR="00B15BBB">
        <w:rPr>
          <w:rFonts w:cs="Arial"/>
          <w:sz w:val="20"/>
          <w:lang w:val="en-GB"/>
        </w:rPr>
        <w:t xml:space="preserve">s are </w:t>
      </w:r>
      <w:r w:rsidRPr="00223DD7">
        <w:rPr>
          <w:rFonts w:cs="Arial"/>
          <w:sz w:val="20"/>
          <w:lang w:val="en-GB"/>
        </w:rPr>
        <w:t>local or regional government in an EU partner country</w:t>
      </w:r>
      <w:r w:rsidR="0039532C" w:rsidRPr="00223DD7">
        <w:rPr>
          <w:rStyle w:val="Voetnootmarkering"/>
          <w:rFonts w:cs="Arial"/>
          <w:sz w:val="20"/>
          <w:lang w:val="en-GB"/>
        </w:rPr>
        <w:footnoteReference w:id="1"/>
      </w:r>
    </w:p>
    <w:p w:rsidR="00FC6EEB" w:rsidRDefault="00B15BBB" w:rsidP="007D1270">
      <w:pPr>
        <w:pStyle w:val="Lijstalinea"/>
        <w:keepLines w:val="0"/>
        <w:numPr>
          <w:ilvl w:val="0"/>
          <w:numId w:val="1"/>
        </w:numPr>
        <w:tabs>
          <w:tab w:val="clear" w:pos="425"/>
          <w:tab w:val="clear" w:pos="851"/>
        </w:tabs>
        <w:spacing w:after="0" w:line="312" w:lineRule="auto"/>
        <w:contextualSpacing/>
        <w:jc w:val="left"/>
        <w:rPr>
          <w:rFonts w:cs="Arial"/>
          <w:sz w:val="20"/>
          <w:lang w:val="en-GB"/>
        </w:rPr>
      </w:pPr>
      <w:r>
        <w:rPr>
          <w:rFonts w:cs="Arial"/>
          <w:sz w:val="20"/>
          <w:lang w:val="en-GB"/>
        </w:rPr>
        <w:t xml:space="preserve">It includes </w:t>
      </w:r>
      <w:r w:rsidR="001D0508" w:rsidRPr="00223DD7">
        <w:rPr>
          <w:rFonts w:cs="Arial"/>
          <w:sz w:val="20"/>
          <w:lang w:val="en-GB"/>
        </w:rPr>
        <w:t>letter</w:t>
      </w:r>
      <w:r>
        <w:rPr>
          <w:rFonts w:cs="Arial"/>
          <w:sz w:val="20"/>
          <w:lang w:val="en-GB"/>
        </w:rPr>
        <w:t>s</w:t>
      </w:r>
      <w:r w:rsidR="001D0508" w:rsidRPr="00223DD7">
        <w:rPr>
          <w:rFonts w:cs="Arial"/>
          <w:sz w:val="20"/>
          <w:lang w:val="en-GB"/>
        </w:rPr>
        <w:t xml:space="preserve"> of commitment</w:t>
      </w:r>
      <w:r>
        <w:rPr>
          <w:rFonts w:cs="Arial"/>
          <w:sz w:val="20"/>
          <w:lang w:val="en-GB"/>
        </w:rPr>
        <w:t xml:space="preserve"> from each of the municipalities,</w:t>
      </w:r>
      <w:r w:rsidR="007D1270" w:rsidRPr="00223DD7">
        <w:rPr>
          <w:rFonts w:cs="Arial"/>
          <w:sz w:val="20"/>
          <w:lang w:val="en-GB"/>
        </w:rPr>
        <w:t xml:space="preserve"> signed by a political office bearer</w:t>
      </w:r>
      <w:r w:rsidR="001D0508" w:rsidRPr="00223DD7">
        <w:rPr>
          <w:rFonts w:cs="Arial"/>
          <w:sz w:val="20"/>
          <w:lang w:val="en-GB"/>
        </w:rPr>
        <w:t>, showing the motivation of the municipality and the specification of which logistics can be ensured by the municipality</w:t>
      </w:r>
      <w:r w:rsidR="00223DD7" w:rsidRPr="00223DD7">
        <w:rPr>
          <w:rFonts w:cs="Arial"/>
          <w:sz w:val="20"/>
          <w:lang w:val="en-GB"/>
        </w:rPr>
        <w:t xml:space="preserve"> (please find a format for the letter of commitment attached)</w:t>
      </w:r>
    </w:p>
    <w:p w:rsidR="00B15BBB" w:rsidRPr="00223DD7" w:rsidRDefault="00B15BBB" w:rsidP="007D1270">
      <w:pPr>
        <w:pStyle w:val="Lijstalinea"/>
        <w:keepLines w:val="0"/>
        <w:numPr>
          <w:ilvl w:val="0"/>
          <w:numId w:val="1"/>
        </w:numPr>
        <w:tabs>
          <w:tab w:val="clear" w:pos="425"/>
          <w:tab w:val="clear" w:pos="851"/>
        </w:tabs>
        <w:spacing w:after="0" w:line="312" w:lineRule="auto"/>
        <w:contextualSpacing/>
        <w:jc w:val="left"/>
        <w:rPr>
          <w:rFonts w:cs="Arial"/>
          <w:sz w:val="20"/>
          <w:lang w:val="en-GB"/>
        </w:rPr>
      </w:pPr>
      <w:r>
        <w:rPr>
          <w:rFonts w:cs="Arial"/>
          <w:sz w:val="20"/>
          <w:lang w:val="en-GB"/>
        </w:rPr>
        <w:t>One municipality acts as lead applicant and is the main point of contact for the CONNECT team</w:t>
      </w:r>
    </w:p>
    <w:p w:rsidR="001D0508" w:rsidRPr="00223DD7" w:rsidRDefault="001D0508" w:rsidP="007D1270">
      <w:pPr>
        <w:pStyle w:val="Lijstalinea"/>
        <w:keepLines w:val="0"/>
        <w:numPr>
          <w:ilvl w:val="0"/>
          <w:numId w:val="1"/>
        </w:numPr>
        <w:tabs>
          <w:tab w:val="clear" w:pos="425"/>
          <w:tab w:val="clear" w:pos="851"/>
        </w:tabs>
        <w:spacing w:after="0" w:line="312" w:lineRule="auto"/>
        <w:contextualSpacing/>
        <w:jc w:val="left"/>
        <w:rPr>
          <w:rFonts w:cs="Arial"/>
          <w:sz w:val="20"/>
          <w:lang w:val="en-GB"/>
        </w:rPr>
      </w:pPr>
      <w:r w:rsidRPr="00223DD7">
        <w:rPr>
          <w:rFonts w:cs="Arial"/>
          <w:sz w:val="20"/>
          <w:lang w:val="en-GB"/>
        </w:rPr>
        <w:t xml:space="preserve">A contact person that can act as focal point has been identified </w:t>
      </w:r>
      <w:r w:rsidR="00B15BBB">
        <w:rPr>
          <w:rFonts w:cs="Arial"/>
          <w:sz w:val="20"/>
          <w:lang w:val="en-GB"/>
        </w:rPr>
        <w:t>within each</w:t>
      </w:r>
      <w:r w:rsidRPr="00223DD7">
        <w:rPr>
          <w:rFonts w:cs="Arial"/>
          <w:sz w:val="20"/>
          <w:lang w:val="en-GB"/>
        </w:rPr>
        <w:t xml:space="preserve"> municipality</w:t>
      </w:r>
    </w:p>
    <w:p w:rsidR="007D1270" w:rsidRPr="00223DD7" w:rsidRDefault="007D1270" w:rsidP="007D1270">
      <w:pPr>
        <w:pStyle w:val="Lijstalinea"/>
        <w:keepLines w:val="0"/>
        <w:numPr>
          <w:ilvl w:val="0"/>
          <w:numId w:val="1"/>
        </w:numPr>
        <w:tabs>
          <w:tab w:val="clear" w:pos="425"/>
          <w:tab w:val="clear" w:pos="851"/>
        </w:tabs>
        <w:spacing w:after="0" w:line="312" w:lineRule="auto"/>
        <w:contextualSpacing/>
        <w:jc w:val="left"/>
        <w:rPr>
          <w:rFonts w:cs="Arial"/>
          <w:sz w:val="20"/>
          <w:lang w:val="en-GB"/>
        </w:rPr>
      </w:pPr>
      <w:r w:rsidRPr="00223DD7">
        <w:rPr>
          <w:rFonts w:cs="Arial"/>
          <w:sz w:val="20"/>
          <w:lang w:val="en-GB"/>
        </w:rPr>
        <w:t>This application format is used and all sections are completed.</w:t>
      </w:r>
    </w:p>
    <w:p w:rsidR="007D1270" w:rsidRPr="00461039" w:rsidRDefault="007D1270" w:rsidP="007D1270">
      <w:pPr>
        <w:pStyle w:val="Lijstalinea"/>
        <w:keepLines w:val="0"/>
        <w:numPr>
          <w:ilvl w:val="0"/>
          <w:numId w:val="1"/>
        </w:numPr>
        <w:tabs>
          <w:tab w:val="clear" w:pos="425"/>
          <w:tab w:val="clear" w:pos="851"/>
        </w:tabs>
        <w:spacing w:after="0" w:line="312" w:lineRule="auto"/>
        <w:contextualSpacing/>
        <w:jc w:val="left"/>
        <w:rPr>
          <w:rFonts w:cs="Arial"/>
          <w:lang w:val="en-GB"/>
        </w:rPr>
      </w:pPr>
      <w:r w:rsidRPr="00223DD7">
        <w:rPr>
          <w:rFonts w:cs="Arial"/>
          <w:sz w:val="20"/>
          <w:lang w:val="en-GB"/>
        </w:rPr>
        <w:t>The application is submitted electronically</w:t>
      </w:r>
      <w:r w:rsidR="00223DD7" w:rsidRPr="00223DD7">
        <w:rPr>
          <w:rFonts w:cs="Arial"/>
          <w:sz w:val="20"/>
          <w:lang w:val="en-GB"/>
        </w:rPr>
        <w:t>, by sending an email to the address below</w:t>
      </w:r>
      <w:r w:rsidR="00A34B11">
        <w:rPr>
          <w:rFonts w:cs="Arial"/>
          <w:sz w:val="20"/>
          <w:lang w:val="en-GB"/>
        </w:rPr>
        <w:t>. Please also share a copy with your national association of local/regional governments.</w:t>
      </w:r>
    </w:p>
    <w:p w:rsidR="007D1270" w:rsidRPr="00223DD7" w:rsidRDefault="007D1270" w:rsidP="007D1270">
      <w:pPr>
        <w:spacing w:line="240" w:lineRule="auto"/>
        <w:rPr>
          <w:rFonts w:ascii="Arial" w:hAnsi="Arial" w:cs="Arial"/>
          <w:sz w:val="20"/>
          <w:szCs w:val="20"/>
          <w:lang w:val="en-GB"/>
        </w:rPr>
      </w:pPr>
    </w:p>
    <w:p w:rsidR="00FC6EEB" w:rsidRPr="00223DD7" w:rsidRDefault="00223DD7" w:rsidP="007D1270">
      <w:pPr>
        <w:rPr>
          <w:rFonts w:ascii="Arial" w:hAnsi="Arial" w:cs="Arial"/>
          <w:sz w:val="20"/>
          <w:szCs w:val="20"/>
          <w:lang w:val="en-GB"/>
        </w:rPr>
      </w:pPr>
      <w:r w:rsidRPr="00223DD7">
        <w:rPr>
          <w:rFonts w:ascii="Arial" w:hAnsi="Arial" w:cs="Arial"/>
          <w:sz w:val="20"/>
          <w:szCs w:val="20"/>
          <w:lang w:val="en-GB"/>
        </w:rPr>
        <w:lastRenderedPageBreak/>
        <w:t>The CONNECT team</w:t>
      </w:r>
      <w:r w:rsidR="007D1270" w:rsidRPr="00223DD7">
        <w:rPr>
          <w:rFonts w:ascii="Arial" w:hAnsi="Arial" w:cs="Arial"/>
          <w:sz w:val="20"/>
          <w:szCs w:val="20"/>
          <w:lang w:val="en-GB"/>
        </w:rPr>
        <w:t xml:space="preserve"> </w:t>
      </w:r>
      <w:r>
        <w:rPr>
          <w:rFonts w:ascii="Arial" w:hAnsi="Arial" w:cs="Arial"/>
          <w:sz w:val="20"/>
          <w:szCs w:val="20"/>
          <w:lang w:val="en-GB"/>
        </w:rPr>
        <w:t xml:space="preserve">will select the most relevant and complete demand for assistance and share this demand with European local and regional governments. </w:t>
      </w:r>
      <w:r w:rsidR="007D1270" w:rsidRPr="00223DD7">
        <w:rPr>
          <w:rFonts w:ascii="Arial" w:hAnsi="Arial" w:cs="Arial"/>
          <w:sz w:val="20"/>
          <w:szCs w:val="20"/>
          <w:lang w:val="en-GB"/>
        </w:rPr>
        <w:t>The possibility of establishing a connection is dependent on the availability of expertise, and can therefore not be guaranteed.</w:t>
      </w:r>
    </w:p>
    <w:p w:rsidR="00FC6EEB" w:rsidRPr="00223DD7" w:rsidRDefault="00141EB3" w:rsidP="007D1270">
      <w:pPr>
        <w:rPr>
          <w:rFonts w:ascii="Arial" w:hAnsi="Arial" w:cs="Arial"/>
          <w:sz w:val="20"/>
          <w:szCs w:val="20"/>
          <w:lang w:val="en-GB"/>
        </w:rPr>
      </w:pPr>
      <w:r w:rsidRPr="00223DD7">
        <w:rPr>
          <w:rFonts w:ascii="Arial" w:hAnsi="Arial" w:cs="Arial"/>
          <w:sz w:val="20"/>
          <w:szCs w:val="20"/>
          <w:lang w:val="en-GB"/>
        </w:rPr>
        <w:t>Please send this</w:t>
      </w:r>
      <w:r w:rsidR="007D1270" w:rsidRPr="00223DD7">
        <w:rPr>
          <w:rFonts w:ascii="Arial" w:hAnsi="Arial" w:cs="Arial"/>
          <w:b/>
          <w:sz w:val="20"/>
          <w:szCs w:val="20"/>
          <w:lang w:val="en-GB"/>
        </w:rPr>
        <w:t xml:space="preserve"> application form</w:t>
      </w:r>
      <w:r w:rsidR="001D0508" w:rsidRPr="00223DD7">
        <w:rPr>
          <w:rFonts w:ascii="Arial" w:hAnsi="Arial" w:cs="Arial"/>
          <w:b/>
          <w:sz w:val="20"/>
          <w:szCs w:val="20"/>
          <w:lang w:val="en-GB"/>
        </w:rPr>
        <w:t xml:space="preserve"> </w:t>
      </w:r>
      <w:r w:rsidR="007D1270" w:rsidRPr="00223DD7">
        <w:rPr>
          <w:rFonts w:ascii="Arial" w:hAnsi="Arial" w:cs="Arial"/>
          <w:sz w:val="20"/>
          <w:szCs w:val="20"/>
          <w:lang w:val="en-GB"/>
        </w:rPr>
        <w:t>to</w:t>
      </w:r>
      <w:r w:rsidRPr="00223DD7">
        <w:rPr>
          <w:rFonts w:ascii="Arial" w:hAnsi="Arial" w:cs="Arial"/>
          <w:sz w:val="20"/>
          <w:szCs w:val="20"/>
          <w:lang w:val="en-GB"/>
        </w:rPr>
        <w:t>:</w:t>
      </w:r>
    </w:p>
    <w:p w:rsidR="00FC6EEB" w:rsidRPr="00223DD7" w:rsidRDefault="007D1270" w:rsidP="007D1270">
      <w:pPr>
        <w:spacing w:after="0"/>
        <w:rPr>
          <w:rFonts w:ascii="Arial" w:hAnsi="Arial" w:cs="Arial"/>
          <w:b/>
          <w:sz w:val="20"/>
          <w:szCs w:val="20"/>
          <w:lang w:val="en-GB"/>
        </w:rPr>
      </w:pPr>
      <w:r w:rsidRPr="00223DD7">
        <w:rPr>
          <w:rFonts w:ascii="Arial" w:hAnsi="Arial" w:cs="Arial"/>
          <w:b/>
          <w:sz w:val="20"/>
          <w:szCs w:val="20"/>
          <w:lang w:val="en-GB"/>
        </w:rPr>
        <w:t>PLATFORMA,</w:t>
      </w:r>
    </w:p>
    <w:p w:rsidR="00FC6EEB" w:rsidRPr="00223DD7" w:rsidRDefault="007D1270" w:rsidP="007D1270">
      <w:pPr>
        <w:spacing w:after="0"/>
        <w:rPr>
          <w:rFonts w:ascii="Arial" w:hAnsi="Arial" w:cs="Arial"/>
          <w:b/>
          <w:sz w:val="20"/>
          <w:szCs w:val="20"/>
          <w:lang w:val="en-GB"/>
        </w:rPr>
      </w:pPr>
      <w:r w:rsidRPr="00223DD7">
        <w:rPr>
          <w:rFonts w:ascii="Arial" w:hAnsi="Arial" w:cs="Arial"/>
          <w:sz w:val="20"/>
          <w:szCs w:val="20"/>
          <w:lang w:val="en-GB"/>
        </w:rPr>
        <w:t>To the attention of</w:t>
      </w:r>
      <w:r w:rsidRPr="00223DD7">
        <w:rPr>
          <w:rFonts w:ascii="Arial" w:hAnsi="Arial" w:cs="Arial"/>
          <w:b/>
          <w:sz w:val="20"/>
          <w:szCs w:val="20"/>
          <w:lang w:val="en-GB"/>
        </w:rPr>
        <w:t xml:space="preserve"> CONNECT</w:t>
      </w:r>
    </w:p>
    <w:p w:rsidR="00FC6EEB" w:rsidRDefault="00E03081" w:rsidP="007D1270">
      <w:pPr>
        <w:spacing w:after="0"/>
        <w:rPr>
          <w:rStyle w:val="Hyperlink"/>
          <w:rFonts w:cstheme="minorHAnsi"/>
          <w:b/>
          <w:bCs/>
          <w:sz w:val="20"/>
          <w:szCs w:val="20"/>
          <w:lang w:val="en-GB"/>
        </w:rPr>
      </w:pPr>
      <w:r w:rsidRPr="00223DD7">
        <w:rPr>
          <w:rFonts w:ascii="Arial" w:hAnsi="Arial" w:cs="Arial"/>
          <w:sz w:val="20"/>
          <w:szCs w:val="20"/>
          <w:lang w:val="en-GB"/>
        </w:rPr>
        <w:t xml:space="preserve">Email address: </w:t>
      </w:r>
      <w:hyperlink r:id="rId12" w:history="1">
        <w:r w:rsidRPr="006677DB">
          <w:rPr>
            <w:rStyle w:val="Hyperlink"/>
            <w:rFonts w:ascii="Arial" w:hAnsi="Arial" w:cs="Arial"/>
            <w:b/>
            <w:bCs/>
            <w:sz w:val="20"/>
            <w:szCs w:val="20"/>
            <w:lang w:val="en-GB"/>
          </w:rPr>
          <w:t>connect@ccre-cemr.org</w:t>
        </w:r>
      </w:hyperlink>
    </w:p>
    <w:p w:rsidR="00A34B11" w:rsidRPr="00223DD7" w:rsidRDefault="00A34B11" w:rsidP="007D1270">
      <w:pPr>
        <w:spacing w:after="0"/>
        <w:rPr>
          <w:rFonts w:ascii="Arial" w:hAnsi="Arial" w:cs="Arial"/>
          <w:i/>
          <w:sz w:val="20"/>
          <w:szCs w:val="20"/>
          <w:lang w:val="en-GB"/>
        </w:rPr>
      </w:pPr>
    </w:p>
    <w:tbl>
      <w:tblPr>
        <w:tblStyle w:val="Tabelraster"/>
        <w:tblW w:w="0" w:type="auto"/>
        <w:tblLook w:val="04A0" w:firstRow="1" w:lastRow="0" w:firstColumn="1" w:lastColumn="0" w:noHBand="0" w:noVBand="1"/>
      </w:tblPr>
      <w:tblGrid>
        <w:gridCol w:w="9062"/>
      </w:tblGrid>
      <w:tr w:rsidR="00A34B11" w:rsidRPr="00C62044" w:rsidTr="00A34B11">
        <w:trPr>
          <w:cnfStyle w:val="100000000000" w:firstRow="1" w:lastRow="0" w:firstColumn="0" w:lastColumn="0" w:oddVBand="0" w:evenVBand="0" w:oddHBand="0" w:evenHBand="0" w:firstRowFirstColumn="0" w:firstRowLastColumn="0" w:lastRowFirstColumn="0" w:lastRowLastColumn="0"/>
        </w:trPr>
        <w:tc>
          <w:tcPr>
            <w:tcW w:w="9062" w:type="dxa"/>
          </w:tcPr>
          <w:p w:rsidR="00A34B11" w:rsidRPr="00A34B11" w:rsidRDefault="00A34B11" w:rsidP="007D1270">
            <w:pPr>
              <w:rPr>
                <w:lang w:val="en-GB"/>
              </w:rPr>
            </w:pPr>
            <w:r w:rsidRPr="00A34B11">
              <w:rPr>
                <w:lang w:val="en-GB"/>
              </w:rPr>
              <w:t>What will happen with your application form?</w:t>
            </w:r>
          </w:p>
          <w:p w:rsidR="00A34B11" w:rsidRDefault="00A34B11" w:rsidP="007D1270">
            <w:pPr>
              <w:rPr>
                <w:b w:val="0"/>
                <w:lang w:val="en-GB"/>
              </w:rPr>
            </w:pPr>
          </w:p>
          <w:p w:rsidR="00A34B11" w:rsidRPr="00994C0A" w:rsidRDefault="00A34B11" w:rsidP="00A34B11">
            <w:pPr>
              <w:pStyle w:val="Lijstalinea"/>
              <w:numPr>
                <w:ilvl w:val="0"/>
                <w:numId w:val="9"/>
              </w:numPr>
              <w:spacing w:after="0" w:line="240" w:lineRule="auto"/>
              <w:rPr>
                <w:b w:val="0"/>
                <w:sz w:val="19"/>
                <w:lang w:val="en-GB"/>
              </w:rPr>
            </w:pPr>
            <w:r w:rsidRPr="00994C0A">
              <w:rPr>
                <w:b w:val="0"/>
                <w:sz w:val="19"/>
                <w:lang w:val="en-GB"/>
              </w:rPr>
              <w:t xml:space="preserve">After receiving your application the CONNECT team will be in touch with </w:t>
            </w:r>
            <w:r w:rsidR="003E25F7">
              <w:rPr>
                <w:b w:val="0"/>
                <w:sz w:val="19"/>
                <w:lang w:val="en-GB"/>
              </w:rPr>
              <w:t>the lead applicant (see below)</w:t>
            </w:r>
            <w:r w:rsidRPr="00994C0A">
              <w:rPr>
                <w:b w:val="0"/>
                <w:sz w:val="19"/>
                <w:lang w:val="en-GB"/>
              </w:rPr>
              <w:t xml:space="preserve"> to fine-tune the statements in the application. Points for</w:t>
            </w:r>
            <w:r w:rsidR="003E25F7">
              <w:rPr>
                <w:b w:val="0"/>
                <w:sz w:val="19"/>
                <w:lang w:val="en-GB"/>
              </w:rPr>
              <w:t xml:space="preserve"> clarification will be addressed</w:t>
            </w:r>
            <w:r w:rsidRPr="00994C0A">
              <w:rPr>
                <w:b w:val="0"/>
                <w:sz w:val="19"/>
                <w:lang w:val="en-GB"/>
              </w:rPr>
              <w:t xml:space="preserve">. </w:t>
            </w:r>
          </w:p>
          <w:p w:rsidR="00A34B11" w:rsidRPr="00994C0A" w:rsidRDefault="00A34B11" w:rsidP="00A34B11">
            <w:pPr>
              <w:pStyle w:val="Lijstalinea"/>
              <w:tabs>
                <w:tab w:val="clear" w:pos="709"/>
              </w:tabs>
              <w:spacing w:after="0" w:line="240" w:lineRule="auto"/>
              <w:ind w:left="720" w:firstLine="0"/>
              <w:rPr>
                <w:b w:val="0"/>
                <w:sz w:val="19"/>
                <w:lang w:val="en-GB"/>
              </w:rPr>
            </w:pPr>
          </w:p>
          <w:p w:rsidR="00A34B11" w:rsidRPr="00994C0A" w:rsidRDefault="00A34B11" w:rsidP="00A34B11">
            <w:pPr>
              <w:pStyle w:val="Lijstalinea"/>
              <w:numPr>
                <w:ilvl w:val="0"/>
                <w:numId w:val="9"/>
              </w:numPr>
              <w:spacing w:after="0" w:line="240" w:lineRule="auto"/>
              <w:rPr>
                <w:b w:val="0"/>
                <w:sz w:val="19"/>
                <w:lang w:val="en-GB"/>
              </w:rPr>
            </w:pPr>
            <w:r w:rsidRPr="00994C0A">
              <w:rPr>
                <w:b w:val="0"/>
                <w:sz w:val="19"/>
                <w:lang w:val="en-GB"/>
              </w:rPr>
              <w:t>The CONNECT team will share all applications with the CONNECT selection committee which will select the best applic</w:t>
            </w:r>
            <w:r w:rsidR="009C2D9C" w:rsidRPr="00994C0A">
              <w:rPr>
                <w:b w:val="0"/>
                <w:sz w:val="19"/>
                <w:lang w:val="en-GB"/>
              </w:rPr>
              <w:t>ation for this round of CONNECT.</w:t>
            </w:r>
          </w:p>
          <w:p w:rsidR="00A34B11" w:rsidRPr="00994C0A" w:rsidRDefault="00A34B11" w:rsidP="00A34B11">
            <w:pPr>
              <w:pStyle w:val="Lijstalinea"/>
              <w:tabs>
                <w:tab w:val="clear" w:pos="709"/>
              </w:tabs>
              <w:spacing w:after="0" w:line="240" w:lineRule="auto"/>
              <w:ind w:left="720" w:firstLine="0"/>
              <w:rPr>
                <w:b w:val="0"/>
                <w:sz w:val="19"/>
                <w:lang w:val="en-GB"/>
              </w:rPr>
            </w:pPr>
          </w:p>
          <w:p w:rsidR="00A34B11" w:rsidRPr="00994C0A" w:rsidRDefault="00A34B11" w:rsidP="00A34B11">
            <w:pPr>
              <w:pStyle w:val="Lijstalinea"/>
              <w:numPr>
                <w:ilvl w:val="0"/>
                <w:numId w:val="9"/>
              </w:numPr>
              <w:spacing w:after="0" w:line="240" w:lineRule="auto"/>
              <w:rPr>
                <w:b w:val="0"/>
                <w:sz w:val="19"/>
                <w:lang w:val="en-GB"/>
              </w:rPr>
            </w:pPr>
            <w:r w:rsidRPr="00994C0A">
              <w:rPr>
                <w:b w:val="0"/>
                <w:sz w:val="19"/>
                <w:lang w:val="en-GB"/>
              </w:rPr>
              <w:t>In case y</w:t>
            </w:r>
            <w:r w:rsidR="003E25F7">
              <w:rPr>
                <w:b w:val="0"/>
                <w:sz w:val="19"/>
                <w:lang w:val="en-GB"/>
              </w:rPr>
              <w:t>our application is selected, the lead applicant</w:t>
            </w:r>
            <w:r w:rsidRPr="00994C0A">
              <w:rPr>
                <w:b w:val="0"/>
                <w:sz w:val="19"/>
                <w:lang w:val="en-GB"/>
              </w:rPr>
              <w:t xml:space="preserve"> will be informed directly by the CONNECT team. After receiving confirmation from you that your local or regional government is still interested to participate, we will share your request for assistance with our network or European</w:t>
            </w:r>
            <w:r w:rsidR="003E25F7">
              <w:rPr>
                <w:b w:val="0"/>
                <w:sz w:val="19"/>
                <w:lang w:val="en-GB"/>
              </w:rPr>
              <w:t xml:space="preserve"> local and regional governments.</w:t>
            </w:r>
          </w:p>
          <w:p w:rsidR="00A34B11" w:rsidRPr="00994C0A" w:rsidRDefault="00A34B11" w:rsidP="00A34B11">
            <w:pPr>
              <w:rPr>
                <w:b w:val="0"/>
                <w:lang w:val="en-GB"/>
              </w:rPr>
            </w:pPr>
          </w:p>
          <w:p w:rsidR="00A34B11" w:rsidRPr="00994C0A" w:rsidRDefault="00A34B11" w:rsidP="00A34B11">
            <w:pPr>
              <w:pStyle w:val="Lijstalinea"/>
              <w:numPr>
                <w:ilvl w:val="0"/>
                <w:numId w:val="9"/>
              </w:numPr>
              <w:spacing w:after="0" w:line="240" w:lineRule="auto"/>
              <w:rPr>
                <w:b w:val="0"/>
                <w:sz w:val="19"/>
                <w:lang w:val="en-GB"/>
              </w:rPr>
            </w:pPr>
            <w:r w:rsidRPr="00994C0A">
              <w:rPr>
                <w:b w:val="0"/>
                <w:sz w:val="19"/>
                <w:lang w:val="en-GB"/>
              </w:rPr>
              <w:t xml:space="preserve">After receiving reactions from the European local and regional government, the CONNECT selection committee will review them and select the most suitable government for this job. Both the European local/regional government and your government will be informed about the CONNECTion soon after. </w:t>
            </w:r>
          </w:p>
          <w:p w:rsidR="00A34B11" w:rsidRPr="00994C0A" w:rsidRDefault="00A34B11" w:rsidP="00A34B11">
            <w:pPr>
              <w:pStyle w:val="Lijstalinea"/>
              <w:tabs>
                <w:tab w:val="clear" w:pos="709"/>
              </w:tabs>
              <w:spacing w:after="0" w:line="240" w:lineRule="auto"/>
              <w:ind w:left="720" w:firstLine="0"/>
              <w:rPr>
                <w:b w:val="0"/>
                <w:sz w:val="19"/>
                <w:lang w:val="en-GB"/>
              </w:rPr>
            </w:pPr>
          </w:p>
          <w:p w:rsidR="00A34B11" w:rsidRPr="00994C0A" w:rsidRDefault="00A34B11" w:rsidP="00A34B11">
            <w:pPr>
              <w:pStyle w:val="Lijstalinea"/>
              <w:numPr>
                <w:ilvl w:val="0"/>
                <w:numId w:val="9"/>
              </w:numPr>
              <w:spacing w:after="0" w:line="240" w:lineRule="auto"/>
              <w:rPr>
                <w:b w:val="0"/>
                <w:sz w:val="19"/>
                <w:lang w:val="en-GB"/>
              </w:rPr>
            </w:pPr>
            <w:r w:rsidRPr="00994C0A">
              <w:rPr>
                <w:b w:val="0"/>
                <w:sz w:val="19"/>
                <w:lang w:val="en-GB"/>
              </w:rPr>
              <w:t>When th</w:t>
            </w:r>
            <w:r w:rsidR="003E25F7">
              <w:rPr>
                <w:b w:val="0"/>
                <w:sz w:val="19"/>
                <w:lang w:val="en-GB"/>
              </w:rPr>
              <w:t>e CONNECTion has been made, all</w:t>
            </w:r>
            <w:r w:rsidRPr="00994C0A">
              <w:rPr>
                <w:b w:val="0"/>
                <w:sz w:val="19"/>
                <w:lang w:val="en-GB"/>
              </w:rPr>
              <w:t xml:space="preserve"> parties </w:t>
            </w:r>
            <w:r w:rsidR="003E25F7">
              <w:rPr>
                <w:b w:val="0"/>
                <w:sz w:val="19"/>
                <w:lang w:val="en-GB"/>
              </w:rPr>
              <w:t xml:space="preserve">involved </w:t>
            </w:r>
            <w:r w:rsidRPr="00994C0A">
              <w:rPr>
                <w:b w:val="0"/>
                <w:sz w:val="19"/>
                <w:lang w:val="en-GB"/>
              </w:rPr>
              <w:t xml:space="preserve">will work on a programme and Terms of Reference for the </w:t>
            </w:r>
            <w:r w:rsidR="003E25F7">
              <w:rPr>
                <w:b w:val="0"/>
                <w:sz w:val="19"/>
                <w:lang w:val="en-GB"/>
              </w:rPr>
              <w:t>roundtable expert meeting</w:t>
            </w:r>
            <w:r w:rsidRPr="00994C0A">
              <w:rPr>
                <w:b w:val="0"/>
                <w:sz w:val="19"/>
                <w:lang w:val="en-GB"/>
              </w:rPr>
              <w:t xml:space="preserve">. These documents will also contain the exact dates and duration of the </w:t>
            </w:r>
            <w:r w:rsidR="003E25F7">
              <w:rPr>
                <w:b w:val="0"/>
                <w:sz w:val="19"/>
                <w:lang w:val="en-GB"/>
              </w:rPr>
              <w:t xml:space="preserve">meeting </w:t>
            </w:r>
            <w:r w:rsidRPr="00994C0A">
              <w:rPr>
                <w:b w:val="0"/>
                <w:sz w:val="19"/>
                <w:lang w:val="en-GB"/>
              </w:rPr>
              <w:t>and the reporting requirements.</w:t>
            </w:r>
          </w:p>
          <w:p w:rsidR="00A34B11" w:rsidRDefault="00A34B11" w:rsidP="007D1270">
            <w:pPr>
              <w:rPr>
                <w:b w:val="0"/>
                <w:lang w:val="en-GB"/>
              </w:rPr>
            </w:pPr>
          </w:p>
        </w:tc>
      </w:tr>
    </w:tbl>
    <w:p w:rsidR="007D1270" w:rsidRDefault="007D1270" w:rsidP="00A34B11">
      <w:pPr>
        <w:rPr>
          <w:lang w:val="en-GB"/>
        </w:rPr>
      </w:pPr>
    </w:p>
    <w:tbl>
      <w:tblPr>
        <w:tblStyle w:val="Tabelraster"/>
        <w:tblW w:w="0" w:type="auto"/>
        <w:tblLook w:val="04A0" w:firstRow="1" w:lastRow="0" w:firstColumn="1" w:lastColumn="0" w:noHBand="0" w:noVBand="1"/>
      </w:tblPr>
      <w:tblGrid>
        <w:gridCol w:w="9062"/>
      </w:tblGrid>
      <w:tr w:rsidR="00A34B11" w:rsidRPr="00C62044" w:rsidTr="00A34B11">
        <w:trPr>
          <w:cnfStyle w:val="100000000000" w:firstRow="1" w:lastRow="0" w:firstColumn="0" w:lastColumn="0" w:oddVBand="0" w:evenVBand="0" w:oddHBand="0" w:evenHBand="0" w:firstRowFirstColumn="0" w:firstRowLastColumn="0" w:lastRowFirstColumn="0" w:lastRowLastColumn="0"/>
        </w:trPr>
        <w:tc>
          <w:tcPr>
            <w:tcW w:w="9062" w:type="dxa"/>
          </w:tcPr>
          <w:p w:rsidR="00A34B11" w:rsidRDefault="00A34B11" w:rsidP="00A34B11">
            <w:pPr>
              <w:rPr>
                <w:lang w:val="en-GB"/>
              </w:rPr>
            </w:pPr>
            <w:r>
              <w:rPr>
                <w:lang w:val="en-GB"/>
              </w:rPr>
              <w:lastRenderedPageBreak/>
              <w:t>CONNECT: time investment</w:t>
            </w:r>
          </w:p>
          <w:p w:rsidR="006677DB" w:rsidRDefault="006677DB" w:rsidP="00A34B11">
            <w:pPr>
              <w:rPr>
                <w:lang w:val="en-GB"/>
              </w:rPr>
            </w:pPr>
          </w:p>
          <w:p w:rsidR="006677DB" w:rsidRDefault="00B15BBB" w:rsidP="006677DB">
            <w:pPr>
              <w:rPr>
                <w:rFonts w:cs="Arial"/>
                <w:b w:val="0"/>
                <w:szCs w:val="19"/>
                <w:lang w:val="en-US" w:eastAsia="nl-BE"/>
              </w:rPr>
            </w:pPr>
            <w:r>
              <w:rPr>
                <w:rFonts w:cs="Arial"/>
                <w:szCs w:val="19"/>
                <w:lang w:val="en-GB" w:eastAsia="nl-BE"/>
              </w:rPr>
              <w:t>T</w:t>
            </w:r>
            <w:r w:rsidR="006677DB" w:rsidRPr="006677DB">
              <w:rPr>
                <w:rFonts w:cs="Arial"/>
                <w:szCs w:val="19"/>
                <w:lang w:val="en-US" w:eastAsia="nl-BE"/>
              </w:rPr>
              <w:t xml:space="preserve">he time investment when taking part in CONNECT is the following: </w:t>
            </w:r>
          </w:p>
          <w:p w:rsidR="006677DB" w:rsidRDefault="006677DB" w:rsidP="006677DB">
            <w:pPr>
              <w:rPr>
                <w:rFonts w:cs="Arial"/>
                <w:b w:val="0"/>
                <w:szCs w:val="19"/>
                <w:lang w:val="en-US" w:eastAsia="nl-BE"/>
              </w:rPr>
            </w:pPr>
          </w:p>
          <w:p w:rsidR="006677DB" w:rsidRPr="006677DB" w:rsidRDefault="006677DB" w:rsidP="006677DB">
            <w:pPr>
              <w:rPr>
                <w:rFonts w:cs="Arial"/>
                <w:szCs w:val="19"/>
                <w:lang w:val="en-US" w:eastAsia="nl-BE"/>
              </w:rPr>
            </w:pPr>
            <w:r w:rsidRPr="006677DB">
              <w:rPr>
                <w:rFonts w:cs="Arial"/>
                <w:szCs w:val="19"/>
                <w:lang w:val="en-US" w:eastAsia="nl-BE"/>
              </w:rPr>
              <w:t>Before the match</w:t>
            </w:r>
            <w:r>
              <w:rPr>
                <w:rFonts w:cs="Arial"/>
                <w:szCs w:val="19"/>
                <w:lang w:val="en-US" w:eastAsia="nl-BE"/>
              </w:rPr>
              <w:t>/selection</w:t>
            </w:r>
          </w:p>
          <w:p w:rsidR="006677DB" w:rsidRDefault="006677DB" w:rsidP="006677DB">
            <w:pPr>
              <w:rPr>
                <w:rFonts w:cs="Arial"/>
                <w:b w:val="0"/>
                <w:szCs w:val="19"/>
                <w:lang w:val="en-US" w:eastAsia="nl-BE"/>
              </w:rPr>
            </w:pPr>
          </w:p>
          <w:tbl>
            <w:tblPr>
              <w:tblStyle w:val="Tabelraster"/>
              <w:tblW w:w="0" w:type="auto"/>
              <w:tblLook w:val="04A0" w:firstRow="1" w:lastRow="0" w:firstColumn="1" w:lastColumn="0" w:noHBand="0" w:noVBand="1"/>
            </w:tblPr>
            <w:tblGrid>
              <w:gridCol w:w="4418"/>
              <w:gridCol w:w="4418"/>
            </w:tblGrid>
            <w:tr w:rsidR="006677DB" w:rsidTr="006677DB">
              <w:trPr>
                <w:cnfStyle w:val="100000000000" w:firstRow="1" w:lastRow="0" w:firstColumn="0" w:lastColumn="0" w:oddVBand="0" w:evenVBand="0" w:oddHBand="0" w:evenHBand="0" w:firstRowFirstColumn="0" w:firstRowLastColumn="0" w:lastRowFirstColumn="0" w:lastRowLastColumn="0"/>
              </w:trPr>
              <w:tc>
                <w:tcPr>
                  <w:tcW w:w="4418" w:type="dxa"/>
                </w:tcPr>
                <w:p w:rsidR="006677DB" w:rsidRPr="00C62044" w:rsidRDefault="006677DB" w:rsidP="006677DB">
                  <w:pPr>
                    <w:rPr>
                      <w:rFonts w:cs="Arial"/>
                      <w:b w:val="0"/>
                      <w:szCs w:val="19"/>
                      <w:lang w:val="en-US" w:eastAsia="nl-BE"/>
                    </w:rPr>
                  </w:pPr>
                  <w:r w:rsidRPr="00C62044">
                    <w:rPr>
                      <w:rFonts w:cs="Arial"/>
                      <w:b w:val="0"/>
                      <w:szCs w:val="19"/>
                      <w:lang w:val="en-US" w:eastAsia="nl-BE"/>
                    </w:rPr>
                    <w:t>Drafting the application</w:t>
                  </w:r>
                </w:p>
              </w:tc>
              <w:tc>
                <w:tcPr>
                  <w:tcW w:w="4418" w:type="dxa"/>
                </w:tcPr>
                <w:p w:rsidR="006677DB" w:rsidRPr="00C62044" w:rsidRDefault="006677DB" w:rsidP="006677DB">
                  <w:pPr>
                    <w:rPr>
                      <w:rFonts w:cs="Arial"/>
                      <w:b w:val="0"/>
                      <w:szCs w:val="19"/>
                      <w:lang w:val="en-US" w:eastAsia="nl-BE"/>
                    </w:rPr>
                  </w:pPr>
                  <w:r w:rsidRPr="00C62044">
                    <w:rPr>
                      <w:rFonts w:cs="Arial"/>
                      <w:b w:val="0"/>
                      <w:szCs w:val="19"/>
                      <w:lang w:val="en-US" w:eastAsia="nl-BE"/>
                    </w:rPr>
                    <w:t>1 day</w:t>
                  </w:r>
                </w:p>
              </w:tc>
            </w:tr>
            <w:tr w:rsidR="006677DB" w:rsidTr="006677DB">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Revision and finalization (in consultation with national association of local/regional governments)</w:t>
                  </w:r>
                  <w:r w:rsidR="00B15BBB">
                    <w:rPr>
                      <w:rFonts w:cs="Arial"/>
                      <w:sz w:val="19"/>
                      <w:szCs w:val="19"/>
                      <w:lang w:val="en-US" w:eastAsia="nl-BE"/>
                    </w:rPr>
                    <w:t xml:space="preserve"> (all municipalities)</w:t>
                  </w:r>
                </w:p>
              </w:tc>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 xml:space="preserve">0,5 days </w:t>
                  </w:r>
                </w:p>
              </w:tc>
            </w:tr>
            <w:tr w:rsidR="006677DB" w:rsidTr="006677DB">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Skype meeting with CONNECT team to fine-tune the application before selection is made</w:t>
                  </w:r>
                  <w:r w:rsidR="00B15BBB">
                    <w:rPr>
                      <w:rFonts w:cs="Arial"/>
                      <w:sz w:val="19"/>
                      <w:szCs w:val="19"/>
                      <w:lang w:val="en-US" w:eastAsia="nl-BE"/>
                    </w:rPr>
                    <w:t xml:space="preserve"> (lead applicant only)</w:t>
                  </w:r>
                </w:p>
              </w:tc>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2 hours</w:t>
                  </w:r>
                </w:p>
              </w:tc>
            </w:tr>
          </w:tbl>
          <w:p w:rsidR="006677DB" w:rsidRDefault="006677DB" w:rsidP="006677DB">
            <w:pPr>
              <w:rPr>
                <w:rFonts w:cs="Arial"/>
                <w:b w:val="0"/>
                <w:szCs w:val="19"/>
                <w:lang w:val="en-US" w:eastAsia="nl-BE"/>
              </w:rPr>
            </w:pPr>
          </w:p>
          <w:p w:rsidR="006677DB" w:rsidRDefault="006677DB" w:rsidP="006677DB">
            <w:pPr>
              <w:rPr>
                <w:rFonts w:cs="Arial"/>
                <w:szCs w:val="19"/>
                <w:lang w:val="en-US" w:eastAsia="nl-BE"/>
              </w:rPr>
            </w:pPr>
            <w:r>
              <w:rPr>
                <w:rFonts w:cs="Arial"/>
                <w:szCs w:val="19"/>
                <w:lang w:val="en-US" w:eastAsia="nl-BE"/>
              </w:rPr>
              <w:t>After the match/selection</w:t>
            </w:r>
          </w:p>
          <w:p w:rsidR="006677DB" w:rsidRDefault="006677DB" w:rsidP="006677DB">
            <w:pPr>
              <w:rPr>
                <w:rFonts w:cs="Arial"/>
                <w:szCs w:val="19"/>
                <w:lang w:val="en-US" w:eastAsia="nl-BE"/>
              </w:rPr>
            </w:pPr>
          </w:p>
          <w:tbl>
            <w:tblPr>
              <w:tblStyle w:val="Tabelraster"/>
              <w:tblW w:w="0" w:type="auto"/>
              <w:tblLook w:val="04A0" w:firstRow="1" w:lastRow="0" w:firstColumn="1" w:lastColumn="0" w:noHBand="0" w:noVBand="1"/>
            </w:tblPr>
            <w:tblGrid>
              <w:gridCol w:w="4418"/>
              <w:gridCol w:w="4418"/>
            </w:tblGrid>
            <w:tr w:rsidR="006677DB" w:rsidTr="006677DB">
              <w:trPr>
                <w:cnfStyle w:val="100000000000" w:firstRow="1" w:lastRow="0" w:firstColumn="0" w:lastColumn="0" w:oddVBand="0" w:evenVBand="0" w:oddHBand="0" w:evenHBand="0" w:firstRowFirstColumn="0" w:firstRowLastColumn="0" w:lastRowFirstColumn="0" w:lastRowLastColumn="0"/>
              </w:trPr>
              <w:tc>
                <w:tcPr>
                  <w:tcW w:w="4418" w:type="dxa"/>
                </w:tcPr>
                <w:p w:rsidR="006677DB" w:rsidRPr="00C62044" w:rsidRDefault="006677DB" w:rsidP="006677DB">
                  <w:pPr>
                    <w:rPr>
                      <w:rFonts w:cs="Arial"/>
                      <w:b w:val="0"/>
                      <w:szCs w:val="19"/>
                      <w:lang w:val="en-US" w:eastAsia="nl-BE"/>
                    </w:rPr>
                  </w:pPr>
                  <w:r w:rsidRPr="00C62044">
                    <w:rPr>
                      <w:rFonts w:cs="Arial"/>
                      <w:b w:val="0"/>
                      <w:szCs w:val="19"/>
                      <w:lang w:val="en-US" w:eastAsia="nl-BE"/>
                    </w:rPr>
                    <w:t>2 preparatory skype meetings with the visiting municipality</w:t>
                  </w:r>
                </w:p>
              </w:tc>
              <w:tc>
                <w:tcPr>
                  <w:tcW w:w="4418" w:type="dxa"/>
                </w:tcPr>
                <w:p w:rsidR="006677DB" w:rsidRPr="00C62044" w:rsidRDefault="006677DB" w:rsidP="006677DB">
                  <w:pPr>
                    <w:rPr>
                      <w:rFonts w:cs="Arial"/>
                      <w:b w:val="0"/>
                      <w:szCs w:val="19"/>
                      <w:lang w:val="en-US" w:eastAsia="nl-BE"/>
                    </w:rPr>
                  </w:pPr>
                  <w:r w:rsidRPr="00C62044">
                    <w:rPr>
                      <w:rFonts w:cs="Arial"/>
                      <w:b w:val="0"/>
                      <w:szCs w:val="19"/>
                      <w:lang w:val="en-US" w:eastAsia="nl-BE"/>
                    </w:rPr>
                    <w:t>2 hours each</w:t>
                  </w:r>
                </w:p>
              </w:tc>
            </w:tr>
            <w:tr w:rsidR="006677DB" w:rsidTr="006677DB">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Elaboration and finalization of the Terms of Reference and activity program (for the mission) in contact with the visiting municipality</w:t>
                  </w:r>
                  <w:r w:rsidR="00B15BBB">
                    <w:rPr>
                      <w:rFonts w:cs="Arial"/>
                      <w:sz w:val="19"/>
                      <w:szCs w:val="19"/>
                      <w:lang w:val="en-US" w:eastAsia="nl-BE"/>
                    </w:rPr>
                    <w:t xml:space="preserve"> (lead applicant only, in consultation with others)</w:t>
                  </w:r>
                </w:p>
              </w:tc>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2-5 hours</w:t>
                  </w:r>
                </w:p>
              </w:tc>
            </w:tr>
            <w:tr w:rsidR="006677DB" w:rsidRPr="00C62044" w:rsidTr="006677DB">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Preparing for the mission: identifying participants for each meeting, preparing discussions and documentation, arranging logistics, preparing field visits (if necessary) etc.</w:t>
                  </w:r>
                  <w:r w:rsidR="00B15BBB">
                    <w:rPr>
                      <w:rFonts w:cs="Arial"/>
                      <w:sz w:val="19"/>
                      <w:szCs w:val="19"/>
                      <w:lang w:val="en-US" w:eastAsia="nl-BE"/>
                    </w:rPr>
                    <w:t xml:space="preserve"> (local government association, in consultation with the municipalities)</w:t>
                  </w:r>
                </w:p>
              </w:tc>
              <w:tc>
                <w:tcPr>
                  <w:tcW w:w="4418" w:type="dxa"/>
                </w:tcPr>
                <w:p w:rsidR="006677DB" w:rsidRPr="006677DB" w:rsidRDefault="006677DB" w:rsidP="006677DB">
                  <w:pPr>
                    <w:rPr>
                      <w:rFonts w:cs="Arial"/>
                      <w:sz w:val="19"/>
                      <w:szCs w:val="19"/>
                      <w:lang w:val="en-US" w:eastAsia="nl-BE"/>
                    </w:rPr>
                  </w:pPr>
                  <w:r w:rsidRPr="006677DB">
                    <w:rPr>
                      <w:rFonts w:cs="Arial"/>
                      <w:sz w:val="19"/>
                      <w:szCs w:val="19"/>
                      <w:lang w:val="en-US" w:eastAsia="nl-BE"/>
                    </w:rPr>
                    <w:t>1 day</w:t>
                  </w:r>
                </w:p>
              </w:tc>
            </w:tr>
          </w:tbl>
          <w:p w:rsidR="006677DB" w:rsidRDefault="006677DB" w:rsidP="006677DB">
            <w:pPr>
              <w:contextualSpacing/>
              <w:rPr>
                <w:rFonts w:cs="Arial"/>
                <w:szCs w:val="19"/>
                <w:lang w:val="en-US" w:eastAsia="nl-BE"/>
              </w:rPr>
            </w:pPr>
          </w:p>
          <w:p w:rsidR="006677DB" w:rsidRDefault="006677DB" w:rsidP="006677DB">
            <w:pPr>
              <w:contextualSpacing/>
              <w:rPr>
                <w:rFonts w:cs="Arial"/>
                <w:szCs w:val="19"/>
                <w:lang w:val="en-US" w:eastAsia="nl-BE"/>
              </w:rPr>
            </w:pPr>
            <w:r>
              <w:rPr>
                <w:rFonts w:cs="Arial"/>
                <w:szCs w:val="19"/>
                <w:lang w:val="en-US" w:eastAsia="nl-BE"/>
              </w:rPr>
              <w:t xml:space="preserve">After the knowledge exchange </w:t>
            </w:r>
          </w:p>
          <w:p w:rsidR="006677DB" w:rsidRDefault="006677DB" w:rsidP="006677DB">
            <w:pPr>
              <w:contextualSpacing/>
              <w:rPr>
                <w:rFonts w:cs="Arial"/>
                <w:szCs w:val="19"/>
                <w:lang w:val="en-US" w:eastAsia="nl-BE"/>
              </w:rPr>
            </w:pPr>
          </w:p>
          <w:tbl>
            <w:tblPr>
              <w:tblStyle w:val="Tabelraster"/>
              <w:tblW w:w="0" w:type="auto"/>
              <w:tblLook w:val="04A0" w:firstRow="1" w:lastRow="0" w:firstColumn="1" w:lastColumn="0" w:noHBand="0" w:noVBand="1"/>
            </w:tblPr>
            <w:tblGrid>
              <w:gridCol w:w="4418"/>
              <w:gridCol w:w="4418"/>
            </w:tblGrid>
            <w:tr w:rsidR="006677DB" w:rsidTr="006677DB">
              <w:trPr>
                <w:cnfStyle w:val="100000000000" w:firstRow="1" w:lastRow="0" w:firstColumn="0" w:lastColumn="0" w:oddVBand="0" w:evenVBand="0" w:oddHBand="0" w:evenHBand="0" w:firstRowFirstColumn="0" w:firstRowLastColumn="0" w:lastRowFirstColumn="0" w:lastRowLastColumn="0"/>
              </w:trPr>
              <w:tc>
                <w:tcPr>
                  <w:tcW w:w="4418" w:type="dxa"/>
                </w:tcPr>
                <w:p w:rsidR="006677DB" w:rsidRPr="00B15BBB" w:rsidRDefault="006677DB" w:rsidP="006677DB">
                  <w:pPr>
                    <w:contextualSpacing/>
                    <w:rPr>
                      <w:rFonts w:cs="Arial"/>
                      <w:b w:val="0"/>
                      <w:szCs w:val="19"/>
                      <w:lang w:val="en-US" w:eastAsia="nl-BE"/>
                    </w:rPr>
                  </w:pPr>
                  <w:r w:rsidRPr="00B15BBB">
                    <w:rPr>
                      <w:rFonts w:cs="Arial"/>
                      <w:b w:val="0"/>
                      <w:szCs w:val="19"/>
                      <w:lang w:val="en-US" w:eastAsia="nl-BE"/>
                    </w:rPr>
                    <w:t>Work on finalization of the joint report and deliverables of the mission (to be send to the visiting municipality and CONNECT team)</w:t>
                  </w:r>
                  <w:r w:rsidR="00B15BBB">
                    <w:rPr>
                      <w:rFonts w:cs="Arial"/>
                      <w:b w:val="0"/>
                      <w:szCs w:val="19"/>
                      <w:lang w:val="en-US" w:eastAsia="nl-BE"/>
                    </w:rPr>
                    <w:t xml:space="preserve"> (lead applicant takes the lead)</w:t>
                  </w:r>
                </w:p>
              </w:tc>
              <w:tc>
                <w:tcPr>
                  <w:tcW w:w="4418" w:type="dxa"/>
                </w:tcPr>
                <w:p w:rsidR="006677DB" w:rsidRPr="00B15BBB" w:rsidRDefault="006677DB" w:rsidP="006677DB">
                  <w:pPr>
                    <w:contextualSpacing/>
                    <w:rPr>
                      <w:rFonts w:cs="Arial"/>
                      <w:b w:val="0"/>
                      <w:szCs w:val="19"/>
                      <w:lang w:val="en-US" w:eastAsia="nl-BE"/>
                    </w:rPr>
                  </w:pPr>
                  <w:r w:rsidRPr="00B15BBB">
                    <w:rPr>
                      <w:rFonts w:cs="Arial"/>
                      <w:b w:val="0"/>
                      <w:szCs w:val="19"/>
                      <w:lang w:val="en-US" w:eastAsia="nl-BE"/>
                    </w:rPr>
                    <w:t>0.5-1 day</w:t>
                  </w:r>
                </w:p>
              </w:tc>
            </w:tr>
            <w:tr w:rsidR="006677DB" w:rsidRPr="00C62044" w:rsidTr="006677DB">
              <w:tc>
                <w:tcPr>
                  <w:tcW w:w="4418" w:type="dxa"/>
                </w:tcPr>
                <w:p w:rsidR="006677DB" w:rsidRDefault="006677DB" w:rsidP="006677DB">
                  <w:pPr>
                    <w:contextualSpacing/>
                    <w:rPr>
                      <w:rFonts w:cs="Arial"/>
                      <w:sz w:val="19"/>
                      <w:szCs w:val="19"/>
                      <w:lang w:val="en-US" w:eastAsia="nl-BE"/>
                    </w:rPr>
                  </w:pPr>
                  <w:r>
                    <w:rPr>
                      <w:rFonts w:cs="Arial"/>
                      <w:sz w:val="19"/>
                      <w:szCs w:val="19"/>
                      <w:lang w:val="en-US" w:eastAsia="nl-BE"/>
                    </w:rPr>
                    <w:t>Completion of the change observation forms and satisfaction survey</w:t>
                  </w:r>
                  <w:r w:rsidR="00B15BBB">
                    <w:rPr>
                      <w:rFonts w:cs="Arial"/>
                      <w:sz w:val="19"/>
                      <w:szCs w:val="19"/>
                      <w:lang w:val="en-US" w:eastAsia="nl-BE"/>
                    </w:rPr>
                    <w:t xml:space="preserve"> (all municipalities)</w:t>
                  </w:r>
                </w:p>
              </w:tc>
              <w:tc>
                <w:tcPr>
                  <w:tcW w:w="4418" w:type="dxa"/>
                </w:tcPr>
                <w:p w:rsidR="006677DB" w:rsidRDefault="006677DB" w:rsidP="006677DB">
                  <w:pPr>
                    <w:contextualSpacing/>
                    <w:rPr>
                      <w:rFonts w:cs="Arial"/>
                      <w:sz w:val="19"/>
                      <w:szCs w:val="19"/>
                      <w:lang w:val="en-US" w:eastAsia="nl-BE"/>
                    </w:rPr>
                  </w:pPr>
                  <w:r>
                    <w:rPr>
                      <w:rFonts w:cs="Arial"/>
                      <w:sz w:val="19"/>
                      <w:szCs w:val="19"/>
                      <w:lang w:val="en-US" w:eastAsia="nl-BE"/>
                    </w:rPr>
                    <w:t>0.5-1 day</w:t>
                  </w:r>
                </w:p>
              </w:tc>
            </w:tr>
          </w:tbl>
          <w:p w:rsidR="006677DB" w:rsidRPr="006677DB" w:rsidRDefault="006677DB" w:rsidP="006677DB">
            <w:pPr>
              <w:contextualSpacing/>
              <w:rPr>
                <w:rFonts w:cs="Arial"/>
                <w:szCs w:val="19"/>
                <w:lang w:val="en-US" w:eastAsia="nl-BE"/>
              </w:rPr>
            </w:pPr>
          </w:p>
          <w:p w:rsidR="006677DB" w:rsidRPr="006677DB" w:rsidRDefault="006677DB" w:rsidP="006677DB">
            <w:pPr>
              <w:rPr>
                <w:rFonts w:cs="Arial"/>
                <w:b w:val="0"/>
                <w:szCs w:val="19"/>
                <w:lang w:val="en-US" w:eastAsia="nl-BE"/>
              </w:rPr>
            </w:pPr>
          </w:p>
          <w:p w:rsidR="006677DB" w:rsidRPr="003E25F7" w:rsidRDefault="006677DB" w:rsidP="006677DB">
            <w:pPr>
              <w:rPr>
                <w:rFonts w:cs="Arial"/>
                <w:b w:val="0"/>
                <w:szCs w:val="19"/>
                <w:lang w:val="en-US" w:eastAsia="nl-BE"/>
              </w:rPr>
            </w:pPr>
            <w:r w:rsidRPr="003E25F7">
              <w:rPr>
                <w:rFonts w:cs="Arial"/>
                <w:b w:val="0"/>
                <w:szCs w:val="19"/>
                <w:lang w:val="en-US" w:eastAsia="nl-BE"/>
              </w:rPr>
              <w:t>Altogether, the time investment equals 4,5 days for preparation and reporting. The knowledge exchange itself will last between 5 and 10 work days, depending on the request of your municipality. Up to 2 days are necessary for monitoring, evaluation and reporting.</w:t>
            </w:r>
            <w:r w:rsidR="00B15BBB">
              <w:rPr>
                <w:rFonts w:cs="Arial"/>
                <w:b w:val="0"/>
                <w:szCs w:val="19"/>
                <w:lang w:val="en-US" w:eastAsia="nl-BE"/>
              </w:rPr>
              <w:t xml:space="preserve"> For the preparation and reporting, the lead applicant plays a bigger role than the other municipalities.</w:t>
            </w:r>
          </w:p>
          <w:p w:rsidR="006677DB" w:rsidRPr="006677DB" w:rsidRDefault="006677DB" w:rsidP="00B15BBB">
            <w:pPr>
              <w:rPr>
                <w:lang w:val="en-US"/>
              </w:rPr>
            </w:pPr>
          </w:p>
        </w:tc>
      </w:tr>
    </w:tbl>
    <w:p w:rsidR="00A34B11" w:rsidRDefault="00A34B11" w:rsidP="00A34B11">
      <w:pPr>
        <w:rPr>
          <w:lang w:val="en-GB"/>
        </w:rPr>
      </w:pPr>
    </w:p>
    <w:p w:rsidR="00A34B11" w:rsidRDefault="00A34B11">
      <w:pPr>
        <w:rPr>
          <w:lang w:val="en-GB"/>
        </w:rPr>
      </w:pPr>
      <w:r>
        <w:rPr>
          <w:lang w:val="en-GB"/>
        </w:rPr>
        <w:br w:type="page"/>
      </w:r>
    </w:p>
    <w:p w:rsidR="007D1270" w:rsidRDefault="007D1270" w:rsidP="007D1270">
      <w:pPr>
        <w:pStyle w:val="Lijstalinea"/>
        <w:keepLines w:val="0"/>
        <w:numPr>
          <w:ilvl w:val="0"/>
          <w:numId w:val="2"/>
        </w:numPr>
        <w:tabs>
          <w:tab w:val="clear" w:pos="425"/>
          <w:tab w:val="clear" w:pos="851"/>
        </w:tabs>
        <w:spacing w:after="0" w:line="312" w:lineRule="auto"/>
        <w:contextualSpacing/>
        <w:jc w:val="left"/>
        <w:rPr>
          <w:b/>
          <w:color w:val="003768"/>
          <w:sz w:val="20"/>
          <w:u w:val="single"/>
          <w:lang w:val="en-GB"/>
        </w:rPr>
      </w:pPr>
      <w:r w:rsidRPr="00223DD7">
        <w:rPr>
          <w:b/>
          <w:color w:val="003768"/>
          <w:sz w:val="20"/>
          <w:u w:val="single"/>
          <w:lang w:val="en-GB"/>
        </w:rPr>
        <w:lastRenderedPageBreak/>
        <w:t>Contact information</w:t>
      </w:r>
    </w:p>
    <w:p w:rsidR="007D1270" w:rsidRPr="00A34B11" w:rsidRDefault="007D1270" w:rsidP="00A34B11">
      <w:pPr>
        <w:spacing w:after="0" w:line="312" w:lineRule="auto"/>
        <w:contextualSpacing/>
        <w:rPr>
          <w:b/>
          <w:color w:val="003768"/>
          <w:lang w:val="en-GB"/>
        </w:rPr>
      </w:pPr>
    </w:p>
    <w:p w:rsidR="00C62044" w:rsidRPr="00C62044" w:rsidRDefault="007D1270" w:rsidP="007D1270">
      <w:pPr>
        <w:rPr>
          <w:rFonts w:ascii="Arial" w:hAnsi="Arial" w:cs="Arial"/>
          <w:b/>
          <w:color w:val="003768"/>
          <w:sz w:val="20"/>
          <w:szCs w:val="20"/>
          <w:lang w:val="en-GB"/>
        </w:rPr>
      </w:pPr>
      <w:r w:rsidRPr="00461039">
        <w:rPr>
          <w:rFonts w:ascii="Arial" w:hAnsi="Arial" w:cs="Arial"/>
          <w:b/>
          <w:color w:val="003768"/>
          <w:sz w:val="20"/>
          <w:szCs w:val="20"/>
          <w:lang w:val="en-GB"/>
        </w:rPr>
        <w:t>Details of</w:t>
      </w:r>
      <w:r w:rsidR="003E25F7">
        <w:rPr>
          <w:rFonts w:ascii="Arial" w:hAnsi="Arial" w:cs="Arial"/>
          <w:b/>
          <w:color w:val="003768"/>
          <w:sz w:val="20"/>
          <w:szCs w:val="20"/>
          <w:lang w:val="en-GB"/>
        </w:rPr>
        <w:t xml:space="preserve"> lead</w:t>
      </w:r>
      <w:r w:rsidRPr="00461039">
        <w:rPr>
          <w:rFonts w:ascii="Arial" w:hAnsi="Arial" w:cs="Arial"/>
          <w:b/>
          <w:color w:val="003768"/>
          <w:sz w:val="20"/>
          <w:szCs w:val="20"/>
          <w:lang w:val="en-GB"/>
        </w:rPr>
        <w:t xml:space="preserve"> applicant</w:t>
      </w:r>
      <w:r w:rsidR="003E25F7">
        <w:rPr>
          <w:rFonts w:ascii="Arial" w:hAnsi="Arial" w:cs="Arial"/>
          <w:b/>
          <w:color w:val="003768"/>
          <w:sz w:val="20"/>
          <w:szCs w:val="20"/>
          <w:lang w:val="en-GB"/>
        </w:rPr>
        <w:t xml:space="preserve"> (on behalf of the 5 municipalities)</w:t>
      </w:r>
      <w:r w:rsidRPr="00461039">
        <w:rPr>
          <w:rFonts w:ascii="Arial" w:hAnsi="Arial" w:cs="Arial"/>
          <w:b/>
          <w:color w:val="003768"/>
          <w:sz w:val="20"/>
          <w:szCs w:val="20"/>
          <w:lang w:val="en-GB"/>
        </w:rPr>
        <w:t>:</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98"/>
        <w:gridCol w:w="5930"/>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2398" w:type="dxa"/>
          </w:tcPr>
          <w:p w:rsidR="007D1270" w:rsidRPr="00B849EC" w:rsidRDefault="007D1270" w:rsidP="00176B43">
            <w:pPr>
              <w:spacing w:before="40" w:after="40"/>
              <w:rPr>
                <w:b w:val="0"/>
                <w:szCs w:val="19"/>
                <w:lang w:val="en-GB"/>
              </w:rPr>
            </w:pPr>
            <w:r w:rsidRPr="00B849EC">
              <w:rPr>
                <w:szCs w:val="19"/>
                <w:lang w:val="en-GB"/>
              </w:rPr>
              <w:t>Name of local or regional government</w:t>
            </w:r>
          </w:p>
        </w:tc>
        <w:tc>
          <w:tcPr>
            <w:tcW w:w="5930" w:type="dxa"/>
          </w:tcPr>
          <w:p w:rsidR="007D1270" w:rsidRDefault="007D1270" w:rsidP="00176B43">
            <w:pPr>
              <w:spacing w:before="40" w:after="40"/>
              <w:rPr>
                <w:b w:val="0"/>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Address (city, country)</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FF4050">
            <w:pPr>
              <w:spacing w:before="40" w:after="40"/>
              <w:rPr>
                <w:b/>
                <w:sz w:val="19"/>
                <w:szCs w:val="19"/>
                <w:lang w:val="en-GB"/>
              </w:rPr>
            </w:pPr>
            <w:r w:rsidRPr="00B849EC">
              <w:rPr>
                <w:b/>
                <w:sz w:val="19"/>
                <w:szCs w:val="19"/>
                <w:lang w:val="en-GB"/>
              </w:rPr>
              <w:t xml:space="preserve">Name of </w:t>
            </w:r>
            <w:r w:rsidR="00FF4050">
              <w:rPr>
                <w:b/>
                <w:sz w:val="19"/>
                <w:szCs w:val="19"/>
                <w:lang w:val="en-GB"/>
              </w:rPr>
              <w:t>applicant</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FF4050">
            <w:pPr>
              <w:spacing w:before="40" w:after="40"/>
              <w:rPr>
                <w:b/>
                <w:sz w:val="19"/>
                <w:szCs w:val="19"/>
                <w:lang w:val="en-GB"/>
              </w:rPr>
            </w:pPr>
            <w:r w:rsidRPr="00B849EC">
              <w:rPr>
                <w:b/>
                <w:sz w:val="19"/>
                <w:szCs w:val="19"/>
                <w:lang w:val="en-GB"/>
              </w:rPr>
              <w:t xml:space="preserve">Position of </w:t>
            </w:r>
            <w:r w:rsidR="00FF4050">
              <w:rPr>
                <w:b/>
                <w:sz w:val="19"/>
                <w:szCs w:val="19"/>
                <w:lang w:val="en-GB"/>
              </w:rPr>
              <w:t>applicant</w:t>
            </w:r>
          </w:p>
        </w:tc>
        <w:tc>
          <w:tcPr>
            <w:tcW w:w="5930" w:type="dxa"/>
          </w:tcPr>
          <w:p w:rsidR="007D1270" w:rsidRDefault="007D1270" w:rsidP="00176B43">
            <w:pPr>
              <w:spacing w:before="40" w:after="40"/>
              <w:rPr>
                <w:b/>
                <w:lang w:val="en-GB"/>
              </w:rPr>
            </w:pPr>
          </w:p>
        </w:tc>
      </w:tr>
      <w:tr w:rsidR="007D1270" w:rsidTr="00223DD7">
        <w:trPr>
          <w:trHeight w:val="25"/>
        </w:trPr>
        <w:tc>
          <w:tcPr>
            <w:tcW w:w="2398" w:type="dxa"/>
          </w:tcPr>
          <w:p w:rsidR="007D1270" w:rsidRPr="00B849EC" w:rsidRDefault="007D1270" w:rsidP="00176B43">
            <w:pPr>
              <w:spacing w:before="40" w:after="40"/>
              <w:rPr>
                <w:b/>
                <w:sz w:val="19"/>
                <w:szCs w:val="19"/>
                <w:lang w:val="en-GB"/>
              </w:rPr>
            </w:pPr>
            <w:r w:rsidRPr="00B849EC">
              <w:rPr>
                <w:b/>
                <w:sz w:val="19"/>
                <w:szCs w:val="19"/>
                <w:lang w:val="en-GB"/>
              </w:rPr>
              <w:t>Phone number</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E-mail address</w:t>
            </w:r>
          </w:p>
        </w:tc>
        <w:tc>
          <w:tcPr>
            <w:tcW w:w="5930" w:type="dxa"/>
          </w:tcPr>
          <w:p w:rsidR="007D1270" w:rsidRDefault="007D1270" w:rsidP="00176B43">
            <w:pPr>
              <w:spacing w:before="40" w:after="40"/>
              <w:rPr>
                <w:b/>
                <w:lang w:val="en-GB"/>
              </w:rPr>
            </w:pPr>
          </w:p>
        </w:tc>
      </w:tr>
    </w:tbl>
    <w:p w:rsidR="00A34B11" w:rsidRDefault="00A34B11" w:rsidP="001D0508">
      <w:pPr>
        <w:rPr>
          <w:rFonts w:ascii="Arial" w:hAnsi="Arial" w:cs="Arial"/>
          <w:b/>
          <w:color w:val="003768"/>
          <w:sz w:val="20"/>
          <w:szCs w:val="20"/>
          <w:lang w:val="en-GB"/>
        </w:rPr>
      </w:pPr>
    </w:p>
    <w:p w:rsidR="00C62044" w:rsidRPr="00C62044" w:rsidRDefault="00C62044" w:rsidP="001D0508">
      <w:pPr>
        <w:rPr>
          <w:rFonts w:ascii="Arial" w:hAnsi="Arial" w:cs="Arial"/>
          <w:b/>
          <w:color w:val="003768"/>
          <w:sz w:val="18"/>
          <w:szCs w:val="20"/>
          <w:lang w:val="en-GB"/>
        </w:rPr>
      </w:pPr>
      <w:r w:rsidRPr="00C62044">
        <w:rPr>
          <w:rFonts w:ascii="Arial" w:hAnsi="Arial" w:cs="Arial"/>
          <w:i/>
          <w:sz w:val="20"/>
          <w:lang w:val="en-GB"/>
        </w:rPr>
        <w:t>Please make sure that the lead applicant also fills out the information on the focal point in one of the tables below.</w:t>
      </w:r>
    </w:p>
    <w:p w:rsidR="001D0508" w:rsidRPr="00223DD7" w:rsidRDefault="001D0508" w:rsidP="001D0508">
      <w:pPr>
        <w:rPr>
          <w:rFonts w:ascii="Arial" w:hAnsi="Arial" w:cs="Arial"/>
          <w:b/>
          <w:color w:val="003768"/>
          <w:sz w:val="20"/>
          <w:szCs w:val="20"/>
          <w:lang w:val="en-GB"/>
        </w:rPr>
      </w:pPr>
      <w:r w:rsidRPr="00461039">
        <w:rPr>
          <w:rFonts w:ascii="Arial" w:hAnsi="Arial" w:cs="Arial"/>
          <w:b/>
          <w:color w:val="003768"/>
          <w:sz w:val="20"/>
          <w:szCs w:val="20"/>
          <w:lang w:val="en-GB"/>
        </w:rPr>
        <w:t xml:space="preserve">Details of </w:t>
      </w:r>
      <w:r>
        <w:rPr>
          <w:rFonts w:ascii="Arial" w:hAnsi="Arial" w:cs="Arial"/>
          <w:b/>
          <w:color w:val="003768"/>
          <w:sz w:val="20"/>
          <w:szCs w:val="20"/>
          <w:lang w:val="en-GB"/>
        </w:rPr>
        <w:t>focal point</w:t>
      </w:r>
      <w:r w:rsidR="003E25F7">
        <w:rPr>
          <w:rFonts w:ascii="Arial" w:hAnsi="Arial" w:cs="Arial"/>
          <w:b/>
          <w:color w:val="003768"/>
          <w:sz w:val="20"/>
          <w:szCs w:val="20"/>
          <w:lang w:val="en-GB"/>
        </w:rPr>
        <w:t xml:space="preserve"> in each municipality</w:t>
      </w:r>
      <w:r w:rsidRPr="00461039">
        <w:rPr>
          <w:rFonts w:ascii="Arial" w:hAnsi="Arial" w:cs="Arial"/>
          <w:b/>
          <w:color w:val="003768"/>
          <w:sz w:val="20"/>
          <w:szCs w:val="20"/>
          <w:lang w:val="en-GB"/>
        </w:rPr>
        <w:t>:</w:t>
      </w:r>
    </w:p>
    <w:p w:rsidR="00223DD7" w:rsidRDefault="00176B43" w:rsidP="001D0508">
      <w:pPr>
        <w:rPr>
          <w:rFonts w:ascii="Arial" w:hAnsi="Arial" w:cs="Arial"/>
          <w:b/>
          <w:color w:val="003768"/>
          <w:sz w:val="20"/>
          <w:szCs w:val="20"/>
          <w:lang w:val="en-GB"/>
        </w:rPr>
      </w:pPr>
      <w:r>
        <w:rPr>
          <w:rFonts w:ascii="Arial" w:hAnsi="Arial" w:cs="Arial"/>
          <w:b/>
          <w:color w:val="003768"/>
          <w:sz w:val="20"/>
          <w:szCs w:val="20"/>
          <w:lang w:val="en-GB"/>
        </w:rPr>
        <w:t xml:space="preserve">A focal point is important to prepare the exchange and needs to ensure efficient contact. </w:t>
      </w:r>
      <w:r w:rsidR="001D0508" w:rsidRPr="00A34B11">
        <w:rPr>
          <w:rFonts w:ascii="Arial" w:hAnsi="Arial" w:cs="Arial"/>
          <w:b/>
          <w:color w:val="003768"/>
          <w:sz w:val="20"/>
          <w:szCs w:val="20"/>
          <w:lang w:val="en-GB"/>
        </w:rPr>
        <w:t xml:space="preserve">Please take into consideration that the focal point needs to answer to a number of criteria: </w:t>
      </w:r>
    </w:p>
    <w:tbl>
      <w:tblPr>
        <w:tblStyle w:val="Tabelraster"/>
        <w:tblW w:w="0" w:type="auto"/>
        <w:tblLook w:val="04A0" w:firstRow="1" w:lastRow="0" w:firstColumn="1" w:lastColumn="0" w:noHBand="0" w:noVBand="1"/>
      </w:tblPr>
      <w:tblGrid>
        <w:gridCol w:w="9062"/>
      </w:tblGrid>
      <w:tr w:rsidR="00A34B11" w:rsidRPr="00C62044" w:rsidTr="00A34B11">
        <w:trPr>
          <w:cnfStyle w:val="100000000000" w:firstRow="1" w:lastRow="0" w:firstColumn="0" w:lastColumn="0" w:oddVBand="0" w:evenVBand="0" w:oddHBand="0" w:evenHBand="0" w:firstRowFirstColumn="0" w:firstRowLastColumn="0" w:lastRowFirstColumn="0" w:lastRowLastColumn="0"/>
        </w:trPr>
        <w:tc>
          <w:tcPr>
            <w:tcW w:w="9062" w:type="dxa"/>
          </w:tcPr>
          <w:p w:rsidR="00A34B11" w:rsidRPr="00495CAB" w:rsidRDefault="00A34B11" w:rsidP="00A34B11">
            <w:pPr>
              <w:pStyle w:val="Lijstalinea"/>
              <w:numPr>
                <w:ilvl w:val="0"/>
                <w:numId w:val="7"/>
              </w:numPr>
              <w:rPr>
                <w:rFonts w:cs="Arial"/>
                <w:b w:val="0"/>
                <w:sz w:val="20"/>
                <w:szCs w:val="20"/>
                <w:lang w:val="en-GB"/>
              </w:rPr>
            </w:pPr>
            <w:r w:rsidRPr="00495CAB">
              <w:rPr>
                <w:rFonts w:cs="Arial"/>
                <w:b w:val="0"/>
                <w:sz w:val="20"/>
                <w:szCs w:val="20"/>
                <w:lang w:val="en-GB"/>
              </w:rPr>
              <w:t>He or she needs to be on the pay-roll of the municipality</w:t>
            </w:r>
          </w:p>
          <w:p w:rsidR="00A34B11" w:rsidRPr="00495CAB" w:rsidRDefault="00A34B11" w:rsidP="00A34B11">
            <w:pPr>
              <w:pStyle w:val="Lijstalinea"/>
              <w:numPr>
                <w:ilvl w:val="0"/>
                <w:numId w:val="7"/>
              </w:numPr>
              <w:rPr>
                <w:rFonts w:cs="Arial"/>
                <w:b w:val="0"/>
                <w:sz w:val="20"/>
                <w:szCs w:val="20"/>
                <w:lang w:val="en-GB"/>
              </w:rPr>
            </w:pPr>
            <w:r w:rsidRPr="00495CAB">
              <w:rPr>
                <w:rFonts w:cs="Arial"/>
                <w:b w:val="0"/>
                <w:sz w:val="20"/>
                <w:szCs w:val="20"/>
                <w:lang w:val="en-GB"/>
              </w:rPr>
              <w:t xml:space="preserve">He or she needs to be able to communicate in </w:t>
            </w:r>
            <w:r w:rsidR="003E25F7">
              <w:rPr>
                <w:rFonts w:cs="Arial"/>
                <w:b w:val="0"/>
                <w:sz w:val="20"/>
                <w:szCs w:val="20"/>
                <w:lang w:val="en-GB"/>
              </w:rPr>
              <w:t>English</w:t>
            </w:r>
          </w:p>
          <w:p w:rsidR="00A34B11" w:rsidRPr="00495CAB" w:rsidRDefault="00A34B11" w:rsidP="00A34B11">
            <w:pPr>
              <w:pStyle w:val="Lijstalinea"/>
              <w:numPr>
                <w:ilvl w:val="0"/>
                <w:numId w:val="7"/>
              </w:numPr>
              <w:rPr>
                <w:rFonts w:cs="Arial"/>
                <w:b w:val="0"/>
                <w:sz w:val="20"/>
                <w:szCs w:val="20"/>
                <w:lang w:val="en-GB"/>
              </w:rPr>
            </w:pPr>
            <w:r w:rsidRPr="00495CAB">
              <w:rPr>
                <w:rFonts w:cs="Arial"/>
                <w:b w:val="0"/>
                <w:sz w:val="20"/>
                <w:szCs w:val="20"/>
                <w:lang w:val="en-GB"/>
              </w:rPr>
              <w:t>He or she needs to have sufficient authority in order to prepare and organise the exchange</w:t>
            </w:r>
            <w:r w:rsidR="003E25F7">
              <w:rPr>
                <w:rFonts w:cs="Arial"/>
                <w:b w:val="0"/>
                <w:sz w:val="20"/>
                <w:szCs w:val="20"/>
                <w:lang w:val="en-GB"/>
              </w:rPr>
              <w:t xml:space="preserve"> on behalf of their municipality</w:t>
            </w:r>
          </w:p>
          <w:p w:rsidR="00A34B11" w:rsidRPr="00495CAB" w:rsidRDefault="003E25F7" w:rsidP="00A34B11">
            <w:pPr>
              <w:pStyle w:val="Lijstalinea"/>
              <w:numPr>
                <w:ilvl w:val="0"/>
                <w:numId w:val="7"/>
              </w:numPr>
              <w:rPr>
                <w:rFonts w:cs="Arial"/>
                <w:b w:val="0"/>
                <w:sz w:val="20"/>
                <w:szCs w:val="20"/>
                <w:lang w:val="en-GB"/>
              </w:rPr>
            </w:pPr>
            <w:r>
              <w:rPr>
                <w:rFonts w:cs="Arial"/>
                <w:b w:val="0"/>
                <w:sz w:val="20"/>
                <w:szCs w:val="20"/>
                <w:lang w:val="en-GB"/>
              </w:rPr>
              <w:t>He or she</w:t>
            </w:r>
            <w:r w:rsidR="00A34B11" w:rsidRPr="00495CAB">
              <w:rPr>
                <w:rFonts w:cs="Arial"/>
                <w:b w:val="0"/>
                <w:sz w:val="20"/>
                <w:szCs w:val="20"/>
                <w:lang w:val="en-GB"/>
              </w:rPr>
              <w:t xml:space="preserve"> needs som</w:t>
            </w:r>
            <w:r>
              <w:rPr>
                <w:rFonts w:cs="Arial"/>
                <w:b w:val="0"/>
                <w:sz w:val="20"/>
                <w:szCs w:val="20"/>
                <w:lang w:val="en-GB"/>
              </w:rPr>
              <w:t>e days for preparation/reporting and for attending to (if applicable) the exchange</w:t>
            </w:r>
            <w:r w:rsidR="00A34B11" w:rsidRPr="00495CAB">
              <w:rPr>
                <w:rFonts w:cs="Arial"/>
                <w:b w:val="0"/>
                <w:sz w:val="20"/>
                <w:szCs w:val="20"/>
                <w:lang w:val="en-GB"/>
              </w:rPr>
              <w:t xml:space="preserve">. Please note: there is no reimbursement or fee for any </w:t>
            </w:r>
            <w:r w:rsidR="00176B43" w:rsidRPr="00495CAB">
              <w:rPr>
                <w:rFonts w:cs="Arial"/>
                <w:b w:val="0"/>
                <w:sz w:val="20"/>
                <w:szCs w:val="20"/>
                <w:lang w:val="en-GB"/>
              </w:rPr>
              <w:t xml:space="preserve">of the </w:t>
            </w:r>
            <w:r w:rsidR="00A34B11" w:rsidRPr="00495CAB">
              <w:rPr>
                <w:rFonts w:cs="Arial"/>
                <w:b w:val="0"/>
                <w:sz w:val="20"/>
                <w:szCs w:val="20"/>
                <w:lang w:val="en-GB"/>
              </w:rPr>
              <w:t>participants in the exchange.</w:t>
            </w:r>
          </w:p>
          <w:p w:rsidR="00A34B11" w:rsidRDefault="00A34B11" w:rsidP="001D0508">
            <w:pPr>
              <w:rPr>
                <w:rFonts w:cs="Arial"/>
                <w:b w:val="0"/>
                <w:sz w:val="20"/>
                <w:szCs w:val="20"/>
                <w:lang w:val="en-GB"/>
              </w:rPr>
            </w:pPr>
          </w:p>
        </w:tc>
      </w:tr>
    </w:tbl>
    <w:p w:rsidR="00A34B11" w:rsidRPr="00495CAB" w:rsidRDefault="00A34B11" w:rsidP="00A34B11">
      <w:pPr>
        <w:rPr>
          <w:rFonts w:ascii="Arial" w:hAnsi="Arial" w:cs="Arial"/>
          <w:b/>
          <w:color w:val="003768"/>
          <w:sz w:val="19"/>
          <w:szCs w:val="19"/>
          <w:lang w:val="en-GB"/>
        </w:rPr>
      </w:pPr>
    </w:p>
    <w:p w:rsidR="00495CAB" w:rsidRPr="00495CAB" w:rsidRDefault="00495CAB" w:rsidP="00A34B11">
      <w:pPr>
        <w:rPr>
          <w:rFonts w:ascii="Arial" w:hAnsi="Arial" w:cs="Arial"/>
          <w:b/>
          <w:color w:val="003768"/>
          <w:sz w:val="19"/>
          <w:szCs w:val="19"/>
          <w:lang w:val="en-GB"/>
        </w:rPr>
      </w:pPr>
      <w:r w:rsidRPr="00495CAB">
        <w:rPr>
          <w:rFonts w:ascii="Arial" w:hAnsi="Arial" w:cs="Arial"/>
          <w:b/>
          <w:color w:val="003768"/>
          <w:sz w:val="19"/>
          <w:szCs w:val="19"/>
          <w:lang w:val="en-GB"/>
        </w:rPr>
        <w:t xml:space="preserve">Municipality 1 </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71"/>
        <w:gridCol w:w="5957"/>
      </w:tblGrid>
      <w:tr w:rsidR="001D0508" w:rsidTr="00176B43">
        <w:trPr>
          <w:cnfStyle w:val="100000000000" w:firstRow="1" w:lastRow="0" w:firstColumn="0" w:lastColumn="0" w:oddVBand="0" w:evenVBand="0" w:oddHBand="0" w:evenHBand="0" w:firstRowFirstColumn="0" w:firstRowLastColumn="0" w:lastRowFirstColumn="0" w:lastRowLastColumn="0"/>
        </w:trPr>
        <w:tc>
          <w:tcPr>
            <w:tcW w:w="2371" w:type="dxa"/>
          </w:tcPr>
          <w:p w:rsidR="001D0508" w:rsidRPr="00495CAB" w:rsidRDefault="00495CAB" w:rsidP="00176B43">
            <w:pPr>
              <w:spacing w:before="40" w:after="40"/>
              <w:rPr>
                <w:szCs w:val="19"/>
                <w:lang w:val="en-GB"/>
              </w:rPr>
            </w:pPr>
            <w:r w:rsidRPr="00495CAB">
              <w:rPr>
                <w:szCs w:val="19"/>
                <w:lang w:val="en-GB"/>
              </w:rPr>
              <w:t>Name of municipality</w:t>
            </w:r>
          </w:p>
        </w:tc>
        <w:tc>
          <w:tcPr>
            <w:tcW w:w="5957" w:type="dxa"/>
          </w:tcPr>
          <w:p w:rsidR="001D0508" w:rsidRDefault="001D0508" w:rsidP="00176B43">
            <w:pPr>
              <w:spacing w:before="40" w:after="40"/>
              <w:rPr>
                <w:b w:val="0"/>
                <w:lang w:val="en-GB"/>
              </w:rPr>
            </w:pPr>
          </w:p>
        </w:tc>
      </w:tr>
      <w:tr w:rsidR="00495CAB" w:rsidTr="00176B43">
        <w:tc>
          <w:tcPr>
            <w:tcW w:w="2371" w:type="dxa"/>
          </w:tcPr>
          <w:p w:rsidR="00495CAB" w:rsidRPr="00495CAB" w:rsidRDefault="00495CAB" w:rsidP="00176B43">
            <w:pPr>
              <w:spacing w:before="40" w:after="40"/>
              <w:rPr>
                <w:b/>
                <w:sz w:val="19"/>
                <w:szCs w:val="19"/>
                <w:lang w:val="en-GB"/>
              </w:rPr>
            </w:pPr>
            <w:r w:rsidRPr="00495CAB">
              <w:rPr>
                <w:b/>
                <w:sz w:val="19"/>
                <w:szCs w:val="19"/>
                <w:lang w:val="en-GB"/>
              </w:rPr>
              <w:t>Name of focal point</w:t>
            </w:r>
          </w:p>
        </w:tc>
        <w:tc>
          <w:tcPr>
            <w:tcW w:w="5957" w:type="dxa"/>
          </w:tcPr>
          <w:p w:rsidR="00495CAB" w:rsidRDefault="00495CAB" w:rsidP="00176B43">
            <w:pPr>
              <w:spacing w:before="40" w:after="40"/>
              <w:rPr>
                <w:b/>
                <w:lang w:val="en-GB"/>
              </w:rPr>
            </w:pPr>
          </w:p>
        </w:tc>
      </w:tr>
      <w:tr w:rsidR="001D0508" w:rsidTr="00176B43">
        <w:tc>
          <w:tcPr>
            <w:tcW w:w="2371" w:type="dxa"/>
          </w:tcPr>
          <w:p w:rsidR="001D0508" w:rsidRPr="00B849EC" w:rsidRDefault="001D0508" w:rsidP="00176B43">
            <w:pPr>
              <w:spacing w:before="40" w:after="40"/>
              <w:rPr>
                <w:b/>
                <w:sz w:val="19"/>
                <w:szCs w:val="19"/>
                <w:lang w:val="en-GB"/>
              </w:rPr>
            </w:pPr>
            <w:r w:rsidRPr="00B849EC">
              <w:rPr>
                <w:b/>
                <w:sz w:val="19"/>
                <w:szCs w:val="19"/>
                <w:lang w:val="en-GB"/>
              </w:rPr>
              <w:t>Position of focal point</w:t>
            </w:r>
          </w:p>
        </w:tc>
        <w:tc>
          <w:tcPr>
            <w:tcW w:w="5957" w:type="dxa"/>
          </w:tcPr>
          <w:p w:rsidR="001D0508" w:rsidRDefault="001D0508" w:rsidP="00176B43">
            <w:pPr>
              <w:spacing w:before="40" w:after="40"/>
              <w:rPr>
                <w:b/>
                <w:lang w:val="en-GB"/>
              </w:rPr>
            </w:pPr>
          </w:p>
        </w:tc>
      </w:tr>
      <w:tr w:rsidR="001D0508" w:rsidTr="00176B43">
        <w:tc>
          <w:tcPr>
            <w:tcW w:w="2371" w:type="dxa"/>
          </w:tcPr>
          <w:p w:rsidR="001D0508" w:rsidRPr="00B849EC" w:rsidRDefault="001D0508" w:rsidP="00176B43">
            <w:pPr>
              <w:spacing w:before="40" w:after="40"/>
              <w:rPr>
                <w:b/>
                <w:sz w:val="19"/>
                <w:szCs w:val="19"/>
                <w:lang w:val="en-GB"/>
              </w:rPr>
            </w:pPr>
            <w:r w:rsidRPr="00B849EC">
              <w:rPr>
                <w:b/>
                <w:sz w:val="19"/>
                <w:szCs w:val="19"/>
                <w:lang w:val="en-GB"/>
              </w:rPr>
              <w:t>Phone number</w:t>
            </w:r>
          </w:p>
        </w:tc>
        <w:tc>
          <w:tcPr>
            <w:tcW w:w="5957" w:type="dxa"/>
          </w:tcPr>
          <w:p w:rsidR="001D0508" w:rsidRDefault="001D0508" w:rsidP="00176B43">
            <w:pPr>
              <w:spacing w:before="40" w:after="40"/>
              <w:rPr>
                <w:b/>
                <w:lang w:val="en-GB"/>
              </w:rPr>
            </w:pPr>
          </w:p>
        </w:tc>
      </w:tr>
      <w:tr w:rsidR="001D0508" w:rsidTr="00176B43">
        <w:tc>
          <w:tcPr>
            <w:tcW w:w="2371" w:type="dxa"/>
          </w:tcPr>
          <w:p w:rsidR="001D0508" w:rsidRPr="00B849EC" w:rsidRDefault="001D0508" w:rsidP="00176B43">
            <w:pPr>
              <w:spacing w:before="40" w:after="40"/>
              <w:rPr>
                <w:b/>
                <w:sz w:val="19"/>
                <w:szCs w:val="19"/>
                <w:lang w:val="en-GB"/>
              </w:rPr>
            </w:pPr>
            <w:r w:rsidRPr="00B849EC">
              <w:rPr>
                <w:b/>
                <w:sz w:val="19"/>
                <w:szCs w:val="19"/>
                <w:lang w:val="en-GB"/>
              </w:rPr>
              <w:t>E-mail address</w:t>
            </w:r>
          </w:p>
        </w:tc>
        <w:tc>
          <w:tcPr>
            <w:tcW w:w="5957" w:type="dxa"/>
          </w:tcPr>
          <w:p w:rsidR="001D0508" w:rsidRDefault="001D0508" w:rsidP="00176B43">
            <w:pPr>
              <w:spacing w:before="40" w:after="40"/>
              <w:rPr>
                <w:b/>
                <w:lang w:val="en-GB"/>
              </w:rPr>
            </w:pPr>
          </w:p>
        </w:tc>
      </w:tr>
    </w:tbl>
    <w:p w:rsidR="00495CAB" w:rsidRDefault="00495CAB" w:rsidP="00A34B11">
      <w:pPr>
        <w:rPr>
          <w:lang w:val="en-GB"/>
        </w:rPr>
      </w:pPr>
    </w:p>
    <w:p w:rsidR="00C62044" w:rsidRDefault="00C62044" w:rsidP="00A34B11">
      <w:pPr>
        <w:rPr>
          <w:lang w:val="en-GB"/>
        </w:rPr>
      </w:pPr>
    </w:p>
    <w:p w:rsidR="00495CAB" w:rsidRPr="00495CAB" w:rsidRDefault="00495CAB" w:rsidP="00495CAB">
      <w:pPr>
        <w:rPr>
          <w:rFonts w:ascii="Arial" w:hAnsi="Arial" w:cs="Arial"/>
          <w:b/>
          <w:color w:val="003768"/>
          <w:sz w:val="19"/>
          <w:szCs w:val="19"/>
          <w:lang w:val="en-GB"/>
        </w:rPr>
      </w:pPr>
      <w:r w:rsidRPr="00495CAB">
        <w:rPr>
          <w:rFonts w:ascii="Arial" w:hAnsi="Arial" w:cs="Arial"/>
          <w:b/>
          <w:color w:val="003768"/>
          <w:sz w:val="19"/>
          <w:szCs w:val="19"/>
          <w:lang w:val="en-GB"/>
        </w:rPr>
        <w:lastRenderedPageBreak/>
        <w:t>Muni</w:t>
      </w:r>
      <w:r>
        <w:rPr>
          <w:rFonts w:ascii="Arial" w:hAnsi="Arial" w:cs="Arial"/>
          <w:b/>
          <w:color w:val="003768"/>
          <w:sz w:val="19"/>
          <w:szCs w:val="19"/>
          <w:lang w:val="en-GB"/>
        </w:rPr>
        <w:t>cipality 2</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71"/>
        <w:gridCol w:w="5957"/>
      </w:tblGrid>
      <w:tr w:rsidR="00495CAB" w:rsidTr="00127417">
        <w:trPr>
          <w:cnfStyle w:val="100000000000" w:firstRow="1" w:lastRow="0" w:firstColumn="0" w:lastColumn="0" w:oddVBand="0" w:evenVBand="0" w:oddHBand="0" w:evenHBand="0" w:firstRowFirstColumn="0" w:firstRowLastColumn="0" w:lastRowFirstColumn="0" w:lastRowLastColumn="0"/>
        </w:trPr>
        <w:tc>
          <w:tcPr>
            <w:tcW w:w="2371" w:type="dxa"/>
          </w:tcPr>
          <w:p w:rsidR="00495CAB" w:rsidRPr="00495CAB" w:rsidRDefault="00495CAB" w:rsidP="00127417">
            <w:pPr>
              <w:spacing w:before="40" w:after="40"/>
              <w:rPr>
                <w:szCs w:val="19"/>
                <w:lang w:val="en-GB"/>
              </w:rPr>
            </w:pPr>
            <w:r w:rsidRPr="00495CAB">
              <w:rPr>
                <w:szCs w:val="19"/>
                <w:lang w:val="en-GB"/>
              </w:rPr>
              <w:t>Name of municipality</w:t>
            </w:r>
          </w:p>
        </w:tc>
        <w:tc>
          <w:tcPr>
            <w:tcW w:w="5957" w:type="dxa"/>
          </w:tcPr>
          <w:p w:rsidR="00495CAB" w:rsidRDefault="00495CAB" w:rsidP="00127417">
            <w:pPr>
              <w:spacing w:before="40" w:after="40"/>
              <w:rPr>
                <w:b w:val="0"/>
                <w:lang w:val="en-GB"/>
              </w:rPr>
            </w:pPr>
          </w:p>
        </w:tc>
      </w:tr>
      <w:tr w:rsidR="00495CAB" w:rsidTr="00127417">
        <w:tc>
          <w:tcPr>
            <w:tcW w:w="2371" w:type="dxa"/>
          </w:tcPr>
          <w:p w:rsidR="00495CAB" w:rsidRPr="00495CAB" w:rsidRDefault="00495CAB" w:rsidP="00127417">
            <w:pPr>
              <w:spacing w:before="40" w:after="40"/>
              <w:rPr>
                <w:b/>
                <w:sz w:val="19"/>
                <w:szCs w:val="19"/>
                <w:lang w:val="en-GB"/>
              </w:rPr>
            </w:pPr>
            <w:r w:rsidRPr="00495CAB">
              <w:rPr>
                <w:b/>
                <w:sz w:val="19"/>
                <w:szCs w:val="19"/>
                <w:lang w:val="en-GB"/>
              </w:rPr>
              <w:t>Name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Position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Phone number</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E-mail address</w:t>
            </w:r>
          </w:p>
        </w:tc>
        <w:tc>
          <w:tcPr>
            <w:tcW w:w="5957" w:type="dxa"/>
          </w:tcPr>
          <w:p w:rsidR="00495CAB" w:rsidRDefault="00495CAB" w:rsidP="00127417">
            <w:pPr>
              <w:spacing w:before="40" w:after="40"/>
              <w:rPr>
                <w:b/>
                <w:lang w:val="en-GB"/>
              </w:rPr>
            </w:pPr>
          </w:p>
        </w:tc>
      </w:tr>
    </w:tbl>
    <w:p w:rsidR="00495CAB" w:rsidRDefault="00495CAB" w:rsidP="00A34B11">
      <w:pPr>
        <w:rPr>
          <w:lang w:val="en-GB"/>
        </w:rPr>
      </w:pPr>
    </w:p>
    <w:p w:rsidR="00495CAB" w:rsidRPr="00495CAB" w:rsidRDefault="00495CAB" w:rsidP="00495CAB">
      <w:pPr>
        <w:rPr>
          <w:rFonts w:ascii="Arial" w:hAnsi="Arial" w:cs="Arial"/>
          <w:b/>
          <w:color w:val="003768"/>
          <w:sz w:val="19"/>
          <w:szCs w:val="19"/>
          <w:lang w:val="en-GB"/>
        </w:rPr>
      </w:pPr>
      <w:r w:rsidRPr="00495CAB">
        <w:rPr>
          <w:rFonts w:ascii="Arial" w:hAnsi="Arial" w:cs="Arial"/>
          <w:b/>
          <w:color w:val="003768"/>
          <w:sz w:val="19"/>
          <w:szCs w:val="19"/>
          <w:lang w:val="en-GB"/>
        </w:rPr>
        <w:t>Muni</w:t>
      </w:r>
      <w:r>
        <w:rPr>
          <w:rFonts w:ascii="Arial" w:hAnsi="Arial" w:cs="Arial"/>
          <w:b/>
          <w:color w:val="003768"/>
          <w:sz w:val="19"/>
          <w:szCs w:val="19"/>
          <w:lang w:val="en-GB"/>
        </w:rPr>
        <w:t>cipality 3</w:t>
      </w:r>
      <w:r w:rsidRPr="00495CAB">
        <w:rPr>
          <w:rFonts w:ascii="Arial" w:hAnsi="Arial" w:cs="Arial"/>
          <w:b/>
          <w:color w:val="003768"/>
          <w:sz w:val="19"/>
          <w:szCs w:val="19"/>
          <w:lang w:val="en-GB"/>
        </w:rPr>
        <w:t xml:space="preserve"> </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71"/>
        <w:gridCol w:w="5957"/>
      </w:tblGrid>
      <w:tr w:rsidR="00495CAB" w:rsidTr="00127417">
        <w:trPr>
          <w:cnfStyle w:val="100000000000" w:firstRow="1" w:lastRow="0" w:firstColumn="0" w:lastColumn="0" w:oddVBand="0" w:evenVBand="0" w:oddHBand="0" w:evenHBand="0" w:firstRowFirstColumn="0" w:firstRowLastColumn="0" w:lastRowFirstColumn="0" w:lastRowLastColumn="0"/>
        </w:trPr>
        <w:tc>
          <w:tcPr>
            <w:tcW w:w="2371" w:type="dxa"/>
          </w:tcPr>
          <w:p w:rsidR="00495CAB" w:rsidRPr="00495CAB" w:rsidRDefault="00495CAB" w:rsidP="00127417">
            <w:pPr>
              <w:spacing w:before="40" w:after="40"/>
              <w:rPr>
                <w:szCs w:val="19"/>
                <w:lang w:val="en-GB"/>
              </w:rPr>
            </w:pPr>
            <w:r w:rsidRPr="00495CAB">
              <w:rPr>
                <w:szCs w:val="19"/>
                <w:lang w:val="en-GB"/>
              </w:rPr>
              <w:t>Name of municipality</w:t>
            </w:r>
          </w:p>
        </w:tc>
        <w:tc>
          <w:tcPr>
            <w:tcW w:w="5957" w:type="dxa"/>
          </w:tcPr>
          <w:p w:rsidR="00495CAB" w:rsidRDefault="00495CAB" w:rsidP="00127417">
            <w:pPr>
              <w:spacing w:before="40" w:after="40"/>
              <w:rPr>
                <w:b w:val="0"/>
                <w:lang w:val="en-GB"/>
              </w:rPr>
            </w:pPr>
          </w:p>
        </w:tc>
      </w:tr>
      <w:tr w:rsidR="00495CAB" w:rsidTr="00127417">
        <w:tc>
          <w:tcPr>
            <w:tcW w:w="2371" w:type="dxa"/>
          </w:tcPr>
          <w:p w:rsidR="00495CAB" w:rsidRPr="00495CAB" w:rsidRDefault="00495CAB" w:rsidP="00127417">
            <w:pPr>
              <w:spacing w:before="40" w:after="40"/>
              <w:rPr>
                <w:b/>
                <w:sz w:val="19"/>
                <w:szCs w:val="19"/>
                <w:lang w:val="en-GB"/>
              </w:rPr>
            </w:pPr>
            <w:r w:rsidRPr="00495CAB">
              <w:rPr>
                <w:b/>
                <w:sz w:val="19"/>
                <w:szCs w:val="19"/>
                <w:lang w:val="en-GB"/>
              </w:rPr>
              <w:t>Name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Position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Phone number</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E-mail address</w:t>
            </w:r>
          </w:p>
        </w:tc>
        <w:tc>
          <w:tcPr>
            <w:tcW w:w="5957" w:type="dxa"/>
          </w:tcPr>
          <w:p w:rsidR="00495CAB" w:rsidRDefault="00495CAB" w:rsidP="00127417">
            <w:pPr>
              <w:spacing w:before="40" w:after="40"/>
              <w:rPr>
                <w:b/>
                <w:lang w:val="en-GB"/>
              </w:rPr>
            </w:pPr>
          </w:p>
        </w:tc>
      </w:tr>
    </w:tbl>
    <w:p w:rsidR="00495CAB" w:rsidRDefault="00495CAB" w:rsidP="00A34B11">
      <w:pPr>
        <w:rPr>
          <w:lang w:val="en-GB"/>
        </w:rPr>
      </w:pPr>
    </w:p>
    <w:p w:rsidR="00495CAB" w:rsidRPr="00495CAB" w:rsidRDefault="00495CAB" w:rsidP="00495CAB">
      <w:pPr>
        <w:rPr>
          <w:rFonts w:ascii="Arial" w:hAnsi="Arial" w:cs="Arial"/>
          <w:b/>
          <w:color w:val="003768"/>
          <w:sz w:val="19"/>
          <w:szCs w:val="19"/>
          <w:lang w:val="en-GB"/>
        </w:rPr>
      </w:pPr>
      <w:r w:rsidRPr="00495CAB">
        <w:rPr>
          <w:rFonts w:ascii="Arial" w:hAnsi="Arial" w:cs="Arial"/>
          <w:b/>
          <w:color w:val="003768"/>
          <w:sz w:val="19"/>
          <w:szCs w:val="19"/>
          <w:lang w:val="en-GB"/>
        </w:rPr>
        <w:t>Muni</w:t>
      </w:r>
      <w:r>
        <w:rPr>
          <w:rFonts w:ascii="Arial" w:hAnsi="Arial" w:cs="Arial"/>
          <w:b/>
          <w:color w:val="003768"/>
          <w:sz w:val="19"/>
          <w:szCs w:val="19"/>
          <w:lang w:val="en-GB"/>
        </w:rPr>
        <w:t>cipality 4</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71"/>
        <w:gridCol w:w="5957"/>
      </w:tblGrid>
      <w:tr w:rsidR="00495CAB" w:rsidTr="00127417">
        <w:trPr>
          <w:cnfStyle w:val="100000000000" w:firstRow="1" w:lastRow="0" w:firstColumn="0" w:lastColumn="0" w:oddVBand="0" w:evenVBand="0" w:oddHBand="0" w:evenHBand="0" w:firstRowFirstColumn="0" w:firstRowLastColumn="0" w:lastRowFirstColumn="0" w:lastRowLastColumn="0"/>
        </w:trPr>
        <w:tc>
          <w:tcPr>
            <w:tcW w:w="2371" w:type="dxa"/>
          </w:tcPr>
          <w:p w:rsidR="00495CAB" w:rsidRPr="00495CAB" w:rsidRDefault="00495CAB" w:rsidP="00127417">
            <w:pPr>
              <w:spacing w:before="40" w:after="40"/>
              <w:rPr>
                <w:szCs w:val="19"/>
                <w:lang w:val="en-GB"/>
              </w:rPr>
            </w:pPr>
            <w:r w:rsidRPr="00495CAB">
              <w:rPr>
                <w:szCs w:val="19"/>
                <w:lang w:val="en-GB"/>
              </w:rPr>
              <w:t>Name of municipality</w:t>
            </w:r>
          </w:p>
        </w:tc>
        <w:tc>
          <w:tcPr>
            <w:tcW w:w="5957" w:type="dxa"/>
          </w:tcPr>
          <w:p w:rsidR="00495CAB" w:rsidRDefault="00495CAB" w:rsidP="00127417">
            <w:pPr>
              <w:spacing w:before="40" w:after="40"/>
              <w:rPr>
                <w:b w:val="0"/>
                <w:lang w:val="en-GB"/>
              </w:rPr>
            </w:pPr>
          </w:p>
        </w:tc>
      </w:tr>
      <w:tr w:rsidR="00495CAB" w:rsidTr="00127417">
        <w:tc>
          <w:tcPr>
            <w:tcW w:w="2371" w:type="dxa"/>
          </w:tcPr>
          <w:p w:rsidR="00495CAB" w:rsidRPr="00495CAB" w:rsidRDefault="00495CAB" w:rsidP="00127417">
            <w:pPr>
              <w:spacing w:before="40" w:after="40"/>
              <w:rPr>
                <w:b/>
                <w:sz w:val="19"/>
                <w:szCs w:val="19"/>
                <w:lang w:val="en-GB"/>
              </w:rPr>
            </w:pPr>
            <w:r w:rsidRPr="00495CAB">
              <w:rPr>
                <w:b/>
                <w:sz w:val="19"/>
                <w:szCs w:val="19"/>
                <w:lang w:val="en-GB"/>
              </w:rPr>
              <w:t>Name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Position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Phone number</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E-mail address</w:t>
            </w:r>
          </w:p>
        </w:tc>
        <w:tc>
          <w:tcPr>
            <w:tcW w:w="5957" w:type="dxa"/>
          </w:tcPr>
          <w:p w:rsidR="00495CAB" w:rsidRDefault="00495CAB" w:rsidP="00127417">
            <w:pPr>
              <w:spacing w:before="40" w:after="40"/>
              <w:rPr>
                <w:b/>
                <w:lang w:val="en-GB"/>
              </w:rPr>
            </w:pPr>
          </w:p>
        </w:tc>
      </w:tr>
    </w:tbl>
    <w:p w:rsidR="00495CAB" w:rsidRDefault="00495CAB" w:rsidP="00A34B11">
      <w:pPr>
        <w:rPr>
          <w:lang w:val="en-GB"/>
        </w:rPr>
      </w:pPr>
    </w:p>
    <w:p w:rsidR="00495CAB" w:rsidRPr="00495CAB" w:rsidRDefault="00495CAB" w:rsidP="00495CAB">
      <w:pPr>
        <w:rPr>
          <w:rFonts w:ascii="Arial" w:hAnsi="Arial" w:cs="Arial"/>
          <w:b/>
          <w:color w:val="003768"/>
          <w:sz w:val="19"/>
          <w:szCs w:val="19"/>
          <w:lang w:val="en-GB"/>
        </w:rPr>
      </w:pPr>
      <w:r w:rsidRPr="00495CAB">
        <w:rPr>
          <w:rFonts w:ascii="Arial" w:hAnsi="Arial" w:cs="Arial"/>
          <w:b/>
          <w:color w:val="003768"/>
          <w:sz w:val="19"/>
          <w:szCs w:val="19"/>
          <w:lang w:val="en-GB"/>
        </w:rPr>
        <w:t>Muni</w:t>
      </w:r>
      <w:r>
        <w:rPr>
          <w:rFonts w:ascii="Arial" w:hAnsi="Arial" w:cs="Arial"/>
          <w:b/>
          <w:color w:val="003768"/>
          <w:sz w:val="19"/>
          <w:szCs w:val="19"/>
          <w:lang w:val="en-GB"/>
        </w:rPr>
        <w:t>cipality 5</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71"/>
        <w:gridCol w:w="5957"/>
      </w:tblGrid>
      <w:tr w:rsidR="00495CAB" w:rsidTr="00127417">
        <w:trPr>
          <w:cnfStyle w:val="100000000000" w:firstRow="1" w:lastRow="0" w:firstColumn="0" w:lastColumn="0" w:oddVBand="0" w:evenVBand="0" w:oddHBand="0" w:evenHBand="0" w:firstRowFirstColumn="0" w:firstRowLastColumn="0" w:lastRowFirstColumn="0" w:lastRowLastColumn="0"/>
        </w:trPr>
        <w:tc>
          <w:tcPr>
            <w:tcW w:w="2371" w:type="dxa"/>
          </w:tcPr>
          <w:p w:rsidR="00495CAB" w:rsidRPr="00495CAB" w:rsidRDefault="00495CAB" w:rsidP="00127417">
            <w:pPr>
              <w:spacing w:before="40" w:after="40"/>
              <w:rPr>
                <w:szCs w:val="19"/>
                <w:lang w:val="en-GB"/>
              </w:rPr>
            </w:pPr>
            <w:r w:rsidRPr="00495CAB">
              <w:rPr>
                <w:szCs w:val="19"/>
                <w:lang w:val="en-GB"/>
              </w:rPr>
              <w:t>Name of municipality</w:t>
            </w:r>
          </w:p>
        </w:tc>
        <w:tc>
          <w:tcPr>
            <w:tcW w:w="5957" w:type="dxa"/>
          </w:tcPr>
          <w:p w:rsidR="00495CAB" w:rsidRDefault="00495CAB" w:rsidP="00127417">
            <w:pPr>
              <w:spacing w:before="40" w:after="40"/>
              <w:rPr>
                <w:b w:val="0"/>
                <w:lang w:val="en-GB"/>
              </w:rPr>
            </w:pPr>
          </w:p>
        </w:tc>
      </w:tr>
      <w:tr w:rsidR="00495CAB" w:rsidTr="00127417">
        <w:tc>
          <w:tcPr>
            <w:tcW w:w="2371" w:type="dxa"/>
          </w:tcPr>
          <w:p w:rsidR="00495CAB" w:rsidRPr="00495CAB" w:rsidRDefault="00495CAB" w:rsidP="00127417">
            <w:pPr>
              <w:spacing w:before="40" w:after="40"/>
              <w:rPr>
                <w:b/>
                <w:sz w:val="19"/>
                <w:szCs w:val="19"/>
                <w:lang w:val="en-GB"/>
              </w:rPr>
            </w:pPr>
            <w:r w:rsidRPr="00495CAB">
              <w:rPr>
                <w:b/>
                <w:sz w:val="19"/>
                <w:szCs w:val="19"/>
                <w:lang w:val="en-GB"/>
              </w:rPr>
              <w:t>Name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Position of focal point</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Phone number</w:t>
            </w:r>
          </w:p>
        </w:tc>
        <w:tc>
          <w:tcPr>
            <w:tcW w:w="5957" w:type="dxa"/>
          </w:tcPr>
          <w:p w:rsidR="00495CAB" w:rsidRDefault="00495CAB" w:rsidP="00127417">
            <w:pPr>
              <w:spacing w:before="40" w:after="40"/>
              <w:rPr>
                <w:b/>
                <w:lang w:val="en-GB"/>
              </w:rPr>
            </w:pPr>
          </w:p>
        </w:tc>
      </w:tr>
      <w:tr w:rsidR="00495CAB" w:rsidTr="00127417">
        <w:tc>
          <w:tcPr>
            <w:tcW w:w="2371" w:type="dxa"/>
          </w:tcPr>
          <w:p w:rsidR="00495CAB" w:rsidRPr="00B849EC" w:rsidRDefault="00495CAB" w:rsidP="00127417">
            <w:pPr>
              <w:spacing w:before="40" w:after="40"/>
              <w:rPr>
                <w:b/>
                <w:sz w:val="19"/>
                <w:szCs w:val="19"/>
                <w:lang w:val="en-GB"/>
              </w:rPr>
            </w:pPr>
            <w:r w:rsidRPr="00B849EC">
              <w:rPr>
                <w:b/>
                <w:sz w:val="19"/>
                <w:szCs w:val="19"/>
                <w:lang w:val="en-GB"/>
              </w:rPr>
              <w:t>E-mail address</w:t>
            </w:r>
          </w:p>
        </w:tc>
        <w:tc>
          <w:tcPr>
            <w:tcW w:w="5957" w:type="dxa"/>
          </w:tcPr>
          <w:p w:rsidR="00495CAB" w:rsidRDefault="00495CAB" w:rsidP="00127417">
            <w:pPr>
              <w:spacing w:before="40" w:after="40"/>
              <w:rPr>
                <w:b/>
                <w:lang w:val="en-GB"/>
              </w:rPr>
            </w:pPr>
          </w:p>
        </w:tc>
      </w:tr>
    </w:tbl>
    <w:p w:rsidR="00495CAB" w:rsidRDefault="00495CAB" w:rsidP="00A34B11">
      <w:pPr>
        <w:rPr>
          <w:lang w:val="en-GB"/>
        </w:rPr>
      </w:pPr>
    </w:p>
    <w:p w:rsidR="00C62044" w:rsidRDefault="00C62044" w:rsidP="00A34B11">
      <w:pPr>
        <w:rPr>
          <w:lang w:val="en-GB"/>
        </w:rPr>
      </w:pPr>
    </w:p>
    <w:p w:rsidR="00C62044" w:rsidRDefault="00C62044" w:rsidP="00A34B11">
      <w:pPr>
        <w:rPr>
          <w:lang w:val="en-GB"/>
        </w:rPr>
      </w:pPr>
    </w:p>
    <w:p w:rsidR="00A34B11" w:rsidRDefault="00A34B11" w:rsidP="00A34B11">
      <w:pPr>
        <w:pStyle w:val="Lijstalinea"/>
        <w:keepLines w:val="0"/>
        <w:numPr>
          <w:ilvl w:val="0"/>
          <w:numId w:val="2"/>
        </w:numPr>
        <w:tabs>
          <w:tab w:val="clear" w:pos="425"/>
          <w:tab w:val="clear" w:pos="851"/>
        </w:tabs>
        <w:spacing w:after="0" w:line="312" w:lineRule="auto"/>
        <w:contextualSpacing/>
        <w:jc w:val="left"/>
        <w:rPr>
          <w:b/>
          <w:color w:val="003768"/>
          <w:sz w:val="20"/>
          <w:u w:val="single"/>
          <w:lang w:val="en-GB"/>
        </w:rPr>
      </w:pPr>
      <w:r>
        <w:rPr>
          <w:b/>
          <w:color w:val="003768"/>
          <w:sz w:val="20"/>
          <w:u w:val="single"/>
          <w:lang w:val="en-GB"/>
        </w:rPr>
        <w:lastRenderedPageBreak/>
        <w:t xml:space="preserve">Some factual details about </w:t>
      </w:r>
      <w:r w:rsidR="00495CAB">
        <w:rPr>
          <w:b/>
          <w:color w:val="003768"/>
          <w:sz w:val="20"/>
          <w:u w:val="single"/>
          <w:lang w:val="en-GB"/>
        </w:rPr>
        <w:t>local governments in Moldova</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5756"/>
      </w:tblGrid>
      <w:tr w:rsidR="00A34B11" w:rsidRPr="00C62044" w:rsidTr="00176B43">
        <w:trPr>
          <w:trHeight w:val="241"/>
        </w:trPr>
        <w:tc>
          <w:tcPr>
            <w:tcW w:w="2884" w:type="dxa"/>
            <w:tcBorders>
              <w:top w:val="single" w:sz="8" w:space="0" w:color="FDB913"/>
              <w:left w:val="single" w:sz="8" w:space="0" w:color="FDB913"/>
              <w:bottom w:val="single" w:sz="8" w:space="0" w:color="FDB913"/>
              <w:right w:val="single" w:sz="8" w:space="0" w:color="FDB913"/>
            </w:tcBorders>
          </w:tcPr>
          <w:p w:rsidR="00A34B11" w:rsidRPr="00C404C0" w:rsidRDefault="00A34B11" w:rsidP="00495CAB">
            <w:pPr>
              <w:spacing w:before="60" w:after="60" w:line="240" w:lineRule="auto"/>
              <w:rPr>
                <w:rFonts w:cs="Times New Roman"/>
                <w:b/>
                <w:color w:val="1F497D" w:themeColor="text2"/>
                <w:szCs w:val="20"/>
                <w:lang w:val="en-GB" w:eastAsia="en-GB"/>
              </w:rPr>
            </w:pPr>
            <w:r w:rsidRPr="00C404C0">
              <w:rPr>
                <w:rFonts w:cs="Times New Roman"/>
                <w:b/>
                <w:color w:val="1F497D" w:themeColor="text2"/>
                <w:szCs w:val="20"/>
                <w:lang w:val="en-GB" w:eastAsia="en-GB"/>
              </w:rPr>
              <w:t xml:space="preserve">Basic information on the Local </w:t>
            </w:r>
            <w:r w:rsidR="00495CAB">
              <w:rPr>
                <w:rFonts w:cs="Times New Roman"/>
                <w:b/>
                <w:color w:val="1F497D" w:themeColor="text2"/>
                <w:szCs w:val="20"/>
                <w:lang w:val="en-GB" w:eastAsia="en-GB"/>
              </w:rPr>
              <w:t>Governments in Moldova</w:t>
            </w:r>
          </w:p>
        </w:tc>
        <w:tc>
          <w:tcPr>
            <w:tcW w:w="5756" w:type="dxa"/>
            <w:tcBorders>
              <w:top w:val="single" w:sz="8" w:space="0" w:color="FDB913"/>
              <w:left w:val="single" w:sz="8" w:space="0" w:color="FDB913"/>
              <w:bottom w:val="single" w:sz="8" w:space="0" w:color="FDB913"/>
              <w:right w:val="single" w:sz="8" w:space="0" w:color="FDB913"/>
            </w:tcBorders>
          </w:tcPr>
          <w:p w:rsidR="00176B43" w:rsidRDefault="00176B43" w:rsidP="00176B43">
            <w:pPr>
              <w:pStyle w:val="Geenafstand"/>
              <w:tabs>
                <w:tab w:val="clear" w:pos="425"/>
                <w:tab w:val="left" w:pos="9"/>
              </w:tabs>
              <w:ind w:left="9"/>
              <w:rPr>
                <w:i/>
                <w:color w:val="1F497D" w:themeColor="text2"/>
                <w:szCs w:val="20"/>
                <w:lang w:val="en-US"/>
              </w:rPr>
            </w:pPr>
          </w:p>
          <w:p w:rsidR="00176B43" w:rsidRPr="00594284" w:rsidRDefault="005660BB" w:rsidP="005660BB">
            <w:pPr>
              <w:pStyle w:val="Geenafstand"/>
              <w:tabs>
                <w:tab w:val="clear" w:pos="425"/>
                <w:tab w:val="left" w:pos="9"/>
              </w:tabs>
              <w:ind w:left="9"/>
              <w:rPr>
                <w:i/>
                <w:color w:val="1F497D" w:themeColor="text2"/>
                <w:szCs w:val="20"/>
                <w:lang w:val="en-US"/>
              </w:rPr>
            </w:pPr>
            <w:r>
              <w:rPr>
                <w:i/>
                <w:color w:val="1F497D" w:themeColor="text2"/>
                <w:szCs w:val="20"/>
                <w:lang w:val="en-US"/>
              </w:rPr>
              <w:t>For example: S</w:t>
            </w:r>
            <w:r w:rsidR="006A0AA0">
              <w:rPr>
                <w:i/>
                <w:color w:val="1F497D" w:themeColor="text2"/>
                <w:szCs w:val="20"/>
                <w:lang w:val="en-US"/>
              </w:rPr>
              <w:t>ize of the</w:t>
            </w:r>
            <w:r>
              <w:rPr>
                <w:i/>
                <w:color w:val="1F497D" w:themeColor="text2"/>
                <w:szCs w:val="20"/>
                <w:lang w:val="en-US"/>
              </w:rPr>
              <w:t xml:space="preserve"> surface of the municipalities</w:t>
            </w:r>
            <w:r w:rsidR="006A0AA0">
              <w:rPr>
                <w:i/>
                <w:color w:val="1F497D" w:themeColor="text2"/>
                <w:szCs w:val="20"/>
                <w:lang w:val="en-US"/>
              </w:rPr>
              <w:t xml:space="preserve">, </w:t>
            </w:r>
            <w:r>
              <w:rPr>
                <w:i/>
                <w:color w:val="1F497D" w:themeColor="text2"/>
                <w:szCs w:val="20"/>
                <w:lang w:val="en-US"/>
              </w:rPr>
              <w:t xml:space="preserve">population density, </w:t>
            </w:r>
            <w:r w:rsidR="006A0AA0">
              <w:rPr>
                <w:i/>
                <w:color w:val="1F497D" w:themeColor="text2"/>
                <w:szCs w:val="20"/>
                <w:lang w:val="en-US"/>
              </w:rPr>
              <w:t>number of inhabitants, geographical location, current local government services, number of municipal staff</w:t>
            </w:r>
            <w:r>
              <w:rPr>
                <w:i/>
                <w:color w:val="1F497D" w:themeColor="text2"/>
                <w:szCs w:val="20"/>
                <w:lang w:val="en-US"/>
              </w:rPr>
              <w:t xml:space="preserve"> per municipality</w:t>
            </w:r>
          </w:p>
        </w:tc>
      </w:tr>
      <w:tr w:rsidR="00176B43" w:rsidRPr="00C62044" w:rsidTr="00176B43">
        <w:trPr>
          <w:trHeight w:val="241"/>
        </w:trPr>
        <w:tc>
          <w:tcPr>
            <w:tcW w:w="2884" w:type="dxa"/>
            <w:tcBorders>
              <w:top w:val="single" w:sz="8" w:space="0" w:color="FDB913"/>
              <w:left w:val="single" w:sz="8" w:space="0" w:color="FDB913"/>
              <w:bottom w:val="single" w:sz="8" w:space="0" w:color="FDB913"/>
              <w:right w:val="single" w:sz="8" w:space="0" w:color="FDB913"/>
            </w:tcBorders>
          </w:tcPr>
          <w:p w:rsidR="00176B43" w:rsidRPr="00C404C0" w:rsidRDefault="00495CAB" w:rsidP="00176B43">
            <w:pPr>
              <w:spacing w:before="60" w:after="60" w:line="240" w:lineRule="auto"/>
              <w:rPr>
                <w:rFonts w:cs="Times New Roman"/>
                <w:b/>
                <w:color w:val="1F497D" w:themeColor="text2"/>
                <w:szCs w:val="20"/>
                <w:lang w:val="en-GB" w:eastAsia="en-GB"/>
              </w:rPr>
            </w:pPr>
            <w:r>
              <w:rPr>
                <w:rFonts w:cs="Times New Roman"/>
                <w:b/>
                <w:color w:val="1F497D" w:themeColor="text2"/>
                <w:szCs w:val="20"/>
                <w:lang w:val="en-GB" w:eastAsia="en-GB"/>
              </w:rPr>
              <w:t>Vision of the applying municipalities</w:t>
            </w:r>
            <w:r w:rsidR="00176B43">
              <w:rPr>
                <w:rFonts w:cs="Times New Roman"/>
                <w:b/>
                <w:color w:val="1F497D" w:themeColor="text2"/>
                <w:szCs w:val="20"/>
                <w:lang w:val="en-GB" w:eastAsia="en-GB"/>
              </w:rPr>
              <w:t xml:space="preserve"> on international collaboration</w:t>
            </w:r>
          </w:p>
        </w:tc>
        <w:tc>
          <w:tcPr>
            <w:tcW w:w="5756" w:type="dxa"/>
            <w:tcBorders>
              <w:top w:val="single" w:sz="8" w:space="0" w:color="FDB913"/>
              <w:left w:val="single" w:sz="8" w:space="0" w:color="FDB913"/>
              <w:bottom w:val="single" w:sz="8" w:space="0" w:color="FDB913"/>
              <w:right w:val="single" w:sz="8" w:space="0" w:color="FDB913"/>
            </w:tcBorders>
          </w:tcPr>
          <w:p w:rsidR="00176B43" w:rsidRDefault="00176B43" w:rsidP="00176B43">
            <w:pPr>
              <w:pStyle w:val="Geenafstand"/>
              <w:tabs>
                <w:tab w:val="clear" w:pos="425"/>
                <w:tab w:val="left" w:pos="9"/>
              </w:tabs>
              <w:ind w:left="9"/>
              <w:rPr>
                <w:i/>
                <w:color w:val="1F497D" w:themeColor="text2"/>
                <w:szCs w:val="20"/>
                <w:lang w:val="en-US"/>
              </w:rPr>
            </w:pPr>
          </w:p>
        </w:tc>
      </w:tr>
      <w:tr w:rsidR="00A34B11" w:rsidRPr="00C62044" w:rsidTr="00176B43">
        <w:trPr>
          <w:trHeight w:val="241"/>
        </w:trPr>
        <w:tc>
          <w:tcPr>
            <w:tcW w:w="2884" w:type="dxa"/>
            <w:tcBorders>
              <w:top w:val="single" w:sz="8" w:space="0" w:color="FDB913"/>
              <w:left w:val="single" w:sz="8" w:space="0" w:color="FDB913"/>
              <w:bottom w:val="single" w:sz="8" w:space="0" w:color="FDB913"/>
              <w:right w:val="single" w:sz="8" w:space="0" w:color="FDB913"/>
            </w:tcBorders>
          </w:tcPr>
          <w:p w:rsidR="00A34B11" w:rsidRPr="00C404C0" w:rsidRDefault="00A34B11" w:rsidP="00176B43">
            <w:pPr>
              <w:spacing w:before="60" w:after="60" w:line="240" w:lineRule="auto"/>
              <w:rPr>
                <w:rFonts w:cs="Times New Roman"/>
                <w:b/>
                <w:color w:val="1F497D" w:themeColor="text2"/>
                <w:szCs w:val="20"/>
                <w:lang w:val="en-GB" w:eastAsia="en-GB"/>
              </w:rPr>
            </w:pPr>
            <w:r>
              <w:rPr>
                <w:rFonts w:cs="Times New Roman"/>
                <w:b/>
                <w:color w:val="1F497D" w:themeColor="text2"/>
                <w:szCs w:val="20"/>
                <w:lang w:val="en-GB" w:eastAsia="en-GB"/>
              </w:rPr>
              <w:t>Basic information on the policy field</w:t>
            </w:r>
            <w:r w:rsidR="00176B43">
              <w:rPr>
                <w:rFonts w:cs="Times New Roman"/>
                <w:b/>
                <w:color w:val="1F497D" w:themeColor="text2"/>
                <w:szCs w:val="20"/>
                <w:lang w:val="en-GB" w:eastAsia="en-GB"/>
              </w:rPr>
              <w:t xml:space="preserve"> chosen</w:t>
            </w:r>
          </w:p>
        </w:tc>
        <w:tc>
          <w:tcPr>
            <w:tcW w:w="5756" w:type="dxa"/>
            <w:tcBorders>
              <w:top w:val="single" w:sz="8" w:space="0" w:color="FDB913"/>
              <w:left w:val="single" w:sz="8" w:space="0" w:color="FDB913"/>
              <w:bottom w:val="single" w:sz="8" w:space="0" w:color="FDB913"/>
              <w:right w:val="single" w:sz="8" w:space="0" w:color="FDB913"/>
            </w:tcBorders>
          </w:tcPr>
          <w:p w:rsidR="00A34B11" w:rsidRPr="00594284" w:rsidRDefault="00A34B11" w:rsidP="00176B43">
            <w:pPr>
              <w:pStyle w:val="Tekstopmerking"/>
              <w:rPr>
                <w:i/>
                <w:color w:val="1F497D" w:themeColor="text2"/>
                <w:sz w:val="18"/>
                <w:lang w:val="en-GB"/>
              </w:rPr>
            </w:pPr>
            <w:r w:rsidRPr="00594284">
              <w:rPr>
                <w:i/>
                <w:color w:val="1F497D" w:themeColor="text2"/>
                <w:sz w:val="18"/>
                <w:lang w:val="en-GB"/>
              </w:rPr>
              <w:t>Current situation in the policy field</w:t>
            </w:r>
          </w:p>
          <w:p w:rsidR="00A34B11" w:rsidRPr="00594284" w:rsidRDefault="00A34B11" w:rsidP="00176B43">
            <w:pPr>
              <w:pStyle w:val="Tekstopmerking"/>
              <w:rPr>
                <w:i/>
                <w:color w:val="1F497D" w:themeColor="text2"/>
                <w:sz w:val="18"/>
                <w:lang w:val="en-GB"/>
              </w:rPr>
            </w:pPr>
            <w:r w:rsidRPr="00594284">
              <w:rPr>
                <w:i/>
                <w:color w:val="1F497D" w:themeColor="text2"/>
                <w:sz w:val="18"/>
                <w:lang w:val="en-GB"/>
              </w:rPr>
              <w:t>What is the exact role</w:t>
            </w:r>
            <w:r w:rsidR="00176B43">
              <w:rPr>
                <w:i/>
                <w:color w:val="1F497D" w:themeColor="text2"/>
                <w:sz w:val="18"/>
                <w:lang w:val="en-GB"/>
              </w:rPr>
              <w:t xml:space="preserve">/duty </w:t>
            </w:r>
            <w:r w:rsidR="00495CAB">
              <w:rPr>
                <w:i/>
                <w:color w:val="1F497D" w:themeColor="text2"/>
                <w:sz w:val="18"/>
                <w:lang w:val="en-GB"/>
              </w:rPr>
              <w:t>of municipalities</w:t>
            </w:r>
            <w:r w:rsidRPr="00594284">
              <w:rPr>
                <w:i/>
                <w:color w:val="1F497D" w:themeColor="text2"/>
                <w:sz w:val="18"/>
                <w:lang w:val="en-GB"/>
              </w:rPr>
              <w:t xml:space="preserve"> in this field?</w:t>
            </w:r>
          </w:p>
          <w:p w:rsidR="00A34B11" w:rsidRPr="00594284" w:rsidRDefault="00A34B11" w:rsidP="00176B43">
            <w:pPr>
              <w:pStyle w:val="Tekstopmerking"/>
              <w:rPr>
                <w:i/>
                <w:color w:val="1F497D" w:themeColor="text2"/>
                <w:sz w:val="18"/>
                <w:lang w:val="en-GB"/>
              </w:rPr>
            </w:pPr>
            <w:r w:rsidRPr="00594284">
              <w:rPr>
                <w:i/>
                <w:color w:val="1F497D" w:themeColor="text2"/>
                <w:sz w:val="18"/>
                <w:lang w:val="en-GB"/>
              </w:rPr>
              <w:t>What laws and programmes are regulating?</w:t>
            </w:r>
          </w:p>
          <w:p w:rsidR="00A34B11" w:rsidRPr="00594284" w:rsidRDefault="00495CAB" w:rsidP="00495CAB">
            <w:pPr>
              <w:pStyle w:val="Tekstopmerking"/>
              <w:rPr>
                <w:i/>
                <w:color w:val="1F497D" w:themeColor="text2"/>
                <w:lang w:val="en-GB"/>
              </w:rPr>
            </w:pPr>
            <w:r>
              <w:rPr>
                <w:i/>
                <w:color w:val="1F497D" w:themeColor="text2"/>
                <w:sz w:val="18"/>
                <w:lang w:val="en-GB"/>
              </w:rPr>
              <w:t>How are municipalities</w:t>
            </w:r>
            <w:r w:rsidR="00A34B11" w:rsidRPr="00594284">
              <w:rPr>
                <w:i/>
                <w:color w:val="1F497D" w:themeColor="text2"/>
                <w:sz w:val="18"/>
                <w:lang w:val="en-GB"/>
              </w:rPr>
              <w:t xml:space="preserve"> organised to act/deliver its services, who are the key stakeholders playing a role and where do they stand with regards to the envisaged change?</w:t>
            </w:r>
          </w:p>
        </w:tc>
      </w:tr>
      <w:tr w:rsidR="00A34B11" w:rsidRPr="00176B43" w:rsidTr="00176B43">
        <w:trPr>
          <w:trHeight w:val="241"/>
        </w:trPr>
        <w:tc>
          <w:tcPr>
            <w:tcW w:w="2884" w:type="dxa"/>
            <w:tcBorders>
              <w:top w:val="single" w:sz="8" w:space="0" w:color="FDB913"/>
              <w:left w:val="single" w:sz="8" w:space="0" w:color="FDB913"/>
              <w:bottom w:val="single" w:sz="8" w:space="0" w:color="FDB913"/>
              <w:right w:val="single" w:sz="8" w:space="0" w:color="FDB913"/>
            </w:tcBorders>
          </w:tcPr>
          <w:p w:rsidR="00A34B11" w:rsidRPr="00B525BD" w:rsidRDefault="00A34B11" w:rsidP="00176B43">
            <w:pPr>
              <w:spacing w:before="60" w:after="60" w:line="240" w:lineRule="auto"/>
              <w:rPr>
                <w:rFonts w:cs="Times New Roman"/>
                <w:b/>
                <w:color w:val="1F497D" w:themeColor="text2"/>
                <w:szCs w:val="20"/>
                <w:lang w:val="en-GB" w:eastAsia="en-GB"/>
              </w:rPr>
            </w:pPr>
            <w:r w:rsidRPr="00B525BD">
              <w:rPr>
                <w:rFonts w:cs="Times New Roman"/>
                <w:b/>
                <w:color w:val="1F497D" w:themeColor="text2"/>
                <w:szCs w:val="20"/>
                <w:lang w:val="en-GB" w:eastAsia="en-GB"/>
              </w:rPr>
              <w:t>Reason for requesting the exchange</w:t>
            </w:r>
          </w:p>
          <w:p w:rsidR="00A34B11" w:rsidRPr="00B525BD" w:rsidRDefault="00A34B11" w:rsidP="00176B43">
            <w:pPr>
              <w:spacing w:before="60" w:after="60" w:line="240" w:lineRule="auto"/>
              <w:rPr>
                <w:rFonts w:cs="Times New Roman"/>
                <w:b/>
                <w:color w:val="1F497D" w:themeColor="text2"/>
                <w:szCs w:val="20"/>
                <w:lang w:val="en-GB" w:eastAsia="en-GB"/>
              </w:rPr>
            </w:pPr>
          </w:p>
        </w:tc>
        <w:tc>
          <w:tcPr>
            <w:tcW w:w="5756" w:type="dxa"/>
            <w:tcBorders>
              <w:top w:val="single" w:sz="8" w:space="0" w:color="FDB913"/>
              <w:left w:val="single" w:sz="8" w:space="0" w:color="FDB913"/>
              <w:bottom w:val="single" w:sz="8" w:space="0" w:color="FDB913"/>
              <w:right w:val="single" w:sz="8" w:space="0" w:color="FDB913"/>
            </w:tcBorders>
          </w:tcPr>
          <w:p w:rsidR="00A34B11" w:rsidRPr="00594284" w:rsidRDefault="00A34B11" w:rsidP="00176B43">
            <w:pPr>
              <w:rPr>
                <w:i/>
                <w:color w:val="1F497D" w:themeColor="text2"/>
                <w:lang w:val="en-GB"/>
              </w:rPr>
            </w:pPr>
          </w:p>
        </w:tc>
      </w:tr>
      <w:tr w:rsidR="00A34B11" w:rsidRPr="00C62044" w:rsidTr="00176B43">
        <w:trPr>
          <w:trHeight w:val="241"/>
        </w:trPr>
        <w:tc>
          <w:tcPr>
            <w:tcW w:w="8640" w:type="dxa"/>
            <w:gridSpan w:val="2"/>
            <w:tcBorders>
              <w:top w:val="single" w:sz="8" w:space="0" w:color="FDB913"/>
              <w:left w:val="single" w:sz="8" w:space="0" w:color="FDB913"/>
              <w:bottom w:val="single" w:sz="8" w:space="0" w:color="FDB913"/>
              <w:right w:val="single" w:sz="8" w:space="0" w:color="FDB913"/>
            </w:tcBorders>
          </w:tcPr>
          <w:p w:rsidR="00A34B11" w:rsidRPr="00B525BD" w:rsidRDefault="00A34B11" w:rsidP="00176B43">
            <w:pPr>
              <w:spacing w:before="60" w:after="60" w:line="240" w:lineRule="auto"/>
              <w:rPr>
                <w:rFonts w:cs="Times New Roman"/>
                <w:b/>
                <w:color w:val="1F497D" w:themeColor="text2"/>
                <w:szCs w:val="20"/>
                <w:lang w:val="en-GB" w:eastAsia="en-GB"/>
              </w:rPr>
            </w:pPr>
            <w:r w:rsidRPr="00B525BD">
              <w:rPr>
                <w:rFonts w:cs="Times New Roman"/>
                <w:b/>
                <w:color w:val="1F497D" w:themeColor="text2"/>
                <w:szCs w:val="20"/>
                <w:lang w:val="en-GB" w:eastAsia="en-GB"/>
              </w:rPr>
              <w:t xml:space="preserve">Additional documents added: </w:t>
            </w:r>
          </w:p>
          <w:p w:rsidR="00A34B11" w:rsidRDefault="00A34B11" w:rsidP="00176B43">
            <w:pPr>
              <w:spacing w:before="60" w:after="60"/>
              <w:contextualSpacing/>
              <w:rPr>
                <w:i/>
                <w:color w:val="1F497D" w:themeColor="text2"/>
                <w:szCs w:val="20"/>
                <w:lang w:val="en-GB"/>
              </w:rPr>
            </w:pPr>
            <w:r>
              <w:rPr>
                <w:i/>
                <w:color w:val="1F497D" w:themeColor="text2"/>
                <w:szCs w:val="20"/>
                <w:lang w:val="en-GB"/>
              </w:rPr>
              <w:t xml:space="preserve">Such as: </w:t>
            </w:r>
          </w:p>
          <w:p w:rsidR="00A34B11" w:rsidRDefault="00A34B11" w:rsidP="00A34B11">
            <w:pPr>
              <w:pStyle w:val="Lijstalinea"/>
              <w:keepLines w:val="0"/>
              <w:numPr>
                <w:ilvl w:val="0"/>
                <w:numId w:val="10"/>
              </w:numPr>
              <w:tabs>
                <w:tab w:val="clear" w:pos="425"/>
                <w:tab w:val="clear" w:pos="851"/>
              </w:tabs>
              <w:spacing w:before="60" w:after="60"/>
              <w:contextualSpacing/>
              <w:jc w:val="left"/>
              <w:rPr>
                <w:i/>
                <w:color w:val="1F497D" w:themeColor="text2"/>
                <w:szCs w:val="20"/>
                <w:lang w:val="en-GB"/>
              </w:rPr>
            </w:pPr>
            <w:r>
              <w:rPr>
                <w:i/>
                <w:color w:val="1F497D" w:themeColor="text2"/>
                <w:szCs w:val="20"/>
                <w:lang w:val="en-GB"/>
              </w:rPr>
              <w:t>Description/scheme of organisational structure</w:t>
            </w:r>
            <w:r w:rsidR="00495CAB">
              <w:rPr>
                <w:i/>
                <w:color w:val="1F497D" w:themeColor="text2"/>
                <w:szCs w:val="20"/>
                <w:lang w:val="en-GB"/>
              </w:rPr>
              <w:t>s of municipalities</w:t>
            </w:r>
          </w:p>
          <w:p w:rsidR="00A34B11" w:rsidRDefault="00A34B11" w:rsidP="00A34B11">
            <w:pPr>
              <w:pStyle w:val="Lijstalinea"/>
              <w:keepLines w:val="0"/>
              <w:numPr>
                <w:ilvl w:val="0"/>
                <w:numId w:val="10"/>
              </w:numPr>
              <w:tabs>
                <w:tab w:val="clear" w:pos="425"/>
                <w:tab w:val="clear" w:pos="851"/>
              </w:tabs>
              <w:spacing w:before="60" w:after="60"/>
              <w:contextualSpacing/>
              <w:jc w:val="left"/>
              <w:rPr>
                <w:i/>
                <w:color w:val="1F497D" w:themeColor="text2"/>
                <w:szCs w:val="20"/>
                <w:lang w:val="en-GB"/>
              </w:rPr>
            </w:pPr>
            <w:r>
              <w:rPr>
                <w:i/>
                <w:color w:val="1F497D" w:themeColor="text2"/>
                <w:szCs w:val="20"/>
                <w:lang w:val="en-GB"/>
              </w:rPr>
              <w:t>Documents describing the policies related to the policy field</w:t>
            </w:r>
          </w:p>
          <w:p w:rsidR="00A34B11" w:rsidRPr="00594284" w:rsidRDefault="00A34B11" w:rsidP="00A34B11">
            <w:pPr>
              <w:pStyle w:val="Lijstalinea"/>
              <w:keepLines w:val="0"/>
              <w:numPr>
                <w:ilvl w:val="0"/>
                <w:numId w:val="10"/>
              </w:numPr>
              <w:tabs>
                <w:tab w:val="clear" w:pos="425"/>
                <w:tab w:val="clear" w:pos="851"/>
              </w:tabs>
              <w:spacing w:before="60" w:after="60"/>
              <w:contextualSpacing/>
              <w:jc w:val="left"/>
              <w:rPr>
                <w:i/>
                <w:color w:val="1F497D" w:themeColor="text2"/>
                <w:szCs w:val="20"/>
                <w:lang w:val="en-GB"/>
              </w:rPr>
            </w:pPr>
            <w:r>
              <w:rPr>
                <w:i/>
                <w:color w:val="1F497D" w:themeColor="text2"/>
                <w:szCs w:val="20"/>
                <w:lang w:val="en-GB"/>
              </w:rPr>
              <w:t>Information about the issue or problem</w:t>
            </w:r>
          </w:p>
        </w:tc>
      </w:tr>
    </w:tbl>
    <w:p w:rsidR="00A34B11" w:rsidRDefault="00A34B11" w:rsidP="007D1270">
      <w:pPr>
        <w:rPr>
          <w:rFonts w:ascii="Arial" w:hAnsi="Arial" w:cs="Arial"/>
          <w:b/>
          <w:color w:val="003768"/>
          <w:sz w:val="20"/>
          <w:szCs w:val="20"/>
          <w:lang w:val="en-GB"/>
        </w:rPr>
      </w:pPr>
    </w:p>
    <w:p w:rsidR="007D1270" w:rsidRDefault="007D1270" w:rsidP="007D1270">
      <w:pPr>
        <w:rPr>
          <w:rFonts w:ascii="Arial" w:hAnsi="Arial" w:cs="Arial"/>
          <w:b/>
          <w:color w:val="003768"/>
          <w:sz w:val="20"/>
          <w:szCs w:val="20"/>
          <w:lang w:val="en-GB"/>
        </w:rPr>
      </w:pPr>
      <w:r w:rsidRPr="00461039">
        <w:rPr>
          <w:rFonts w:ascii="Arial" w:hAnsi="Arial" w:cs="Arial"/>
          <w:b/>
          <w:color w:val="003768"/>
          <w:sz w:val="20"/>
          <w:szCs w:val="20"/>
          <w:lang w:val="en-GB"/>
        </w:rPr>
        <w:t xml:space="preserve">Details of </w:t>
      </w:r>
      <w:r w:rsidR="00223DD7">
        <w:rPr>
          <w:rFonts w:ascii="Arial" w:hAnsi="Arial" w:cs="Arial"/>
          <w:b/>
          <w:color w:val="003768"/>
          <w:sz w:val="20"/>
          <w:szCs w:val="20"/>
          <w:lang w:val="en-GB"/>
        </w:rPr>
        <w:t>current</w:t>
      </w:r>
      <w:r w:rsidRPr="00461039">
        <w:rPr>
          <w:rFonts w:ascii="Arial" w:hAnsi="Arial" w:cs="Arial"/>
          <w:b/>
          <w:color w:val="003768"/>
          <w:sz w:val="20"/>
          <w:szCs w:val="20"/>
          <w:lang w:val="en-GB"/>
        </w:rPr>
        <w:t xml:space="preserve"> contacts with </w:t>
      </w:r>
      <w:r w:rsidR="00FF4050">
        <w:rPr>
          <w:rFonts w:ascii="Arial" w:hAnsi="Arial" w:cs="Arial"/>
          <w:b/>
          <w:color w:val="003768"/>
          <w:sz w:val="20"/>
          <w:szCs w:val="20"/>
          <w:lang w:val="en-GB"/>
        </w:rPr>
        <w:t xml:space="preserve">European </w:t>
      </w:r>
      <w:r w:rsidRPr="00461039">
        <w:rPr>
          <w:rFonts w:ascii="Arial" w:hAnsi="Arial" w:cs="Arial"/>
          <w:b/>
          <w:color w:val="003768"/>
          <w:sz w:val="20"/>
          <w:szCs w:val="20"/>
          <w:lang w:val="en-GB"/>
        </w:rPr>
        <w:t xml:space="preserve">local or regional governments </w:t>
      </w:r>
      <w:r w:rsidRPr="00461039">
        <w:rPr>
          <w:rFonts w:ascii="Arial" w:hAnsi="Arial" w:cs="Arial"/>
          <w:color w:val="003768"/>
          <w:sz w:val="20"/>
          <w:szCs w:val="20"/>
          <w:lang w:val="en-GB"/>
        </w:rPr>
        <w:t>(if applicable)</w:t>
      </w:r>
      <w:r w:rsidRPr="00461039">
        <w:rPr>
          <w:rFonts w:ascii="Arial" w:hAnsi="Arial" w:cs="Arial"/>
          <w:b/>
          <w:color w:val="003768"/>
          <w:sz w:val="20"/>
          <w:szCs w:val="20"/>
          <w:lang w:val="en-GB"/>
        </w:rPr>
        <w:t>:</w:t>
      </w:r>
    </w:p>
    <w:p w:rsidR="00C836FC" w:rsidRPr="00891F2F" w:rsidRDefault="00FF4050" w:rsidP="007D1270">
      <w:pPr>
        <w:rPr>
          <w:rFonts w:ascii="Arial" w:hAnsi="Arial" w:cs="Arial"/>
          <w:b/>
          <w:i/>
          <w:color w:val="003768"/>
          <w:sz w:val="20"/>
          <w:szCs w:val="20"/>
          <w:lang w:val="en-GB"/>
        </w:rPr>
      </w:pPr>
      <w:r>
        <w:rPr>
          <w:rFonts w:ascii="Arial" w:hAnsi="Arial" w:cs="Arial"/>
          <w:b/>
          <w:i/>
          <w:color w:val="003768"/>
          <w:sz w:val="20"/>
          <w:szCs w:val="20"/>
          <w:lang w:val="en-GB"/>
        </w:rPr>
        <w:t>Please note</w:t>
      </w:r>
      <w:r w:rsidRPr="00891F2F">
        <w:rPr>
          <w:rFonts w:ascii="Arial" w:hAnsi="Arial" w:cs="Arial"/>
          <w:b/>
          <w:i/>
          <w:color w:val="003768"/>
          <w:sz w:val="20"/>
          <w:szCs w:val="20"/>
          <w:lang w:val="en-GB"/>
        </w:rPr>
        <w:t xml:space="preserve">: </w:t>
      </w:r>
      <w:r w:rsidR="00176B43">
        <w:rPr>
          <w:rFonts w:ascii="Arial" w:hAnsi="Arial" w:cs="Arial"/>
          <w:b/>
          <w:i/>
          <w:color w:val="003768"/>
          <w:sz w:val="20"/>
          <w:szCs w:val="20"/>
          <w:lang w:val="en-GB"/>
        </w:rPr>
        <w:t xml:space="preserve">the </w:t>
      </w:r>
      <w:r>
        <w:rPr>
          <w:rFonts w:ascii="Arial" w:hAnsi="Arial" w:cs="Arial"/>
          <w:b/>
          <w:i/>
          <w:color w:val="003768"/>
          <w:sz w:val="20"/>
          <w:szCs w:val="20"/>
          <w:lang w:val="en-GB"/>
        </w:rPr>
        <w:t xml:space="preserve">local or regional government </w:t>
      </w:r>
      <w:r w:rsidR="00495CAB">
        <w:rPr>
          <w:rFonts w:ascii="Arial" w:hAnsi="Arial" w:cs="Arial"/>
          <w:b/>
          <w:i/>
          <w:color w:val="003768"/>
          <w:sz w:val="20"/>
          <w:szCs w:val="20"/>
          <w:lang w:val="en-GB"/>
        </w:rPr>
        <w:t>with whom your municipality</w:t>
      </w:r>
      <w:r w:rsidR="00176B43">
        <w:rPr>
          <w:rFonts w:ascii="Arial" w:hAnsi="Arial" w:cs="Arial"/>
          <w:b/>
          <w:i/>
          <w:color w:val="003768"/>
          <w:sz w:val="20"/>
          <w:szCs w:val="20"/>
          <w:lang w:val="en-GB"/>
        </w:rPr>
        <w:t xml:space="preserve"> is working, </w:t>
      </w:r>
      <w:r>
        <w:rPr>
          <w:rFonts w:ascii="Arial" w:hAnsi="Arial" w:cs="Arial"/>
          <w:b/>
          <w:i/>
          <w:color w:val="003768"/>
          <w:sz w:val="20"/>
          <w:szCs w:val="20"/>
          <w:lang w:val="en-GB"/>
        </w:rPr>
        <w:t xml:space="preserve">can apply to assist you in this specific challenge, if they want to. However, </w:t>
      </w:r>
      <w:r w:rsidRPr="00891F2F">
        <w:rPr>
          <w:rFonts w:ascii="Arial" w:hAnsi="Arial" w:cs="Arial"/>
          <w:b/>
          <w:i/>
          <w:color w:val="003768"/>
          <w:sz w:val="20"/>
          <w:szCs w:val="20"/>
          <w:lang w:val="en-GB"/>
        </w:rPr>
        <w:t>CONNECT will always invite other</w:t>
      </w:r>
      <w:r w:rsidR="00176B43">
        <w:rPr>
          <w:rFonts w:ascii="Arial" w:hAnsi="Arial" w:cs="Arial"/>
          <w:b/>
          <w:i/>
          <w:color w:val="003768"/>
          <w:sz w:val="20"/>
          <w:szCs w:val="20"/>
          <w:lang w:val="en-GB"/>
        </w:rPr>
        <w:t xml:space="preserve"> local and regional governments</w:t>
      </w:r>
      <w:r w:rsidRPr="00891F2F">
        <w:rPr>
          <w:rFonts w:ascii="Arial" w:hAnsi="Arial" w:cs="Arial"/>
          <w:b/>
          <w:i/>
          <w:color w:val="003768"/>
          <w:sz w:val="20"/>
          <w:szCs w:val="20"/>
          <w:lang w:val="en-GB"/>
        </w:rPr>
        <w:t xml:space="preserve"> to propose an offer and the selection will be done by CONNECT based on the best offer.</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98"/>
        <w:gridCol w:w="5930"/>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2398" w:type="dxa"/>
          </w:tcPr>
          <w:p w:rsidR="007D1270" w:rsidRPr="00B849EC" w:rsidRDefault="007D1270" w:rsidP="00176B43">
            <w:pPr>
              <w:spacing w:before="40" w:after="40"/>
              <w:rPr>
                <w:b w:val="0"/>
                <w:szCs w:val="19"/>
                <w:lang w:val="en-GB"/>
              </w:rPr>
            </w:pPr>
            <w:r w:rsidRPr="00B849EC">
              <w:rPr>
                <w:szCs w:val="19"/>
                <w:lang w:val="en-GB"/>
              </w:rPr>
              <w:t>Name of local or regional government</w:t>
            </w:r>
            <w:r w:rsidR="00495CAB">
              <w:rPr>
                <w:szCs w:val="19"/>
                <w:lang w:val="en-GB"/>
              </w:rPr>
              <w:t xml:space="preserve"> (Moldova)</w:t>
            </w:r>
          </w:p>
        </w:tc>
        <w:tc>
          <w:tcPr>
            <w:tcW w:w="5930" w:type="dxa"/>
          </w:tcPr>
          <w:p w:rsidR="007D1270" w:rsidRDefault="007D1270" w:rsidP="00176B43">
            <w:pPr>
              <w:spacing w:before="40" w:after="40"/>
              <w:rPr>
                <w:b w:val="0"/>
                <w:lang w:val="en-GB"/>
              </w:rPr>
            </w:pPr>
          </w:p>
        </w:tc>
      </w:tr>
      <w:tr w:rsidR="00495CAB" w:rsidRPr="00C62044" w:rsidTr="00176B43">
        <w:tc>
          <w:tcPr>
            <w:tcW w:w="2398" w:type="dxa"/>
          </w:tcPr>
          <w:p w:rsidR="00495CAB" w:rsidRPr="00B849EC" w:rsidRDefault="00495CAB" w:rsidP="00176B43">
            <w:pPr>
              <w:spacing w:before="40" w:after="40"/>
              <w:rPr>
                <w:szCs w:val="19"/>
                <w:lang w:val="en-GB"/>
              </w:rPr>
            </w:pPr>
            <w:r w:rsidRPr="003E25F7">
              <w:rPr>
                <w:b/>
                <w:sz w:val="19"/>
                <w:szCs w:val="19"/>
                <w:lang w:val="en-GB"/>
              </w:rPr>
              <w:t>Name of local or regional government (European Union)</w:t>
            </w:r>
          </w:p>
        </w:tc>
        <w:tc>
          <w:tcPr>
            <w:tcW w:w="5930" w:type="dxa"/>
          </w:tcPr>
          <w:p w:rsidR="00495CAB" w:rsidRDefault="00495CAB"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 xml:space="preserve">Country </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Name of contact person</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Type of interaction</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Phone number</w:t>
            </w:r>
          </w:p>
        </w:tc>
        <w:tc>
          <w:tcPr>
            <w:tcW w:w="5930" w:type="dxa"/>
          </w:tcPr>
          <w:p w:rsidR="007D1270" w:rsidRDefault="007D1270" w:rsidP="00176B43">
            <w:pPr>
              <w:spacing w:before="40" w:after="40"/>
              <w:rPr>
                <w:b/>
                <w:lang w:val="en-GB"/>
              </w:rPr>
            </w:pPr>
          </w:p>
        </w:tc>
      </w:tr>
      <w:tr w:rsidR="007D1270" w:rsidTr="00176B43">
        <w:tc>
          <w:tcPr>
            <w:tcW w:w="2398" w:type="dxa"/>
          </w:tcPr>
          <w:p w:rsidR="007D1270" w:rsidRPr="00B849EC" w:rsidRDefault="007D1270" w:rsidP="00176B43">
            <w:pPr>
              <w:spacing w:before="40" w:after="40"/>
              <w:rPr>
                <w:b/>
                <w:sz w:val="19"/>
                <w:szCs w:val="19"/>
                <w:lang w:val="en-GB"/>
              </w:rPr>
            </w:pPr>
            <w:r w:rsidRPr="00B849EC">
              <w:rPr>
                <w:b/>
                <w:sz w:val="19"/>
                <w:szCs w:val="19"/>
                <w:lang w:val="en-GB"/>
              </w:rPr>
              <w:t>E-mail address</w:t>
            </w:r>
          </w:p>
        </w:tc>
        <w:tc>
          <w:tcPr>
            <w:tcW w:w="5930" w:type="dxa"/>
          </w:tcPr>
          <w:p w:rsidR="007D1270" w:rsidRDefault="007D1270" w:rsidP="00176B43">
            <w:pPr>
              <w:spacing w:before="40" w:after="40"/>
              <w:rPr>
                <w:b/>
                <w:lang w:val="en-GB"/>
              </w:rPr>
            </w:pPr>
          </w:p>
        </w:tc>
      </w:tr>
    </w:tbl>
    <w:p w:rsidR="007D1270" w:rsidRDefault="007D1270" w:rsidP="007D1270">
      <w:pPr>
        <w:rPr>
          <w:lang w:val="en-GB"/>
        </w:rPr>
      </w:pP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6" w:space="0" w:color="FFC000"/>
          <w:insideV w:val="single" w:sz="6" w:space="0" w:color="FFC000"/>
        </w:tblBorders>
        <w:tblLook w:val="04A0" w:firstRow="1" w:lastRow="0" w:firstColumn="1" w:lastColumn="0" w:noHBand="0" w:noVBand="1"/>
      </w:tblPr>
      <w:tblGrid>
        <w:gridCol w:w="2398"/>
        <w:gridCol w:w="5930"/>
      </w:tblGrid>
      <w:tr w:rsidR="003E25F7" w:rsidRPr="00C62044" w:rsidTr="00127417">
        <w:trPr>
          <w:cnfStyle w:val="100000000000" w:firstRow="1" w:lastRow="0" w:firstColumn="0" w:lastColumn="0" w:oddVBand="0" w:evenVBand="0" w:oddHBand="0" w:evenHBand="0" w:firstRowFirstColumn="0" w:firstRowLastColumn="0" w:lastRowFirstColumn="0" w:lastRowLastColumn="0"/>
        </w:trPr>
        <w:tc>
          <w:tcPr>
            <w:tcW w:w="2398" w:type="dxa"/>
          </w:tcPr>
          <w:p w:rsidR="003E25F7" w:rsidRPr="00B849EC" w:rsidRDefault="003E25F7" w:rsidP="00127417">
            <w:pPr>
              <w:spacing w:before="40" w:after="40"/>
              <w:rPr>
                <w:b w:val="0"/>
                <w:szCs w:val="19"/>
                <w:lang w:val="en-GB"/>
              </w:rPr>
            </w:pPr>
            <w:r w:rsidRPr="00B849EC">
              <w:rPr>
                <w:szCs w:val="19"/>
                <w:lang w:val="en-GB"/>
              </w:rPr>
              <w:lastRenderedPageBreak/>
              <w:t>Name of local or regional government</w:t>
            </w:r>
            <w:r>
              <w:rPr>
                <w:szCs w:val="19"/>
                <w:lang w:val="en-GB"/>
              </w:rPr>
              <w:t xml:space="preserve"> (Moldova)</w:t>
            </w:r>
          </w:p>
        </w:tc>
        <w:tc>
          <w:tcPr>
            <w:tcW w:w="5930" w:type="dxa"/>
          </w:tcPr>
          <w:p w:rsidR="003E25F7" w:rsidRDefault="003E25F7" w:rsidP="00127417">
            <w:pPr>
              <w:spacing w:before="40" w:after="40"/>
              <w:rPr>
                <w:b w:val="0"/>
                <w:lang w:val="en-GB"/>
              </w:rPr>
            </w:pPr>
          </w:p>
        </w:tc>
      </w:tr>
      <w:tr w:rsidR="003E25F7" w:rsidRPr="00C62044" w:rsidTr="00127417">
        <w:tc>
          <w:tcPr>
            <w:tcW w:w="2398" w:type="dxa"/>
          </w:tcPr>
          <w:p w:rsidR="003E25F7" w:rsidRPr="00B849EC" w:rsidRDefault="003E25F7" w:rsidP="00127417">
            <w:pPr>
              <w:spacing w:before="40" w:after="40"/>
              <w:rPr>
                <w:szCs w:val="19"/>
                <w:lang w:val="en-GB"/>
              </w:rPr>
            </w:pPr>
            <w:r w:rsidRPr="003E25F7">
              <w:rPr>
                <w:b/>
                <w:sz w:val="19"/>
                <w:szCs w:val="19"/>
                <w:lang w:val="en-GB"/>
              </w:rPr>
              <w:t>Name of local or regional government (European Union)</w:t>
            </w:r>
          </w:p>
        </w:tc>
        <w:tc>
          <w:tcPr>
            <w:tcW w:w="5930" w:type="dxa"/>
          </w:tcPr>
          <w:p w:rsidR="003E25F7" w:rsidRDefault="003E25F7" w:rsidP="00127417">
            <w:pPr>
              <w:spacing w:before="40" w:after="40"/>
              <w:rPr>
                <w:b/>
                <w:lang w:val="en-GB"/>
              </w:rPr>
            </w:pPr>
          </w:p>
        </w:tc>
      </w:tr>
      <w:tr w:rsidR="003E25F7" w:rsidTr="00127417">
        <w:tc>
          <w:tcPr>
            <w:tcW w:w="2398" w:type="dxa"/>
          </w:tcPr>
          <w:p w:rsidR="003E25F7" w:rsidRPr="00B849EC" w:rsidRDefault="003E25F7" w:rsidP="00127417">
            <w:pPr>
              <w:spacing w:before="40" w:after="40"/>
              <w:rPr>
                <w:b/>
                <w:sz w:val="19"/>
                <w:szCs w:val="19"/>
                <w:lang w:val="en-GB"/>
              </w:rPr>
            </w:pPr>
            <w:r w:rsidRPr="00B849EC">
              <w:rPr>
                <w:b/>
                <w:sz w:val="19"/>
                <w:szCs w:val="19"/>
                <w:lang w:val="en-GB"/>
              </w:rPr>
              <w:t xml:space="preserve">Country </w:t>
            </w:r>
          </w:p>
        </w:tc>
        <w:tc>
          <w:tcPr>
            <w:tcW w:w="5930" w:type="dxa"/>
          </w:tcPr>
          <w:p w:rsidR="003E25F7" w:rsidRDefault="003E25F7" w:rsidP="00127417">
            <w:pPr>
              <w:spacing w:before="40" w:after="40"/>
              <w:rPr>
                <w:b/>
                <w:lang w:val="en-GB"/>
              </w:rPr>
            </w:pPr>
          </w:p>
        </w:tc>
      </w:tr>
      <w:tr w:rsidR="003E25F7" w:rsidTr="00127417">
        <w:tc>
          <w:tcPr>
            <w:tcW w:w="2398" w:type="dxa"/>
          </w:tcPr>
          <w:p w:rsidR="003E25F7" w:rsidRPr="00B849EC" w:rsidRDefault="003E25F7" w:rsidP="00127417">
            <w:pPr>
              <w:spacing w:before="40" w:after="40"/>
              <w:rPr>
                <w:b/>
                <w:sz w:val="19"/>
                <w:szCs w:val="19"/>
                <w:lang w:val="en-GB"/>
              </w:rPr>
            </w:pPr>
            <w:r w:rsidRPr="00B849EC">
              <w:rPr>
                <w:b/>
                <w:sz w:val="19"/>
                <w:szCs w:val="19"/>
                <w:lang w:val="en-GB"/>
              </w:rPr>
              <w:t>Name of contact person</w:t>
            </w:r>
          </w:p>
        </w:tc>
        <w:tc>
          <w:tcPr>
            <w:tcW w:w="5930" w:type="dxa"/>
          </w:tcPr>
          <w:p w:rsidR="003E25F7" w:rsidRDefault="003E25F7" w:rsidP="00127417">
            <w:pPr>
              <w:spacing w:before="40" w:after="40"/>
              <w:rPr>
                <w:b/>
                <w:lang w:val="en-GB"/>
              </w:rPr>
            </w:pPr>
          </w:p>
        </w:tc>
      </w:tr>
      <w:tr w:rsidR="003E25F7" w:rsidTr="00127417">
        <w:tc>
          <w:tcPr>
            <w:tcW w:w="2398" w:type="dxa"/>
          </w:tcPr>
          <w:p w:rsidR="003E25F7" w:rsidRPr="00B849EC" w:rsidRDefault="003E25F7" w:rsidP="00127417">
            <w:pPr>
              <w:spacing w:before="40" w:after="40"/>
              <w:rPr>
                <w:b/>
                <w:sz w:val="19"/>
                <w:szCs w:val="19"/>
                <w:lang w:val="en-GB"/>
              </w:rPr>
            </w:pPr>
            <w:r w:rsidRPr="00B849EC">
              <w:rPr>
                <w:b/>
                <w:sz w:val="19"/>
                <w:szCs w:val="19"/>
                <w:lang w:val="en-GB"/>
              </w:rPr>
              <w:t>Type of interaction</w:t>
            </w:r>
          </w:p>
        </w:tc>
        <w:tc>
          <w:tcPr>
            <w:tcW w:w="5930" w:type="dxa"/>
          </w:tcPr>
          <w:p w:rsidR="003E25F7" w:rsidRDefault="003E25F7" w:rsidP="00127417">
            <w:pPr>
              <w:spacing w:before="40" w:after="40"/>
              <w:rPr>
                <w:b/>
                <w:lang w:val="en-GB"/>
              </w:rPr>
            </w:pPr>
          </w:p>
        </w:tc>
      </w:tr>
      <w:tr w:rsidR="003E25F7" w:rsidTr="00127417">
        <w:tc>
          <w:tcPr>
            <w:tcW w:w="2398" w:type="dxa"/>
          </w:tcPr>
          <w:p w:rsidR="003E25F7" w:rsidRPr="00B849EC" w:rsidRDefault="003E25F7" w:rsidP="00127417">
            <w:pPr>
              <w:spacing w:before="40" w:after="40"/>
              <w:rPr>
                <w:b/>
                <w:sz w:val="19"/>
                <w:szCs w:val="19"/>
                <w:lang w:val="en-GB"/>
              </w:rPr>
            </w:pPr>
            <w:r w:rsidRPr="00B849EC">
              <w:rPr>
                <w:b/>
                <w:sz w:val="19"/>
                <w:szCs w:val="19"/>
                <w:lang w:val="en-GB"/>
              </w:rPr>
              <w:t>Phone number</w:t>
            </w:r>
          </w:p>
        </w:tc>
        <w:tc>
          <w:tcPr>
            <w:tcW w:w="5930" w:type="dxa"/>
          </w:tcPr>
          <w:p w:rsidR="003E25F7" w:rsidRDefault="003E25F7" w:rsidP="00127417">
            <w:pPr>
              <w:spacing w:before="40" w:after="40"/>
              <w:rPr>
                <w:b/>
                <w:lang w:val="en-GB"/>
              </w:rPr>
            </w:pPr>
          </w:p>
        </w:tc>
      </w:tr>
      <w:tr w:rsidR="003E25F7" w:rsidTr="00127417">
        <w:tc>
          <w:tcPr>
            <w:tcW w:w="2398" w:type="dxa"/>
          </w:tcPr>
          <w:p w:rsidR="003E25F7" w:rsidRPr="00B849EC" w:rsidRDefault="003E25F7" w:rsidP="00127417">
            <w:pPr>
              <w:spacing w:before="40" w:after="40"/>
              <w:rPr>
                <w:b/>
                <w:sz w:val="19"/>
                <w:szCs w:val="19"/>
                <w:lang w:val="en-GB"/>
              </w:rPr>
            </w:pPr>
            <w:r w:rsidRPr="00B849EC">
              <w:rPr>
                <w:b/>
                <w:sz w:val="19"/>
                <w:szCs w:val="19"/>
                <w:lang w:val="en-GB"/>
              </w:rPr>
              <w:t>E-mail address</w:t>
            </w:r>
          </w:p>
        </w:tc>
        <w:tc>
          <w:tcPr>
            <w:tcW w:w="5930" w:type="dxa"/>
          </w:tcPr>
          <w:p w:rsidR="003E25F7" w:rsidRDefault="003E25F7" w:rsidP="00127417">
            <w:pPr>
              <w:spacing w:before="40" w:after="40"/>
              <w:rPr>
                <w:b/>
                <w:lang w:val="en-GB"/>
              </w:rPr>
            </w:pPr>
          </w:p>
        </w:tc>
      </w:tr>
    </w:tbl>
    <w:p w:rsidR="00E978AD" w:rsidRPr="00A34B11" w:rsidRDefault="00E978AD" w:rsidP="00A34B11">
      <w:pPr>
        <w:spacing w:after="0" w:line="312" w:lineRule="auto"/>
        <w:contextualSpacing/>
        <w:rPr>
          <w:b/>
          <w:color w:val="003768"/>
          <w:u w:val="single"/>
          <w:lang w:val="en-GB"/>
        </w:rPr>
      </w:pPr>
    </w:p>
    <w:p w:rsidR="007D1270" w:rsidRPr="00B849EC" w:rsidRDefault="007D1270" w:rsidP="007D1270">
      <w:pPr>
        <w:pStyle w:val="Lijstalinea"/>
        <w:keepLines w:val="0"/>
        <w:numPr>
          <w:ilvl w:val="0"/>
          <w:numId w:val="2"/>
        </w:numPr>
        <w:tabs>
          <w:tab w:val="clear" w:pos="425"/>
          <w:tab w:val="clear" w:pos="851"/>
        </w:tabs>
        <w:spacing w:after="0" w:line="312" w:lineRule="auto"/>
        <w:contextualSpacing/>
        <w:jc w:val="left"/>
        <w:rPr>
          <w:b/>
          <w:color w:val="003768"/>
          <w:sz w:val="20"/>
          <w:u w:val="single"/>
          <w:lang w:val="en-GB"/>
        </w:rPr>
      </w:pPr>
      <w:r w:rsidRPr="00B849EC">
        <w:rPr>
          <w:b/>
          <w:color w:val="003768"/>
          <w:sz w:val="20"/>
          <w:u w:val="single"/>
          <w:lang w:val="en-GB"/>
        </w:rPr>
        <w:t xml:space="preserve">Description of the </w:t>
      </w:r>
      <w:r w:rsidR="00500E41" w:rsidRPr="00B849EC">
        <w:rPr>
          <w:b/>
          <w:color w:val="003768"/>
          <w:sz w:val="20"/>
          <w:u w:val="single"/>
          <w:lang w:val="en-GB"/>
        </w:rPr>
        <w:t xml:space="preserve">content of the knowledge exchange </w:t>
      </w:r>
      <w:r w:rsidR="00B76E6F">
        <w:rPr>
          <w:color w:val="003768"/>
          <w:sz w:val="20"/>
          <w:u w:val="single"/>
          <w:lang w:val="en-GB"/>
        </w:rPr>
        <w:t>(max 2 pages; total of 40 points)</w:t>
      </w:r>
      <w:r w:rsidRPr="00B849EC">
        <w:rPr>
          <w:color w:val="003768"/>
          <w:sz w:val="20"/>
          <w:u w:val="single"/>
          <w:lang w:val="en-GB"/>
        </w:rPr>
        <w:t>)</w:t>
      </w:r>
    </w:p>
    <w:p w:rsidR="007D1270" w:rsidRDefault="007D1270" w:rsidP="007D1270">
      <w:pPr>
        <w:ind w:left="360"/>
        <w:rPr>
          <w:lang w:val="en-GB"/>
        </w:rPr>
      </w:pPr>
    </w:p>
    <w:p w:rsidR="007D1270" w:rsidRPr="00A34B11" w:rsidRDefault="007D1270" w:rsidP="007D1270">
      <w:pPr>
        <w:pStyle w:val="Lijstalinea"/>
        <w:keepLines w:val="0"/>
        <w:numPr>
          <w:ilvl w:val="0"/>
          <w:numId w:val="3"/>
        </w:numPr>
        <w:tabs>
          <w:tab w:val="clear" w:pos="425"/>
          <w:tab w:val="clear" w:pos="851"/>
        </w:tabs>
        <w:spacing w:after="0" w:line="312" w:lineRule="auto"/>
        <w:contextualSpacing/>
        <w:jc w:val="left"/>
        <w:rPr>
          <w:b/>
          <w:color w:val="003768"/>
          <w:sz w:val="20"/>
          <w:lang w:val="en-GB"/>
        </w:rPr>
      </w:pPr>
      <w:r w:rsidRPr="00A34B11">
        <w:rPr>
          <w:b/>
          <w:color w:val="003768"/>
          <w:sz w:val="20"/>
          <w:lang w:val="en-GB"/>
        </w:rPr>
        <w:t xml:space="preserve">Describe </w:t>
      </w:r>
      <w:r w:rsidR="00500E41" w:rsidRPr="00A34B11">
        <w:rPr>
          <w:b/>
          <w:color w:val="003768"/>
          <w:sz w:val="20"/>
          <w:lang w:val="en-GB"/>
        </w:rPr>
        <w:t>the problem or issue  you would like to address during the exchange</w:t>
      </w:r>
      <w:r w:rsidRPr="00A34B11">
        <w:rPr>
          <w:b/>
          <w:color w:val="003768"/>
          <w:sz w:val="20"/>
          <w:lang w:val="en-GB"/>
        </w:rPr>
        <w:t xml:space="preserve"> </w:t>
      </w:r>
      <w:r w:rsidR="00B76E6F">
        <w:rPr>
          <w:color w:val="003768"/>
          <w:sz w:val="20"/>
          <w:lang w:val="en-GB"/>
        </w:rPr>
        <w:t>(5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1D0508" w:rsidRPr="00B76E6F" w:rsidRDefault="007D1270" w:rsidP="00176B43">
            <w:pPr>
              <w:rPr>
                <w:b w:val="0"/>
                <w:i/>
                <w:lang w:val="en-GB"/>
              </w:rPr>
            </w:pPr>
            <w:r w:rsidRPr="00B76E6F">
              <w:rPr>
                <w:b w:val="0"/>
                <w:i/>
                <w:lang w:val="en-GB"/>
              </w:rPr>
              <w:t>(</w:t>
            </w:r>
            <w:r w:rsidR="002F7A45" w:rsidRPr="00B76E6F">
              <w:rPr>
                <w:b w:val="0"/>
                <w:i/>
                <w:lang w:val="en-GB"/>
              </w:rPr>
              <w:t xml:space="preserve"> If this issue is </w:t>
            </w:r>
            <w:r w:rsidR="0032638C" w:rsidRPr="00B76E6F">
              <w:rPr>
                <w:b w:val="0"/>
                <w:i/>
                <w:lang w:val="en-GB"/>
              </w:rPr>
              <w:t xml:space="preserve">already or further </w:t>
            </w:r>
            <w:r w:rsidR="002F7A45" w:rsidRPr="00B76E6F">
              <w:rPr>
                <w:b w:val="0"/>
                <w:i/>
                <w:lang w:val="en-GB"/>
              </w:rPr>
              <w:t xml:space="preserve">described in a document, please add </w:t>
            </w:r>
            <w:r w:rsidR="0032638C" w:rsidRPr="00B76E6F">
              <w:rPr>
                <w:b w:val="0"/>
                <w:i/>
                <w:lang w:val="en-GB"/>
              </w:rPr>
              <w:t>the document</w:t>
            </w:r>
            <w:r w:rsidR="002F7A45" w:rsidRPr="00B76E6F">
              <w:rPr>
                <w:b w:val="0"/>
                <w:i/>
                <w:lang w:val="en-GB"/>
              </w:rPr>
              <w:t xml:space="preserve"> in anne</w:t>
            </w:r>
            <w:r w:rsidR="0032638C" w:rsidRPr="00B76E6F">
              <w:rPr>
                <w:b w:val="0"/>
                <w:i/>
                <w:lang w:val="en-GB"/>
              </w:rPr>
              <w:t>x if possible)</w:t>
            </w:r>
          </w:p>
          <w:p w:rsidR="001D0508" w:rsidRPr="00A63948" w:rsidRDefault="001D0508" w:rsidP="00176B43">
            <w:pPr>
              <w:rPr>
                <w:b w:val="0"/>
                <w:i/>
                <w:color w:val="FF0000"/>
                <w:lang w:val="en-GB"/>
              </w:rPr>
            </w:pPr>
          </w:p>
          <w:p w:rsidR="007D1270" w:rsidRDefault="007D1270" w:rsidP="001D0508">
            <w:pPr>
              <w:rPr>
                <w:lang w:val="en-GB"/>
              </w:rPr>
            </w:pPr>
          </w:p>
        </w:tc>
      </w:tr>
    </w:tbl>
    <w:p w:rsidR="007D1270" w:rsidRPr="00A34B11" w:rsidRDefault="007D1270" w:rsidP="007D1270">
      <w:pPr>
        <w:rPr>
          <w:sz w:val="24"/>
          <w:lang w:val="en-GB"/>
        </w:rPr>
      </w:pPr>
    </w:p>
    <w:p w:rsidR="007D1270" w:rsidRPr="00A34B11" w:rsidRDefault="00500E41" w:rsidP="007D1270">
      <w:pPr>
        <w:pStyle w:val="Lijstalinea"/>
        <w:keepLines w:val="0"/>
        <w:numPr>
          <w:ilvl w:val="0"/>
          <w:numId w:val="3"/>
        </w:numPr>
        <w:tabs>
          <w:tab w:val="clear" w:pos="425"/>
          <w:tab w:val="clear" w:pos="851"/>
        </w:tabs>
        <w:spacing w:after="0" w:line="312" w:lineRule="auto"/>
        <w:contextualSpacing/>
        <w:jc w:val="left"/>
        <w:rPr>
          <w:b/>
          <w:sz w:val="20"/>
          <w:lang w:val="en-GB"/>
        </w:rPr>
      </w:pPr>
      <w:r w:rsidRPr="00A34B11">
        <w:rPr>
          <w:b/>
          <w:color w:val="003768"/>
          <w:sz w:val="20"/>
          <w:lang w:val="en-GB"/>
        </w:rPr>
        <w:t>Why is it important</w:t>
      </w:r>
      <w:r w:rsidR="00891F2F" w:rsidRPr="00A34B11">
        <w:rPr>
          <w:b/>
          <w:color w:val="003768"/>
          <w:sz w:val="20"/>
          <w:lang w:val="en-GB"/>
        </w:rPr>
        <w:t xml:space="preserve"> for the </w:t>
      </w:r>
      <w:r w:rsidR="00495CAB">
        <w:rPr>
          <w:b/>
          <w:color w:val="003768"/>
          <w:sz w:val="20"/>
          <w:lang w:val="en-GB"/>
        </w:rPr>
        <w:t xml:space="preserve">applying </w:t>
      </w:r>
      <w:r w:rsidR="00891F2F" w:rsidRPr="00A34B11">
        <w:rPr>
          <w:b/>
          <w:color w:val="003768"/>
          <w:sz w:val="20"/>
          <w:lang w:val="en-GB"/>
        </w:rPr>
        <w:t>municipalit</w:t>
      </w:r>
      <w:r w:rsidR="00495CAB">
        <w:rPr>
          <w:b/>
          <w:color w:val="003768"/>
          <w:sz w:val="20"/>
          <w:lang w:val="en-GB"/>
        </w:rPr>
        <w:t>ies</w:t>
      </w:r>
      <w:r w:rsidRPr="00A34B11">
        <w:rPr>
          <w:b/>
          <w:color w:val="003768"/>
          <w:sz w:val="20"/>
          <w:lang w:val="en-GB"/>
        </w:rPr>
        <w:t xml:space="preserve"> to address this issue now</w:t>
      </w:r>
      <w:r w:rsidR="007D1270" w:rsidRPr="00A34B11">
        <w:rPr>
          <w:b/>
          <w:color w:val="003768"/>
          <w:sz w:val="20"/>
          <w:lang w:val="en-GB"/>
        </w:rPr>
        <w:t xml:space="preserve">? </w:t>
      </w:r>
      <w:r w:rsidR="00B76E6F">
        <w:rPr>
          <w:color w:val="003768"/>
          <w:sz w:val="20"/>
          <w:lang w:val="en-GB"/>
        </w:rPr>
        <w:t>(5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7D1270" w:rsidRDefault="007D1270" w:rsidP="005204EE">
            <w:pPr>
              <w:rPr>
                <w:lang w:val="en-GB"/>
              </w:rPr>
            </w:pPr>
          </w:p>
        </w:tc>
      </w:tr>
    </w:tbl>
    <w:p w:rsidR="007D1270" w:rsidRDefault="007D1270" w:rsidP="007D1270">
      <w:pPr>
        <w:pStyle w:val="Lijstalinea"/>
        <w:keepLines w:val="0"/>
        <w:tabs>
          <w:tab w:val="clear" w:pos="425"/>
          <w:tab w:val="clear" w:pos="709"/>
          <w:tab w:val="clear" w:pos="851"/>
        </w:tabs>
        <w:spacing w:after="0" w:line="312" w:lineRule="auto"/>
        <w:ind w:left="720" w:firstLine="0"/>
        <w:contextualSpacing/>
        <w:jc w:val="left"/>
        <w:rPr>
          <w:b/>
          <w:color w:val="003768"/>
          <w:lang w:val="en-GB"/>
        </w:rPr>
      </w:pPr>
    </w:p>
    <w:p w:rsidR="00500E41" w:rsidRPr="00A34B11" w:rsidRDefault="00A34B11" w:rsidP="00500E41">
      <w:pPr>
        <w:pStyle w:val="Lijstalinea"/>
        <w:keepLines w:val="0"/>
        <w:numPr>
          <w:ilvl w:val="0"/>
          <w:numId w:val="3"/>
        </w:numPr>
        <w:tabs>
          <w:tab w:val="clear" w:pos="425"/>
          <w:tab w:val="clear" w:pos="851"/>
        </w:tabs>
        <w:spacing w:after="0" w:line="312" w:lineRule="auto"/>
        <w:contextualSpacing/>
        <w:jc w:val="left"/>
        <w:rPr>
          <w:b/>
          <w:color w:val="003768"/>
          <w:sz w:val="20"/>
          <w:lang w:val="en-GB"/>
        </w:rPr>
      </w:pPr>
      <w:r>
        <w:rPr>
          <w:b/>
          <w:color w:val="003768"/>
          <w:sz w:val="20"/>
          <w:lang w:val="en-GB"/>
        </w:rPr>
        <w:t>What has been done already by</w:t>
      </w:r>
      <w:r w:rsidR="00500E41" w:rsidRPr="00A34B11">
        <w:rPr>
          <w:b/>
          <w:color w:val="003768"/>
          <w:sz w:val="20"/>
          <w:lang w:val="en-GB"/>
        </w:rPr>
        <w:t xml:space="preserve"> the</w:t>
      </w:r>
      <w:r w:rsidR="00495CAB">
        <w:rPr>
          <w:b/>
          <w:color w:val="003768"/>
          <w:sz w:val="20"/>
          <w:lang w:val="en-GB"/>
        </w:rPr>
        <w:t xml:space="preserve"> municipalities</w:t>
      </w:r>
      <w:r w:rsidR="00500E41" w:rsidRPr="00A34B11">
        <w:rPr>
          <w:b/>
          <w:color w:val="003768"/>
          <w:sz w:val="20"/>
          <w:lang w:val="en-GB"/>
        </w:rPr>
        <w:t xml:space="preserve"> to deal with the issue or the problem ? </w:t>
      </w:r>
      <w:r w:rsidR="00495CAB">
        <w:rPr>
          <w:b/>
          <w:color w:val="003768"/>
          <w:sz w:val="20"/>
          <w:lang w:val="en-GB"/>
        </w:rPr>
        <w:t xml:space="preserve">(specify </w:t>
      </w:r>
      <w:r w:rsidR="005660BB">
        <w:rPr>
          <w:b/>
          <w:color w:val="003768"/>
          <w:sz w:val="20"/>
          <w:lang w:val="en-GB"/>
        </w:rPr>
        <w:t xml:space="preserve">for every </w:t>
      </w:r>
      <w:r w:rsidR="00495CAB">
        <w:rPr>
          <w:b/>
          <w:color w:val="003768"/>
          <w:sz w:val="20"/>
          <w:lang w:val="en-GB"/>
        </w:rPr>
        <w:t>applying municipality)</w:t>
      </w:r>
      <w:r w:rsidR="00B76E6F">
        <w:rPr>
          <w:b/>
          <w:color w:val="003768"/>
          <w:sz w:val="20"/>
          <w:lang w:val="en-GB"/>
        </w:rPr>
        <w:t xml:space="preserve"> </w:t>
      </w:r>
      <w:r w:rsidR="00B76E6F">
        <w:rPr>
          <w:color w:val="003768"/>
          <w:sz w:val="20"/>
          <w:lang w:val="en-GB"/>
        </w:rPr>
        <w:t>(7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500E41" w:rsidRPr="00495CAB"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500E41" w:rsidRDefault="00500E41" w:rsidP="00176B43">
            <w:pPr>
              <w:rPr>
                <w:lang w:val="en-GB"/>
              </w:rPr>
            </w:pPr>
          </w:p>
          <w:p w:rsidR="00891F2F" w:rsidRDefault="00891F2F" w:rsidP="00176B43">
            <w:pPr>
              <w:rPr>
                <w:lang w:val="en-GB"/>
              </w:rPr>
            </w:pPr>
          </w:p>
          <w:p w:rsidR="00891F2F" w:rsidRDefault="00891F2F" w:rsidP="00176B43">
            <w:pPr>
              <w:rPr>
                <w:lang w:val="en-GB"/>
              </w:rPr>
            </w:pPr>
          </w:p>
        </w:tc>
      </w:tr>
    </w:tbl>
    <w:p w:rsidR="007D1270" w:rsidRDefault="007D1270" w:rsidP="007D1270">
      <w:pPr>
        <w:pStyle w:val="Lijstalinea"/>
        <w:keepLines w:val="0"/>
        <w:tabs>
          <w:tab w:val="clear" w:pos="425"/>
          <w:tab w:val="clear" w:pos="709"/>
          <w:tab w:val="clear" w:pos="851"/>
        </w:tabs>
        <w:spacing w:after="0" w:line="312" w:lineRule="auto"/>
        <w:ind w:left="720" w:firstLine="0"/>
        <w:contextualSpacing/>
        <w:jc w:val="left"/>
        <w:rPr>
          <w:b/>
          <w:color w:val="003768"/>
          <w:lang w:val="en-GB"/>
        </w:rPr>
      </w:pPr>
    </w:p>
    <w:p w:rsidR="007D1270" w:rsidRPr="00B849EC" w:rsidRDefault="00FF4050" w:rsidP="007D1270">
      <w:pPr>
        <w:pStyle w:val="Lijstalinea"/>
        <w:keepLines w:val="0"/>
        <w:numPr>
          <w:ilvl w:val="0"/>
          <w:numId w:val="3"/>
        </w:numPr>
        <w:tabs>
          <w:tab w:val="clear" w:pos="425"/>
          <w:tab w:val="clear" w:pos="851"/>
        </w:tabs>
        <w:spacing w:after="0" w:line="312" w:lineRule="auto"/>
        <w:contextualSpacing/>
        <w:jc w:val="left"/>
        <w:rPr>
          <w:b/>
          <w:color w:val="003768"/>
          <w:sz w:val="20"/>
          <w:lang w:val="en-GB"/>
        </w:rPr>
      </w:pPr>
      <w:r>
        <w:rPr>
          <w:b/>
          <w:color w:val="003768"/>
          <w:sz w:val="20"/>
          <w:lang w:val="en-GB"/>
        </w:rPr>
        <w:t>I</w:t>
      </w:r>
      <w:r w:rsidR="00500E41" w:rsidRPr="00B849EC">
        <w:rPr>
          <w:b/>
          <w:color w:val="003768"/>
          <w:sz w:val="20"/>
          <w:lang w:val="en-GB"/>
        </w:rPr>
        <w:t>s there currently any initiative</w:t>
      </w:r>
      <w:r w:rsidR="007D1270" w:rsidRPr="00B849EC">
        <w:rPr>
          <w:b/>
          <w:color w:val="003768"/>
          <w:sz w:val="20"/>
          <w:lang w:val="en-GB"/>
        </w:rPr>
        <w:t xml:space="preserve"> at the national level </w:t>
      </w:r>
      <w:r w:rsidR="00500E41" w:rsidRPr="00B849EC">
        <w:rPr>
          <w:b/>
          <w:color w:val="003768"/>
          <w:sz w:val="20"/>
          <w:lang w:val="en-GB"/>
        </w:rPr>
        <w:t xml:space="preserve">or in </w:t>
      </w:r>
      <w:r w:rsidR="00891F2F" w:rsidRPr="00B849EC">
        <w:rPr>
          <w:b/>
          <w:color w:val="003768"/>
          <w:sz w:val="20"/>
          <w:lang w:val="en-GB"/>
        </w:rPr>
        <w:t>a donor programme</w:t>
      </w:r>
      <w:r w:rsidR="00500E41" w:rsidRPr="00B849EC">
        <w:rPr>
          <w:b/>
          <w:color w:val="003768"/>
          <w:sz w:val="20"/>
          <w:lang w:val="en-GB"/>
        </w:rPr>
        <w:t xml:space="preserve"> </w:t>
      </w:r>
      <w:r w:rsidR="007D1270" w:rsidRPr="00B849EC">
        <w:rPr>
          <w:b/>
          <w:color w:val="003768"/>
          <w:sz w:val="20"/>
          <w:lang w:val="en-GB"/>
        </w:rPr>
        <w:t>that address</w:t>
      </w:r>
      <w:r w:rsidR="00891F2F" w:rsidRPr="00B849EC">
        <w:rPr>
          <w:b/>
          <w:color w:val="003768"/>
          <w:sz w:val="20"/>
          <w:lang w:val="en-GB"/>
        </w:rPr>
        <w:t>es</w:t>
      </w:r>
      <w:r w:rsidR="007D1270" w:rsidRPr="00B849EC">
        <w:rPr>
          <w:b/>
          <w:color w:val="003768"/>
          <w:sz w:val="20"/>
          <w:lang w:val="en-GB"/>
        </w:rPr>
        <w:t xml:space="preserve"> the same </w:t>
      </w:r>
      <w:r w:rsidR="00500E41" w:rsidRPr="00B849EC">
        <w:rPr>
          <w:b/>
          <w:color w:val="003768"/>
          <w:sz w:val="20"/>
          <w:lang w:val="en-GB"/>
        </w:rPr>
        <w:t xml:space="preserve">issue </w:t>
      </w:r>
      <w:r w:rsidR="007D1270" w:rsidRPr="00B849EC">
        <w:rPr>
          <w:b/>
          <w:color w:val="003768"/>
          <w:sz w:val="20"/>
          <w:lang w:val="en-GB"/>
        </w:rPr>
        <w:t>?</w:t>
      </w:r>
      <w:r w:rsidR="00A34B11">
        <w:rPr>
          <w:b/>
          <w:color w:val="003768"/>
          <w:sz w:val="20"/>
          <w:lang w:val="en-GB"/>
        </w:rPr>
        <w:t xml:space="preserve"> Please contact your national association of local/regional governments for more information on this.</w:t>
      </w:r>
      <w:r w:rsidR="00B76E6F">
        <w:rPr>
          <w:b/>
          <w:color w:val="003768"/>
          <w:sz w:val="20"/>
          <w:lang w:val="en-GB"/>
        </w:rPr>
        <w:t xml:space="preserve"> </w:t>
      </w:r>
      <w:r w:rsidR="00B76E6F">
        <w:rPr>
          <w:color w:val="003768"/>
          <w:sz w:val="20"/>
          <w:lang w:val="en-GB"/>
        </w:rPr>
        <w:t>(3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7D1270" w:rsidRPr="00B76E6F" w:rsidRDefault="00500E41" w:rsidP="00176B43">
            <w:pPr>
              <w:rPr>
                <w:b w:val="0"/>
                <w:i/>
                <w:lang w:val="en-GB"/>
              </w:rPr>
            </w:pPr>
            <w:r w:rsidRPr="00B76E6F">
              <w:rPr>
                <w:b w:val="0"/>
                <w:i/>
                <w:lang w:val="en-GB"/>
              </w:rPr>
              <w:t>This is important to see whether a link with these programmes could be established</w:t>
            </w:r>
          </w:p>
          <w:p w:rsidR="00891F2F" w:rsidRPr="002F7A45" w:rsidRDefault="00891F2F" w:rsidP="00176B43">
            <w:pPr>
              <w:rPr>
                <w:i/>
                <w:lang w:val="en-GB"/>
              </w:rPr>
            </w:pPr>
          </w:p>
          <w:p w:rsidR="007D1270" w:rsidRDefault="007D1270" w:rsidP="001D0508">
            <w:pPr>
              <w:rPr>
                <w:lang w:val="en-GB"/>
              </w:rPr>
            </w:pPr>
          </w:p>
        </w:tc>
      </w:tr>
    </w:tbl>
    <w:p w:rsidR="007D1270" w:rsidRDefault="007D1270" w:rsidP="007D1270">
      <w:pPr>
        <w:rPr>
          <w:lang w:val="en-GB"/>
        </w:rPr>
      </w:pPr>
    </w:p>
    <w:p w:rsidR="007D1270" w:rsidRPr="00A34B11" w:rsidRDefault="002F7A45" w:rsidP="007D1270">
      <w:pPr>
        <w:pStyle w:val="Lijstalinea"/>
        <w:keepLines w:val="0"/>
        <w:numPr>
          <w:ilvl w:val="0"/>
          <w:numId w:val="3"/>
        </w:numPr>
        <w:tabs>
          <w:tab w:val="clear" w:pos="425"/>
          <w:tab w:val="clear" w:pos="851"/>
        </w:tabs>
        <w:spacing w:after="0" w:line="312" w:lineRule="auto"/>
        <w:ind w:left="426" w:hanging="426"/>
        <w:contextualSpacing/>
        <w:jc w:val="left"/>
        <w:rPr>
          <w:b/>
          <w:color w:val="003768"/>
          <w:sz w:val="20"/>
          <w:lang w:val="en-GB"/>
        </w:rPr>
      </w:pPr>
      <w:r w:rsidRPr="00A34B11">
        <w:rPr>
          <w:b/>
          <w:color w:val="003768"/>
          <w:sz w:val="20"/>
          <w:lang w:val="en-GB"/>
        </w:rPr>
        <w:t>What is the change to which the exchange should contribute?</w:t>
      </w:r>
      <w:r w:rsidR="00B76E6F">
        <w:rPr>
          <w:b/>
          <w:color w:val="003768"/>
          <w:sz w:val="20"/>
          <w:lang w:val="en-GB"/>
        </w:rPr>
        <w:t xml:space="preserve"> </w:t>
      </w:r>
      <w:r w:rsidR="00B76E6F">
        <w:rPr>
          <w:color w:val="003768"/>
          <w:sz w:val="20"/>
          <w:lang w:val="en-GB"/>
        </w:rPr>
        <w:t>(5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7D1270" w:rsidRDefault="007D1270" w:rsidP="00176B43">
            <w:pPr>
              <w:rPr>
                <w:lang w:val="en-GB"/>
              </w:rPr>
            </w:pPr>
          </w:p>
          <w:p w:rsidR="007D1270" w:rsidRDefault="007D1270" w:rsidP="001D0508">
            <w:pPr>
              <w:rPr>
                <w:lang w:val="en-GB"/>
              </w:rPr>
            </w:pPr>
          </w:p>
          <w:p w:rsidR="00891F2F" w:rsidRDefault="00891F2F" w:rsidP="001D0508">
            <w:pPr>
              <w:rPr>
                <w:lang w:val="en-GB"/>
              </w:rPr>
            </w:pPr>
          </w:p>
        </w:tc>
      </w:tr>
    </w:tbl>
    <w:p w:rsidR="007D1270" w:rsidRDefault="007D1270" w:rsidP="007D1270">
      <w:pPr>
        <w:rPr>
          <w:lang w:val="en-GB"/>
        </w:rPr>
      </w:pPr>
    </w:p>
    <w:p w:rsidR="007D1270" w:rsidRPr="00A34B11" w:rsidRDefault="002F7A45" w:rsidP="007D1270">
      <w:pPr>
        <w:pStyle w:val="Lijstalinea"/>
        <w:keepLines w:val="0"/>
        <w:numPr>
          <w:ilvl w:val="0"/>
          <w:numId w:val="3"/>
        </w:numPr>
        <w:tabs>
          <w:tab w:val="clear" w:pos="425"/>
          <w:tab w:val="clear" w:pos="851"/>
        </w:tabs>
        <w:spacing w:after="0" w:line="312" w:lineRule="auto"/>
        <w:ind w:left="426" w:hanging="426"/>
        <w:contextualSpacing/>
        <w:jc w:val="left"/>
        <w:rPr>
          <w:b/>
          <w:color w:val="003768"/>
          <w:sz w:val="20"/>
          <w:lang w:val="en-GB"/>
        </w:rPr>
      </w:pPr>
      <w:r w:rsidRPr="00A34B11">
        <w:rPr>
          <w:b/>
          <w:color w:val="003768"/>
          <w:sz w:val="20"/>
          <w:lang w:val="en-GB"/>
        </w:rPr>
        <w:lastRenderedPageBreak/>
        <w:t xml:space="preserve">Describe what you would expect and like to see </w:t>
      </w:r>
      <w:r w:rsidR="00A34B11">
        <w:rPr>
          <w:b/>
          <w:color w:val="003768"/>
          <w:sz w:val="20"/>
          <w:lang w:val="en-GB"/>
        </w:rPr>
        <w:t xml:space="preserve">different </w:t>
      </w:r>
      <w:r w:rsidR="00CF4F84" w:rsidRPr="00A34B11">
        <w:rPr>
          <w:b/>
          <w:color w:val="003768"/>
          <w:sz w:val="20"/>
          <w:lang w:val="en-GB"/>
        </w:rPr>
        <w:t>as a result of</w:t>
      </w:r>
      <w:r w:rsidRPr="00A34B11">
        <w:rPr>
          <w:b/>
          <w:color w:val="003768"/>
          <w:sz w:val="20"/>
          <w:lang w:val="en-GB"/>
        </w:rPr>
        <w:t xml:space="preserve"> the knowledge exchange?</w:t>
      </w:r>
      <w:r w:rsidR="00B76E6F">
        <w:rPr>
          <w:b/>
          <w:color w:val="003768"/>
          <w:sz w:val="20"/>
          <w:lang w:val="en-GB"/>
        </w:rPr>
        <w:t xml:space="preserve"> </w:t>
      </w:r>
      <w:r w:rsidR="00B76E6F">
        <w:rPr>
          <w:color w:val="003768"/>
          <w:sz w:val="20"/>
          <w:lang w:val="en-GB"/>
        </w:rPr>
        <w:t>(5 points)</w:t>
      </w: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7D1270" w:rsidRPr="00C62044" w:rsidTr="00176B43">
        <w:trPr>
          <w:cnfStyle w:val="100000000000" w:firstRow="1" w:lastRow="0" w:firstColumn="0" w:lastColumn="0" w:oddVBand="0" w:evenVBand="0" w:oddHBand="0" w:evenHBand="0" w:firstRowFirstColumn="0" w:firstRowLastColumn="0" w:lastRowFirstColumn="0" w:lastRowLastColumn="0"/>
        </w:trPr>
        <w:tc>
          <w:tcPr>
            <w:tcW w:w="8328" w:type="dxa"/>
          </w:tcPr>
          <w:p w:rsidR="007D1270" w:rsidRPr="00B76E6F" w:rsidRDefault="00891F2F" w:rsidP="00176B43">
            <w:pPr>
              <w:rPr>
                <w:b w:val="0"/>
                <w:i/>
                <w:lang w:val="en-GB"/>
              </w:rPr>
            </w:pPr>
            <w:r w:rsidRPr="00B76E6F">
              <w:rPr>
                <w:b w:val="0"/>
                <w:i/>
                <w:lang w:val="en-GB"/>
              </w:rPr>
              <w:t xml:space="preserve">When would the exchange be a success for </w:t>
            </w:r>
            <w:r w:rsidR="00495CAB" w:rsidRPr="00B76E6F">
              <w:rPr>
                <w:b w:val="0"/>
                <w:i/>
                <w:lang w:val="en-GB"/>
              </w:rPr>
              <w:t>the applying municipalities?</w:t>
            </w:r>
          </w:p>
          <w:p w:rsidR="00891F2F" w:rsidRDefault="00891F2F" w:rsidP="00176B43">
            <w:pPr>
              <w:rPr>
                <w:b w:val="0"/>
                <w:lang w:val="en-GB"/>
              </w:rPr>
            </w:pPr>
          </w:p>
          <w:p w:rsidR="00891F2F" w:rsidRPr="00566497" w:rsidRDefault="00891F2F" w:rsidP="00176B43">
            <w:pPr>
              <w:rPr>
                <w:b w:val="0"/>
                <w:lang w:val="en-GB"/>
              </w:rPr>
            </w:pPr>
          </w:p>
          <w:p w:rsidR="007D1270" w:rsidRDefault="007D1270" w:rsidP="001D0508">
            <w:pPr>
              <w:rPr>
                <w:lang w:val="en-GB"/>
              </w:rPr>
            </w:pPr>
          </w:p>
        </w:tc>
      </w:tr>
    </w:tbl>
    <w:p w:rsidR="00994C0A" w:rsidRDefault="00994C0A" w:rsidP="00994C0A">
      <w:pPr>
        <w:rPr>
          <w:lang w:val="en-GB"/>
        </w:rPr>
      </w:pPr>
    </w:p>
    <w:p w:rsidR="00994C0A" w:rsidRPr="00B849EC" w:rsidRDefault="00994C0A" w:rsidP="00994C0A">
      <w:pPr>
        <w:pStyle w:val="Lijstalinea"/>
        <w:keepLines w:val="0"/>
        <w:numPr>
          <w:ilvl w:val="0"/>
          <w:numId w:val="3"/>
        </w:numPr>
        <w:tabs>
          <w:tab w:val="clear" w:pos="425"/>
          <w:tab w:val="clear" w:pos="851"/>
        </w:tabs>
        <w:spacing w:after="0" w:line="312" w:lineRule="auto"/>
        <w:contextualSpacing/>
        <w:jc w:val="left"/>
        <w:rPr>
          <w:b/>
          <w:color w:val="003768"/>
          <w:sz w:val="20"/>
          <w:lang w:val="en-GB"/>
        </w:rPr>
      </w:pPr>
      <w:r w:rsidRPr="00B849EC">
        <w:rPr>
          <w:b/>
          <w:color w:val="003768"/>
          <w:sz w:val="20"/>
          <w:lang w:val="en-GB"/>
        </w:rPr>
        <w:t>What kind of</w:t>
      </w:r>
      <w:r>
        <w:rPr>
          <w:b/>
          <w:color w:val="003768"/>
          <w:sz w:val="20"/>
          <w:lang w:val="en-GB"/>
        </w:rPr>
        <w:t xml:space="preserve"> assistance </w:t>
      </w:r>
      <w:r w:rsidRPr="00B849EC">
        <w:rPr>
          <w:b/>
          <w:color w:val="003768"/>
          <w:sz w:val="20"/>
          <w:lang w:val="en-GB"/>
        </w:rPr>
        <w:t xml:space="preserve">do you expect from the European municipality? </w:t>
      </w:r>
      <w:r w:rsidR="00B76E6F">
        <w:rPr>
          <w:color w:val="003768"/>
          <w:sz w:val="20"/>
          <w:lang w:val="en-GB"/>
        </w:rPr>
        <w:t>(5 points)</w:t>
      </w:r>
    </w:p>
    <w:p w:rsidR="00994C0A" w:rsidRPr="00CE581E" w:rsidRDefault="00994C0A" w:rsidP="00994C0A">
      <w:pPr>
        <w:pStyle w:val="Lijstalinea"/>
        <w:keepLines w:val="0"/>
        <w:tabs>
          <w:tab w:val="clear" w:pos="425"/>
          <w:tab w:val="clear" w:pos="709"/>
          <w:tab w:val="clear" w:pos="851"/>
        </w:tabs>
        <w:spacing w:after="0" w:line="312" w:lineRule="auto"/>
        <w:ind w:left="360" w:firstLine="0"/>
        <w:contextualSpacing/>
        <w:jc w:val="left"/>
        <w:rPr>
          <w:b/>
          <w:color w:val="003768"/>
          <w:lang w:val="en-GB"/>
        </w:rPr>
      </w:pPr>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994C0A" w:rsidRPr="00C62044" w:rsidTr="003A539A">
        <w:trPr>
          <w:cnfStyle w:val="100000000000" w:firstRow="1" w:lastRow="0" w:firstColumn="0" w:lastColumn="0" w:oddVBand="0" w:evenVBand="0" w:oddHBand="0" w:evenHBand="0" w:firstRowFirstColumn="0" w:firstRowLastColumn="0" w:lastRowFirstColumn="0" w:lastRowLastColumn="0"/>
        </w:trPr>
        <w:tc>
          <w:tcPr>
            <w:tcW w:w="8328" w:type="dxa"/>
          </w:tcPr>
          <w:p w:rsidR="00994C0A" w:rsidRPr="00B76E6F" w:rsidRDefault="00994C0A" w:rsidP="003A539A">
            <w:pPr>
              <w:rPr>
                <w:b w:val="0"/>
                <w:i/>
                <w:lang w:val="en-GB"/>
              </w:rPr>
            </w:pPr>
            <w:r w:rsidRPr="00B76E6F">
              <w:rPr>
                <w:b w:val="0"/>
                <w:i/>
                <w:lang w:val="en-GB"/>
              </w:rPr>
              <w:t>Please mind that the exchange mission is a one-time exchange between municipal colleagues with limited duration , please adapt your request to that reality.</w:t>
            </w:r>
          </w:p>
          <w:p w:rsidR="00994C0A" w:rsidRDefault="00994C0A" w:rsidP="003A539A">
            <w:pPr>
              <w:rPr>
                <w:lang w:val="en-GB"/>
              </w:rPr>
            </w:pPr>
          </w:p>
          <w:p w:rsidR="00994C0A" w:rsidRDefault="00994C0A" w:rsidP="003A539A">
            <w:pPr>
              <w:rPr>
                <w:lang w:val="en-GB"/>
              </w:rPr>
            </w:pPr>
          </w:p>
        </w:tc>
      </w:tr>
    </w:tbl>
    <w:p w:rsidR="00994C0A" w:rsidRPr="00CC77B3" w:rsidRDefault="00994C0A" w:rsidP="00994C0A">
      <w:pPr>
        <w:rPr>
          <w:lang w:val="en-GB"/>
        </w:rPr>
      </w:pPr>
    </w:p>
    <w:p w:rsidR="00994C0A" w:rsidRPr="00B849EC" w:rsidRDefault="00994C0A" w:rsidP="00994C0A">
      <w:pPr>
        <w:pStyle w:val="Lijstalinea"/>
        <w:keepLines w:val="0"/>
        <w:numPr>
          <w:ilvl w:val="0"/>
          <w:numId w:val="3"/>
        </w:numPr>
        <w:tabs>
          <w:tab w:val="clear" w:pos="425"/>
          <w:tab w:val="clear" w:pos="851"/>
        </w:tabs>
        <w:spacing w:after="0" w:line="312" w:lineRule="auto"/>
        <w:contextualSpacing/>
        <w:jc w:val="left"/>
        <w:rPr>
          <w:b/>
          <w:color w:val="003768"/>
          <w:sz w:val="20"/>
          <w:lang w:val="en-GB"/>
        </w:rPr>
      </w:pPr>
      <w:r w:rsidRPr="00B849EC">
        <w:rPr>
          <w:b/>
          <w:color w:val="003768"/>
          <w:sz w:val="20"/>
          <w:lang w:val="en-GB"/>
        </w:rPr>
        <w:t>Which department(s) within your local or regional government</w:t>
      </w:r>
      <w:r w:rsidR="00495CAB">
        <w:rPr>
          <w:b/>
          <w:color w:val="003768"/>
          <w:sz w:val="20"/>
          <w:lang w:val="en-GB"/>
        </w:rPr>
        <w:t>s</w:t>
      </w:r>
      <w:r w:rsidRPr="00B849EC">
        <w:rPr>
          <w:b/>
          <w:color w:val="003768"/>
          <w:sz w:val="20"/>
          <w:lang w:val="en-GB"/>
        </w:rPr>
        <w:t xml:space="preserve"> will be involved in the exchange? </w:t>
      </w:r>
      <w:r w:rsidR="00495CAB">
        <w:rPr>
          <w:b/>
          <w:color w:val="003768"/>
          <w:sz w:val="20"/>
          <w:lang w:val="en-GB"/>
        </w:rPr>
        <w:t>(specify per applying municipality)</w:t>
      </w:r>
      <w:r w:rsidR="00B76E6F">
        <w:rPr>
          <w:b/>
          <w:color w:val="003768"/>
          <w:sz w:val="20"/>
          <w:lang w:val="en-GB"/>
        </w:rPr>
        <w:t xml:space="preserve"> </w:t>
      </w:r>
      <w:r w:rsidR="00B76E6F">
        <w:rPr>
          <w:color w:val="003768"/>
          <w:sz w:val="20"/>
          <w:lang w:val="en-GB"/>
        </w:rPr>
        <w:t>(5 points)</w:t>
      </w:r>
      <w:bookmarkStart w:id="0" w:name="_GoBack"/>
      <w:bookmarkEnd w:id="0"/>
    </w:p>
    <w:tbl>
      <w:tblPr>
        <w:tblStyle w:val="Tabelraste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328"/>
      </w:tblGrid>
      <w:tr w:rsidR="00994C0A" w:rsidRPr="00495CAB" w:rsidTr="003A539A">
        <w:trPr>
          <w:cnfStyle w:val="100000000000" w:firstRow="1" w:lastRow="0" w:firstColumn="0" w:lastColumn="0" w:oddVBand="0" w:evenVBand="0" w:oddHBand="0" w:evenHBand="0" w:firstRowFirstColumn="0" w:firstRowLastColumn="0" w:lastRowFirstColumn="0" w:lastRowLastColumn="0"/>
        </w:trPr>
        <w:tc>
          <w:tcPr>
            <w:tcW w:w="8328" w:type="dxa"/>
          </w:tcPr>
          <w:p w:rsidR="00994C0A" w:rsidRDefault="00994C0A" w:rsidP="003A539A">
            <w:pPr>
              <w:rPr>
                <w:i/>
                <w:lang w:val="en-GB"/>
              </w:rPr>
            </w:pPr>
          </w:p>
          <w:p w:rsidR="00994C0A" w:rsidRPr="00891F2F" w:rsidRDefault="00994C0A" w:rsidP="003A539A">
            <w:pPr>
              <w:rPr>
                <w:i/>
                <w:lang w:val="en-GB"/>
              </w:rPr>
            </w:pPr>
          </w:p>
        </w:tc>
      </w:tr>
    </w:tbl>
    <w:p w:rsidR="00994C0A" w:rsidRPr="007D1270" w:rsidRDefault="00994C0A" w:rsidP="00891F2F">
      <w:pPr>
        <w:spacing w:after="0"/>
        <w:rPr>
          <w:lang w:val="en-GB"/>
        </w:rPr>
      </w:pPr>
    </w:p>
    <w:sectPr w:rsidR="00994C0A" w:rsidRPr="007D1270" w:rsidSect="00132FB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DA" w:rsidRDefault="00EC6EDA" w:rsidP="007D1270">
      <w:pPr>
        <w:spacing w:after="0" w:line="240" w:lineRule="auto"/>
      </w:pPr>
      <w:r>
        <w:separator/>
      </w:r>
    </w:p>
  </w:endnote>
  <w:endnote w:type="continuationSeparator" w:id="0">
    <w:p w:rsidR="00EC6EDA" w:rsidRDefault="00EC6EDA" w:rsidP="007D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Borders>
        <w:top w:val="single" w:sz="24" w:space="0" w:color="FDB913"/>
        <w:insideH w:val="single" w:sz="24" w:space="0" w:color="FDB913"/>
        <w:insideV w:val="single" w:sz="24" w:space="0" w:color="FDB913"/>
      </w:tblBorders>
      <w:tblLook w:val="01E0" w:firstRow="1" w:lastRow="1" w:firstColumn="1" w:lastColumn="1" w:noHBand="0" w:noVBand="0"/>
    </w:tblPr>
    <w:tblGrid>
      <w:gridCol w:w="2443"/>
      <w:gridCol w:w="7021"/>
    </w:tblGrid>
    <w:tr w:rsidR="00176B43" w:rsidRPr="00C62044" w:rsidTr="00176B43">
      <w:trPr>
        <w:trHeight w:val="540"/>
      </w:trPr>
      <w:tc>
        <w:tcPr>
          <w:tcW w:w="2256" w:type="dxa"/>
          <w:vAlign w:val="center"/>
        </w:tcPr>
        <w:p w:rsidR="00176B43" w:rsidRPr="00C60345" w:rsidRDefault="00C40F18" w:rsidP="00176B43">
          <w:pPr>
            <w:pStyle w:val="Voettekst"/>
            <w:rPr>
              <w:b/>
            </w:rPr>
          </w:pPr>
          <w:r>
            <w:rPr>
              <w:noProof/>
              <w:lang w:val="en-GB" w:eastAsia="en-GB"/>
            </w:rPr>
            <w:drawing>
              <wp:inline distT="0" distB="0" distL="0" distR="0" wp14:anchorId="0EFF7C68" wp14:editId="7A5460A5">
                <wp:extent cx="1414733" cy="431165"/>
                <wp:effectExtent l="0" t="0" r="0" b="6985"/>
                <wp:docPr id="18" name="Afbeelding 18"/>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rotWithShape="1">
                        <a:blip r:embed="rId1">
                          <a:extLst>
                            <a:ext uri="{28A0092B-C50C-407E-A947-70E740481C1C}">
                              <a14:useLocalDpi xmlns:a14="http://schemas.microsoft.com/office/drawing/2010/main" val="0"/>
                            </a:ext>
                          </a:extLst>
                        </a:blip>
                        <a:srcRect b="39712"/>
                        <a:stretch/>
                      </pic:blipFill>
                      <pic:spPr bwMode="auto">
                        <a:xfrm>
                          <a:off x="0" y="0"/>
                          <a:ext cx="1458577" cy="4445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08" w:type="dxa"/>
          <w:vAlign w:val="center"/>
        </w:tcPr>
        <w:p w:rsidR="00176B43" w:rsidRPr="0000250B" w:rsidRDefault="00EC6EDA" w:rsidP="00176B43">
          <w:pPr>
            <w:pStyle w:val="Subtitlefooter"/>
            <w:rPr>
              <w:b/>
              <w:sz w:val="16"/>
              <w:szCs w:val="16"/>
            </w:rPr>
          </w:pPr>
          <w:sdt>
            <w:sdtPr>
              <w:rPr>
                <w:b/>
                <w:sz w:val="16"/>
                <w:szCs w:val="16"/>
              </w:rPr>
              <w:alias w:val="Title"/>
              <w:tag w:val="title"/>
              <w:id w:val="14497272"/>
              <w:placeholder>
                <w:docPart w:val="DA5F274777A447ADAF69EBBA21DA221D"/>
              </w:placeholder>
              <w:text/>
            </w:sdtPr>
            <w:sdtEndPr>
              <w:rPr>
                <w:color w:val="auto"/>
              </w:rPr>
            </w:sdtEndPr>
            <w:sdtContent>
              <w:r w:rsidR="00176B43" w:rsidRPr="0000250B">
                <w:rPr>
                  <w:b/>
                  <w:sz w:val="16"/>
                  <w:szCs w:val="16"/>
                </w:rPr>
                <w:t>CONNECT Mechanism</w:t>
              </w:r>
            </w:sdtContent>
          </w:sdt>
        </w:p>
        <w:p w:rsidR="00176B43" w:rsidRPr="0000250B" w:rsidRDefault="00EC6EDA" w:rsidP="00176B43">
          <w:pPr>
            <w:pStyle w:val="Subtitlefooter"/>
            <w:rPr>
              <w:szCs w:val="17"/>
            </w:rPr>
          </w:pPr>
          <w:sdt>
            <w:sdtPr>
              <w:rPr>
                <w:rFonts w:eastAsia="Times New Roman" w:cstheme="majorBidi"/>
                <w:sz w:val="16"/>
                <w:szCs w:val="16"/>
                <w:lang w:val="en-GB" w:eastAsia="nl-NL"/>
              </w:rPr>
              <w:alias w:val="Subtitle"/>
              <w:tag w:val="subtitle"/>
              <w:id w:val="14497273"/>
              <w:placeholder>
                <w:docPart w:val="B0F373C48F9C4EF29F6FC6057B2A9869"/>
              </w:placeholder>
              <w:text/>
            </w:sdtPr>
            <w:sdtEndPr/>
            <w:sdtContent>
              <w:r w:rsidR="00176B43" w:rsidRPr="0000250B">
                <w:rPr>
                  <w:rFonts w:eastAsia="Times New Roman" w:cstheme="majorBidi"/>
                  <w:sz w:val="16"/>
                  <w:szCs w:val="16"/>
                  <w:lang w:val="en-GB" w:eastAsia="nl-NL"/>
                </w:rPr>
                <w:t>“Sharing local and regional governments’ expertise worldwide</w:t>
              </w:r>
            </w:sdtContent>
          </w:sdt>
          <w:r w:rsidR="00176B43" w:rsidRPr="0000250B">
            <w:rPr>
              <w:rFonts w:eastAsia="Times New Roman" w:cstheme="majorBidi"/>
              <w:sz w:val="16"/>
              <w:szCs w:val="16"/>
              <w:lang w:val="en-GB" w:eastAsia="nl-NL"/>
            </w:rPr>
            <w:t>”</w:t>
          </w:r>
        </w:p>
      </w:tc>
    </w:tr>
  </w:tbl>
  <w:p w:rsidR="00176B43" w:rsidRPr="007D1270" w:rsidRDefault="00176B43">
    <w:pPr>
      <w:pStyle w:val="Voetteks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DA" w:rsidRDefault="00EC6EDA" w:rsidP="007D1270">
      <w:pPr>
        <w:spacing w:after="0" w:line="240" w:lineRule="auto"/>
      </w:pPr>
      <w:r>
        <w:separator/>
      </w:r>
    </w:p>
  </w:footnote>
  <w:footnote w:type="continuationSeparator" w:id="0">
    <w:p w:rsidR="00EC6EDA" w:rsidRDefault="00EC6EDA" w:rsidP="007D1270">
      <w:pPr>
        <w:spacing w:after="0" w:line="240" w:lineRule="auto"/>
      </w:pPr>
      <w:r>
        <w:continuationSeparator/>
      </w:r>
    </w:p>
  </w:footnote>
  <w:footnote w:id="1">
    <w:p w:rsidR="00176B43" w:rsidRPr="00461039" w:rsidRDefault="00176B43">
      <w:pPr>
        <w:pStyle w:val="Voetnoottekst"/>
        <w:rPr>
          <w:rFonts w:ascii="Arial" w:hAnsi="Arial" w:cs="Arial"/>
          <w:color w:val="003768"/>
          <w:sz w:val="16"/>
          <w:szCs w:val="16"/>
          <w:lang w:val="en-US"/>
        </w:rPr>
      </w:pPr>
      <w:r w:rsidRPr="00461039">
        <w:rPr>
          <w:rStyle w:val="Voetnootmarkering"/>
          <w:rFonts w:ascii="Arial" w:hAnsi="Arial" w:cs="Arial"/>
          <w:color w:val="003768"/>
          <w:sz w:val="16"/>
          <w:szCs w:val="16"/>
        </w:rPr>
        <w:footnoteRef/>
      </w:r>
      <w:r w:rsidRPr="00461039">
        <w:rPr>
          <w:rFonts w:ascii="Arial" w:hAnsi="Arial" w:cs="Arial"/>
          <w:color w:val="003768"/>
          <w:sz w:val="16"/>
          <w:szCs w:val="16"/>
          <w:lang w:val="en-US"/>
        </w:rPr>
        <w:t xml:space="preserve"> Countries where the EU development policies and instruments are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6390"/>
      <w:gridCol w:w="1237"/>
    </w:tblGrid>
    <w:tr w:rsidR="00176B43" w:rsidRPr="00C60345" w:rsidTr="00176B43">
      <w:trPr>
        <w:trHeight w:val="540"/>
      </w:trPr>
      <w:tc>
        <w:tcPr>
          <w:tcW w:w="1899" w:type="dxa"/>
          <w:tcBorders>
            <w:top w:val="nil"/>
            <w:left w:val="nil"/>
            <w:bottom w:val="single" w:sz="8" w:space="0" w:color="FDB913"/>
            <w:right w:val="single" w:sz="24" w:space="0" w:color="FDB913"/>
          </w:tcBorders>
        </w:tcPr>
        <w:p w:rsidR="00176B43" w:rsidRPr="00C60345" w:rsidRDefault="00176B43" w:rsidP="00176B43">
          <w:pPr>
            <w:pStyle w:val="Koptekst"/>
            <w:rPr>
              <w:szCs w:val="28"/>
              <w:lang w:val="en-US"/>
            </w:rPr>
          </w:pPr>
        </w:p>
      </w:tc>
      <w:tc>
        <w:tcPr>
          <w:tcW w:w="6390" w:type="dxa"/>
          <w:tcBorders>
            <w:top w:val="nil"/>
            <w:left w:val="single" w:sz="24" w:space="0" w:color="FDB913"/>
            <w:bottom w:val="single" w:sz="8" w:space="0" w:color="FDB913"/>
            <w:right w:val="single" w:sz="24" w:space="0" w:color="FDB913"/>
          </w:tcBorders>
          <w:vAlign w:val="center"/>
        </w:tcPr>
        <w:p w:rsidR="00176B43" w:rsidRPr="00495CAB" w:rsidRDefault="00176B43" w:rsidP="00495CAB">
          <w:pPr>
            <w:pStyle w:val="Koptekst"/>
            <w:jc w:val="center"/>
            <w:rPr>
              <w:rFonts w:ascii="Arial" w:hAnsi="Arial" w:cs="Arial"/>
              <w:color w:val="1F497D" w:themeColor="text2"/>
              <w:sz w:val="20"/>
              <w:szCs w:val="17"/>
              <w:lang w:val="en-US"/>
            </w:rPr>
          </w:pPr>
          <w:r w:rsidRPr="00495CAB">
            <w:rPr>
              <w:rFonts w:ascii="Arial" w:hAnsi="Arial" w:cs="Arial"/>
              <w:color w:val="1F497D" w:themeColor="text2"/>
              <w:sz w:val="20"/>
              <w:szCs w:val="17"/>
              <w:lang w:val="en-US"/>
            </w:rPr>
            <w:t>Annex I: Application Form for local/regional government</w:t>
          </w:r>
        </w:p>
        <w:p w:rsidR="00495CAB" w:rsidRPr="00A34B11" w:rsidRDefault="00495CAB" w:rsidP="00495CAB">
          <w:pPr>
            <w:pStyle w:val="Koptekst"/>
            <w:jc w:val="center"/>
            <w:rPr>
              <w:rFonts w:ascii="Arial" w:hAnsi="Arial" w:cs="Arial"/>
              <w:color w:val="1F497D" w:themeColor="text2"/>
              <w:szCs w:val="17"/>
              <w:lang w:val="en-GB"/>
            </w:rPr>
          </w:pPr>
          <w:r w:rsidRPr="00495CAB">
            <w:rPr>
              <w:rFonts w:ascii="Arial" w:hAnsi="Arial" w:cs="Arial"/>
              <w:color w:val="1F497D" w:themeColor="text2"/>
              <w:sz w:val="20"/>
              <w:szCs w:val="17"/>
              <w:lang w:val="en-US"/>
            </w:rPr>
            <w:t>Round</w:t>
          </w:r>
          <w:r w:rsidR="00B15BBB">
            <w:rPr>
              <w:rFonts w:ascii="Arial" w:hAnsi="Arial" w:cs="Arial"/>
              <w:color w:val="1F497D" w:themeColor="text2"/>
              <w:sz w:val="20"/>
              <w:szCs w:val="17"/>
              <w:lang w:val="en-US"/>
            </w:rPr>
            <w:t xml:space="preserve"> </w:t>
          </w:r>
          <w:r w:rsidRPr="00495CAB">
            <w:rPr>
              <w:rFonts w:ascii="Arial" w:hAnsi="Arial" w:cs="Arial"/>
              <w:color w:val="1F497D" w:themeColor="text2"/>
              <w:sz w:val="20"/>
              <w:szCs w:val="17"/>
              <w:lang w:val="en-US"/>
            </w:rPr>
            <w:t>table expert meeting</w:t>
          </w:r>
        </w:p>
      </w:tc>
      <w:tc>
        <w:tcPr>
          <w:tcW w:w="1237" w:type="dxa"/>
          <w:tcBorders>
            <w:top w:val="nil"/>
            <w:left w:val="single" w:sz="24" w:space="0" w:color="FDB913"/>
            <w:bottom w:val="single" w:sz="8" w:space="0" w:color="FDB913"/>
            <w:right w:val="nil"/>
          </w:tcBorders>
          <w:vAlign w:val="center"/>
        </w:tcPr>
        <w:p w:rsidR="00176B43" w:rsidRPr="00C60345" w:rsidRDefault="00176B43" w:rsidP="00176B43">
          <w:pPr>
            <w:pStyle w:val="Koptekst"/>
            <w:rPr>
              <w:szCs w:val="17"/>
              <w:lang w:val="en-US"/>
            </w:rPr>
          </w:pPr>
          <w:r w:rsidRPr="00C33021">
            <w:rPr>
              <w:color w:val="1F497D" w:themeColor="text2"/>
              <w:szCs w:val="17"/>
              <w:lang w:val="en-US"/>
            </w:rPr>
            <w:fldChar w:fldCharType="begin"/>
          </w:r>
          <w:r w:rsidRPr="00C33021">
            <w:rPr>
              <w:color w:val="1F497D" w:themeColor="text2"/>
              <w:szCs w:val="17"/>
              <w:lang w:val="en-US"/>
            </w:rPr>
            <w:instrText xml:space="preserve"> PAGE \# 00 </w:instrText>
          </w:r>
          <w:r w:rsidRPr="00C33021">
            <w:rPr>
              <w:color w:val="1F497D" w:themeColor="text2"/>
              <w:szCs w:val="17"/>
              <w:lang w:val="en-US"/>
            </w:rPr>
            <w:fldChar w:fldCharType="separate"/>
          </w:r>
          <w:r w:rsidR="00B76E6F">
            <w:rPr>
              <w:noProof/>
              <w:color w:val="1F497D" w:themeColor="text2"/>
              <w:szCs w:val="17"/>
              <w:lang w:val="en-US"/>
            </w:rPr>
            <w:t>10</w:t>
          </w:r>
          <w:r w:rsidRPr="00C33021">
            <w:rPr>
              <w:color w:val="1F497D" w:themeColor="text2"/>
              <w:szCs w:val="17"/>
              <w:lang w:val="en-US"/>
            </w:rPr>
            <w:fldChar w:fldCharType="end"/>
          </w:r>
        </w:p>
      </w:tc>
    </w:tr>
  </w:tbl>
  <w:p w:rsidR="00176B43" w:rsidRDefault="00176B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810"/>
    <w:multiLevelType w:val="hybridMultilevel"/>
    <w:tmpl w:val="0EBA583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31327C"/>
    <w:multiLevelType w:val="hybridMultilevel"/>
    <w:tmpl w:val="DA2434D4"/>
    <w:lvl w:ilvl="0" w:tplc="1ACC57DC">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DE45E74"/>
    <w:multiLevelType w:val="hybridMultilevel"/>
    <w:tmpl w:val="809C51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D0304FB"/>
    <w:multiLevelType w:val="hybridMultilevel"/>
    <w:tmpl w:val="F9ACFDC0"/>
    <w:lvl w:ilvl="0" w:tplc="9AE000F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331E91"/>
    <w:multiLevelType w:val="hybridMultilevel"/>
    <w:tmpl w:val="D40C5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AD23CF2"/>
    <w:multiLevelType w:val="hybridMultilevel"/>
    <w:tmpl w:val="4A867210"/>
    <w:lvl w:ilvl="0" w:tplc="B9EAD8C8">
      <w:start w:val="1"/>
      <w:numFmt w:val="decimal"/>
      <w:lvlText w:val="%1."/>
      <w:lvlJc w:val="left"/>
      <w:pPr>
        <w:ind w:left="360" w:hanging="360"/>
      </w:pPr>
      <w:rPr>
        <w:rFonts w:hint="default"/>
        <w:color w:val="00376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23A6E7A"/>
    <w:multiLevelType w:val="hybridMultilevel"/>
    <w:tmpl w:val="328207A6"/>
    <w:lvl w:ilvl="0" w:tplc="EC0AE3D6">
      <w:start w:val="1"/>
      <w:numFmt w:val="upperLetter"/>
      <w:lvlText w:val="%1."/>
      <w:lvlJc w:val="left"/>
      <w:pPr>
        <w:ind w:left="720" w:hanging="360"/>
      </w:pPr>
      <w:rPr>
        <w:rFonts w:hint="default"/>
        <w:b/>
        <w:color w:val="00376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8F1938"/>
    <w:multiLevelType w:val="hybridMultilevel"/>
    <w:tmpl w:val="6BC85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6217C"/>
    <w:multiLevelType w:val="hybridMultilevel"/>
    <w:tmpl w:val="AC5A7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0427B"/>
    <w:multiLevelType w:val="hybridMultilevel"/>
    <w:tmpl w:val="2FDED4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DD217D"/>
    <w:multiLevelType w:val="hybridMultilevel"/>
    <w:tmpl w:val="DE341FF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E6C7F36"/>
    <w:multiLevelType w:val="hybridMultilevel"/>
    <w:tmpl w:val="F8FEF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FC123E"/>
    <w:multiLevelType w:val="hybridMultilevel"/>
    <w:tmpl w:val="098ED6CC"/>
    <w:lvl w:ilvl="0" w:tplc="E47AC2C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3"/>
  </w:num>
  <w:num w:numId="6">
    <w:abstractNumId w:val="1"/>
  </w:num>
  <w:num w:numId="7">
    <w:abstractNumId w:val="7"/>
  </w:num>
  <w:num w:numId="8">
    <w:abstractNumId w:val="2"/>
  </w:num>
  <w:num w:numId="9">
    <w:abstractNumId w:val="8"/>
  </w:num>
  <w:num w:numId="10">
    <w:abstractNumId w:val="12"/>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70"/>
    <w:rsid w:val="00000858"/>
    <w:rsid w:val="00055B3F"/>
    <w:rsid w:val="00061C7A"/>
    <w:rsid w:val="00132FB5"/>
    <w:rsid w:val="00141EB3"/>
    <w:rsid w:val="0015737F"/>
    <w:rsid w:val="00176A81"/>
    <w:rsid w:val="00176B43"/>
    <w:rsid w:val="001A4D22"/>
    <w:rsid w:val="001D0508"/>
    <w:rsid w:val="001D2869"/>
    <w:rsid w:val="00204420"/>
    <w:rsid w:val="00223DD7"/>
    <w:rsid w:val="002617FC"/>
    <w:rsid w:val="00290769"/>
    <w:rsid w:val="002F7A45"/>
    <w:rsid w:val="0032638C"/>
    <w:rsid w:val="00334247"/>
    <w:rsid w:val="00372835"/>
    <w:rsid w:val="00385A0D"/>
    <w:rsid w:val="0039532C"/>
    <w:rsid w:val="003A2229"/>
    <w:rsid w:val="003C7F6F"/>
    <w:rsid w:val="003D6235"/>
    <w:rsid w:val="003E25F7"/>
    <w:rsid w:val="003E7ADF"/>
    <w:rsid w:val="00461039"/>
    <w:rsid w:val="00486AF7"/>
    <w:rsid w:val="00487402"/>
    <w:rsid w:val="00495CAB"/>
    <w:rsid w:val="004A4FE4"/>
    <w:rsid w:val="004B0F3F"/>
    <w:rsid w:val="004E2CBC"/>
    <w:rsid w:val="00500E41"/>
    <w:rsid w:val="005204EE"/>
    <w:rsid w:val="00556405"/>
    <w:rsid w:val="005660BB"/>
    <w:rsid w:val="0059699B"/>
    <w:rsid w:val="00596AB5"/>
    <w:rsid w:val="005C7B29"/>
    <w:rsid w:val="005E0A66"/>
    <w:rsid w:val="00607110"/>
    <w:rsid w:val="00656A6B"/>
    <w:rsid w:val="006677DB"/>
    <w:rsid w:val="00681BAB"/>
    <w:rsid w:val="006A0AA0"/>
    <w:rsid w:val="006F20A4"/>
    <w:rsid w:val="007D1270"/>
    <w:rsid w:val="008418AF"/>
    <w:rsid w:val="008443A5"/>
    <w:rsid w:val="00846C8F"/>
    <w:rsid w:val="0086255A"/>
    <w:rsid w:val="00876C40"/>
    <w:rsid w:val="008823C3"/>
    <w:rsid w:val="00891F2F"/>
    <w:rsid w:val="008D01D4"/>
    <w:rsid w:val="00991AB2"/>
    <w:rsid w:val="00994C0A"/>
    <w:rsid w:val="009B74C2"/>
    <w:rsid w:val="009C2D9C"/>
    <w:rsid w:val="009F00ED"/>
    <w:rsid w:val="00A06F7D"/>
    <w:rsid w:val="00A149CC"/>
    <w:rsid w:val="00A34B11"/>
    <w:rsid w:val="00A63948"/>
    <w:rsid w:val="00A650A3"/>
    <w:rsid w:val="00A9783E"/>
    <w:rsid w:val="00AF6F6B"/>
    <w:rsid w:val="00B06E3F"/>
    <w:rsid w:val="00B15BBB"/>
    <w:rsid w:val="00B637A1"/>
    <w:rsid w:val="00B76E6F"/>
    <w:rsid w:val="00B849EC"/>
    <w:rsid w:val="00BC3BDD"/>
    <w:rsid w:val="00C02FEB"/>
    <w:rsid w:val="00C40F18"/>
    <w:rsid w:val="00C62044"/>
    <w:rsid w:val="00C836FC"/>
    <w:rsid w:val="00C91CA9"/>
    <w:rsid w:val="00CA233C"/>
    <w:rsid w:val="00CC5AC4"/>
    <w:rsid w:val="00CD2690"/>
    <w:rsid w:val="00CF4F84"/>
    <w:rsid w:val="00D30517"/>
    <w:rsid w:val="00D775AB"/>
    <w:rsid w:val="00D904C1"/>
    <w:rsid w:val="00DD3188"/>
    <w:rsid w:val="00DF2A29"/>
    <w:rsid w:val="00E03081"/>
    <w:rsid w:val="00E22E1A"/>
    <w:rsid w:val="00E50E90"/>
    <w:rsid w:val="00E95E89"/>
    <w:rsid w:val="00E9611F"/>
    <w:rsid w:val="00E978AD"/>
    <w:rsid w:val="00EB551E"/>
    <w:rsid w:val="00EC6EDA"/>
    <w:rsid w:val="00F36FD1"/>
    <w:rsid w:val="00FC6EEB"/>
    <w:rsid w:val="00FF4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82B66-6D67-4D15-9BC5-75AD2A3C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2F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1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270"/>
  </w:style>
  <w:style w:type="paragraph" w:styleId="Voettekst">
    <w:name w:val="footer"/>
    <w:basedOn w:val="Standaard"/>
    <w:link w:val="VoettekstChar"/>
    <w:uiPriority w:val="99"/>
    <w:unhideWhenUsed/>
    <w:rsid w:val="007D1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270"/>
  </w:style>
  <w:style w:type="paragraph" w:styleId="Lijstalinea">
    <w:name w:val="List Paragraph"/>
    <w:basedOn w:val="Standaard"/>
    <w:link w:val="LijstalineaChar"/>
    <w:uiPriority w:val="34"/>
    <w:unhideWhenUsed/>
    <w:qFormat/>
    <w:rsid w:val="007D1270"/>
    <w:pPr>
      <w:keepLines/>
      <w:tabs>
        <w:tab w:val="left" w:pos="425"/>
        <w:tab w:val="num" w:pos="709"/>
        <w:tab w:val="left" w:pos="851"/>
      </w:tabs>
      <w:spacing w:after="120" w:line="300" w:lineRule="exact"/>
      <w:ind w:left="709" w:hanging="425"/>
      <w:jc w:val="both"/>
    </w:pPr>
    <w:rPr>
      <w:rFonts w:ascii="Arial" w:eastAsia="Times New Roman" w:hAnsi="Arial" w:cs="Times New Roman"/>
      <w:sz w:val="18"/>
      <w:szCs w:val="24"/>
      <w:lang w:eastAsia="en-GB"/>
    </w:rPr>
  </w:style>
  <w:style w:type="table" w:styleId="Tabelraster">
    <w:name w:val="Table Grid"/>
    <w:basedOn w:val="Standaardtabel"/>
    <w:rsid w:val="007D1270"/>
    <w:pPr>
      <w:spacing w:after="0" w:line="240" w:lineRule="auto"/>
    </w:pPr>
    <w:rPr>
      <w:rFonts w:ascii="Arial" w:hAnsi="Arial"/>
      <w:color w:val="003768"/>
      <w:sz w:val="16"/>
    </w:rPr>
    <w:tblPr>
      <w:tblBorders>
        <w:top w:val="single" w:sz="4" w:space="0" w:color="FDB913"/>
        <w:left w:val="single" w:sz="4" w:space="0" w:color="FDB913"/>
        <w:bottom w:val="single" w:sz="4" w:space="0" w:color="FDB913"/>
        <w:right w:val="single" w:sz="4" w:space="0" w:color="FDB913"/>
        <w:insideH w:val="single" w:sz="4" w:space="0" w:color="FDB913"/>
        <w:insideV w:val="single" w:sz="4" w:space="0" w:color="FDB913"/>
      </w:tblBorders>
      <w:tblCellMar>
        <w:top w:w="60" w:type="dxa"/>
        <w:bottom w:w="60" w:type="dxa"/>
      </w:tblCellMar>
    </w:tblPr>
    <w:trPr>
      <w:cantSplit/>
    </w:trPr>
    <w:tcPr>
      <w:shd w:val="clear" w:color="auto" w:fill="auto"/>
    </w:tcPr>
    <w:tblStylePr w:type="firstRow">
      <w:rPr>
        <w:b/>
        <w:sz w:val="19"/>
      </w:rPr>
      <w:tblPr/>
      <w:trPr>
        <w:cantSplit/>
        <w:tblHeader/>
      </w:trPr>
    </w:tblStylePr>
  </w:style>
  <w:style w:type="character" w:customStyle="1" w:styleId="LijstalineaChar">
    <w:name w:val="Lijstalinea Char"/>
    <w:basedOn w:val="Standaardalinea-lettertype"/>
    <w:link w:val="Lijstalinea"/>
    <w:uiPriority w:val="34"/>
    <w:locked/>
    <w:rsid w:val="007D1270"/>
    <w:rPr>
      <w:rFonts w:ascii="Arial" w:eastAsia="Times New Roman" w:hAnsi="Arial" w:cs="Times New Roman"/>
      <w:sz w:val="18"/>
      <w:szCs w:val="24"/>
      <w:lang w:eastAsia="en-GB"/>
    </w:rPr>
  </w:style>
  <w:style w:type="paragraph" w:styleId="Ballontekst">
    <w:name w:val="Balloon Text"/>
    <w:basedOn w:val="Standaard"/>
    <w:link w:val="BallontekstChar"/>
    <w:uiPriority w:val="99"/>
    <w:semiHidden/>
    <w:unhideWhenUsed/>
    <w:rsid w:val="007D12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270"/>
    <w:rPr>
      <w:rFonts w:ascii="Tahoma" w:hAnsi="Tahoma" w:cs="Tahoma"/>
      <w:sz w:val="16"/>
      <w:szCs w:val="16"/>
    </w:rPr>
  </w:style>
  <w:style w:type="paragraph" w:customStyle="1" w:styleId="Subtitlefooter">
    <w:name w:val="Subtitle footer"/>
    <w:basedOn w:val="Voettekst"/>
    <w:semiHidden/>
    <w:qFormat/>
    <w:rsid w:val="007D1270"/>
    <w:pPr>
      <w:keepLines/>
      <w:tabs>
        <w:tab w:val="left" w:pos="425"/>
        <w:tab w:val="left" w:pos="851"/>
      </w:tabs>
    </w:pPr>
    <w:rPr>
      <w:rFonts w:ascii="Arial" w:hAnsi="Arial"/>
      <w:color w:val="003768"/>
      <w:sz w:val="15"/>
      <w:szCs w:val="15"/>
      <w:lang w:val="en-US"/>
    </w:rPr>
  </w:style>
  <w:style w:type="paragraph" w:styleId="Voetnoottekst">
    <w:name w:val="footnote text"/>
    <w:basedOn w:val="Standaard"/>
    <w:link w:val="VoetnoottekstChar"/>
    <w:uiPriority w:val="99"/>
    <w:semiHidden/>
    <w:unhideWhenUsed/>
    <w:rsid w:val="003953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532C"/>
    <w:rPr>
      <w:sz w:val="20"/>
      <w:szCs w:val="20"/>
    </w:rPr>
  </w:style>
  <w:style w:type="character" w:styleId="Voetnootmarkering">
    <w:name w:val="footnote reference"/>
    <w:basedOn w:val="Standaardalinea-lettertype"/>
    <w:uiPriority w:val="99"/>
    <w:semiHidden/>
    <w:unhideWhenUsed/>
    <w:rsid w:val="0039532C"/>
    <w:rPr>
      <w:vertAlign w:val="superscript"/>
    </w:rPr>
  </w:style>
  <w:style w:type="character" w:styleId="Verwijzingopmerking">
    <w:name w:val="annotation reference"/>
    <w:basedOn w:val="Standaardalinea-lettertype"/>
    <w:uiPriority w:val="99"/>
    <w:semiHidden/>
    <w:unhideWhenUsed/>
    <w:rsid w:val="0086255A"/>
    <w:rPr>
      <w:sz w:val="16"/>
      <w:szCs w:val="16"/>
    </w:rPr>
  </w:style>
  <w:style w:type="paragraph" w:styleId="Tekstopmerking">
    <w:name w:val="annotation text"/>
    <w:basedOn w:val="Standaard"/>
    <w:link w:val="TekstopmerkingChar"/>
    <w:uiPriority w:val="99"/>
    <w:unhideWhenUsed/>
    <w:rsid w:val="0086255A"/>
    <w:pPr>
      <w:spacing w:line="240" w:lineRule="auto"/>
    </w:pPr>
    <w:rPr>
      <w:sz w:val="20"/>
      <w:szCs w:val="20"/>
    </w:rPr>
  </w:style>
  <w:style w:type="character" w:customStyle="1" w:styleId="TekstopmerkingChar">
    <w:name w:val="Tekst opmerking Char"/>
    <w:basedOn w:val="Standaardalinea-lettertype"/>
    <w:link w:val="Tekstopmerking"/>
    <w:uiPriority w:val="99"/>
    <w:rsid w:val="0086255A"/>
    <w:rPr>
      <w:sz w:val="20"/>
      <w:szCs w:val="20"/>
    </w:rPr>
  </w:style>
  <w:style w:type="paragraph" w:styleId="Onderwerpvanopmerking">
    <w:name w:val="annotation subject"/>
    <w:basedOn w:val="Tekstopmerking"/>
    <w:next w:val="Tekstopmerking"/>
    <w:link w:val="OnderwerpvanopmerkingChar"/>
    <w:uiPriority w:val="99"/>
    <w:semiHidden/>
    <w:unhideWhenUsed/>
    <w:rsid w:val="0086255A"/>
    <w:rPr>
      <w:b/>
      <w:bCs/>
    </w:rPr>
  </w:style>
  <w:style w:type="character" w:customStyle="1" w:styleId="OnderwerpvanopmerkingChar">
    <w:name w:val="Onderwerp van opmerking Char"/>
    <w:basedOn w:val="TekstopmerkingChar"/>
    <w:link w:val="Onderwerpvanopmerking"/>
    <w:uiPriority w:val="99"/>
    <w:semiHidden/>
    <w:rsid w:val="0086255A"/>
    <w:rPr>
      <w:b/>
      <w:bCs/>
      <w:sz w:val="20"/>
      <w:szCs w:val="20"/>
    </w:rPr>
  </w:style>
  <w:style w:type="character" w:styleId="Hyperlink">
    <w:name w:val="Hyperlink"/>
    <w:basedOn w:val="Standaardalinea-lettertype"/>
    <w:uiPriority w:val="99"/>
    <w:semiHidden/>
    <w:unhideWhenUsed/>
    <w:rsid w:val="00E03081"/>
    <w:rPr>
      <w:color w:val="0000FF"/>
      <w:u w:val="single"/>
    </w:rPr>
  </w:style>
  <w:style w:type="paragraph" w:styleId="Geenafstand">
    <w:name w:val="No Spacing"/>
    <w:uiPriority w:val="1"/>
    <w:qFormat/>
    <w:rsid w:val="00A34B11"/>
    <w:pPr>
      <w:keepLines/>
      <w:tabs>
        <w:tab w:val="left" w:pos="425"/>
        <w:tab w:val="left" w:pos="851"/>
      </w:tabs>
      <w:spacing w:after="0" w:line="240" w:lineRule="auto"/>
      <w:jc w:val="both"/>
    </w:pPr>
    <w:rPr>
      <w:rFonts w:ascii="Arial" w:hAnsi="Arial"/>
      <w:sz w:val="18"/>
    </w:rPr>
  </w:style>
  <w:style w:type="paragraph" w:styleId="Revisie">
    <w:name w:val="Revision"/>
    <w:hidden/>
    <w:uiPriority w:val="99"/>
    <w:semiHidden/>
    <w:rsid w:val="00596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nect@ccre-cem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nect@ccre-cem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atforma-dev.eu/wp-content/uploads/2017/07/VNGI05_Connect-brochure_EN.pdf" TargetMode="External"/><Relationship Id="rId4" Type="http://schemas.openxmlformats.org/officeDocument/2006/relationships/settings" Target="settings.xml"/><Relationship Id="rId9" Type="http://schemas.openxmlformats.org/officeDocument/2006/relationships/hyperlink" Target="https://www.youtube.com/watch?v=UZGhqiRdCxQ&amp;feature=youtu.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5F274777A447ADAF69EBBA21DA221D"/>
        <w:category>
          <w:name w:val="Algemeen"/>
          <w:gallery w:val="placeholder"/>
        </w:category>
        <w:types>
          <w:type w:val="bbPlcHdr"/>
        </w:types>
        <w:behaviors>
          <w:behavior w:val="content"/>
        </w:behaviors>
        <w:guid w:val="{F4DB44DA-8AA9-4969-8D54-FA79E55B5179}"/>
      </w:docPartPr>
      <w:docPartBody>
        <w:p w:rsidR="00784E06" w:rsidRDefault="006A3419" w:rsidP="006A3419">
          <w:pPr>
            <w:pStyle w:val="DA5F274777A447ADAF69EBBA21DA221D"/>
          </w:pPr>
          <w:r w:rsidRPr="00DA46DC">
            <w:rPr>
              <w:rStyle w:val="Tekstvantijdelijkeaanduiding"/>
            </w:rPr>
            <w:t>Titel</w:t>
          </w:r>
        </w:p>
      </w:docPartBody>
    </w:docPart>
    <w:docPart>
      <w:docPartPr>
        <w:name w:val="B0F373C48F9C4EF29F6FC6057B2A9869"/>
        <w:category>
          <w:name w:val="Algemeen"/>
          <w:gallery w:val="placeholder"/>
        </w:category>
        <w:types>
          <w:type w:val="bbPlcHdr"/>
        </w:types>
        <w:behaviors>
          <w:behavior w:val="content"/>
        </w:behaviors>
        <w:guid w:val="{A30EC10E-5AF1-4D64-B2D7-FE75B4C2BBA8}"/>
      </w:docPartPr>
      <w:docPartBody>
        <w:p w:rsidR="00784E06" w:rsidRDefault="006A3419" w:rsidP="006A3419">
          <w:pPr>
            <w:pStyle w:val="B0F373C48F9C4EF29F6FC6057B2A9869"/>
          </w:pPr>
          <w:r w:rsidRPr="005643AD">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A3419"/>
    <w:rsid w:val="000141A6"/>
    <w:rsid w:val="00036687"/>
    <w:rsid w:val="00125426"/>
    <w:rsid w:val="001F7BC3"/>
    <w:rsid w:val="00331488"/>
    <w:rsid w:val="00347EFD"/>
    <w:rsid w:val="00364CE7"/>
    <w:rsid w:val="00373EAF"/>
    <w:rsid w:val="003F586E"/>
    <w:rsid w:val="004953DA"/>
    <w:rsid w:val="00612391"/>
    <w:rsid w:val="0065521D"/>
    <w:rsid w:val="006A3419"/>
    <w:rsid w:val="00784E06"/>
    <w:rsid w:val="008C67C2"/>
    <w:rsid w:val="008D6DF5"/>
    <w:rsid w:val="00A50895"/>
    <w:rsid w:val="00B74CC1"/>
    <w:rsid w:val="00BB1C83"/>
    <w:rsid w:val="00BD603E"/>
    <w:rsid w:val="00BE2D29"/>
    <w:rsid w:val="00D4273B"/>
    <w:rsid w:val="00EF1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3419"/>
    <w:rPr>
      <w:color w:val="808080"/>
    </w:rPr>
  </w:style>
  <w:style w:type="paragraph" w:customStyle="1" w:styleId="DA5F274777A447ADAF69EBBA21DA221D">
    <w:name w:val="DA5F274777A447ADAF69EBBA21DA221D"/>
    <w:rsid w:val="006A3419"/>
  </w:style>
  <w:style w:type="paragraph" w:customStyle="1" w:styleId="B0F373C48F9C4EF29F6FC6057B2A9869">
    <w:name w:val="B0F373C48F9C4EF29F6FC6057B2A9869"/>
    <w:rsid w:val="006A3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95EB-BFB2-4146-9F09-DFB3B4FA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1915</Words>
  <Characters>10922</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VNG</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der Huizen</dc:creator>
  <cp:keywords/>
  <dc:description/>
  <cp:lastModifiedBy>Jessie Post</cp:lastModifiedBy>
  <cp:revision>3</cp:revision>
  <cp:lastPrinted>2016-11-10T14:38:00Z</cp:lastPrinted>
  <dcterms:created xsi:type="dcterms:W3CDTF">2018-02-26T12:57:00Z</dcterms:created>
  <dcterms:modified xsi:type="dcterms:W3CDTF">2018-02-26T13:05:00Z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{b375519b-8909-4d1f-a1ad-9549179b6c7a}</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Cofin Platforma CONNECT</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Pilot study CONNECT Mechanism - Request Uganda - Moroto DLG - Filled out application form.docx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142</vt:lpwstr>
  </property>
  <property fmtid="{D5CDD505-2E9C-101B-9397-08002B2CF9AE}" pid="19" name="eSynDocSerialNumber">
    <vt:lpwstr>
    </vt:lpwstr>
  </property>
  <property fmtid="{D5CDD505-2E9C-101B-9397-08002B2CF9AE}" pid="20" name="eSynDocSubject">
    <vt:lpwstr>Pilot study CONNECT Mechanism - Request Uganda - Moroto DLG - Filled out application form</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11312.15</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VNG International</vt:lpwstr>
  </property>
  <property fmtid="{D5CDD505-2E9C-101B-9397-08002B2CF9AE}" pid="31" name="eSynDocDivision">
    <vt:lpwstr>100</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Attachments &amp; notes</vt:lpwstr>
  </property>
  <property fmtid="{D5CDD505-2E9C-101B-9397-08002B2CF9AE}" pid="36" name="eSynDocGroupID">
    <vt:lpwstr>0</vt:lpwstr>
  </property>
  <property fmtid="{D5CDD505-2E9C-101B-9397-08002B2CF9AE}" pid="37" name="eSynDocHID">
    <vt:lpwstr>227769</vt:lpwstr>
  </property>
  <property fmtid="{D5CDD505-2E9C-101B-9397-08002B2CF9AE}" pid="38" name="eSynCleanUp10/05/2017 23:23:50">
    <vt:i4>1</vt:i4>
  </property>
</Properties>
</file>