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6A" w:rsidRPr="008C15EF" w:rsidRDefault="0054266A" w:rsidP="0054266A">
      <w:pPr>
        <w:spacing w:after="0" w:line="240" w:lineRule="auto"/>
        <w:jc w:val="center"/>
        <w:rPr>
          <w:rFonts w:cs="Calibri"/>
          <w:b/>
          <w:color w:val="365F91"/>
          <w:sz w:val="40"/>
          <w:szCs w:val="40"/>
        </w:rPr>
      </w:pPr>
      <w:r w:rsidRPr="008C15EF">
        <w:rPr>
          <w:rFonts w:cs="Calibri"/>
          <w:b/>
          <w:noProof/>
          <w:color w:val="365F91"/>
          <w:sz w:val="40"/>
          <w:szCs w:val="40"/>
          <w:lang w:eastAsia="ru-RU"/>
        </w:rPr>
        <w:drawing>
          <wp:anchor distT="0" distB="0" distL="114300" distR="114300" simplePos="0" relativeHeight="251661312" behindDoc="1" locked="0" layoutInCell="1" allowOverlap="1" wp14:anchorId="7ACE60C6" wp14:editId="5A638516">
            <wp:simplePos x="0" y="0"/>
            <wp:positionH relativeFrom="column">
              <wp:posOffset>-226695</wp:posOffset>
            </wp:positionH>
            <wp:positionV relativeFrom="paragraph">
              <wp:posOffset>-186690</wp:posOffset>
            </wp:positionV>
            <wp:extent cx="1188720" cy="1146175"/>
            <wp:effectExtent l="19050" t="0" r="0" b="0"/>
            <wp:wrapNone/>
            <wp:docPr id="2"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9"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00447957" w:rsidRPr="008C15EF">
        <w:rPr>
          <w:rFonts w:cs="Calibri"/>
          <w:b/>
          <w:color w:val="365F91"/>
          <w:sz w:val="40"/>
          <w:szCs w:val="40"/>
        </w:rPr>
        <w:t>:D</w:t>
      </w:r>
      <w:r w:rsidRPr="008C15EF">
        <w:rPr>
          <w:rFonts w:cs="Calibri"/>
          <w:b/>
          <w:color w:val="365F91"/>
          <w:sz w:val="40"/>
          <w:szCs w:val="40"/>
        </w:rPr>
        <w:t xml:space="preserve">       </w:t>
      </w:r>
      <w:r w:rsidRPr="008C15EF">
        <w:rPr>
          <w:rFonts w:cs="Calibri"/>
          <w:b/>
          <w:color w:val="365F91"/>
          <w:sz w:val="40"/>
          <w:szCs w:val="40"/>
        </w:rPr>
        <w:tab/>
        <w:t>Congresul Autorităților Locale din Moldova</w:t>
      </w:r>
    </w:p>
    <w:p w:rsidR="0054266A" w:rsidRPr="008C15EF" w:rsidRDefault="0054266A" w:rsidP="0054266A">
      <w:pPr>
        <w:spacing w:after="0" w:line="240" w:lineRule="auto"/>
        <w:ind w:firstLine="708"/>
        <w:jc w:val="center"/>
        <w:rPr>
          <w:rFonts w:ascii="Book Antiqua" w:hAnsi="Book Antiqua" w:cs="Calibri"/>
          <w:sz w:val="20"/>
          <w:szCs w:val="20"/>
        </w:rPr>
      </w:pPr>
      <w:r w:rsidRPr="008C15EF">
        <w:rPr>
          <w:rFonts w:ascii="Book Antiqua" w:hAnsi="Book Antiqua" w:cs="Calibri"/>
          <w:sz w:val="20"/>
          <w:szCs w:val="20"/>
        </w:rPr>
        <w:t xml:space="preserve">str. Columna 106A, </w:t>
      </w:r>
      <w:proofErr w:type="spellStart"/>
      <w:r w:rsidRPr="008C15EF">
        <w:rPr>
          <w:rFonts w:ascii="Book Antiqua" w:hAnsi="Book Antiqua" w:cs="Calibri"/>
          <w:sz w:val="20"/>
          <w:szCs w:val="20"/>
        </w:rPr>
        <w:t>Chisinau</w:t>
      </w:r>
      <w:proofErr w:type="spellEnd"/>
      <w:r w:rsidRPr="008C15EF">
        <w:rPr>
          <w:rFonts w:ascii="Book Antiqua" w:hAnsi="Book Antiqua" w:cs="Calibri"/>
          <w:sz w:val="20"/>
          <w:szCs w:val="20"/>
        </w:rPr>
        <w:t>, Republica Moldova (secretariat)</w:t>
      </w:r>
    </w:p>
    <w:p w:rsidR="0054266A" w:rsidRPr="008C15EF" w:rsidRDefault="0054266A" w:rsidP="0054266A">
      <w:pPr>
        <w:spacing w:after="0" w:line="240" w:lineRule="auto"/>
        <w:jc w:val="center"/>
        <w:rPr>
          <w:rFonts w:cs="Calibri"/>
          <w:sz w:val="20"/>
          <w:szCs w:val="20"/>
        </w:rPr>
      </w:pPr>
      <w:r w:rsidRPr="008C15EF">
        <w:rPr>
          <w:rFonts w:ascii="Book Antiqua" w:hAnsi="Book Antiqua" w:cs="Calibri"/>
          <w:sz w:val="20"/>
          <w:szCs w:val="20"/>
        </w:rPr>
        <w:t xml:space="preserve">  </w:t>
      </w:r>
      <w:r w:rsidRPr="008C15EF">
        <w:rPr>
          <w:rFonts w:ascii="Book Antiqua" w:hAnsi="Book Antiqua" w:cs="Calibri"/>
          <w:sz w:val="20"/>
          <w:szCs w:val="20"/>
        </w:rPr>
        <w:tab/>
        <w:t xml:space="preserve">t. 22-35-09, fax 22-35-29, </w:t>
      </w:r>
      <w:proofErr w:type="spellStart"/>
      <w:r w:rsidRPr="008C15EF">
        <w:rPr>
          <w:rFonts w:ascii="Book Antiqua" w:hAnsi="Book Antiqua" w:cs="Calibri"/>
          <w:sz w:val="20"/>
          <w:szCs w:val="20"/>
        </w:rPr>
        <w:t>mob</w:t>
      </w:r>
      <w:proofErr w:type="spellEnd"/>
      <w:r w:rsidRPr="008C15EF">
        <w:rPr>
          <w:rFonts w:ascii="Book Antiqua" w:hAnsi="Book Antiqua" w:cs="Calibri"/>
          <w:sz w:val="20"/>
          <w:szCs w:val="20"/>
        </w:rPr>
        <w:t xml:space="preserve">. 079588547, </w:t>
      </w:r>
      <w:proofErr w:type="spellStart"/>
      <w:r w:rsidRPr="008C15EF">
        <w:rPr>
          <w:rFonts w:ascii="Book Antiqua" w:hAnsi="Book Antiqua" w:cs="Calibri"/>
          <w:sz w:val="20"/>
          <w:szCs w:val="20"/>
        </w:rPr>
        <w:t>info</w:t>
      </w:r>
      <w:proofErr w:type="spellEnd"/>
      <w:r w:rsidRPr="008C15EF">
        <w:rPr>
          <w:rFonts w:ascii="Book Antiqua" w:hAnsi="Book Antiqua" w:cs="Calibri"/>
          <w:sz w:val="20"/>
          <w:szCs w:val="20"/>
        </w:rPr>
        <w:t>@</w:t>
      </w:r>
      <w:proofErr w:type="spellStart"/>
      <w:r w:rsidRPr="008C15EF">
        <w:rPr>
          <w:rFonts w:ascii="Book Antiqua" w:hAnsi="Book Antiqua" w:cs="Calibri"/>
          <w:sz w:val="20"/>
          <w:szCs w:val="20"/>
        </w:rPr>
        <w:t>calm.md</w:t>
      </w:r>
      <w:proofErr w:type="spellEnd"/>
      <w:r w:rsidRPr="008C15EF">
        <w:rPr>
          <w:rFonts w:ascii="Book Antiqua" w:hAnsi="Book Antiqua" w:cs="Calibri"/>
          <w:sz w:val="20"/>
          <w:szCs w:val="20"/>
        </w:rPr>
        <w:t xml:space="preserve">, </w:t>
      </w:r>
      <w:proofErr w:type="spellStart"/>
      <w:r w:rsidRPr="008C15EF">
        <w:rPr>
          <w:rFonts w:ascii="Book Antiqua" w:hAnsi="Book Antiqua" w:cs="Calibri"/>
          <w:sz w:val="20"/>
          <w:szCs w:val="20"/>
        </w:rPr>
        <w:t>www.calm.md</w:t>
      </w:r>
      <w:proofErr w:type="spellEnd"/>
    </w:p>
    <w:p w:rsidR="0054266A" w:rsidRPr="008C15EF" w:rsidRDefault="0034586D" w:rsidP="0054266A">
      <w:pPr>
        <w:spacing w:before="60" w:after="0" w:line="240" w:lineRule="auto"/>
        <w:rPr>
          <w:rFonts w:cs="Arial"/>
          <w:szCs w:val="26"/>
          <w:lang w:eastAsia="ru-RU"/>
        </w:rPr>
      </w:pPr>
      <w:r w:rsidRPr="008C15EF">
        <w:rPr>
          <w:rFonts w:ascii="Times New Roman" w:eastAsia="Times New Roman" w:hAnsi="Times New Roman"/>
          <w:noProof/>
          <w:sz w:val="24"/>
          <w:szCs w:val="24"/>
          <w:lang w:eastAsia="ru-RU"/>
        </w:rPr>
        <w:pict>
          <v:line id="Conector drept 5" o:spid="_x0000_s1027"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54266A" w:rsidRPr="008C15EF" w:rsidRDefault="0054266A" w:rsidP="0054266A">
      <w:pPr>
        <w:spacing w:after="0" w:line="240" w:lineRule="auto"/>
        <w:ind w:left="90"/>
        <w:jc w:val="center"/>
        <w:rPr>
          <w:rFonts w:ascii="Times New Roman" w:eastAsia="Times New Roman" w:hAnsi="Times New Roman"/>
          <w:b/>
          <w:bCs/>
          <w:color w:val="17365D"/>
          <w:sz w:val="20"/>
          <w:szCs w:val="20"/>
        </w:rPr>
      </w:pPr>
    </w:p>
    <w:p w:rsidR="0054266A" w:rsidRPr="008C15EF" w:rsidRDefault="0054266A" w:rsidP="0054266A">
      <w:pPr>
        <w:shd w:val="clear" w:color="auto" w:fill="95B3D7"/>
        <w:spacing w:after="0" w:line="240" w:lineRule="auto"/>
        <w:jc w:val="center"/>
        <w:rPr>
          <w:rFonts w:eastAsia="Times New Roman" w:cs="Calibri"/>
          <w:b/>
          <w:bCs/>
          <w:sz w:val="28"/>
          <w:szCs w:val="28"/>
        </w:rPr>
      </w:pPr>
      <w:r w:rsidRPr="008C15EF">
        <w:rPr>
          <w:rFonts w:eastAsia="Times New Roman" w:cs="Calibri"/>
          <w:b/>
          <w:bCs/>
          <w:sz w:val="28"/>
          <w:szCs w:val="28"/>
        </w:rPr>
        <w:t xml:space="preserve">Buletin Informativ </w:t>
      </w:r>
      <w:r w:rsidR="000514A5" w:rsidRPr="008C15EF">
        <w:rPr>
          <w:rFonts w:eastAsia="Times New Roman" w:cs="Calibri"/>
          <w:b/>
          <w:bCs/>
          <w:sz w:val="28"/>
          <w:szCs w:val="28"/>
        </w:rPr>
        <w:t>5-11 august</w:t>
      </w:r>
      <w:r w:rsidRPr="008C15EF">
        <w:rPr>
          <w:rFonts w:eastAsia="Times New Roman" w:cs="Calibri"/>
          <w:b/>
          <w:bCs/>
          <w:sz w:val="28"/>
          <w:szCs w:val="28"/>
        </w:rPr>
        <w:t xml:space="preserve"> 2013</w:t>
      </w:r>
    </w:p>
    <w:p w:rsidR="0054266A" w:rsidRPr="008C15EF" w:rsidRDefault="0054266A" w:rsidP="0054266A">
      <w:pPr>
        <w:spacing w:after="0" w:line="240" w:lineRule="auto"/>
        <w:jc w:val="both"/>
        <w:rPr>
          <w:rFonts w:eastAsia="Times New Roman" w:cs="Calibri"/>
          <w:sz w:val="24"/>
          <w:szCs w:val="24"/>
        </w:rPr>
      </w:pPr>
    </w:p>
    <w:p w:rsidR="00706C41" w:rsidRPr="008C15EF" w:rsidRDefault="00706C41" w:rsidP="0054266A">
      <w:pPr>
        <w:spacing w:after="0" w:line="240" w:lineRule="auto"/>
        <w:jc w:val="both"/>
        <w:rPr>
          <w:rFonts w:eastAsia="Times New Roman" w:cs="Calibri"/>
          <w:sz w:val="24"/>
          <w:szCs w:val="24"/>
        </w:rPr>
      </w:pPr>
    </w:p>
    <w:p w:rsidR="005B013F" w:rsidRPr="008C15EF" w:rsidRDefault="005B013F" w:rsidP="005B013F">
      <w:pPr>
        <w:rPr>
          <w:rFonts w:eastAsia="Times New Roman" w:cs="Times New Roman"/>
          <w:b/>
          <w:color w:val="1F497D" w:themeColor="text2"/>
          <w:sz w:val="26"/>
          <w:szCs w:val="26"/>
        </w:rPr>
      </w:pPr>
      <w:r w:rsidRPr="008C15EF">
        <w:rPr>
          <w:rFonts w:eastAsia="Times New Roman" w:cs="Times New Roman"/>
          <w:b/>
          <w:color w:val="1F497D" w:themeColor="text2"/>
          <w:sz w:val="26"/>
          <w:szCs w:val="26"/>
        </w:rPr>
        <w:t>CUPRINS</w:t>
      </w:r>
    </w:p>
    <w:p w:rsidR="00F958BA" w:rsidRPr="008C15EF" w:rsidRDefault="00F958BA" w:rsidP="004C5E02">
      <w:pPr>
        <w:pStyle w:val="NoSpacing"/>
      </w:pPr>
      <w:r w:rsidRPr="008C15EF">
        <w:t>INFORMA</w:t>
      </w:r>
      <w:r w:rsidR="00EB3A54" w:rsidRPr="008C15EF">
        <w:t>Ț</w:t>
      </w:r>
      <w:r w:rsidRPr="008C15EF">
        <w:t>IE PRIVIND SEDINTA GRUPULUI DE LUCRU PENTRU ELABORAREA POLITICII PUBLICE "EFICIENTIZAREA INTRETINERII DRUMURILOR LOCALE"</w:t>
      </w:r>
      <w:r w:rsidR="00EB3A54" w:rsidRPr="008C15EF">
        <w:t>…</w:t>
      </w:r>
      <w:r w:rsidR="00C3344E" w:rsidRPr="008C15EF">
        <w:t>……………</w:t>
      </w:r>
      <w:r w:rsidR="00EB3A54" w:rsidRPr="008C15EF">
        <w:t>…………………………………….……………………2</w:t>
      </w:r>
    </w:p>
    <w:p w:rsidR="00CA0555" w:rsidRPr="008C15EF" w:rsidRDefault="00CA0555" w:rsidP="004C5E02">
      <w:pPr>
        <w:pStyle w:val="NoSpacing"/>
        <w:rPr>
          <w:rFonts w:eastAsia="Times New Roman" w:cs="Times New Roman"/>
        </w:rPr>
      </w:pPr>
    </w:p>
    <w:p w:rsidR="00F958BA" w:rsidRPr="008C15EF" w:rsidRDefault="0034586D" w:rsidP="004C5E02">
      <w:pPr>
        <w:pStyle w:val="NoSpacing"/>
        <w:rPr>
          <w:rFonts w:eastAsia="Times New Roman" w:cs="Times New Roman"/>
        </w:rPr>
      </w:pPr>
      <w:hyperlink r:id="rId10" w:history="1">
        <w:r w:rsidR="00F958BA" w:rsidRPr="008C15EF">
          <w:rPr>
            <w:rStyle w:val="Hyperlink"/>
            <w:rFonts w:eastAsia="Times New Roman" w:cs="Times New Roman"/>
            <w:color w:val="auto"/>
            <w:u w:val="none"/>
          </w:rPr>
          <w:t>APEDUCTUL PRUT-IARGARA-LEOVA – UN COMPONENT AL GRIJII GUVERNULUI PENTRU SATURAREA NECESITĂȚILOR DE APĂ POTABILĂ ȘI PENTRU IRIGAȚIE A SATELOR DIN STEPA BUGEACULUI</w:t>
        </w:r>
      </w:hyperlink>
      <w:r w:rsidR="00EB3A54" w:rsidRPr="008C15EF">
        <w:rPr>
          <w:rFonts w:eastAsia="Times New Roman" w:cs="Times New Roman"/>
        </w:rPr>
        <w:t>………………….2</w:t>
      </w:r>
    </w:p>
    <w:p w:rsidR="00F958BA" w:rsidRPr="008C15EF" w:rsidRDefault="00F958BA" w:rsidP="004C5E02">
      <w:pPr>
        <w:pStyle w:val="NoSpacing"/>
        <w:rPr>
          <w:rFonts w:eastAsia="Times New Roman" w:cs="Times New Roman"/>
        </w:rPr>
      </w:pPr>
    </w:p>
    <w:p w:rsidR="00F958BA" w:rsidRPr="008C15EF" w:rsidRDefault="00F958BA" w:rsidP="004C5E02">
      <w:pPr>
        <w:pStyle w:val="NoSpacing"/>
        <w:rPr>
          <w:rFonts w:eastAsia="Times New Roman" w:cs="Arial"/>
          <w:kern w:val="36"/>
          <w:lang w:eastAsia="ru-RU"/>
        </w:rPr>
      </w:pPr>
      <w:r w:rsidRPr="008C15EF">
        <w:rPr>
          <w:rFonts w:eastAsia="Times New Roman" w:cs="Arial"/>
          <w:kern w:val="36"/>
          <w:lang w:eastAsia="ru-RU"/>
        </w:rPr>
        <w:t>LOCUITORII SATULUI ŢARIGRAD, RAIONUL DROCHIA, AU APĂ LA ROBINET</w:t>
      </w:r>
      <w:r w:rsidR="00EB3A54" w:rsidRPr="008C15EF">
        <w:rPr>
          <w:rFonts w:eastAsia="Times New Roman" w:cs="Arial"/>
          <w:kern w:val="36"/>
          <w:lang w:eastAsia="ru-RU"/>
        </w:rPr>
        <w:t>…………………………………………….5</w:t>
      </w:r>
    </w:p>
    <w:p w:rsidR="00F958BA" w:rsidRPr="008C15EF" w:rsidRDefault="00F958BA" w:rsidP="004C5E02">
      <w:pPr>
        <w:pStyle w:val="NoSpacing"/>
        <w:rPr>
          <w:rFonts w:eastAsia="Times New Roman" w:cs="Times New Roman"/>
        </w:rPr>
      </w:pPr>
    </w:p>
    <w:p w:rsidR="004C6BB4" w:rsidRPr="008C15EF" w:rsidRDefault="0034586D" w:rsidP="004C5E02">
      <w:pPr>
        <w:pStyle w:val="NoSpacing"/>
        <w:rPr>
          <w:rFonts w:eastAsia="Times New Roman" w:cs="Times New Roman"/>
        </w:rPr>
      </w:pPr>
      <w:hyperlink r:id="rId11" w:history="1">
        <w:r w:rsidR="004C6BB4" w:rsidRPr="008C15EF">
          <w:rPr>
            <w:rStyle w:val="Hyperlink"/>
            <w:rFonts w:eastAsia="Times New Roman" w:cs="Times New Roman"/>
            <w:color w:val="auto"/>
            <w:u w:val="none"/>
          </w:rPr>
          <w:t>CONCLUZII PE MARGINEA PROIECTULUI „STUDIU DE FEZABILITATE PENTRU UN PARTENERIAT PUBLIC PRIVAT (PPP) ÎN BAZA APEDUCTULUI SOROCA-BĂLȚI”</w:t>
        </w:r>
      </w:hyperlink>
      <w:r w:rsidR="00EB3A54" w:rsidRPr="008C15EF">
        <w:rPr>
          <w:rFonts w:eastAsia="Times New Roman" w:cs="Times New Roman"/>
        </w:rPr>
        <w:t>…………………………………………………………………………….6</w:t>
      </w:r>
    </w:p>
    <w:p w:rsidR="00F958BA" w:rsidRPr="008C15EF" w:rsidRDefault="00F958BA" w:rsidP="004C5E02">
      <w:pPr>
        <w:pStyle w:val="NoSpacing"/>
        <w:rPr>
          <w:rFonts w:eastAsia="Times New Roman" w:cs="Times New Roman"/>
        </w:rPr>
      </w:pPr>
    </w:p>
    <w:p w:rsidR="004C6BB4" w:rsidRPr="008C15EF" w:rsidRDefault="0034586D" w:rsidP="004C5E02">
      <w:pPr>
        <w:pStyle w:val="NoSpacing"/>
        <w:rPr>
          <w:rFonts w:eastAsia="Times New Roman" w:cs="Times New Roman"/>
        </w:rPr>
      </w:pPr>
      <w:hyperlink r:id="rId12" w:history="1">
        <w:r w:rsidR="004C6BB4" w:rsidRPr="008C15EF">
          <w:rPr>
            <w:rStyle w:val="Hyperlink"/>
            <w:rFonts w:eastAsia="Times New Roman" w:cs="Times New Roman"/>
            <w:color w:val="auto"/>
            <w:u w:val="none"/>
          </w:rPr>
          <w:t>BENEFICIILE GHIŞEULUI UNIC ÎN DOMENIUL AUTORIZĂRII FOLOSINŢEI SPECIALE A APEI</w:t>
        </w:r>
      </w:hyperlink>
      <w:r w:rsidR="00EB3A54" w:rsidRPr="008C15EF">
        <w:rPr>
          <w:rFonts w:eastAsia="Times New Roman" w:cs="Times New Roman"/>
        </w:rPr>
        <w:t>……………………..….7</w:t>
      </w:r>
    </w:p>
    <w:p w:rsidR="004C6BB4" w:rsidRPr="008C15EF" w:rsidRDefault="004C6BB4" w:rsidP="004C5E02">
      <w:pPr>
        <w:pStyle w:val="NoSpacing"/>
        <w:rPr>
          <w:rFonts w:eastAsia="Times New Roman" w:cs="Times New Roman"/>
        </w:rPr>
      </w:pPr>
    </w:p>
    <w:p w:rsidR="004C6BB4" w:rsidRPr="008C15EF" w:rsidRDefault="004C6BB4" w:rsidP="004C5E02">
      <w:pPr>
        <w:pStyle w:val="NoSpacing"/>
        <w:rPr>
          <w:rFonts w:eastAsia="Times New Roman" w:cs="Times New Roman"/>
        </w:rPr>
      </w:pPr>
      <w:r w:rsidRPr="008C15EF">
        <w:rPr>
          <w:rFonts w:eastAsia="Times New Roman" w:cs="Times New Roman"/>
        </w:rPr>
        <w:t>GEAMURILE ŞI UŞILE DE LA INTRAREA DIN SCĂRILE BLOCURILOR DIN CAPITALĂ AR PUTEA FI SCHIMBATE</w:t>
      </w:r>
      <w:r w:rsidR="00EB3A54" w:rsidRPr="008C15EF">
        <w:rPr>
          <w:rFonts w:eastAsia="Times New Roman" w:cs="Times New Roman"/>
        </w:rPr>
        <w:t>…………………………………………………………………………………………………………………………………………….9</w:t>
      </w:r>
    </w:p>
    <w:p w:rsidR="004C6BB4" w:rsidRPr="008C15EF" w:rsidRDefault="004C6BB4" w:rsidP="004C5E02">
      <w:pPr>
        <w:pStyle w:val="NoSpacing"/>
        <w:rPr>
          <w:rFonts w:eastAsia="Times New Roman" w:cs="Times New Roman"/>
        </w:rPr>
      </w:pPr>
    </w:p>
    <w:p w:rsidR="004C6BB4" w:rsidRPr="008C15EF" w:rsidRDefault="004C6BB4" w:rsidP="004C5E02">
      <w:pPr>
        <w:pStyle w:val="NoSpacing"/>
        <w:rPr>
          <w:shd w:val="clear" w:color="auto" w:fill="FFFFFF"/>
        </w:rPr>
      </w:pPr>
      <w:r w:rsidRPr="008C15EF">
        <w:rPr>
          <w:shd w:val="clear" w:color="auto" w:fill="FFFFFF"/>
        </w:rPr>
        <w:t>LA SÂNGEREI A FOST INAUGURAT UN INCUBATOR DE AFACERI</w:t>
      </w:r>
      <w:r w:rsidR="00EB3A54" w:rsidRPr="008C15EF">
        <w:rPr>
          <w:shd w:val="clear" w:color="auto" w:fill="FFFFFF"/>
        </w:rPr>
        <w:t>……………………………………………………………..9</w:t>
      </w:r>
    </w:p>
    <w:p w:rsidR="004C6BB4" w:rsidRPr="008C15EF" w:rsidRDefault="004C6BB4" w:rsidP="004C5E02">
      <w:pPr>
        <w:pStyle w:val="NoSpacing"/>
      </w:pPr>
    </w:p>
    <w:p w:rsidR="004C6BB4" w:rsidRPr="008C15EF" w:rsidRDefault="004C6BB4" w:rsidP="004C5E02">
      <w:pPr>
        <w:pStyle w:val="NoSpacing"/>
        <w:rPr>
          <w:rFonts w:eastAsia="Times New Roman" w:cs="Times New Roman"/>
        </w:rPr>
      </w:pPr>
      <w:r w:rsidRPr="008C15EF">
        <w:rPr>
          <w:rFonts w:eastAsia="Times New Roman" w:cs="Times New Roman"/>
        </w:rPr>
        <w:t>ÎN RAIONUL CĂUŞENI A FOST CONSTRUIT CEL MAI MODE</w:t>
      </w:r>
      <w:r w:rsidR="00EB3A54" w:rsidRPr="008C15EF">
        <w:rPr>
          <w:rFonts w:eastAsia="Times New Roman" w:cs="Times New Roman"/>
        </w:rPr>
        <w:t>RN COMPLEX SPORTIV DIN MOLDOVA……..…10</w:t>
      </w:r>
    </w:p>
    <w:p w:rsidR="00EB3A54" w:rsidRPr="008C15EF" w:rsidRDefault="00EB3A54" w:rsidP="004C5E02">
      <w:pPr>
        <w:pStyle w:val="NoSpacing"/>
        <w:rPr>
          <w:rFonts w:eastAsia="Times New Roman" w:cs="Times New Roman"/>
        </w:rPr>
      </w:pPr>
    </w:p>
    <w:p w:rsidR="004C6BB4" w:rsidRPr="008C15EF" w:rsidRDefault="004C6BB4" w:rsidP="004C5E02">
      <w:pPr>
        <w:pStyle w:val="NoSpacing"/>
        <w:rPr>
          <w:rFonts w:eastAsia="Times New Roman" w:cs="Times New Roman"/>
        </w:rPr>
      </w:pPr>
      <w:r w:rsidRPr="008C15EF">
        <w:rPr>
          <w:rFonts w:eastAsia="Times New Roman" w:cs="Times New Roman"/>
        </w:rPr>
        <w:t>REGELE MIHAI I AL ROMÂNIEI ÎL VA DECORA PE PRIMARUL CHIRTOACĂ, CU ORDINUL COROANA ROMÂNIEI ÎN GRAD DE CAVALER</w:t>
      </w:r>
      <w:r w:rsidR="00EB3A54" w:rsidRPr="008C15EF">
        <w:rPr>
          <w:rFonts w:eastAsia="Times New Roman" w:cs="Times New Roman"/>
        </w:rPr>
        <w:t>……………………………………………………………………………………..……………………11</w:t>
      </w:r>
    </w:p>
    <w:p w:rsidR="00EB3A54" w:rsidRPr="008C15EF" w:rsidRDefault="00EB3A54" w:rsidP="004C5E02">
      <w:pPr>
        <w:pStyle w:val="NoSpacing"/>
        <w:rPr>
          <w:rFonts w:eastAsia="Times New Roman" w:cs="Times New Roman"/>
        </w:rPr>
      </w:pPr>
    </w:p>
    <w:p w:rsidR="004C6BB4" w:rsidRPr="008C15EF" w:rsidRDefault="004C6BB4" w:rsidP="004C5E02">
      <w:pPr>
        <w:pStyle w:val="NoSpacing"/>
        <w:rPr>
          <w:rFonts w:eastAsia="Times New Roman" w:cs="Times New Roman"/>
        </w:rPr>
      </w:pPr>
      <w:r w:rsidRPr="008C15EF">
        <w:rPr>
          <w:rFonts w:eastAsia="Times New Roman" w:cs="Times New Roman"/>
        </w:rPr>
        <w:t>DORIN CHIRTOACĂ A ÎMPLINIT 35 DE ANI: „ÎMI DORESC LINIŞTE ŞI VIAŢĂ DE OM”</w:t>
      </w:r>
      <w:r w:rsidR="00EB3A54" w:rsidRPr="008C15EF">
        <w:rPr>
          <w:rFonts w:eastAsia="Times New Roman" w:cs="Times New Roman"/>
        </w:rPr>
        <w:t>………………………….……11</w:t>
      </w:r>
    </w:p>
    <w:p w:rsidR="00EB3A54" w:rsidRPr="008C15EF" w:rsidRDefault="00EB3A54" w:rsidP="004C5E02">
      <w:pPr>
        <w:pStyle w:val="NoSpacing"/>
        <w:rPr>
          <w:rFonts w:eastAsia="Times New Roman" w:cs="Times New Roman"/>
        </w:rPr>
      </w:pPr>
    </w:p>
    <w:p w:rsidR="004C6BB4" w:rsidRPr="008C15EF" w:rsidRDefault="00EB3A54" w:rsidP="004C5E02">
      <w:pPr>
        <w:pStyle w:val="NoSpacing"/>
        <w:rPr>
          <w:rFonts w:eastAsia="Times New Roman" w:cs="Times New Roman"/>
        </w:rPr>
      </w:pPr>
      <w:r w:rsidRPr="008C15EF">
        <w:rPr>
          <w:rFonts w:eastAsia="Times New Roman" w:cs="Times New Roman"/>
        </w:rPr>
        <w:t>PRIMARUL ORAŞULUI EDINEŢ – CONSTANTIN COJOCARU A FOST PREMIAT ÎN CADRUL CELEI DE-A VI-A EDIŢII A FESTIVALULUI INTERNAŢIONAL DE CREAŢIE LITERARĂ “TITEL CONSTANTINESCU’’……………..……12</w:t>
      </w:r>
    </w:p>
    <w:p w:rsidR="00EB3A54" w:rsidRPr="008C15EF" w:rsidRDefault="00EB3A54" w:rsidP="004C5E02">
      <w:pPr>
        <w:pStyle w:val="NoSpacing"/>
        <w:rPr>
          <w:shd w:val="clear" w:color="auto" w:fill="FFFFFF"/>
        </w:rPr>
      </w:pPr>
    </w:p>
    <w:p w:rsidR="004C6BB4" w:rsidRPr="008C15EF" w:rsidRDefault="004C6BB4" w:rsidP="004C5E02">
      <w:pPr>
        <w:pStyle w:val="NoSpacing"/>
        <w:rPr>
          <w:shd w:val="clear" w:color="auto" w:fill="FFFFFF"/>
        </w:rPr>
      </w:pPr>
      <w:r w:rsidRPr="008C15EF">
        <w:rPr>
          <w:shd w:val="clear" w:color="auto" w:fill="FFFFFF"/>
        </w:rPr>
        <w:t>DEZVOLTAREA REGIONALĂ A LETONIEI, EXEMPLU PENTRU REPUBLICA MOLDOVA</w:t>
      </w:r>
      <w:r w:rsidR="00EB3A54" w:rsidRPr="008C15EF">
        <w:rPr>
          <w:shd w:val="clear" w:color="auto" w:fill="FFFFFF"/>
        </w:rPr>
        <w:t>………………………….……13</w:t>
      </w:r>
    </w:p>
    <w:p w:rsidR="00F958BA" w:rsidRPr="008C15EF" w:rsidRDefault="00F958BA" w:rsidP="004C5E02">
      <w:pPr>
        <w:pStyle w:val="NoSpacing"/>
        <w:rPr>
          <w:rFonts w:eastAsia="Times New Roman" w:cs="Times New Roman"/>
        </w:rPr>
      </w:pPr>
    </w:p>
    <w:p w:rsidR="004C6BB4" w:rsidRPr="008C15EF" w:rsidRDefault="004C6BB4" w:rsidP="004C5E02">
      <w:pPr>
        <w:pStyle w:val="NoSpacing"/>
        <w:rPr>
          <w:rFonts w:eastAsia="Times New Roman" w:cs="Times New Roman"/>
          <w:iCs/>
        </w:rPr>
      </w:pPr>
      <w:r w:rsidRPr="008C15EF">
        <w:rPr>
          <w:shd w:val="clear" w:color="auto" w:fill="FFFFFF"/>
        </w:rPr>
        <w:t>INFORMAŢIE PRIVIND BULETINUL INFORMATIV NR. 7, IULIE 2013</w:t>
      </w:r>
      <w:r w:rsidR="00EB3A54" w:rsidRPr="008C15EF">
        <w:rPr>
          <w:shd w:val="clear" w:color="auto" w:fill="FFFFFF"/>
        </w:rPr>
        <w:t>………………………………………………………..16</w:t>
      </w:r>
    </w:p>
    <w:p w:rsidR="00EB3A54" w:rsidRPr="008C15EF" w:rsidRDefault="00EB3A54" w:rsidP="004C5E02">
      <w:pPr>
        <w:pStyle w:val="NoSpacing"/>
        <w:rPr>
          <w:rFonts w:eastAsia="Times New Roman" w:cs="Times New Roman"/>
          <w:lang w:eastAsia="ru-RU"/>
        </w:rPr>
      </w:pPr>
    </w:p>
    <w:p w:rsidR="004C6BB4" w:rsidRPr="008C15EF" w:rsidRDefault="004C6BB4" w:rsidP="004C5E02">
      <w:pPr>
        <w:pStyle w:val="NoSpacing"/>
        <w:rPr>
          <w:rFonts w:eastAsia="Times New Roman" w:cs="Times New Roman"/>
          <w:lang w:eastAsia="ru-RU"/>
        </w:rPr>
      </w:pPr>
      <w:r w:rsidRPr="008C15EF">
        <w:rPr>
          <w:rFonts w:eastAsia="Times New Roman" w:cs="Times New Roman"/>
          <w:lang w:eastAsia="ru-RU"/>
        </w:rPr>
        <w:t>ȘEDINŢĂ DE LUCRU ÎN CADRUL PROIECTULUI „ÎMBUNĂTĂȚIREA SISTEMULUI INTEGRAT DE MANAGEMENT AL DEȘEURILOR SOLIDE ÎN RAIOANELE ȘOLDĂNEȘTI, REZINA ȘI FLOREȘTI"</w:t>
      </w:r>
      <w:r w:rsidR="00EB3A54" w:rsidRPr="008C15EF">
        <w:rPr>
          <w:rFonts w:eastAsia="Times New Roman" w:cs="Times New Roman"/>
          <w:lang w:eastAsia="ru-RU"/>
        </w:rPr>
        <w:t>……………..……16</w:t>
      </w:r>
    </w:p>
    <w:p w:rsidR="00F958BA" w:rsidRPr="008C15EF" w:rsidRDefault="00F958BA" w:rsidP="004C5E02">
      <w:pPr>
        <w:jc w:val="both"/>
        <w:rPr>
          <w:rFonts w:eastAsia="Times New Roman" w:cs="Times New Roman"/>
          <w:b/>
          <w:color w:val="1F497D" w:themeColor="text2"/>
          <w:sz w:val="26"/>
          <w:szCs w:val="26"/>
        </w:rPr>
      </w:pPr>
    </w:p>
    <w:p w:rsidR="00CA0555" w:rsidRPr="008C15EF" w:rsidRDefault="00CA0555" w:rsidP="005B013F">
      <w:pPr>
        <w:rPr>
          <w:rFonts w:eastAsia="Times New Roman" w:cs="Times New Roman"/>
          <w:b/>
          <w:color w:val="1F497D" w:themeColor="text2"/>
          <w:sz w:val="26"/>
          <w:szCs w:val="26"/>
        </w:rPr>
      </w:pPr>
    </w:p>
    <w:p w:rsidR="00F958BA" w:rsidRPr="008C15EF" w:rsidRDefault="00F958BA" w:rsidP="005B013F">
      <w:pPr>
        <w:rPr>
          <w:rFonts w:eastAsia="Times New Roman" w:cs="Times New Roman"/>
          <w:b/>
          <w:color w:val="1F497D" w:themeColor="text2"/>
          <w:sz w:val="26"/>
          <w:szCs w:val="26"/>
        </w:rPr>
      </w:pPr>
    </w:p>
    <w:p w:rsidR="00F958BA" w:rsidRPr="008C15EF" w:rsidRDefault="00F958BA" w:rsidP="005B013F">
      <w:pPr>
        <w:rPr>
          <w:rFonts w:eastAsia="Times New Roman" w:cs="Times New Roman"/>
          <w:b/>
          <w:color w:val="1F497D" w:themeColor="text2"/>
          <w:sz w:val="26"/>
          <w:szCs w:val="26"/>
        </w:rPr>
      </w:pPr>
    </w:p>
    <w:p w:rsidR="005B013F" w:rsidRPr="008C15EF" w:rsidRDefault="005B013F" w:rsidP="005B013F">
      <w:pPr>
        <w:jc w:val="center"/>
        <w:outlineLvl w:val="0"/>
        <w:rPr>
          <w:rFonts w:cs="Tahoma"/>
          <w:b/>
          <w:color w:val="1F497D" w:themeColor="text2"/>
          <w:sz w:val="26"/>
          <w:szCs w:val="26"/>
          <w:u w:val="single"/>
        </w:rPr>
      </w:pPr>
      <w:r w:rsidRPr="008C15EF">
        <w:rPr>
          <w:rFonts w:cs="Tahoma"/>
          <w:b/>
          <w:color w:val="1F497D" w:themeColor="text2"/>
          <w:sz w:val="26"/>
          <w:szCs w:val="26"/>
          <w:u w:val="single"/>
        </w:rPr>
        <w:lastRenderedPageBreak/>
        <w:t>INFORMATIE PRIVIND SEDINTA GRUPULUI DE LUCRU PENTRU ELABORAREA POLITICII PUBLICE "EFICIENTIZAREA INTRETINERII DRUMURILOR LOCALE".</w:t>
      </w:r>
    </w:p>
    <w:p w:rsidR="005B013F" w:rsidRPr="008C15EF" w:rsidRDefault="005B013F" w:rsidP="005B013F">
      <w:pPr>
        <w:jc w:val="both"/>
      </w:pPr>
      <w:r w:rsidRPr="008C15EF">
        <w:t xml:space="preserve">În data de 7 august 2013 expertul CALM Ion </w:t>
      </w:r>
      <w:proofErr w:type="spellStart"/>
      <w:r w:rsidRPr="008C15EF">
        <w:t>Beschieru</w:t>
      </w:r>
      <w:proofErr w:type="spellEnd"/>
      <w:r w:rsidRPr="008C15EF">
        <w:t xml:space="preserve"> a participat la ședința Grupului de lucru pentru elaborarea politicii publice „Eficientizarea întreținerii drumurilor locale”. În cadrul ședinței a fost prezentat planul de acțiuni pentru elaborarea politicii publice, s-a discutat structura tentativa a documentului. De asemenea, dl Andrei </w:t>
      </w:r>
      <w:proofErr w:type="spellStart"/>
      <w:r w:rsidRPr="008C15EF">
        <w:t>Cuculescu</w:t>
      </w:r>
      <w:proofErr w:type="spellEnd"/>
      <w:r w:rsidRPr="008C15EF">
        <w:t>, Șeful Direcției Dezvoltarea Drumu</w:t>
      </w:r>
      <w:r w:rsidR="008C15EF">
        <w:t>rilor din cadrul Ministerului Tr</w:t>
      </w:r>
      <w:r w:rsidRPr="008C15EF">
        <w:t xml:space="preserve">ansporturilor și Infrastructurii drumurilor a prezentat un raport privind </w:t>
      </w:r>
      <w:r w:rsidR="008C15EF" w:rsidRPr="008C15EF">
        <w:t>situația</w:t>
      </w:r>
      <w:r w:rsidRPr="008C15EF">
        <w:t xml:space="preserve"> actuală în domeniul întreținerii drumurilor lo</w:t>
      </w:r>
      <w:r w:rsidR="008C15EF">
        <w:t>c</w:t>
      </w:r>
      <w:r w:rsidRPr="008C15EF">
        <w:t xml:space="preserve">ale. In cadrul ședinței au avut loc discuții și au fost menționate mai multe probleme. De exemplu a fost </w:t>
      </w:r>
      <w:r w:rsidR="008C15EF" w:rsidRPr="008C15EF">
        <w:t>menționat</w:t>
      </w:r>
      <w:r w:rsidRPr="008C15EF">
        <w:t xml:space="preserve"> faptul ca o parte din drumurile locale, in special de importanta raionala, </w:t>
      </w:r>
      <w:r w:rsidR="008C15EF" w:rsidRPr="008C15EF">
        <w:t>deși</w:t>
      </w:r>
      <w:r w:rsidRPr="008C15EF">
        <w:t xml:space="preserve"> conform legii trebuie sa se afle in </w:t>
      </w:r>
      <w:r w:rsidR="008C15EF" w:rsidRPr="008C15EF">
        <w:t>administrarea</w:t>
      </w:r>
      <w:r w:rsidRPr="008C15EF">
        <w:t xml:space="preserve"> </w:t>
      </w:r>
      <w:r w:rsidR="008C15EF" w:rsidRPr="008C15EF">
        <w:t>autoritarilor</w:t>
      </w:r>
      <w:r w:rsidRPr="008C15EF">
        <w:t xml:space="preserve"> locale, aceste</w:t>
      </w:r>
      <w:r w:rsidR="008C15EF">
        <w:t>a la moment sunt î</w:t>
      </w:r>
      <w:r w:rsidR="008C15EF" w:rsidRPr="008C15EF">
        <w:t>ncă</w:t>
      </w:r>
      <w:r w:rsidRPr="008C15EF">
        <w:t xml:space="preserve"> la balanța ministerului transporturilor. Reprezentantul CALM a menționat de asemenea despre necesitatea de a descentraliza </w:t>
      </w:r>
      <w:r w:rsidR="008C15EF" w:rsidRPr="008C15EF">
        <w:t>odată</w:t>
      </w:r>
      <w:r w:rsidR="008C15EF">
        <w:t>, competenţ</w:t>
      </w:r>
      <w:r w:rsidRPr="008C15EF">
        <w:t>ele si administrarea drumurilor</w:t>
      </w:r>
      <w:r w:rsidR="008C15EF">
        <w:t>,</w:t>
      </w:r>
      <w:r w:rsidRPr="008C15EF">
        <w:t xml:space="preserve"> si resursele financiare necesare. Alte subiecte de </w:t>
      </w:r>
      <w:r w:rsidR="008C15EF" w:rsidRPr="008C15EF">
        <w:t>discuție</w:t>
      </w:r>
      <w:r w:rsidRPr="008C15EF">
        <w:t xml:space="preserve"> au constituit modul de distribuire a fondului </w:t>
      </w:r>
      <w:r w:rsidR="008C15EF" w:rsidRPr="008C15EF">
        <w:t>național</w:t>
      </w:r>
      <w:r w:rsidRPr="008C15EF">
        <w:t xml:space="preserve"> rutier, diferite modele </w:t>
      </w:r>
      <w:r w:rsidR="008C15EF" w:rsidRPr="008C15EF">
        <w:t>potențiale</w:t>
      </w:r>
      <w:r w:rsidRPr="008C15EF">
        <w:t xml:space="preserve"> de </w:t>
      </w:r>
      <w:r w:rsidR="008C15EF" w:rsidRPr="008C15EF">
        <w:t>finanțare</w:t>
      </w:r>
      <w:r w:rsidRPr="008C15EF">
        <w:t xml:space="preserve"> a drumurilor locale, delimitarea și </w:t>
      </w:r>
      <w:r w:rsidR="008C15EF" w:rsidRPr="008C15EF">
        <w:t>înregistrarea</w:t>
      </w:r>
      <w:r w:rsidRPr="008C15EF">
        <w:t xml:space="preserve"> infrastructurii drumurilor, etc. </w:t>
      </w:r>
    </w:p>
    <w:p w:rsidR="005B013F" w:rsidRPr="008C15EF" w:rsidRDefault="005B013F" w:rsidP="005B013F">
      <w:pPr>
        <w:jc w:val="both"/>
      </w:pPr>
      <w:r w:rsidRPr="008C15EF">
        <w:t xml:space="preserve">Activitatea grupului de lucru pentru elaborarea politicii publice „Eficientizarea </w:t>
      </w:r>
      <w:r w:rsidR="008C15EF" w:rsidRPr="008C15EF">
        <w:t>întreținerii</w:t>
      </w:r>
      <w:r w:rsidRPr="008C15EF">
        <w:t xml:space="preserve"> drumurilor locale” este o activitate care vine in contextul </w:t>
      </w:r>
      <w:r w:rsidR="008C15EF" w:rsidRPr="008C15EF">
        <w:t>elaborării</w:t>
      </w:r>
      <w:r w:rsidRPr="008C15EF">
        <w:t xml:space="preserve"> strategiilor sectoriale de descentralizare, care sunt </w:t>
      </w:r>
      <w:r w:rsidR="008C15EF" w:rsidRPr="008C15EF">
        <w:t>prevăzut</w:t>
      </w:r>
      <w:r w:rsidR="008C15EF">
        <w:t>e</w:t>
      </w:r>
      <w:r w:rsidRPr="008C15EF">
        <w:t xml:space="preserve"> conform strategiei </w:t>
      </w:r>
      <w:r w:rsidR="008C15EF" w:rsidRPr="008C15EF">
        <w:t>naționale</w:t>
      </w:r>
      <w:r w:rsidRPr="008C15EF">
        <w:t xml:space="preserve"> de descentralizare si a planului de </w:t>
      </w:r>
      <w:r w:rsidR="008C15EF" w:rsidRPr="008C15EF">
        <w:t>acțiuni</w:t>
      </w:r>
      <w:r w:rsidRPr="008C15EF">
        <w:t xml:space="preserve"> pentru implementarea acesteia.</w:t>
      </w:r>
    </w:p>
    <w:p w:rsidR="005B013F" w:rsidRPr="008C15EF" w:rsidRDefault="0034586D" w:rsidP="005B013F">
      <w:pPr>
        <w:jc w:val="both"/>
        <w:rPr>
          <w:color w:val="1F497D" w:themeColor="text2"/>
        </w:rPr>
      </w:pPr>
      <w:hyperlink r:id="rId13" w:history="1">
        <w:r w:rsidR="00F958BA" w:rsidRPr="008C15EF">
          <w:rPr>
            <w:rStyle w:val="Hyperlink"/>
          </w:rPr>
          <w:t>www.calm.md</w:t>
        </w:r>
      </w:hyperlink>
    </w:p>
    <w:p w:rsidR="00F958BA" w:rsidRPr="008C15EF" w:rsidRDefault="00F958BA" w:rsidP="005B013F">
      <w:pPr>
        <w:jc w:val="both"/>
        <w:rPr>
          <w:color w:val="1F497D" w:themeColor="text2"/>
        </w:rPr>
      </w:pPr>
    </w:p>
    <w:p w:rsidR="005B013F" w:rsidRPr="008C15EF" w:rsidRDefault="0034586D" w:rsidP="005B013F">
      <w:pPr>
        <w:jc w:val="center"/>
        <w:rPr>
          <w:rFonts w:eastAsia="Times New Roman" w:cs="Times New Roman"/>
          <w:b/>
          <w:color w:val="1F497D" w:themeColor="text2"/>
          <w:sz w:val="26"/>
          <w:szCs w:val="26"/>
        </w:rPr>
      </w:pPr>
      <w:hyperlink r:id="rId14" w:history="1">
        <w:r w:rsidR="005B013F" w:rsidRPr="008C15EF">
          <w:rPr>
            <w:rStyle w:val="Hyperlink"/>
            <w:rFonts w:eastAsia="Times New Roman" w:cs="Times New Roman"/>
            <w:b/>
            <w:color w:val="1F497D" w:themeColor="text2"/>
            <w:sz w:val="26"/>
            <w:szCs w:val="26"/>
          </w:rPr>
          <w:t>APEDUCTUL PRUT-IARGARA-LEOVA – UN COMPONENT AL GRIJII GUVERNULUI PENTRU SATURAREA NECESITĂȚILOR DE APĂ POTABILĂ ȘI PENTRU IRIGAȚIE A SATELOR DIN STEPA BUGEACULUI</w:t>
        </w:r>
      </w:hyperlink>
    </w:p>
    <w:p w:rsidR="005B013F" w:rsidRPr="008C15EF" w:rsidRDefault="005B013F" w:rsidP="005B013F">
      <w:pPr>
        <w:jc w:val="both"/>
        <w:rPr>
          <w:rStyle w:val="Strong"/>
          <w:rFonts w:cs="Arial"/>
          <w:color w:val="000000"/>
          <w:shd w:val="clear" w:color="auto" w:fill="F9FAFB"/>
        </w:rPr>
      </w:pPr>
      <w:r w:rsidRPr="008C15EF">
        <w:rPr>
          <w:rStyle w:val="Strong"/>
          <w:rFonts w:cs="Arial"/>
          <w:color w:val="000000"/>
          <w:shd w:val="clear" w:color="auto" w:fill="F9FAFB"/>
        </w:rPr>
        <w:t xml:space="preserve">Ministrul Mediului Gheorghe </w:t>
      </w:r>
      <w:proofErr w:type="spellStart"/>
      <w:r w:rsidRPr="008C15EF">
        <w:rPr>
          <w:rStyle w:val="Strong"/>
          <w:rFonts w:cs="Arial"/>
          <w:color w:val="000000"/>
          <w:shd w:val="clear" w:color="auto" w:fill="F9FAFB"/>
        </w:rPr>
        <w:t>Șalaru</w:t>
      </w:r>
      <w:proofErr w:type="spellEnd"/>
      <w:r w:rsidRPr="008C15EF">
        <w:rPr>
          <w:rStyle w:val="Strong"/>
          <w:rFonts w:cs="Arial"/>
          <w:color w:val="000000"/>
          <w:shd w:val="clear" w:color="auto" w:fill="F9FAFB"/>
        </w:rPr>
        <w:t xml:space="preserve"> și </w:t>
      </w:r>
      <w:proofErr w:type="spellStart"/>
      <w:r w:rsidRPr="008C15EF">
        <w:rPr>
          <w:rStyle w:val="Strong"/>
          <w:rFonts w:cs="Arial"/>
          <w:color w:val="000000"/>
          <w:shd w:val="clear" w:color="auto" w:fill="F9FAFB"/>
        </w:rPr>
        <w:t>Presedinții</w:t>
      </w:r>
      <w:proofErr w:type="spellEnd"/>
      <w:r w:rsidRPr="008C15EF">
        <w:rPr>
          <w:rStyle w:val="Strong"/>
          <w:rFonts w:cs="Arial"/>
          <w:color w:val="000000"/>
          <w:shd w:val="clear" w:color="auto" w:fill="F9FAFB"/>
        </w:rPr>
        <w:t xml:space="preserve"> raioanelor Leova, Cimișlia, Basarabeasca și </w:t>
      </w:r>
      <w:proofErr w:type="spellStart"/>
      <w:r w:rsidRPr="008C15EF">
        <w:rPr>
          <w:rStyle w:val="Strong"/>
          <w:rFonts w:cs="Arial"/>
          <w:color w:val="000000"/>
          <w:shd w:val="clear" w:color="auto" w:fill="F9FAFB"/>
        </w:rPr>
        <w:t>Ceadîr-Lunga</w:t>
      </w:r>
      <w:proofErr w:type="spellEnd"/>
      <w:r w:rsidRPr="008C15EF">
        <w:rPr>
          <w:rStyle w:val="Strong"/>
          <w:rFonts w:cs="Arial"/>
          <w:color w:val="000000"/>
          <w:shd w:val="clear" w:color="auto" w:fill="F9FAFB"/>
        </w:rPr>
        <w:t xml:space="preserve"> s-au întrunit în cadrul unei </w:t>
      </w:r>
      <w:r w:rsidR="00BC72DF" w:rsidRPr="008C15EF">
        <w:rPr>
          <w:rStyle w:val="Strong"/>
          <w:rFonts w:cs="Arial"/>
          <w:color w:val="000000"/>
          <w:shd w:val="clear" w:color="auto" w:fill="F9FAFB"/>
        </w:rPr>
        <w:t>ședințe</w:t>
      </w:r>
      <w:r w:rsidRPr="008C15EF">
        <w:rPr>
          <w:rStyle w:val="Strong"/>
          <w:rFonts w:cs="Arial"/>
          <w:color w:val="000000"/>
          <w:shd w:val="clear" w:color="auto" w:fill="F9FAFB"/>
        </w:rPr>
        <w:t xml:space="preserve"> comune cu tema : "Dezvoltarea și extinderea apeductului </w:t>
      </w:r>
      <w:proofErr w:type="spellStart"/>
      <w:r w:rsidRPr="008C15EF">
        <w:rPr>
          <w:rStyle w:val="Strong"/>
          <w:rFonts w:cs="Arial"/>
          <w:color w:val="000000"/>
          <w:shd w:val="clear" w:color="auto" w:fill="F9FAFB"/>
        </w:rPr>
        <w:t>Prut-Iargara-Leova</w:t>
      </w:r>
      <w:proofErr w:type="spellEnd"/>
      <w:r w:rsidRPr="008C15EF">
        <w:rPr>
          <w:rStyle w:val="Strong"/>
          <w:rFonts w:cs="Arial"/>
          <w:color w:val="000000"/>
          <w:shd w:val="clear" w:color="auto" w:fill="F9FAFB"/>
        </w:rPr>
        <w:t xml:space="preserve"> spre </w:t>
      </w:r>
      <w:r w:rsidR="00BC72DF" w:rsidRPr="008C15EF">
        <w:rPr>
          <w:rStyle w:val="Strong"/>
          <w:rFonts w:cs="Arial"/>
          <w:color w:val="000000"/>
          <w:shd w:val="clear" w:color="auto" w:fill="F9FAFB"/>
        </w:rPr>
        <w:t>celelalte</w:t>
      </w:r>
      <w:r w:rsidRPr="008C15EF">
        <w:rPr>
          <w:rStyle w:val="Strong"/>
          <w:rFonts w:cs="Arial"/>
          <w:color w:val="000000"/>
          <w:shd w:val="clear" w:color="auto" w:fill="F9FAFB"/>
        </w:rPr>
        <w:t xml:space="preserve"> raioane și localități rurale". Discuțiile s-au axat pe situaţia actuală în alimentarea cu apă şi canalizare a localităţilor din raioanele Leova, Cimişlia, Basarabeasca şi  </w:t>
      </w:r>
      <w:proofErr w:type="spellStart"/>
      <w:r w:rsidRPr="008C15EF">
        <w:rPr>
          <w:rStyle w:val="Strong"/>
          <w:rFonts w:cs="Arial"/>
          <w:color w:val="000000"/>
          <w:shd w:val="clear" w:color="auto" w:fill="F9FAFB"/>
        </w:rPr>
        <w:t>Ceadîr-Lunga</w:t>
      </w:r>
      <w:proofErr w:type="spellEnd"/>
      <w:r w:rsidRPr="008C15EF">
        <w:rPr>
          <w:rStyle w:val="Strong"/>
          <w:rFonts w:cs="Arial"/>
          <w:color w:val="000000"/>
          <w:shd w:val="clear" w:color="auto" w:fill="F9FAFB"/>
        </w:rPr>
        <w:t>. Ședința, întrunită la sediul Consiliului Raional Leova, a finalizat cu semnarea Memorandumului privind colaborarea celor patru raioane în domeniul alimentării cu apă potabilă și apă tehnică pentru irigare.</w:t>
      </w:r>
    </w:p>
    <w:p w:rsidR="005B013F" w:rsidRPr="008C15EF" w:rsidRDefault="005B013F" w:rsidP="005B013F">
      <w:pPr>
        <w:jc w:val="both"/>
        <w:rPr>
          <w:rFonts w:cs="Arial"/>
          <w:color w:val="000000"/>
          <w:shd w:val="clear" w:color="auto" w:fill="F9FAFB"/>
        </w:rPr>
      </w:pPr>
      <w:r w:rsidRPr="008C15EF">
        <w:rPr>
          <w:rFonts w:cs="Arial"/>
          <w:color w:val="000000"/>
          <w:shd w:val="clear" w:color="auto" w:fill="F9FAFB"/>
        </w:rPr>
        <w:t xml:space="preserve">”Dezvoltarea şi extinderea apeductului Prut – Iargara – Leova spre raioanele menţionate mai sus şi localităţi rurale va  permite de a alimenta cu apă potabilă şi de a îmbunătăţi condiţiile de sanitaţie a populaţiei din aceste zone, iar elaborarea unui studiu regional va permite elaborarea unui Plan de investiţii şi atragerea lor în acest sector” – a menționat </w:t>
      </w:r>
      <w:proofErr w:type="spellStart"/>
      <w:r w:rsidRPr="008C15EF">
        <w:rPr>
          <w:rFonts w:cs="Arial"/>
          <w:color w:val="000000"/>
          <w:shd w:val="clear" w:color="auto" w:fill="F9FAFB"/>
        </w:rPr>
        <w:t>Gh.Șalaru</w:t>
      </w:r>
      <w:proofErr w:type="spellEnd"/>
      <w:r w:rsidRPr="008C15EF">
        <w:rPr>
          <w:rFonts w:cs="Arial"/>
          <w:color w:val="000000"/>
          <w:shd w:val="clear" w:color="auto" w:fill="F9FAFB"/>
        </w:rPr>
        <w:t>, ministrul mediului.</w:t>
      </w:r>
    </w:p>
    <w:p w:rsidR="005B013F" w:rsidRPr="008C15EF" w:rsidRDefault="005B013F" w:rsidP="005B013F">
      <w:pPr>
        <w:jc w:val="both"/>
        <w:rPr>
          <w:rFonts w:cs="Arial"/>
          <w:color w:val="000000"/>
          <w:shd w:val="clear" w:color="auto" w:fill="F9FAFB"/>
        </w:rPr>
      </w:pPr>
      <w:r w:rsidRPr="008C15EF">
        <w:rPr>
          <w:rFonts w:cs="Arial"/>
          <w:color w:val="000000"/>
          <w:shd w:val="clear" w:color="auto" w:fill="F9FAFB"/>
        </w:rPr>
        <w:t>Ședința  comu</w:t>
      </w:r>
      <w:r w:rsidR="00BC72DF">
        <w:rPr>
          <w:rFonts w:cs="Arial"/>
          <w:color w:val="000000"/>
          <w:shd w:val="clear" w:color="auto" w:fill="F9FAFB"/>
        </w:rPr>
        <w:t>nă  a fost precedată  de vizita</w:t>
      </w:r>
      <w:r w:rsidRPr="008C15EF">
        <w:rPr>
          <w:rFonts w:cs="Arial"/>
          <w:color w:val="000000"/>
          <w:shd w:val="clear" w:color="auto" w:fill="F9FAFB"/>
        </w:rPr>
        <w:t xml:space="preserve"> în satul Sărata Nouă (Leova)  a șantierului de construcție a apeductului de aprovizionare cu apă a populației, în cadrul proiectului finanțat de BEI, BERD și FIV. </w:t>
      </w:r>
    </w:p>
    <w:p w:rsidR="005B013F" w:rsidRPr="008C15EF" w:rsidRDefault="005B013F" w:rsidP="005B013F">
      <w:pPr>
        <w:jc w:val="both"/>
        <w:rPr>
          <w:rStyle w:val="apple-converted-space"/>
          <w:rFonts w:ascii="Arial" w:hAnsi="Arial" w:cs="Arial"/>
          <w:color w:val="000000"/>
          <w:sz w:val="19"/>
          <w:szCs w:val="19"/>
          <w:shd w:val="clear" w:color="auto" w:fill="F9FAFB"/>
        </w:rPr>
      </w:pPr>
      <w:r w:rsidRPr="008C15EF">
        <w:rPr>
          <w:noProof/>
          <w:lang w:eastAsia="ru-RU"/>
        </w:rPr>
        <w:lastRenderedPageBreak/>
        <w:drawing>
          <wp:inline distT="0" distB="0" distL="0" distR="0" wp14:anchorId="36F59241" wp14:editId="05F8ABB9">
            <wp:extent cx="3321050" cy="2216785"/>
            <wp:effectExtent l="19050" t="0" r="0" b="0"/>
            <wp:docPr id="1" name="Imagine 7" descr=" MG 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MG 0831"/>
                    <pic:cNvPicPr>
                      <a:picLocks noChangeAspect="1" noChangeArrowheads="1"/>
                    </pic:cNvPicPr>
                  </pic:nvPicPr>
                  <pic:blipFill>
                    <a:blip r:embed="rId15" cstate="print"/>
                    <a:srcRect/>
                    <a:stretch>
                      <a:fillRect/>
                    </a:stretch>
                  </pic:blipFill>
                  <pic:spPr bwMode="auto">
                    <a:xfrm>
                      <a:off x="0" y="0"/>
                      <a:ext cx="3321050" cy="2216785"/>
                    </a:xfrm>
                    <a:prstGeom prst="rect">
                      <a:avLst/>
                    </a:prstGeom>
                    <a:noFill/>
                    <a:ln w="9525">
                      <a:noFill/>
                      <a:miter lim="800000"/>
                      <a:headEnd/>
                      <a:tailEnd/>
                    </a:ln>
                  </pic:spPr>
                </pic:pic>
              </a:graphicData>
            </a:graphic>
          </wp:inline>
        </w:drawing>
      </w:r>
    </w:p>
    <w:p w:rsidR="005B013F" w:rsidRPr="008C15EF" w:rsidRDefault="005B013F" w:rsidP="005B013F">
      <w:pPr>
        <w:jc w:val="both"/>
        <w:rPr>
          <w:rStyle w:val="apple-converted-space"/>
          <w:rFonts w:cs="Arial"/>
          <w:color w:val="000000"/>
          <w:shd w:val="clear" w:color="auto" w:fill="F9FAFB"/>
        </w:rPr>
      </w:pPr>
      <w:r w:rsidRPr="008C15EF">
        <w:rPr>
          <w:rFonts w:cs="Arial"/>
          <w:color w:val="000000"/>
          <w:shd w:val="clear" w:color="auto" w:fill="F9FAFB"/>
        </w:rPr>
        <w:t xml:space="preserve">Aici, Ministrul Mediului Gheorghe </w:t>
      </w:r>
      <w:proofErr w:type="spellStart"/>
      <w:r w:rsidRPr="008C15EF">
        <w:rPr>
          <w:rFonts w:cs="Arial"/>
          <w:color w:val="000000"/>
          <w:shd w:val="clear" w:color="auto" w:fill="F9FAFB"/>
        </w:rPr>
        <w:t>Șalaru</w:t>
      </w:r>
      <w:proofErr w:type="spellEnd"/>
      <w:r w:rsidRPr="008C15EF">
        <w:rPr>
          <w:rFonts w:cs="Arial"/>
          <w:color w:val="000000"/>
          <w:shd w:val="clear" w:color="auto" w:fill="F9FAFB"/>
        </w:rPr>
        <w:t xml:space="preserve"> și </w:t>
      </w:r>
      <w:proofErr w:type="spellStart"/>
      <w:r w:rsidRPr="008C15EF">
        <w:rPr>
          <w:rFonts w:cs="Arial"/>
          <w:color w:val="000000"/>
          <w:shd w:val="clear" w:color="auto" w:fill="F9FAFB"/>
        </w:rPr>
        <w:t>presedinții</w:t>
      </w:r>
      <w:proofErr w:type="spellEnd"/>
      <w:r w:rsidRPr="008C15EF">
        <w:rPr>
          <w:rFonts w:cs="Arial"/>
          <w:color w:val="000000"/>
          <w:shd w:val="clear" w:color="auto" w:fill="F9FAFB"/>
        </w:rPr>
        <w:t xml:space="preserve"> raioanelor Leova, Cimișlia, Basarabeasca și </w:t>
      </w:r>
      <w:proofErr w:type="spellStart"/>
      <w:r w:rsidRPr="008C15EF">
        <w:rPr>
          <w:rFonts w:cs="Arial"/>
          <w:color w:val="000000"/>
          <w:shd w:val="clear" w:color="auto" w:fill="F9FAFB"/>
        </w:rPr>
        <w:t>Ceadîr-Lunga</w:t>
      </w:r>
      <w:proofErr w:type="spellEnd"/>
      <w:r w:rsidRPr="008C15EF">
        <w:rPr>
          <w:rFonts w:cs="Arial"/>
          <w:color w:val="000000"/>
          <w:shd w:val="clear" w:color="auto" w:fill="F9FAFB"/>
        </w:rPr>
        <w:t xml:space="preserve"> au fost familiarizați cu lucrările de reabilitare a sistemului de aprovizionare cu apă a</w:t>
      </w:r>
      <w:r w:rsidR="00881800">
        <w:rPr>
          <w:rFonts w:cs="Arial"/>
          <w:color w:val="000000"/>
          <w:shd w:val="clear" w:color="auto" w:fill="F9FAFB"/>
        </w:rPr>
        <w:t xml:space="preserve"> </w:t>
      </w:r>
      <w:r w:rsidRPr="008C15EF">
        <w:rPr>
          <w:rFonts w:cs="Arial"/>
          <w:color w:val="000000"/>
          <w:shd w:val="clear" w:color="auto" w:fill="F9FAFB"/>
        </w:rPr>
        <w:t>satului, un proiect gestionat de Unitatea de Implementare a Proiectelor de Aprovizionare cu Apă și Canalizare (UIPAAC) din cadrul Ministerului Mediului</w:t>
      </w:r>
      <w:r w:rsidRPr="008C15EF">
        <w:rPr>
          <w:rStyle w:val="apple-converted-space"/>
          <w:rFonts w:cs="Arial"/>
          <w:color w:val="000000"/>
          <w:shd w:val="clear" w:color="auto" w:fill="F9FAFB"/>
        </w:rPr>
        <w:t xml:space="preserve"> al Republicii Moldova. Au fost demonstrate lucrările executate în perioada  21 iulie 2011 – 30 iunie 2013 în valoare de 2 250 490,23 MDL  la sistemul de aprovizionare cu apă alimentat din 2 sonde arteziene, forate recent, finanțat din sursele BERD/BEI/FIV. Gheorghe </w:t>
      </w:r>
      <w:proofErr w:type="spellStart"/>
      <w:r w:rsidRPr="008C15EF">
        <w:rPr>
          <w:rStyle w:val="apple-converted-space"/>
          <w:rFonts w:cs="Arial"/>
          <w:color w:val="000000"/>
          <w:shd w:val="clear" w:color="auto" w:fill="F9FAFB"/>
        </w:rPr>
        <w:t>Șalaru</w:t>
      </w:r>
      <w:proofErr w:type="spellEnd"/>
      <w:r w:rsidRPr="008C15EF">
        <w:rPr>
          <w:rStyle w:val="apple-converted-space"/>
          <w:rFonts w:cs="Arial"/>
          <w:color w:val="000000"/>
          <w:shd w:val="clear" w:color="auto" w:fill="F9FAFB"/>
        </w:rPr>
        <w:t xml:space="preserve"> a informat sătenii prezenți la ceremonie, că în vederea aprovizionării populației satului Săra</w:t>
      </w:r>
      <w:r w:rsidR="00881800">
        <w:rPr>
          <w:rStyle w:val="apple-converted-space"/>
          <w:rFonts w:cs="Arial"/>
          <w:color w:val="000000"/>
          <w:shd w:val="clear" w:color="auto" w:fill="F9FAFB"/>
        </w:rPr>
        <w:t>ta Nouă cu apă potabilă conform</w:t>
      </w:r>
      <w:r w:rsidRPr="008C15EF">
        <w:rPr>
          <w:rStyle w:val="apple-converted-space"/>
          <w:rFonts w:cs="Arial"/>
          <w:color w:val="000000"/>
          <w:shd w:val="clear" w:color="auto" w:fill="F9FAFB"/>
        </w:rPr>
        <w:t xml:space="preserve"> normelor sanitare în vigoare, în temeiul Hotărârii de Guvern nr. 934 din 15.08.2007 s-a propus aplicarea unei tehnologi</w:t>
      </w:r>
      <w:r w:rsidR="00881800">
        <w:rPr>
          <w:rStyle w:val="apple-converted-space"/>
          <w:rFonts w:cs="Arial"/>
          <w:color w:val="000000"/>
          <w:shd w:val="clear" w:color="auto" w:fill="F9FAFB"/>
        </w:rPr>
        <w:t>i</w:t>
      </w:r>
      <w:r w:rsidRPr="008C15EF">
        <w:rPr>
          <w:rStyle w:val="apple-converted-space"/>
          <w:rFonts w:cs="Arial"/>
          <w:color w:val="000000"/>
          <w:shd w:val="clear" w:color="auto" w:fill="F9FAFB"/>
        </w:rPr>
        <w:t xml:space="preserve"> de tratare a apei. Soluția de tratare va fi generată </w:t>
      </w:r>
      <w:r w:rsidR="00881800" w:rsidRPr="008C15EF">
        <w:rPr>
          <w:rStyle w:val="apple-converted-space"/>
          <w:rFonts w:cs="Arial"/>
          <w:color w:val="000000"/>
          <w:shd w:val="clear" w:color="auto" w:fill="F9FAFB"/>
        </w:rPr>
        <w:t>până</w:t>
      </w:r>
      <w:r w:rsidRPr="008C15EF">
        <w:rPr>
          <w:rStyle w:val="apple-converted-space"/>
          <w:rFonts w:cs="Arial"/>
          <w:color w:val="000000"/>
          <w:shd w:val="clear" w:color="auto" w:fill="F9FAFB"/>
        </w:rPr>
        <w:t xml:space="preserve"> la finele anului 2013 de către UIPAAC din sursele disponibile, fiind stabilit costul estimativ pentru implementarea instalațiilor de tratare: 685,2 mii MDL.</w:t>
      </w:r>
    </w:p>
    <w:p w:rsidR="005B013F" w:rsidRPr="008C15EF" w:rsidRDefault="005B013F" w:rsidP="005B013F">
      <w:pPr>
        <w:jc w:val="both"/>
        <w:rPr>
          <w:rStyle w:val="apple-converted-space"/>
          <w:rFonts w:cs="Arial"/>
          <w:color w:val="000000"/>
          <w:shd w:val="clear" w:color="auto" w:fill="F9FAFB"/>
        </w:rPr>
      </w:pPr>
      <w:r w:rsidRPr="008C15EF">
        <w:rPr>
          <w:rStyle w:val="apple-converted-space"/>
          <w:rFonts w:cs="Arial"/>
          <w:color w:val="000000"/>
          <w:shd w:val="clear" w:color="auto" w:fill="F9FAFB"/>
        </w:rPr>
        <w:t xml:space="preserve">Proiectul a inclus: </w:t>
      </w:r>
    </w:p>
    <w:p w:rsidR="005B013F" w:rsidRPr="008C15EF" w:rsidRDefault="005B013F" w:rsidP="005B013F">
      <w:pPr>
        <w:jc w:val="both"/>
        <w:rPr>
          <w:rStyle w:val="apple-converted-space"/>
          <w:rFonts w:cs="Arial"/>
          <w:color w:val="000000"/>
          <w:shd w:val="clear" w:color="auto" w:fill="F9FAFB"/>
        </w:rPr>
      </w:pPr>
      <w:r w:rsidRPr="008C15EF">
        <w:rPr>
          <w:rStyle w:val="apple-converted-space"/>
          <w:rFonts w:cs="Arial"/>
          <w:color w:val="000000"/>
          <w:shd w:val="clear" w:color="auto" w:fill="F9FAFB"/>
        </w:rPr>
        <w:t>· Reabilitarea a 13,732 km rețele de aprovizionare cu apă;</w:t>
      </w:r>
    </w:p>
    <w:p w:rsidR="005B013F" w:rsidRPr="008C15EF" w:rsidRDefault="005B013F" w:rsidP="005B013F">
      <w:pPr>
        <w:jc w:val="both"/>
        <w:rPr>
          <w:rStyle w:val="apple-converted-space"/>
          <w:rFonts w:cs="Arial"/>
          <w:color w:val="000000"/>
          <w:shd w:val="clear" w:color="auto" w:fill="F9FAFB"/>
        </w:rPr>
      </w:pPr>
      <w:r w:rsidRPr="008C15EF">
        <w:rPr>
          <w:rStyle w:val="apple-converted-space"/>
          <w:rFonts w:cs="Arial"/>
          <w:color w:val="000000"/>
          <w:shd w:val="clear" w:color="auto" w:fill="F9FAFB"/>
        </w:rPr>
        <w:t>· Instalarea a 2 rezervoare de apă 20</w:t>
      </w:r>
      <w:r w:rsidR="00881800">
        <w:rPr>
          <w:rStyle w:val="apple-converted-space"/>
          <w:rFonts w:cs="Arial"/>
          <w:color w:val="000000"/>
          <w:shd w:val="clear" w:color="auto" w:fill="F9FAFB"/>
        </w:rPr>
        <w:t xml:space="preserve"> mii </w:t>
      </w:r>
      <w:r w:rsidRPr="008C15EF">
        <w:rPr>
          <w:rStyle w:val="apple-converted-space"/>
          <w:rFonts w:cs="Arial"/>
          <w:color w:val="000000"/>
          <w:shd w:val="clear" w:color="auto" w:fill="F9FAFB"/>
        </w:rPr>
        <w:t>m3;</w:t>
      </w:r>
    </w:p>
    <w:p w:rsidR="005B013F" w:rsidRPr="008C15EF" w:rsidRDefault="005B013F" w:rsidP="005B013F">
      <w:pPr>
        <w:jc w:val="both"/>
        <w:rPr>
          <w:rStyle w:val="apple-converted-space"/>
          <w:rFonts w:cs="Arial"/>
          <w:color w:val="000000"/>
          <w:shd w:val="clear" w:color="auto" w:fill="F9FAFB"/>
        </w:rPr>
      </w:pPr>
      <w:r w:rsidRPr="008C15EF">
        <w:rPr>
          <w:rStyle w:val="apple-converted-space"/>
          <w:rFonts w:cs="Arial"/>
          <w:color w:val="000000"/>
          <w:shd w:val="clear" w:color="auto" w:fill="F9FAFB"/>
        </w:rPr>
        <w:t xml:space="preserve">· Instalarea unui transformator de tensiune;  </w:t>
      </w:r>
    </w:p>
    <w:p w:rsidR="005B013F" w:rsidRPr="008C15EF" w:rsidRDefault="005B013F" w:rsidP="005B013F">
      <w:pPr>
        <w:jc w:val="both"/>
        <w:rPr>
          <w:rStyle w:val="apple-converted-space"/>
          <w:rFonts w:cs="Arial"/>
          <w:color w:val="000000"/>
          <w:shd w:val="clear" w:color="auto" w:fill="F9FAFB"/>
        </w:rPr>
      </w:pPr>
      <w:r w:rsidRPr="008C15EF">
        <w:rPr>
          <w:rStyle w:val="apple-converted-space"/>
          <w:rFonts w:cs="Arial"/>
          <w:color w:val="000000"/>
          <w:shd w:val="clear" w:color="auto" w:fill="F9FAFB"/>
        </w:rPr>
        <w:t>· Rețeaua de energie electrică – 524m (0,4Kw) și 510 m (10kw).</w:t>
      </w:r>
    </w:p>
    <w:p w:rsidR="005B013F" w:rsidRPr="008C15EF" w:rsidRDefault="005B013F" w:rsidP="005B013F">
      <w:pPr>
        <w:jc w:val="both"/>
        <w:rPr>
          <w:rFonts w:cs="Arial"/>
          <w:color w:val="000000"/>
          <w:shd w:val="clear" w:color="auto" w:fill="F9FAFB"/>
        </w:rPr>
      </w:pPr>
      <w:r w:rsidRPr="008C15EF">
        <w:rPr>
          <w:rFonts w:cs="Arial"/>
          <w:color w:val="000000"/>
          <w:shd w:val="clear" w:color="auto" w:fill="F9FAFB"/>
        </w:rPr>
        <w:t>Beneficiari ai proiectului sunt circa 1350 locuitori ai satului și principalele instituții de menire socială din localitate.</w:t>
      </w:r>
    </w:p>
    <w:p w:rsidR="005B013F" w:rsidRPr="008C15EF" w:rsidRDefault="005B013F" w:rsidP="005B013F">
      <w:pPr>
        <w:jc w:val="center"/>
        <w:rPr>
          <w:rStyle w:val="Strong"/>
          <w:rFonts w:cs="Arial"/>
          <w:color w:val="000000"/>
          <w:shd w:val="clear" w:color="auto" w:fill="F9FAFB"/>
        </w:rPr>
      </w:pPr>
      <w:r w:rsidRPr="008C15EF">
        <w:rPr>
          <w:rStyle w:val="Strong"/>
          <w:rFonts w:cs="Arial"/>
          <w:color w:val="000000"/>
          <w:shd w:val="clear" w:color="auto" w:fill="F9FAFB"/>
        </w:rPr>
        <w:t>Situația actuală în alimentarea cu apă şi canalizare a localităţilor din</w:t>
      </w:r>
      <w:r w:rsidRPr="008C15EF">
        <w:rPr>
          <w:rFonts w:cs="Arial"/>
          <w:color w:val="000000"/>
        </w:rPr>
        <w:br/>
      </w:r>
      <w:r w:rsidRPr="008C15EF">
        <w:rPr>
          <w:rStyle w:val="Strong"/>
          <w:rFonts w:cs="Arial"/>
          <w:color w:val="000000"/>
          <w:shd w:val="clear" w:color="auto" w:fill="F9FAFB"/>
        </w:rPr>
        <w:t xml:space="preserve">raioanele Leova, Cimişlia, Basarabeasca şi  </w:t>
      </w:r>
      <w:proofErr w:type="spellStart"/>
      <w:r w:rsidRPr="008C15EF">
        <w:rPr>
          <w:rStyle w:val="Strong"/>
          <w:rFonts w:cs="Arial"/>
          <w:color w:val="000000"/>
          <w:shd w:val="clear" w:color="auto" w:fill="F9FAFB"/>
        </w:rPr>
        <w:t>Ceadîr-Lunga</w:t>
      </w:r>
      <w:proofErr w:type="spellEnd"/>
      <w:r w:rsidRPr="008C15EF">
        <w:rPr>
          <w:rStyle w:val="Strong"/>
          <w:rFonts w:cs="Arial"/>
          <w:color w:val="000000"/>
          <w:shd w:val="clear" w:color="auto" w:fill="F9FAFB"/>
        </w:rPr>
        <w:t>.</w:t>
      </w:r>
    </w:p>
    <w:p w:rsidR="005B013F" w:rsidRPr="008C15EF" w:rsidRDefault="005B013F" w:rsidP="005B013F">
      <w:pPr>
        <w:jc w:val="both"/>
        <w:rPr>
          <w:rStyle w:val="Strong"/>
          <w:rFonts w:cs="Arial"/>
          <w:color w:val="000000"/>
          <w:shd w:val="clear" w:color="auto" w:fill="F9FAFB"/>
        </w:rPr>
      </w:pPr>
      <w:r w:rsidRPr="008C15EF">
        <w:rPr>
          <w:rStyle w:val="Strong"/>
          <w:rFonts w:cs="Arial"/>
          <w:color w:val="000000"/>
          <w:shd w:val="clear" w:color="auto" w:fill="F9FAFB"/>
        </w:rPr>
        <w:t xml:space="preserve">Oraşul Leova </w:t>
      </w:r>
      <w:r w:rsidRPr="008C15EF">
        <w:rPr>
          <w:rStyle w:val="Strong"/>
          <w:rFonts w:cs="Arial"/>
          <w:b w:val="0"/>
          <w:color w:val="000000"/>
          <w:shd w:val="clear" w:color="auto" w:fill="F9FAFB"/>
        </w:rPr>
        <w:t xml:space="preserve">se alimentează cu apă din </w:t>
      </w:r>
      <w:proofErr w:type="spellStart"/>
      <w:r w:rsidRPr="008C15EF">
        <w:rPr>
          <w:rStyle w:val="Strong"/>
          <w:rFonts w:cs="Arial"/>
          <w:b w:val="0"/>
          <w:color w:val="000000"/>
          <w:shd w:val="clear" w:color="auto" w:fill="F9FAFB"/>
        </w:rPr>
        <w:t>rîul</w:t>
      </w:r>
      <w:proofErr w:type="spellEnd"/>
      <w:r w:rsidRPr="008C15EF">
        <w:rPr>
          <w:rStyle w:val="Strong"/>
          <w:rFonts w:cs="Arial"/>
          <w:b w:val="0"/>
          <w:color w:val="000000"/>
          <w:shd w:val="clear" w:color="auto" w:fill="F9FAFB"/>
        </w:rPr>
        <w:t xml:space="preserve"> Prut, iar localităţile din raion din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În total pe teritoriul raionului Leova </w:t>
      </w:r>
      <w:proofErr w:type="spellStart"/>
      <w:r w:rsidRPr="008C15EF">
        <w:rPr>
          <w:rStyle w:val="Strong"/>
          <w:rFonts w:cs="Arial"/>
          <w:b w:val="0"/>
          <w:color w:val="000000"/>
          <w:shd w:val="clear" w:color="auto" w:fill="F9FAFB"/>
        </w:rPr>
        <w:t>sînt</w:t>
      </w:r>
      <w:proofErr w:type="spellEnd"/>
      <w:r w:rsidRPr="008C15EF">
        <w:rPr>
          <w:rStyle w:val="Strong"/>
          <w:rFonts w:cs="Arial"/>
          <w:b w:val="0"/>
          <w:color w:val="000000"/>
          <w:shd w:val="clear" w:color="auto" w:fill="F9FAFB"/>
        </w:rPr>
        <w:t xml:space="preserve"> forate 70 de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în or. Leova </w:t>
      </w:r>
      <w:proofErr w:type="spellStart"/>
      <w:r w:rsidRPr="008C15EF">
        <w:rPr>
          <w:rStyle w:val="Strong"/>
          <w:rFonts w:cs="Arial"/>
          <w:b w:val="0"/>
          <w:color w:val="000000"/>
          <w:shd w:val="clear" w:color="auto" w:fill="F9FAFB"/>
        </w:rPr>
        <w:t>sînt</w:t>
      </w:r>
      <w:proofErr w:type="spellEnd"/>
      <w:r w:rsidRPr="008C15EF">
        <w:rPr>
          <w:rStyle w:val="Strong"/>
          <w:rFonts w:cs="Arial"/>
          <w:b w:val="0"/>
          <w:color w:val="000000"/>
          <w:shd w:val="clear" w:color="auto" w:fill="F9FAFB"/>
        </w:rPr>
        <w:t xml:space="preserve"> 5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De serviciile centralizate de alimentare cu apă beneficiază 60,4 mii populaţie, consumul mediu de apă este de 12,76 mii m³/zi.</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În scopul soluţionării problemei alimentării cu apă potabilă a localităţilor din raionul Leova, prin proiectul „Dezvoltarea companiilor de apă în 6 raioane”, susţinut de BERD, BEI şi FIV, vor fi reabilitate 28 km de reţele de apeduct (4500 locuitori) şi 8650 metri de reţea de canalizare (1440 locuitori) în oraşul Leova.</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lastRenderedPageBreak/>
        <w:t xml:space="preserve">În conformitate cu proiectul Naţional de Alimentare cu apă şi canalizare, susţinut de Banca Mondială, în s. Sărata Nouă </w:t>
      </w:r>
      <w:proofErr w:type="spellStart"/>
      <w:r w:rsidRPr="008C15EF">
        <w:rPr>
          <w:rStyle w:val="Strong"/>
          <w:rFonts w:cs="Arial"/>
          <w:b w:val="0"/>
          <w:color w:val="000000"/>
          <w:shd w:val="clear" w:color="auto" w:fill="F9FAFB"/>
        </w:rPr>
        <w:t>sînt</w:t>
      </w:r>
      <w:proofErr w:type="spellEnd"/>
      <w:r w:rsidRPr="008C15EF">
        <w:rPr>
          <w:rStyle w:val="Strong"/>
          <w:rFonts w:cs="Arial"/>
          <w:b w:val="0"/>
          <w:color w:val="000000"/>
          <w:shd w:val="clear" w:color="auto" w:fill="F9FAFB"/>
        </w:rPr>
        <w:t xml:space="preserve"> reabilitate 13,732 km rețea de apă, forate 2 </w:t>
      </w:r>
      <w:proofErr w:type="spellStart"/>
      <w:r w:rsidRPr="008C15EF">
        <w:rPr>
          <w:rStyle w:val="Strong"/>
          <w:rFonts w:cs="Arial"/>
          <w:b w:val="0"/>
          <w:color w:val="000000"/>
          <w:shd w:val="clear" w:color="auto" w:fill="F9FAFB"/>
        </w:rPr>
        <w:t>fîntîni</w:t>
      </w:r>
      <w:proofErr w:type="spellEnd"/>
      <w:r w:rsidRPr="008C15EF">
        <w:rPr>
          <w:rStyle w:val="Strong"/>
          <w:rFonts w:cs="Arial"/>
          <w:b w:val="0"/>
          <w:color w:val="000000"/>
          <w:shd w:val="clear" w:color="auto" w:fill="F9FAFB"/>
        </w:rPr>
        <w:t xml:space="preserve"> arteziene, instalate 2 rezervoare de apă cu volumul de 20m3, instalat un transformator de tensiune şi rețeaua de energie electrică – 524m (0,4Kw) și 510 m (10kw). Vor beneficia de apă circa 1350 locuitori ai satului și principalele instituții de menire socială din localitate. Conform documentaţiei de proiect elaborate de institutul de proiectări SA „</w:t>
      </w:r>
      <w:proofErr w:type="spellStart"/>
      <w:r w:rsidRPr="008C15EF">
        <w:rPr>
          <w:rStyle w:val="Strong"/>
          <w:rFonts w:cs="Arial"/>
          <w:b w:val="0"/>
          <w:color w:val="000000"/>
          <w:shd w:val="clear" w:color="auto" w:fill="F9FAFB"/>
        </w:rPr>
        <w:t>Intehnauca</w:t>
      </w:r>
      <w:proofErr w:type="spellEnd"/>
      <w:r w:rsidRPr="008C15EF">
        <w:rPr>
          <w:rStyle w:val="Strong"/>
          <w:rFonts w:cs="Arial"/>
          <w:b w:val="0"/>
          <w:color w:val="000000"/>
          <w:shd w:val="clear" w:color="auto" w:fill="F9FAFB"/>
        </w:rPr>
        <w:t xml:space="preserve">” sistemul de alimentare cu apă a or. Leova va fi prelungit </w:t>
      </w:r>
      <w:proofErr w:type="spellStart"/>
      <w:r w:rsidRPr="008C15EF">
        <w:rPr>
          <w:rStyle w:val="Strong"/>
          <w:rFonts w:cs="Arial"/>
          <w:b w:val="0"/>
          <w:color w:val="000000"/>
          <w:shd w:val="clear" w:color="auto" w:fill="F9FAFB"/>
        </w:rPr>
        <w:t>pînă</w:t>
      </w:r>
      <w:proofErr w:type="spellEnd"/>
      <w:r w:rsidRPr="008C15EF">
        <w:rPr>
          <w:rStyle w:val="Strong"/>
          <w:rFonts w:cs="Arial"/>
          <w:b w:val="0"/>
          <w:color w:val="000000"/>
          <w:shd w:val="clear" w:color="auto" w:fill="F9FAFB"/>
        </w:rPr>
        <w:t xml:space="preserve"> în or. Iargara şi la el vor fi conectate mai multe localităţi din raion, la prima etapă satele </w:t>
      </w:r>
      <w:proofErr w:type="spellStart"/>
      <w:r w:rsidRPr="008C15EF">
        <w:rPr>
          <w:rStyle w:val="Strong"/>
          <w:rFonts w:cs="Arial"/>
          <w:b w:val="0"/>
          <w:color w:val="000000"/>
          <w:shd w:val="clear" w:color="auto" w:fill="F9FAFB"/>
        </w:rPr>
        <w:t>Sîrma</w:t>
      </w:r>
      <w:proofErr w:type="spellEnd"/>
      <w:r w:rsidRPr="008C15EF">
        <w:rPr>
          <w:rStyle w:val="Strong"/>
          <w:rFonts w:cs="Arial"/>
          <w:b w:val="0"/>
          <w:color w:val="000000"/>
          <w:shd w:val="clear" w:color="auto" w:fill="F9FAFB"/>
        </w:rPr>
        <w:t xml:space="preserve">, Romanovca, Filipeni, Hănăsenii Noi, Cupcui, Sărata Nouă şi Cazangic. Costul lucrărilor pentru prima etapă este de 35507,4 mii lei , iar pentru etapa a doua de 11 167,9 mii lei. Oraşul Iargara se alimentează cu apă din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însă calitatea apei nu corespunde cerinţelor normative pentru apa potabilă.</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În raionul Cimişlia din 39 de localităţi, în 23 funcţionează sisteme de alimentare cu apă, sursa fiind </w:t>
      </w:r>
      <w:r w:rsidR="00F151A5" w:rsidRPr="008C15EF">
        <w:rPr>
          <w:rStyle w:val="Strong"/>
          <w:rFonts w:cs="Arial"/>
          <w:b w:val="0"/>
          <w:color w:val="000000"/>
          <w:shd w:val="clear" w:color="auto" w:fill="F9FAFB"/>
        </w:rPr>
        <w:t>fântânile</w:t>
      </w:r>
      <w:r w:rsidRPr="008C15EF">
        <w:rPr>
          <w:rStyle w:val="Strong"/>
          <w:rFonts w:cs="Arial"/>
          <w:b w:val="0"/>
          <w:color w:val="000000"/>
          <w:shd w:val="clear" w:color="auto" w:fill="F9FAFB"/>
        </w:rPr>
        <w:t xml:space="preserve"> arteziene. Pe teritoriul raionului </w:t>
      </w:r>
      <w:proofErr w:type="spellStart"/>
      <w:r w:rsidRPr="008C15EF">
        <w:rPr>
          <w:rStyle w:val="Strong"/>
          <w:rFonts w:cs="Arial"/>
          <w:b w:val="0"/>
          <w:color w:val="000000"/>
          <w:shd w:val="clear" w:color="auto" w:fill="F9FAFB"/>
        </w:rPr>
        <w:t>sînt</w:t>
      </w:r>
      <w:proofErr w:type="spellEnd"/>
      <w:r w:rsidRPr="008C15EF">
        <w:rPr>
          <w:rStyle w:val="Strong"/>
          <w:rFonts w:cs="Arial"/>
          <w:b w:val="0"/>
          <w:color w:val="000000"/>
          <w:shd w:val="clear" w:color="auto" w:fill="F9FAFB"/>
        </w:rPr>
        <w:t xml:space="preserve"> forate 120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în or. Cimişlia - 32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Consumul mediu de apă constituie 14,5 mii m³/zi, iar de servicii centralizate de apă se folosesc circa 63,8 mii persoane.</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Pentru alimentare cu apă potabilă a localităţilor din raionul Cimişlia prin dezvoltarea apeductului Leova-Iargara prin satele </w:t>
      </w:r>
      <w:proofErr w:type="spellStart"/>
      <w:r w:rsidRPr="008C15EF">
        <w:rPr>
          <w:rStyle w:val="Strong"/>
          <w:rFonts w:cs="Arial"/>
          <w:b w:val="0"/>
          <w:color w:val="000000"/>
          <w:shd w:val="clear" w:color="auto" w:fill="F9FAFB"/>
        </w:rPr>
        <w:t>Baiuş</w:t>
      </w:r>
      <w:proofErr w:type="spellEnd"/>
      <w:r w:rsidRPr="008C15EF">
        <w:rPr>
          <w:rStyle w:val="Strong"/>
          <w:rFonts w:cs="Arial"/>
          <w:b w:val="0"/>
          <w:color w:val="000000"/>
          <w:shd w:val="clear" w:color="auto" w:fill="F9FAFB"/>
        </w:rPr>
        <w:t xml:space="preserve"> şi Cenac şi or. Cimişlia, cu conectarea la el a satelor situate de-a lungul traseului </w:t>
      </w:r>
      <w:proofErr w:type="spellStart"/>
      <w:r w:rsidRPr="008C15EF">
        <w:rPr>
          <w:rStyle w:val="Strong"/>
          <w:rFonts w:cs="Arial"/>
          <w:b w:val="0"/>
          <w:color w:val="000000"/>
          <w:shd w:val="clear" w:color="auto" w:fill="F9FAFB"/>
        </w:rPr>
        <w:t>Leova-Iargara-Cimişlia</w:t>
      </w:r>
      <w:proofErr w:type="spellEnd"/>
      <w:r w:rsidRPr="008C15EF">
        <w:rPr>
          <w:rStyle w:val="Strong"/>
          <w:rFonts w:cs="Arial"/>
          <w:b w:val="0"/>
          <w:color w:val="000000"/>
          <w:shd w:val="clear" w:color="auto" w:fill="F9FAFB"/>
        </w:rPr>
        <w:t xml:space="preserve">, este necesar de a efectua un studiu de fezabilitate complex şi de a  recalcula traseul de 20 de km </w:t>
      </w:r>
      <w:proofErr w:type="spellStart"/>
      <w:r w:rsidRPr="008C15EF">
        <w:rPr>
          <w:rStyle w:val="Strong"/>
          <w:rFonts w:cs="Arial"/>
          <w:b w:val="0"/>
          <w:color w:val="000000"/>
          <w:shd w:val="clear" w:color="auto" w:fill="F9FAFB"/>
        </w:rPr>
        <w:t>pînă</w:t>
      </w:r>
      <w:proofErr w:type="spellEnd"/>
      <w:r w:rsidRPr="008C15EF">
        <w:rPr>
          <w:rStyle w:val="Strong"/>
          <w:rFonts w:cs="Arial"/>
          <w:b w:val="0"/>
          <w:color w:val="000000"/>
          <w:shd w:val="clear" w:color="auto" w:fill="F9FAFB"/>
        </w:rPr>
        <w:t xml:space="preserve"> în or. Iargara şi a 4 staţii de pompare, pentru ca ele să asigure debitul necesar pentru alimentarea cu apă a localităţilor care vor fi conectate suplimentar. În urma implementării acestui proiect vor fi asiguraţi cu sistem centralizat de alimentare cu apă potabilă şi de canalizare circa 132 mii populaţie şi agenţii economici din regiune.</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Localităţile din raionul Basarabeasca în care funcţionează sisteme centralizate de alimentare cu apă (6 localităţi rurale şi or. Basarabeasca) se alimentează cu apă din surse subterane (20 de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 Lungimea reţelelor magistrale şi de distribuţie constituie 178 km. Volumul apei captate constituie 400 mii m³/an.</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În r. </w:t>
      </w:r>
      <w:proofErr w:type="spellStart"/>
      <w:r w:rsidRPr="008C15EF">
        <w:rPr>
          <w:rStyle w:val="Strong"/>
          <w:rFonts w:cs="Arial"/>
          <w:b w:val="0"/>
          <w:color w:val="000000"/>
          <w:shd w:val="clear" w:color="auto" w:fill="F9FAFB"/>
        </w:rPr>
        <w:t>Ceadîr-Lunga</w:t>
      </w:r>
      <w:proofErr w:type="spellEnd"/>
      <w:r w:rsidRPr="008C15EF">
        <w:rPr>
          <w:rStyle w:val="Strong"/>
          <w:rFonts w:cs="Arial"/>
          <w:b w:val="0"/>
          <w:color w:val="000000"/>
          <w:shd w:val="clear" w:color="auto" w:fill="F9FAFB"/>
        </w:rPr>
        <w:t>, în conformitate cu proiectul „Dezvoltarea companiilor de apă în 6 raioane”, susţinut de BERD,BEI, FIV se efectuează lucrările:</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 Reabilitarea şi extinderea reţelelor de canalizare în or. </w:t>
      </w:r>
      <w:proofErr w:type="spellStart"/>
      <w:r w:rsidRPr="008C15EF">
        <w:rPr>
          <w:rStyle w:val="Strong"/>
          <w:rFonts w:cs="Arial"/>
          <w:b w:val="0"/>
          <w:color w:val="000000"/>
          <w:shd w:val="clear" w:color="auto" w:fill="F9FAFB"/>
        </w:rPr>
        <w:t>Ceadîr-Lunga</w:t>
      </w:r>
      <w:proofErr w:type="spellEnd"/>
      <w:r w:rsidRPr="008C15EF">
        <w:rPr>
          <w:rStyle w:val="Strong"/>
          <w:rFonts w:cs="Arial"/>
          <w:b w:val="0"/>
          <w:color w:val="000000"/>
          <w:shd w:val="clear" w:color="auto" w:fill="F9FAFB"/>
        </w:rPr>
        <w:t xml:space="preserve"> prin construcţia a 43 305 m reţea, construcţia a 5 staţii de pompare, ca urmare vor beneficia circa 4375 locuitori.</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w:t>
      </w:r>
      <w:r w:rsidR="00F151A5">
        <w:rPr>
          <w:rStyle w:val="Strong"/>
          <w:rFonts w:cs="Arial"/>
          <w:b w:val="0"/>
          <w:color w:val="000000"/>
          <w:shd w:val="clear" w:color="auto" w:fill="F9FAFB"/>
        </w:rPr>
        <w:t xml:space="preserve"> </w:t>
      </w:r>
      <w:r w:rsidRPr="008C15EF">
        <w:rPr>
          <w:rStyle w:val="Strong"/>
          <w:rFonts w:cs="Arial"/>
          <w:b w:val="0"/>
          <w:color w:val="000000"/>
          <w:shd w:val="clear" w:color="auto" w:fill="F9FAFB"/>
        </w:rPr>
        <w:t>Extinderea sistemului de alimentare cu apă în satele Tomai şi Beşghioz, vor fi construite 33 950 metri reţea, reabilitate 3 sonde arteziene, construite două rezervoare noi şi un turn de apă.</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w:t>
      </w:r>
      <w:r w:rsidR="00F151A5">
        <w:rPr>
          <w:rStyle w:val="Strong"/>
          <w:rFonts w:cs="Arial"/>
          <w:b w:val="0"/>
          <w:color w:val="000000"/>
          <w:shd w:val="clear" w:color="auto" w:fill="F9FAFB"/>
        </w:rPr>
        <w:t xml:space="preserve"> </w:t>
      </w:r>
      <w:r w:rsidRPr="008C15EF">
        <w:rPr>
          <w:rStyle w:val="Strong"/>
          <w:rFonts w:cs="Arial"/>
          <w:b w:val="0"/>
          <w:color w:val="000000"/>
          <w:shd w:val="clear" w:color="auto" w:fill="F9FAFB"/>
        </w:rPr>
        <w:t>Extinderea sistemului de alimentare cu apă în satul Cazaclia, vor fi construite 30 046 metri reţea, reabilitate 3 sonde arteziene şi forată una nouă şi 3 turnuri de apă. Vor beneficia  circa 6650 locuitori.</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Extinderea sistemului de alimentare cu apă în satul Baurci, vor fi construite 26 170 metri reţea, reabilitate 2 sonde arteziene şi 4 rezervoare noi. Vor beneficia circa 6307 locuitori.</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Staţia de tratare a apei din or. </w:t>
      </w:r>
      <w:proofErr w:type="spellStart"/>
      <w:r w:rsidRPr="008C15EF">
        <w:rPr>
          <w:rStyle w:val="Strong"/>
          <w:rFonts w:cs="Arial"/>
          <w:b w:val="0"/>
          <w:color w:val="000000"/>
          <w:shd w:val="clear" w:color="auto" w:fill="F9FAFB"/>
        </w:rPr>
        <w:t>Ceadîr-Lunga</w:t>
      </w:r>
      <w:proofErr w:type="spellEnd"/>
      <w:r w:rsidRPr="008C15EF">
        <w:rPr>
          <w:rStyle w:val="Strong"/>
          <w:rFonts w:cs="Arial"/>
          <w:b w:val="0"/>
          <w:color w:val="000000"/>
          <w:shd w:val="clear" w:color="auto" w:fill="F9FAFB"/>
        </w:rPr>
        <w:t xml:space="preserve"> a fost finisată în anul 2006 de către Asociaţia din Turcia ,,</w:t>
      </w:r>
      <w:proofErr w:type="spellStart"/>
      <w:r w:rsidRPr="008C15EF">
        <w:rPr>
          <w:rStyle w:val="Strong"/>
          <w:rFonts w:cs="Arial"/>
          <w:b w:val="0"/>
          <w:color w:val="000000"/>
          <w:shd w:val="clear" w:color="auto" w:fill="F9FAFB"/>
        </w:rPr>
        <w:t>Tica</w:t>
      </w:r>
      <w:proofErr w:type="spellEnd"/>
      <w:r w:rsidRPr="008C15EF">
        <w:rPr>
          <w:rStyle w:val="Strong"/>
          <w:rFonts w:cs="Arial"/>
          <w:b w:val="0"/>
          <w:color w:val="000000"/>
          <w:shd w:val="clear" w:color="auto" w:fill="F9FAFB"/>
        </w:rPr>
        <w:t>”. Costul implementării acestui proiect a fost de circa 800 mii $. Staţia nu funcţionează şi se află la balanţa la SA,,</w:t>
      </w:r>
      <w:proofErr w:type="spellStart"/>
      <w:r w:rsidRPr="008C15EF">
        <w:rPr>
          <w:rStyle w:val="Strong"/>
          <w:rFonts w:cs="Arial"/>
          <w:b w:val="0"/>
          <w:color w:val="000000"/>
          <w:shd w:val="clear" w:color="auto" w:fill="F9FAFB"/>
        </w:rPr>
        <w:t>Apă-Termo</w:t>
      </w:r>
      <w:proofErr w:type="spellEnd"/>
      <w:r w:rsidRPr="008C15EF">
        <w:rPr>
          <w:rStyle w:val="Strong"/>
          <w:rFonts w:cs="Arial"/>
          <w:b w:val="0"/>
          <w:color w:val="000000"/>
          <w:shd w:val="clear" w:color="auto" w:fill="F9FAFB"/>
        </w:rPr>
        <w:t xml:space="preserve">” </w:t>
      </w:r>
      <w:proofErr w:type="spellStart"/>
      <w:r w:rsidRPr="008C15EF">
        <w:rPr>
          <w:rStyle w:val="Strong"/>
          <w:rFonts w:cs="Arial"/>
          <w:b w:val="0"/>
          <w:color w:val="000000"/>
          <w:shd w:val="clear" w:color="auto" w:fill="F9FAFB"/>
        </w:rPr>
        <w:t>Ceadîr-Lunga</w:t>
      </w:r>
      <w:proofErr w:type="spellEnd"/>
      <w:r w:rsidRPr="008C15EF">
        <w:rPr>
          <w:rStyle w:val="Strong"/>
          <w:rFonts w:cs="Arial"/>
          <w:b w:val="0"/>
          <w:color w:val="000000"/>
          <w:shd w:val="clear" w:color="auto" w:fill="F9FAFB"/>
        </w:rPr>
        <w:t>.</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Actualmente, tariful la apa potabilă pentru populaţia din </w:t>
      </w:r>
      <w:r w:rsidR="00F151A5">
        <w:rPr>
          <w:rStyle w:val="Strong"/>
          <w:rFonts w:cs="Arial"/>
          <w:b w:val="0"/>
          <w:color w:val="000000"/>
          <w:shd w:val="clear" w:color="auto" w:fill="F9FAFB"/>
        </w:rPr>
        <w:t xml:space="preserve">or. </w:t>
      </w:r>
      <w:proofErr w:type="spellStart"/>
      <w:r w:rsidR="00F151A5">
        <w:rPr>
          <w:rStyle w:val="Strong"/>
          <w:rFonts w:cs="Arial"/>
          <w:b w:val="0"/>
          <w:color w:val="000000"/>
          <w:shd w:val="clear" w:color="auto" w:fill="F9FAFB"/>
        </w:rPr>
        <w:t>Ceadîr-Lunga</w:t>
      </w:r>
      <w:proofErr w:type="spellEnd"/>
      <w:r w:rsidR="00F151A5">
        <w:rPr>
          <w:rStyle w:val="Strong"/>
          <w:rFonts w:cs="Arial"/>
          <w:b w:val="0"/>
          <w:color w:val="000000"/>
          <w:shd w:val="clear" w:color="auto" w:fill="F9FAFB"/>
        </w:rPr>
        <w:t xml:space="preserve"> este pentru 1m.c. apă – 16,0 lei şi pentru  1m.c.</w:t>
      </w:r>
      <w:r w:rsidRPr="008C15EF">
        <w:rPr>
          <w:rStyle w:val="Strong"/>
          <w:rFonts w:cs="Arial"/>
          <w:b w:val="0"/>
          <w:color w:val="000000"/>
          <w:shd w:val="clear" w:color="auto" w:fill="F9FAFB"/>
        </w:rPr>
        <w:t xml:space="preserve"> canalizare – 16,0 lei .</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lastRenderedPageBreak/>
        <w:t>La balanţa SA ,,</w:t>
      </w:r>
      <w:proofErr w:type="spellStart"/>
      <w:r w:rsidRPr="008C15EF">
        <w:rPr>
          <w:rStyle w:val="Strong"/>
          <w:rFonts w:cs="Arial"/>
          <w:b w:val="0"/>
          <w:color w:val="000000"/>
          <w:shd w:val="clear" w:color="auto" w:fill="F9FAFB"/>
        </w:rPr>
        <w:t>Apă-Termo</w:t>
      </w:r>
      <w:proofErr w:type="spellEnd"/>
      <w:r w:rsidRPr="008C15EF">
        <w:rPr>
          <w:rStyle w:val="Strong"/>
          <w:rFonts w:cs="Arial"/>
          <w:b w:val="0"/>
          <w:color w:val="000000"/>
          <w:shd w:val="clear" w:color="auto" w:fill="F9FAFB"/>
        </w:rPr>
        <w:t xml:space="preserve">” </w:t>
      </w:r>
      <w:proofErr w:type="spellStart"/>
      <w:r w:rsidRPr="008C15EF">
        <w:rPr>
          <w:rStyle w:val="Strong"/>
          <w:rFonts w:cs="Arial"/>
          <w:b w:val="0"/>
          <w:color w:val="000000"/>
          <w:shd w:val="clear" w:color="auto" w:fill="F9FAFB"/>
        </w:rPr>
        <w:t>Ceadîr-Lunga</w:t>
      </w:r>
      <w:proofErr w:type="spellEnd"/>
      <w:r w:rsidRPr="008C15EF">
        <w:rPr>
          <w:rStyle w:val="Strong"/>
          <w:rFonts w:cs="Arial"/>
          <w:b w:val="0"/>
          <w:color w:val="000000"/>
          <w:shd w:val="clear" w:color="auto" w:fill="F9FAFB"/>
        </w:rPr>
        <w:t xml:space="preserve"> sunt 36 de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dintre care funcţionează numai 12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arteziene, care livrează apă tehnică populaţiei. De asemenea, în localitate funcţionează 10 </w:t>
      </w:r>
      <w:r w:rsidR="00F151A5" w:rsidRPr="008C15EF">
        <w:rPr>
          <w:rStyle w:val="Strong"/>
          <w:rFonts w:cs="Arial"/>
          <w:b w:val="0"/>
          <w:color w:val="000000"/>
          <w:shd w:val="clear" w:color="auto" w:fill="F9FAFB"/>
        </w:rPr>
        <w:t>fântâni</w:t>
      </w:r>
      <w:r w:rsidRPr="008C15EF">
        <w:rPr>
          <w:rStyle w:val="Strong"/>
          <w:rFonts w:cs="Arial"/>
          <w:b w:val="0"/>
          <w:color w:val="000000"/>
          <w:shd w:val="clear" w:color="auto" w:fill="F9FAFB"/>
        </w:rPr>
        <w:t xml:space="preserve"> cu </w:t>
      </w:r>
      <w:r w:rsidR="00F151A5" w:rsidRPr="008C15EF">
        <w:rPr>
          <w:rStyle w:val="Strong"/>
          <w:rFonts w:cs="Arial"/>
          <w:b w:val="0"/>
          <w:color w:val="000000"/>
          <w:shd w:val="clear" w:color="auto" w:fill="F9FAFB"/>
        </w:rPr>
        <w:t>adâncimea</w:t>
      </w:r>
      <w:r w:rsidRPr="008C15EF">
        <w:rPr>
          <w:rStyle w:val="Strong"/>
          <w:rFonts w:cs="Arial"/>
          <w:b w:val="0"/>
          <w:color w:val="000000"/>
          <w:shd w:val="clear" w:color="auto" w:fill="F9FAFB"/>
        </w:rPr>
        <w:t xml:space="preserve"> de </w:t>
      </w:r>
      <w:proofErr w:type="spellStart"/>
      <w:r w:rsidRPr="008C15EF">
        <w:rPr>
          <w:rStyle w:val="Strong"/>
          <w:rFonts w:cs="Arial"/>
          <w:b w:val="0"/>
          <w:color w:val="000000"/>
          <w:shd w:val="clear" w:color="auto" w:fill="F9FAFB"/>
        </w:rPr>
        <w:t>pînă</w:t>
      </w:r>
      <w:proofErr w:type="spellEnd"/>
      <w:r w:rsidRPr="008C15EF">
        <w:rPr>
          <w:rStyle w:val="Strong"/>
          <w:rFonts w:cs="Arial"/>
          <w:b w:val="0"/>
          <w:color w:val="000000"/>
          <w:shd w:val="clear" w:color="auto" w:fill="F9FAFB"/>
        </w:rPr>
        <w:t xml:space="preserve"> la 100 metri care alimentează cu apă potabilă </w:t>
      </w:r>
      <w:proofErr w:type="spellStart"/>
      <w:r w:rsidRPr="008C15EF">
        <w:rPr>
          <w:rStyle w:val="Strong"/>
          <w:rFonts w:cs="Arial"/>
          <w:b w:val="0"/>
          <w:color w:val="000000"/>
          <w:shd w:val="clear" w:color="auto" w:fill="F9FAFB"/>
        </w:rPr>
        <w:t>buvetele</w:t>
      </w:r>
      <w:proofErr w:type="spellEnd"/>
      <w:r w:rsidRPr="008C15EF">
        <w:rPr>
          <w:rStyle w:val="Strong"/>
          <w:rFonts w:cs="Arial"/>
          <w:b w:val="0"/>
          <w:color w:val="000000"/>
          <w:shd w:val="clear" w:color="auto" w:fill="F9FAFB"/>
        </w:rPr>
        <w:t xml:space="preserve"> construite în fiecare cartier, de unde populaţia se alimentează cu apă gratis.</w:t>
      </w:r>
    </w:p>
    <w:p w:rsidR="005B013F"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Conform calculelor preliminare şi schemei preventive efectuate de IPS "</w:t>
      </w:r>
      <w:proofErr w:type="spellStart"/>
      <w:r w:rsidRPr="008C15EF">
        <w:rPr>
          <w:rStyle w:val="Strong"/>
          <w:rFonts w:cs="Arial"/>
          <w:b w:val="0"/>
          <w:color w:val="000000"/>
          <w:shd w:val="clear" w:color="auto" w:fill="F9FAFB"/>
        </w:rPr>
        <w:t>Iprocom</w:t>
      </w:r>
      <w:proofErr w:type="spellEnd"/>
      <w:r w:rsidRPr="008C15EF">
        <w:rPr>
          <w:rStyle w:val="Strong"/>
          <w:rFonts w:cs="Arial"/>
          <w:b w:val="0"/>
          <w:color w:val="000000"/>
          <w:shd w:val="clear" w:color="auto" w:fill="F9FAFB"/>
        </w:rPr>
        <w:t xml:space="preserve">", costul lucrărilor pentru construcţia sistemului de alimentare cu apă a localităţilor din raioanele Leova, Cimişlia, Basarabeasca  şi </w:t>
      </w:r>
      <w:proofErr w:type="spellStart"/>
      <w:r w:rsidRPr="008C15EF">
        <w:rPr>
          <w:rStyle w:val="Strong"/>
          <w:rFonts w:cs="Arial"/>
          <w:b w:val="0"/>
          <w:color w:val="000000"/>
          <w:shd w:val="clear" w:color="auto" w:fill="F9FAFB"/>
        </w:rPr>
        <w:t>Ceadîr-Lunga</w:t>
      </w:r>
      <w:proofErr w:type="spellEnd"/>
      <w:r w:rsidRPr="008C15EF">
        <w:rPr>
          <w:rStyle w:val="Strong"/>
          <w:rFonts w:cs="Arial"/>
          <w:b w:val="0"/>
          <w:color w:val="000000"/>
          <w:shd w:val="clear" w:color="auto" w:fill="F9FAFB"/>
        </w:rPr>
        <w:t xml:space="preserve"> este estimat la 160mln. lei. În această sumă  </w:t>
      </w:r>
      <w:proofErr w:type="spellStart"/>
      <w:r w:rsidRPr="008C15EF">
        <w:rPr>
          <w:rStyle w:val="Strong"/>
          <w:rFonts w:cs="Arial"/>
          <w:b w:val="0"/>
          <w:color w:val="000000"/>
          <w:shd w:val="clear" w:color="auto" w:fill="F9FAFB"/>
        </w:rPr>
        <w:t>sînt</w:t>
      </w:r>
      <w:proofErr w:type="spellEnd"/>
      <w:r w:rsidRPr="008C15EF">
        <w:rPr>
          <w:rStyle w:val="Strong"/>
          <w:rFonts w:cs="Arial"/>
          <w:b w:val="0"/>
          <w:color w:val="000000"/>
          <w:shd w:val="clear" w:color="auto" w:fill="F9FAFB"/>
        </w:rPr>
        <w:t xml:space="preserve"> incluse şi costurile lucrărilor pentru construcţia staţiilor de tratare şi de pompare a apei.</w:t>
      </w:r>
    </w:p>
    <w:p w:rsidR="00496A0B" w:rsidRPr="008C15EF" w:rsidRDefault="005B013F" w:rsidP="005B013F">
      <w:pPr>
        <w:jc w:val="both"/>
        <w:rPr>
          <w:rStyle w:val="Strong"/>
          <w:rFonts w:cs="Arial"/>
          <w:b w:val="0"/>
          <w:color w:val="000000"/>
          <w:shd w:val="clear" w:color="auto" w:fill="F9FAFB"/>
        </w:rPr>
      </w:pPr>
      <w:r w:rsidRPr="008C15EF">
        <w:rPr>
          <w:rStyle w:val="Strong"/>
          <w:rFonts w:cs="Arial"/>
          <w:b w:val="0"/>
          <w:color w:val="000000"/>
          <w:shd w:val="clear" w:color="auto" w:fill="F9FAFB"/>
        </w:rPr>
        <w:t xml:space="preserve"> În scopul soluţionării eficiente a problemei alimentării cu apă potabilă a localităţilor din raioanele Leova, Cimişlia şi Basarabeasca prin intermediul unui proiect regional de alimentare cu apă  care constă în extinderea apeductului Prut-Leova </w:t>
      </w:r>
      <w:r w:rsidR="00F151A5" w:rsidRPr="008C15EF">
        <w:rPr>
          <w:rStyle w:val="Strong"/>
          <w:rFonts w:cs="Arial"/>
          <w:b w:val="0"/>
          <w:color w:val="000000"/>
          <w:shd w:val="clear" w:color="auto" w:fill="F9FAFB"/>
        </w:rPr>
        <w:t>până</w:t>
      </w:r>
      <w:r w:rsidRPr="008C15EF">
        <w:rPr>
          <w:rStyle w:val="Strong"/>
          <w:rFonts w:cs="Arial"/>
          <w:b w:val="0"/>
          <w:color w:val="000000"/>
          <w:shd w:val="clear" w:color="auto" w:fill="F9FAFB"/>
        </w:rPr>
        <w:t xml:space="preserve"> la Cimişlia şi Basarabeasca a fost semnat la 6 februarie 2013 un Memorandum de înţelegere între Ministerul Mediului şi Autorităţile Administraţiei Publice Locale ale raioanelor Leova, Cimişlia şi Basarabeasca care prevede integrarea acţiunilor în atragerea de resurse financiare internaţionale pentru finanţarea studiului de fezabilitate şi implementarea proiectului respectiv. Astăzi, acest Memorandum a fost completat cu un nou beneficiar – raionul </w:t>
      </w:r>
      <w:proofErr w:type="spellStart"/>
      <w:r w:rsidRPr="008C15EF">
        <w:rPr>
          <w:rStyle w:val="Strong"/>
          <w:rFonts w:cs="Arial"/>
          <w:b w:val="0"/>
          <w:color w:val="000000"/>
          <w:shd w:val="clear" w:color="auto" w:fill="F9FAFB"/>
        </w:rPr>
        <w:t>Ceadîr-Lunga</w:t>
      </w:r>
      <w:proofErr w:type="spellEnd"/>
      <w:r w:rsidRPr="008C15EF">
        <w:rPr>
          <w:rStyle w:val="Strong"/>
          <w:rFonts w:cs="Arial"/>
          <w:b w:val="0"/>
          <w:color w:val="000000"/>
          <w:shd w:val="clear" w:color="auto" w:fill="F9FAFB"/>
        </w:rPr>
        <w:t>.</w:t>
      </w:r>
    </w:p>
    <w:p w:rsidR="005B013F" w:rsidRPr="008C15EF" w:rsidRDefault="005B013F" w:rsidP="005B013F">
      <w:pPr>
        <w:jc w:val="both"/>
        <w:rPr>
          <w:rFonts w:cs="Arial"/>
          <w:bCs/>
          <w:color w:val="000000"/>
          <w:shd w:val="clear" w:color="auto" w:fill="F9FAFB"/>
        </w:rPr>
      </w:pPr>
      <w:r w:rsidRPr="008C15EF">
        <w:rPr>
          <w:rFonts w:ascii="Arial" w:hAnsi="Arial" w:cs="Arial"/>
          <w:color w:val="000000"/>
          <w:sz w:val="19"/>
          <w:szCs w:val="19"/>
        </w:rPr>
        <w:br/>
      </w:r>
      <w:r w:rsidRPr="008C15EF">
        <w:rPr>
          <w:rFonts w:cs="Arial"/>
          <w:color w:val="000000"/>
          <w:shd w:val="clear" w:color="auto" w:fill="F9FAFB"/>
        </w:rPr>
        <w:t>Primarii localităților, oamenii din sate, jurnaliștii, au primit răspunsurile la întrebările puse în timpul discuțiilor cu factorii de decizie, iar problemele ridicate, care nu țin de aprovizionarea cu apă, dar sunt vitale pentru populație, vor fi transmise spre examinare instituțiilor statului abilitate cu aceste prerogative</w:t>
      </w:r>
    </w:p>
    <w:p w:rsidR="00496A0B" w:rsidRPr="008C15EF" w:rsidRDefault="0034586D" w:rsidP="00496A0B">
      <w:pPr>
        <w:jc w:val="both"/>
      </w:pPr>
      <w:hyperlink r:id="rId16" w:history="1">
        <w:r w:rsidR="005B013F" w:rsidRPr="008C15EF">
          <w:rPr>
            <w:rStyle w:val="Hyperlink"/>
          </w:rPr>
          <w:t>http://mediu.gov.md/index.php/serviciul-de-presa/noutati/1420-apeductul-prut-iargara-leova-un-component-al-grijii-guvernului-pentru-saturarea-necesitatilor-de-apa-potabila-si-pentru-irigatie-a-satelor-din-stepa-bugeacului</w:t>
        </w:r>
      </w:hyperlink>
    </w:p>
    <w:p w:rsidR="00496A0B" w:rsidRPr="008C15EF" w:rsidRDefault="00496A0B" w:rsidP="005B013F">
      <w:pPr>
        <w:shd w:val="clear" w:color="auto" w:fill="FFFFFF"/>
        <w:spacing w:after="0" w:line="353" w:lineRule="atLeast"/>
        <w:jc w:val="center"/>
        <w:outlineLvl w:val="0"/>
        <w:rPr>
          <w:rFonts w:eastAsia="Times New Roman" w:cs="Arial"/>
          <w:b/>
          <w:color w:val="1F497D" w:themeColor="text2"/>
          <w:kern w:val="36"/>
          <w:sz w:val="26"/>
          <w:szCs w:val="26"/>
          <w:u w:val="single"/>
          <w:lang w:eastAsia="ru-RU"/>
        </w:rPr>
      </w:pPr>
    </w:p>
    <w:p w:rsidR="005B013F" w:rsidRPr="008C15EF" w:rsidRDefault="005B013F" w:rsidP="005B013F">
      <w:pPr>
        <w:shd w:val="clear" w:color="auto" w:fill="FFFFFF"/>
        <w:spacing w:after="0" w:line="353" w:lineRule="atLeast"/>
        <w:jc w:val="center"/>
        <w:outlineLvl w:val="0"/>
        <w:rPr>
          <w:rFonts w:eastAsia="Times New Roman" w:cs="Arial"/>
          <w:b/>
          <w:color w:val="1F497D" w:themeColor="text2"/>
          <w:kern w:val="36"/>
          <w:sz w:val="26"/>
          <w:szCs w:val="26"/>
          <w:u w:val="single"/>
          <w:lang w:eastAsia="ru-RU"/>
        </w:rPr>
      </w:pPr>
      <w:r w:rsidRPr="008C15EF">
        <w:rPr>
          <w:rFonts w:eastAsia="Times New Roman" w:cs="Arial"/>
          <w:b/>
          <w:color w:val="1F497D" w:themeColor="text2"/>
          <w:kern w:val="36"/>
          <w:sz w:val="26"/>
          <w:szCs w:val="26"/>
          <w:u w:val="single"/>
          <w:lang w:eastAsia="ru-RU"/>
        </w:rPr>
        <w:t>LOCUITORII SATULUI ŢARIGRAD, RAIONUL DROCHIA, AU APĂ LA ROBINET</w:t>
      </w:r>
    </w:p>
    <w:p w:rsidR="005B013F" w:rsidRPr="008C15EF" w:rsidRDefault="005B013F" w:rsidP="005B013F">
      <w:pPr>
        <w:jc w:val="both"/>
        <w:rPr>
          <w:rFonts w:eastAsia="Times New Roman" w:cs="Times New Roman"/>
        </w:rPr>
      </w:pPr>
    </w:p>
    <w:p w:rsidR="005B013F" w:rsidRPr="008C15EF" w:rsidRDefault="005B013F" w:rsidP="005B013F">
      <w:pPr>
        <w:jc w:val="both"/>
        <w:rPr>
          <w:rFonts w:eastAsia="Times New Roman" w:cs="Times New Roman"/>
        </w:rPr>
      </w:pPr>
      <w:r w:rsidRPr="008C15EF">
        <w:rPr>
          <w:rFonts w:eastAsia="Times New Roman" w:cs="Times New Roman"/>
        </w:rPr>
        <w:t xml:space="preserve">După ani de aşteptare, locuitorii satului Ţarigrad din raionul Drochia au fost conectaţi la apeduct. Acum, 5 mii de oameni vor avea apă potabilă 24 de ore din 24. Proiectul a costat peste 2 milioane de lei şi a fost implementat cu suportul financiar al locuitorilor, autorităţilor publice </w:t>
      </w:r>
      <w:r w:rsidR="00F151A5" w:rsidRPr="008C15EF">
        <w:rPr>
          <w:rFonts w:eastAsia="Times New Roman" w:cs="Times New Roman"/>
        </w:rPr>
        <w:t>raționale</w:t>
      </w:r>
      <w:r w:rsidRPr="008C15EF">
        <w:rPr>
          <w:rFonts w:eastAsia="Times New Roman" w:cs="Times New Roman"/>
        </w:rPr>
        <w:t>, dar şi din Bugetul de Stat.</w:t>
      </w:r>
    </w:p>
    <w:p w:rsidR="005B013F" w:rsidRPr="008C15EF" w:rsidRDefault="005B013F" w:rsidP="005B013F">
      <w:pPr>
        <w:jc w:val="both"/>
        <w:rPr>
          <w:rFonts w:eastAsia="Times New Roman" w:cs="Times New Roman"/>
        </w:rPr>
      </w:pPr>
      <w:r w:rsidRPr="008C15EF">
        <w:rPr>
          <w:rFonts w:eastAsia="Times New Roman" w:cs="Times New Roman"/>
        </w:rPr>
        <w:t>Sâmbătă, în satul Ţarigrad, raio</w:t>
      </w:r>
      <w:r w:rsidR="00F151A5">
        <w:rPr>
          <w:rFonts w:eastAsia="Times New Roman" w:cs="Times New Roman"/>
        </w:rPr>
        <w:t>n</w:t>
      </w:r>
      <w:r w:rsidRPr="008C15EF">
        <w:rPr>
          <w:rFonts w:eastAsia="Times New Roman" w:cs="Times New Roman"/>
        </w:rPr>
        <w:t>ul Drochia a fost dat în exploatare apeductul şi sonda arteziană din localitate. Bătrâna din imagine spune că a aştep</w:t>
      </w:r>
      <w:r w:rsidR="005F2D94">
        <w:rPr>
          <w:rFonts w:eastAsia="Times New Roman" w:cs="Times New Roman"/>
        </w:rPr>
        <w:t>t</w:t>
      </w:r>
      <w:r w:rsidRPr="008C15EF">
        <w:rPr>
          <w:rFonts w:eastAsia="Times New Roman" w:cs="Times New Roman"/>
        </w:rPr>
        <w:t xml:space="preserve">at acest moment, întreaga sa viaţă. Acum, femeia va avea apă la îndemână mereu, aşa că îşi va </w:t>
      </w:r>
      <w:r w:rsidR="005F2D94" w:rsidRPr="008C15EF">
        <w:rPr>
          <w:rFonts w:eastAsia="Times New Roman" w:cs="Times New Roman"/>
        </w:rPr>
        <w:t>petrece</w:t>
      </w:r>
      <w:r w:rsidRPr="008C15EF">
        <w:rPr>
          <w:rFonts w:eastAsia="Times New Roman" w:cs="Times New Roman"/>
        </w:rPr>
        <w:t xml:space="preserve"> bătrâneţea mult mai uşor.</w:t>
      </w:r>
    </w:p>
    <w:p w:rsidR="005B013F" w:rsidRPr="008C15EF" w:rsidRDefault="005B013F" w:rsidP="005B013F">
      <w:pPr>
        <w:jc w:val="both"/>
        <w:rPr>
          <w:rFonts w:eastAsia="Times New Roman" w:cs="Times New Roman"/>
        </w:rPr>
      </w:pPr>
      <w:r w:rsidRPr="008C15EF">
        <w:rPr>
          <w:rFonts w:eastAsia="Times New Roman" w:cs="Times New Roman"/>
        </w:rPr>
        <w:t>Fiind oameni credincioşi, locuitorii satului Ţarigrad au sfinţit apeductul şi arteziana, pentru ca izvorul să nu sece niciodată.</w:t>
      </w:r>
    </w:p>
    <w:p w:rsidR="005B013F" w:rsidRPr="008C15EF" w:rsidRDefault="005B013F" w:rsidP="005B013F">
      <w:pPr>
        <w:jc w:val="both"/>
        <w:rPr>
          <w:rFonts w:eastAsia="Times New Roman" w:cs="Times New Roman"/>
        </w:rPr>
      </w:pPr>
      <w:r w:rsidRPr="008C15EF">
        <w:rPr>
          <w:rFonts w:eastAsia="Times New Roman" w:cs="Times New Roman"/>
        </w:rPr>
        <w:t>Primarul localităţii este mândru de proiectul realizat, şi spune că a fost mult aşteptat de locuitorii satului.</w:t>
      </w:r>
    </w:p>
    <w:p w:rsidR="005B013F" w:rsidRPr="008C15EF" w:rsidRDefault="005B013F" w:rsidP="005B013F">
      <w:pPr>
        <w:jc w:val="both"/>
        <w:rPr>
          <w:rFonts w:eastAsia="Times New Roman" w:cs="Times New Roman"/>
        </w:rPr>
      </w:pPr>
      <w:r w:rsidRPr="008C15EF">
        <w:rPr>
          <w:rFonts w:eastAsia="Times New Roman" w:cs="Times New Roman"/>
        </w:rPr>
        <w:t xml:space="preserve">Iurie </w:t>
      </w:r>
      <w:proofErr w:type="spellStart"/>
      <w:r w:rsidRPr="008C15EF">
        <w:rPr>
          <w:rFonts w:eastAsia="Times New Roman" w:cs="Times New Roman"/>
        </w:rPr>
        <w:t>Ostavciuc</w:t>
      </w:r>
      <w:proofErr w:type="spellEnd"/>
      <w:r w:rsidRPr="008C15EF">
        <w:rPr>
          <w:rFonts w:eastAsia="Times New Roman" w:cs="Times New Roman"/>
        </w:rPr>
        <w:t xml:space="preserve">, Primar, Satul Ţarigrad, Raionul </w:t>
      </w:r>
      <w:r w:rsidR="005F2D94" w:rsidRPr="008C15EF">
        <w:rPr>
          <w:rFonts w:eastAsia="Times New Roman" w:cs="Times New Roman"/>
        </w:rPr>
        <w:t>Drochia</w:t>
      </w:r>
      <w:r w:rsidRPr="008C15EF">
        <w:rPr>
          <w:rFonts w:eastAsia="Times New Roman" w:cs="Times New Roman"/>
        </w:rPr>
        <w:t xml:space="preserve">: «Desigur un mod de viaţă mai civilizat sau nişte condiţii mai civilizate, sunt aprovizionate 2 </w:t>
      </w:r>
      <w:r w:rsidR="005F2D94" w:rsidRPr="008C15EF">
        <w:rPr>
          <w:rFonts w:eastAsia="Times New Roman" w:cs="Times New Roman"/>
        </w:rPr>
        <w:t>instituții</w:t>
      </w:r>
      <w:r w:rsidRPr="008C15EF">
        <w:rPr>
          <w:rFonts w:eastAsia="Times New Roman" w:cs="Times New Roman"/>
        </w:rPr>
        <w:t xml:space="preserve"> preşcolare cu apă potabilă, 3 instituţii de învăţământ, liceul şi 2 </w:t>
      </w:r>
      <w:r w:rsidR="005F2D94" w:rsidRPr="008C15EF">
        <w:rPr>
          <w:rFonts w:eastAsia="Times New Roman" w:cs="Times New Roman"/>
        </w:rPr>
        <w:t>gimnazii</w:t>
      </w:r>
      <w:r w:rsidRPr="008C15EF">
        <w:rPr>
          <w:rFonts w:eastAsia="Times New Roman" w:cs="Times New Roman"/>
        </w:rPr>
        <w:t xml:space="preserve"> din localitate ».</w:t>
      </w:r>
    </w:p>
    <w:p w:rsidR="005B013F" w:rsidRPr="008C15EF" w:rsidRDefault="005B013F" w:rsidP="005B013F">
      <w:pPr>
        <w:jc w:val="both"/>
        <w:rPr>
          <w:rFonts w:eastAsia="Times New Roman" w:cs="Times New Roman"/>
        </w:rPr>
      </w:pPr>
      <w:r w:rsidRPr="008C15EF">
        <w:rPr>
          <w:rFonts w:eastAsia="Times New Roman" w:cs="Times New Roman"/>
        </w:rPr>
        <w:lastRenderedPageBreak/>
        <w:t>Construcţia apeductului a demarat pe timpul când Vlad Filat ocupa funcția de premier al Republicii Moldova, de aceea liderul PLDM a ţinut să inspecteze cum sunt finisate proiectele iniţiate.</w:t>
      </w:r>
    </w:p>
    <w:p w:rsidR="005B013F" w:rsidRPr="008C15EF" w:rsidRDefault="005B013F" w:rsidP="005B013F">
      <w:pPr>
        <w:jc w:val="both"/>
        <w:rPr>
          <w:rFonts w:eastAsia="Times New Roman" w:cs="Times New Roman"/>
        </w:rPr>
      </w:pPr>
      <w:r w:rsidRPr="008C15EF">
        <w:rPr>
          <w:rFonts w:eastAsia="Times New Roman" w:cs="Times New Roman"/>
        </w:rPr>
        <w:t>Vlad Filat, Lider, PLDM: «Asigurarea cu apă potabilă a satului Ţarigrad, eu am simţit-o pe piele</w:t>
      </w:r>
      <w:r w:rsidR="003F007C">
        <w:rPr>
          <w:rFonts w:eastAsia="Times New Roman" w:cs="Times New Roman"/>
        </w:rPr>
        <w:t>a</w:t>
      </w:r>
      <w:r w:rsidRPr="008C15EF">
        <w:rPr>
          <w:rFonts w:eastAsia="Times New Roman" w:cs="Times New Roman"/>
        </w:rPr>
        <w:t xml:space="preserve"> proprie. O parte din părul sur e datorită comunicării cu domnul primar, vreau să vă</w:t>
      </w:r>
      <w:r w:rsidR="003F007C">
        <w:rPr>
          <w:rFonts w:eastAsia="Times New Roman" w:cs="Times New Roman"/>
        </w:rPr>
        <w:t xml:space="preserve"> </w:t>
      </w:r>
      <w:r w:rsidRPr="008C15EF">
        <w:rPr>
          <w:rFonts w:eastAsia="Times New Roman" w:cs="Times New Roman"/>
        </w:rPr>
        <w:t>felicit pentru acest proiect frumos realizat».</w:t>
      </w:r>
    </w:p>
    <w:p w:rsidR="005B013F" w:rsidRPr="008C15EF" w:rsidRDefault="005B013F" w:rsidP="005B013F">
      <w:pPr>
        <w:jc w:val="both"/>
        <w:rPr>
          <w:rFonts w:eastAsia="Times New Roman" w:cs="Times New Roman"/>
        </w:rPr>
      </w:pPr>
      <w:r w:rsidRPr="008C15EF">
        <w:rPr>
          <w:rFonts w:eastAsia="Times New Roman" w:cs="Times New Roman"/>
        </w:rPr>
        <w:t xml:space="preserve">Proiectul a costat peste 2 milioane de lei, dintre care contribuția comunității a fost de peste 250 de mii de lei, restul sumei fiind alocată din Bugetul de stat. </w:t>
      </w:r>
      <w:r w:rsidR="003F007C" w:rsidRPr="008C15EF">
        <w:rPr>
          <w:rFonts w:eastAsia="Times New Roman" w:cs="Times New Roman"/>
        </w:rPr>
        <w:t>Apeductul</w:t>
      </w:r>
      <w:r w:rsidRPr="008C15EF">
        <w:rPr>
          <w:rFonts w:eastAsia="Times New Roman" w:cs="Times New Roman"/>
        </w:rPr>
        <w:t xml:space="preserve"> are o lungime de 45 de mii de metri, iar pentru un cub de apă, oamenii vor achita 10 lei.</w:t>
      </w:r>
    </w:p>
    <w:p w:rsidR="005B013F" w:rsidRPr="008C15EF" w:rsidRDefault="0034586D" w:rsidP="005B013F">
      <w:pPr>
        <w:jc w:val="both"/>
      </w:pPr>
      <w:hyperlink r:id="rId17" w:history="1">
        <w:r w:rsidR="005B013F" w:rsidRPr="008C15EF">
          <w:rPr>
            <w:rStyle w:val="Hyperlink"/>
          </w:rPr>
          <w:t>http://www.tv7.md/ro/news/view?id=25930</w:t>
        </w:r>
      </w:hyperlink>
    </w:p>
    <w:p w:rsidR="005B013F" w:rsidRPr="008C15EF" w:rsidRDefault="005B013F" w:rsidP="005B013F">
      <w:pPr>
        <w:jc w:val="center"/>
        <w:outlineLvl w:val="0"/>
        <w:rPr>
          <w:rFonts w:cs="Tahoma"/>
          <w:b/>
          <w:color w:val="1F497D" w:themeColor="text2"/>
          <w:sz w:val="26"/>
          <w:szCs w:val="26"/>
          <w:u w:val="single"/>
        </w:rPr>
      </w:pPr>
    </w:p>
    <w:p w:rsidR="00496A0B" w:rsidRPr="008C15EF" w:rsidRDefault="0034586D" w:rsidP="00496A0B">
      <w:pPr>
        <w:jc w:val="center"/>
        <w:rPr>
          <w:rFonts w:eastAsia="Times New Roman" w:cs="Times New Roman"/>
          <w:b/>
          <w:color w:val="1F497D" w:themeColor="text2"/>
          <w:sz w:val="26"/>
          <w:szCs w:val="26"/>
        </w:rPr>
      </w:pPr>
      <w:hyperlink r:id="rId18" w:history="1">
        <w:r w:rsidR="00496A0B" w:rsidRPr="008C15EF">
          <w:rPr>
            <w:rStyle w:val="Hyperlink"/>
            <w:rFonts w:eastAsia="Times New Roman" w:cs="Times New Roman"/>
            <w:b/>
            <w:color w:val="1F497D" w:themeColor="text2"/>
            <w:sz w:val="26"/>
            <w:szCs w:val="26"/>
          </w:rPr>
          <w:t>CONCLUZII PE MARGINEA PROIECTULUI „STUDIU DE FEZABILITATE PENTRU UN PARTENERIAT PUBLIC PRIVAT (PPP) ÎN BAZA APEDUCTULUI SOROCA-BĂLȚI”</w:t>
        </w:r>
      </w:hyperlink>
    </w:p>
    <w:p w:rsidR="00496A0B" w:rsidRPr="008C15EF" w:rsidRDefault="00496A0B" w:rsidP="00496A0B">
      <w:pPr>
        <w:jc w:val="both"/>
        <w:rPr>
          <w:rFonts w:cs="Arial"/>
          <w:color w:val="000000"/>
          <w:shd w:val="clear" w:color="auto" w:fill="F9FAFB"/>
        </w:rPr>
      </w:pPr>
      <w:r w:rsidRPr="008C15EF">
        <w:rPr>
          <w:rFonts w:ascii="Arial" w:hAnsi="Arial" w:cs="Arial"/>
          <w:color w:val="000000"/>
          <w:sz w:val="19"/>
          <w:szCs w:val="19"/>
          <w:shd w:val="clear" w:color="auto" w:fill="F9FAFB"/>
        </w:rPr>
        <w:t xml:space="preserve">La Ministerul Mediului a avut loc o întrunire pe marginea parteneriatului public privat în baza apeductului </w:t>
      </w:r>
      <w:proofErr w:type="spellStart"/>
      <w:r w:rsidRPr="008C15EF">
        <w:rPr>
          <w:rFonts w:cs="Arial"/>
          <w:color w:val="000000"/>
          <w:shd w:val="clear" w:color="auto" w:fill="F9FAFB"/>
        </w:rPr>
        <w:t>Soroca-Bălți</w:t>
      </w:r>
      <w:proofErr w:type="spellEnd"/>
      <w:r w:rsidRPr="008C15EF">
        <w:rPr>
          <w:rFonts w:cs="Arial"/>
          <w:color w:val="000000"/>
          <w:shd w:val="clear" w:color="auto" w:fill="F9FAFB"/>
        </w:rPr>
        <w:t xml:space="preserve">. Discuțiile purtate între echipa Ministerului Mediului în frunte cu ministrul Gheorghe </w:t>
      </w:r>
      <w:proofErr w:type="spellStart"/>
      <w:r w:rsidRPr="008C15EF">
        <w:rPr>
          <w:rFonts w:cs="Arial"/>
          <w:color w:val="000000"/>
          <w:shd w:val="clear" w:color="auto" w:fill="F9FAFB"/>
        </w:rPr>
        <w:t>Șalaru</w:t>
      </w:r>
      <w:proofErr w:type="spellEnd"/>
      <w:r w:rsidRPr="008C15EF">
        <w:rPr>
          <w:rFonts w:cs="Arial"/>
          <w:color w:val="000000"/>
          <w:shd w:val="clear" w:color="auto" w:fill="F9FAFB"/>
        </w:rPr>
        <w:t xml:space="preserve"> și Consultantul proiectului, au avut ca subiect găsirea celei mai rezonabile variante de parteneriat.</w:t>
      </w:r>
      <w:r w:rsidRPr="008C15EF">
        <w:rPr>
          <w:rStyle w:val="apple-converted-space"/>
          <w:rFonts w:cs="Arial"/>
          <w:color w:val="000000"/>
          <w:shd w:val="clear" w:color="auto" w:fill="F9FAFB"/>
        </w:rPr>
        <w:t> </w:t>
      </w:r>
      <w:r w:rsidRPr="008C15EF">
        <w:rPr>
          <w:rFonts w:cs="Arial"/>
          <w:color w:val="000000"/>
        </w:rPr>
        <w:br/>
      </w:r>
      <w:r w:rsidRPr="008C15EF">
        <w:rPr>
          <w:rFonts w:cs="Arial"/>
          <w:color w:val="000000"/>
          <w:shd w:val="clear" w:color="auto" w:fill="F9FAFB"/>
        </w:rPr>
        <w:t xml:space="preserve">Conform </w:t>
      </w:r>
      <w:proofErr w:type="spellStart"/>
      <w:r w:rsidRPr="008C15EF">
        <w:rPr>
          <w:rFonts w:cs="Arial"/>
          <w:color w:val="000000"/>
          <w:shd w:val="clear" w:color="auto" w:fill="F9FAFB"/>
        </w:rPr>
        <w:t>Hotărîrii</w:t>
      </w:r>
      <w:proofErr w:type="spellEnd"/>
      <w:r w:rsidRPr="008C15EF">
        <w:rPr>
          <w:rFonts w:cs="Arial"/>
          <w:color w:val="000000"/>
          <w:shd w:val="clear" w:color="auto" w:fill="F9FAFB"/>
        </w:rPr>
        <w:t xml:space="preserve"> Guvernului nr.400 din 08.06.2011 cu modificările ulterioare și a Memorandumului privind colaborarea în domeniul AAC,  încheiat între Guvernul Republicii Moldova și APL a raioanelor Soroca, Drochia, Florești, </w:t>
      </w:r>
      <w:proofErr w:type="spellStart"/>
      <w:r w:rsidRPr="008C15EF">
        <w:rPr>
          <w:rFonts w:cs="Arial"/>
          <w:color w:val="000000"/>
          <w:shd w:val="clear" w:color="auto" w:fill="F9FAFB"/>
        </w:rPr>
        <w:t>Rășcani</w:t>
      </w:r>
      <w:proofErr w:type="spellEnd"/>
      <w:r w:rsidRPr="008C15EF">
        <w:rPr>
          <w:rFonts w:cs="Arial"/>
          <w:color w:val="000000"/>
          <w:shd w:val="clear" w:color="auto" w:fill="F9FAFB"/>
        </w:rPr>
        <w:t xml:space="preserve">, </w:t>
      </w:r>
      <w:proofErr w:type="spellStart"/>
      <w:r w:rsidRPr="008C15EF">
        <w:rPr>
          <w:rFonts w:cs="Arial"/>
          <w:color w:val="000000"/>
          <w:shd w:val="clear" w:color="auto" w:fill="F9FAFB"/>
        </w:rPr>
        <w:t>Sîngerei</w:t>
      </w:r>
      <w:proofErr w:type="spellEnd"/>
      <w:r w:rsidRPr="008C15EF">
        <w:rPr>
          <w:rFonts w:cs="Arial"/>
          <w:color w:val="000000"/>
          <w:shd w:val="clear" w:color="auto" w:fill="F9FAFB"/>
        </w:rPr>
        <w:t xml:space="preserve">, Telenești și municipiul Bălți, aceste raioane </w:t>
      </w:r>
      <w:proofErr w:type="spellStart"/>
      <w:r w:rsidRPr="008C15EF">
        <w:rPr>
          <w:rFonts w:cs="Arial"/>
          <w:color w:val="000000"/>
          <w:shd w:val="clear" w:color="auto" w:fill="F9FAFB"/>
        </w:rPr>
        <w:t>sînt</w:t>
      </w:r>
      <w:proofErr w:type="spellEnd"/>
      <w:r w:rsidRPr="008C15EF">
        <w:rPr>
          <w:rFonts w:cs="Arial"/>
          <w:color w:val="000000"/>
          <w:shd w:val="clear" w:color="auto" w:fill="F9FAFB"/>
        </w:rPr>
        <w:t xml:space="preserve"> preconizate să facă parte din structura de PPP care urma să fie identificată ca cea mai fezabilă de către Compania de consultanță selectată în cadrul proiectului „Studiu de fezabilitate pentru un Parteneriat Public Privat (PPP) în baza apeductului </w:t>
      </w:r>
      <w:proofErr w:type="spellStart"/>
      <w:r w:rsidRPr="008C15EF">
        <w:rPr>
          <w:rFonts w:cs="Arial"/>
          <w:color w:val="000000"/>
          <w:shd w:val="clear" w:color="auto" w:fill="F9FAFB"/>
        </w:rPr>
        <w:t>Soroca-Bălți</w:t>
      </w:r>
      <w:proofErr w:type="spellEnd"/>
      <w:r w:rsidRPr="008C15EF">
        <w:rPr>
          <w:rFonts w:cs="Arial"/>
          <w:color w:val="000000"/>
          <w:shd w:val="clear" w:color="auto" w:fill="F9FAFB"/>
        </w:rPr>
        <w:t>”.</w:t>
      </w:r>
    </w:p>
    <w:p w:rsidR="00496A0B" w:rsidRPr="008C15EF" w:rsidRDefault="00496A0B" w:rsidP="00496A0B">
      <w:pPr>
        <w:rPr>
          <w:rFonts w:ascii="Arial" w:hAnsi="Arial" w:cs="Arial"/>
          <w:color w:val="000000"/>
          <w:sz w:val="19"/>
          <w:szCs w:val="19"/>
          <w:shd w:val="clear" w:color="auto" w:fill="F9FAFB"/>
        </w:rPr>
      </w:pPr>
      <w:r w:rsidRPr="008C15EF">
        <w:rPr>
          <w:rFonts w:cs="Arial"/>
          <w:color w:val="000000"/>
          <w:shd w:val="clear" w:color="auto" w:fill="F9FAFB"/>
        </w:rPr>
        <w:t>În urma analizelor efectuate de către consultanță au fost identificate și prezentate în cadrul seminarului din data de 23-24 iulie 2013, mai multe scenarii pentru noua structură de PPP:</w:t>
      </w:r>
      <w:r w:rsidRPr="008C15EF">
        <w:rPr>
          <w:rFonts w:cs="Arial"/>
          <w:color w:val="000000"/>
        </w:rPr>
        <w:br/>
      </w:r>
      <w:r w:rsidRPr="008C15EF">
        <w:rPr>
          <w:rFonts w:cs="Arial"/>
          <w:color w:val="000000"/>
          <w:shd w:val="clear" w:color="auto" w:fill="F9FAFB"/>
        </w:rPr>
        <w:t>1. O soluție de PPP pe 25 ani, care prevede:</w:t>
      </w:r>
      <w:r w:rsidRPr="008C15EF">
        <w:rPr>
          <w:rFonts w:cs="Arial"/>
          <w:color w:val="000000"/>
        </w:rPr>
        <w:br/>
      </w:r>
      <w:proofErr w:type="spellStart"/>
      <w:r w:rsidRPr="008C15EF">
        <w:rPr>
          <w:rFonts w:cs="Arial"/>
          <w:color w:val="000000"/>
          <w:shd w:val="clear" w:color="auto" w:fill="F9FAFB"/>
        </w:rPr>
        <w:t>-Suma</w:t>
      </w:r>
      <w:proofErr w:type="spellEnd"/>
      <w:r w:rsidRPr="008C15EF">
        <w:rPr>
          <w:rFonts w:cs="Arial"/>
          <w:color w:val="000000"/>
          <w:shd w:val="clear" w:color="auto" w:fill="F9FAFB"/>
        </w:rPr>
        <w:t xml:space="preserve"> investiției 50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(20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 BERD, 15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 ORIO, 5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 NIF, 10 -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operatorul privat);</w:t>
      </w:r>
      <w:r w:rsidRPr="008C15EF">
        <w:rPr>
          <w:rFonts w:cs="Arial"/>
          <w:color w:val="000000"/>
        </w:rPr>
        <w:br/>
      </w:r>
      <w:r w:rsidRPr="008C15EF">
        <w:rPr>
          <w:rFonts w:cs="Arial"/>
          <w:color w:val="000000"/>
          <w:shd w:val="clear" w:color="auto" w:fill="F9FAFB"/>
        </w:rPr>
        <w:t>- În structură intră toate raioanele.</w:t>
      </w:r>
      <w:r w:rsidRPr="008C15EF">
        <w:rPr>
          <w:rFonts w:cs="Arial"/>
          <w:color w:val="000000"/>
        </w:rPr>
        <w:br/>
      </w:r>
      <w:r w:rsidRPr="008C15EF">
        <w:rPr>
          <w:rFonts w:cs="Arial"/>
          <w:color w:val="000000"/>
          <w:shd w:val="clear" w:color="auto" w:fill="F9FAFB"/>
        </w:rPr>
        <w:t>Riscurile ar fi perioada prea lungă (25 ani) și risc ridicat pentru operatorul privat.</w:t>
      </w:r>
      <w:r w:rsidRPr="008C15EF">
        <w:rPr>
          <w:rFonts w:cs="Arial"/>
          <w:color w:val="000000"/>
        </w:rPr>
        <w:br/>
      </w:r>
      <w:r w:rsidRPr="008C15EF">
        <w:rPr>
          <w:rFonts w:cs="Arial"/>
          <w:color w:val="000000"/>
          <w:shd w:val="clear" w:color="auto" w:fill="F9FAFB"/>
        </w:rPr>
        <w:t>2. O soluție de PPP pe cca 15 ani, care prevede:</w:t>
      </w:r>
      <w:r w:rsidRPr="008C15EF">
        <w:rPr>
          <w:rFonts w:cs="Arial"/>
          <w:color w:val="000000"/>
        </w:rPr>
        <w:br/>
      </w:r>
      <w:r w:rsidRPr="008C15EF">
        <w:rPr>
          <w:rFonts w:cs="Arial"/>
          <w:color w:val="000000"/>
          <w:shd w:val="clear" w:color="auto" w:fill="F9FAFB"/>
        </w:rPr>
        <w:t xml:space="preserve">Contribuția operatorul privat este zero, și în acest caz, apar </w:t>
      </w:r>
      <w:r w:rsidR="00F42E4B" w:rsidRPr="008C15EF">
        <w:rPr>
          <w:rFonts w:cs="Arial"/>
          <w:color w:val="000000"/>
          <w:shd w:val="clear" w:color="auto" w:fill="F9FAFB"/>
        </w:rPr>
        <w:t>câteva</w:t>
      </w:r>
      <w:r w:rsidRPr="008C15EF">
        <w:rPr>
          <w:rFonts w:cs="Arial"/>
          <w:color w:val="000000"/>
          <w:shd w:val="clear" w:color="auto" w:fill="F9FAFB"/>
        </w:rPr>
        <w:t xml:space="preserve"> opțiuni:</w:t>
      </w:r>
      <w:r w:rsidRPr="008C15EF">
        <w:rPr>
          <w:rFonts w:cs="Arial"/>
          <w:color w:val="000000"/>
        </w:rPr>
        <w:br/>
      </w:r>
      <w:r w:rsidRPr="008C15EF">
        <w:rPr>
          <w:rFonts w:cs="Arial"/>
          <w:color w:val="000000"/>
          <w:shd w:val="clear" w:color="auto" w:fill="F9FAFB"/>
        </w:rPr>
        <w:t xml:space="preserve">2.1.Înlocuirea finanțării private prin grant. Este opțiunea cea mai dorită dar are o serie de limitări, cum ar fi dificultatea de a găsi un donor care să dea 10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(pe </w:t>
      </w:r>
      <w:proofErr w:type="spellStart"/>
      <w:r w:rsidRPr="008C15EF">
        <w:rPr>
          <w:rFonts w:cs="Arial"/>
          <w:color w:val="000000"/>
          <w:shd w:val="clear" w:color="auto" w:fill="F9FAFB"/>
        </w:rPr>
        <w:t>lîngă</w:t>
      </w:r>
      <w:proofErr w:type="spellEnd"/>
      <w:r w:rsidRPr="008C15EF">
        <w:rPr>
          <w:rFonts w:cs="Arial"/>
          <w:color w:val="000000"/>
          <w:shd w:val="clear" w:color="auto" w:fill="F9FAFB"/>
        </w:rPr>
        <w:t xml:space="preserve"> cele 15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de la ORIO și 5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de la NIF).</w:t>
      </w:r>
      <w:r w:rsidRPr="008C15EF">
        <w:rPr>
          <w:rFonts w:cs="Arial"/>
          <w:color w:val="000000"/>
        </w:rPr>
        <w:br/>
      </w:r>
      <w:r w:rsidRPr="008C15EF">
        <w:rPr>
          <w:rFonts w:cs="Arial"/>
          <w:color w:val="000000"/>
          <w:shd w:val="clear" w:color="auto" w:fill="F9FAFB"/>
        </w:rPr>
        <w:t xml:space="preserve">2.2.Înlocuirea contribuției operatorului privat printr-un împrumut mai mare de 30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S-ar putea să fie fezabil cu creșteri suplimentare de tarife.</w:t>
      </w:r>
      <w:r w:rsidRPr="008C15EF">
        <w:rPr>
          <w:rFonts w:cs="Arial"/>
          <w:color w:val="000000"/>
        </w:rPr>
        <w:br/>
      </w:r>
      <w:r w:rsidRPr="008C15EF">
        <w:rPr>
          <w:rFonts w:cs="Arial"/>
          <w:color w:val="000000"/>
          <w:shd w:val="clear" w:color="auto" w:fill="F9FAFB"/>
        </w:rPr>
        <w:t xml:space="preserve">2.3.Înlocuirea contribuției operatorului privat printr-un </w:t>
      </w:r>
      <w:proofErr w:type="spellStart"/>
      <w:r w:rsidRPr="008C15EF">
        <w:rPr>
          <w:rFonts w:cs="Arial"/>
          <w:color w:val="000000"/>
          <w:shd w:val="clear" w:color="auto" w:fill="F9FAFB"/>
        </w:rPr>
        <w:t>mix</w:t>
      </w:r>
      <w:proofErr w:type="spellEnd"/>
      <w:r w:rsidRPr="008C15EF">
        <w:rPr>
          <w:rFonts w:cs="Arial"/>
          <w:color w:val="000000"/>
          <w:shd w:val="clear" w:color="auto" w:fill="F9FAFB"/>
        </w:rPr>
        <w:t xml:space="preserve"> de împrumut și grant (cele 10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ar putea fi 5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împrumut și 5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grant).</w:t>
      </w:r>
      <w:r w:rsidRPr="008C15EF">
        <w:rPr>
          <w:rFonts w:cs="Arial"/>
          <w:color w:val="000000"/>
        </w:rPr>
        <w:br/>
      </w:r>
      <w:r w:rsidRPr="008C15EF">
        <w:rPr>
          <w:rFonts w:cs="Arial"/>
          <w:color w:val="000000"/>
          <w:shd w:val="clear" w:color="auto" w:fill="F9FAFB"/>
        </w:rPr>
        <w:t xml:space="preserve">2.4.Micșorarea valorii investiție de la 50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la 40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însă:</w:t>
      </w:r>
      <w:r w:rsidRPr="008C15EF">
        <w:rPr>
          <w:rFonts w:cs="Arial"/>
          <w:color w:val="000000"/>
        </w:rPr>
        <w:br/>
      </w:r>
      <w:r w:rsidRPr="008C15EF">
        <w:rPr>
          <w:rFonts w:cs="Arial"/>
          <w:color w:val="000000"/>
          <w:shd w:val="clear" w:color="auto" w:fill="F9FAFB"/>
        </w:rPr>
        <w:t>- Conexiunea către unul din raioane va trebui să fie eliminată în această etapă.</w:t>
      </w:r>
      <w:r w:rsidRPr="008C15EF">
        <w:rPr>
          <w:rStyle w:val="apple-converted-space"/>
          <w:rFonts w:cs="Arial"/>
          <w:color w:val="000000"/>
          <w:shd w:val="clear" w:color="auto" w:fill="F9FAFB"/>
        </w:rPr>
        <w:t> </w:t>
      </w:r>
      <w:r w:rsidRPr="008C15EF">
        <w:rPr>
          <w:rFonts w:cs="Arial"/>
          <w:color w:val="000000"/>
        </w:rPr>
        <w:br/>
      </w:r>
      <w:r w:rsidRPr="008C15EF">
        <w:rPr>
          <w:rFonts w:cs="Arial"/>
          <w:color w:val="000000"/>
          <w:shd w:val="clear" w:color="auto" w:fill="F9FAFB"/>
        </w:rPr>
        <w:t xml:space="preserve">- Conform aplicației ORIO, ei finanțează </w:t>
      </w:r>
      <w:r w:rsidR="00F42E4B" w:rsidRPr="008C15EF">
        <w:rPr>
          <w:rFonts w:cs="Arial"/>
          <w:color w:val="000000"/>
          <w:shd w:val="clear" w:color="auto" w:fill="F9FAFB"/>
        </w:rPr>
        <w:t>până</w:t>
      </w:r>
      <w:r w:rsidRPr="008C15EF">
        <w:rPr>
          <w:rFonts w:cs="Arial"/>
          <w:color w:val="000000"/>
          <w:shd w:val="clear" w:color="auto" w:fill="F9FAFB"/>
        </w:rPr>
        <w:t xml:space="preserve"> la 35% din valoarea investiției:</w:t>
      </w:r>
      <w:r w:rsidRPr="008C15EF">
        <w:rPr>
          <w:rStyle w:val="apple-converted-space"/>
          <w:rFonts w:cs="Arial"/>
          <w:color w:val="000000"/>
          <w:shd w:val="clear" w:color="auto" w:fill="F9FAFB"/>
        </w:rPr>
        <w:t> </w:t>
      </w:r>
      <w:r w:rsidRPr="008C15EF">
        <w:rPr>
          <w:rFonts w:cs="Arial"/>
          <w:color w:val="000000"/>
        </w:rPr>
        <w:br/>
      </w:r>
      <w:r w:rsidRPr="008C15EF">
        <w:rPr>
          <w:rFonts w:cs="Arial"/>
          <w:color w:val="000000"/>
          <w:shd w:val="clear" w:color="auto" w:fill="F9FAFB"/>
        </w:rPr>
        <w:t xml:space="preserve">- Grantul ORIO va scădea </w:t>
      </w:r>
      <w:r w:rsidR="00F42E4B" w:rsidRPr="008C15EF">
        <w:rPr>
          <w:rFonts w:cs="Arial"/>
          <w:color w:val="000000"/>
          <w:shd w:val="clear" w:color="auto" w:fill="F9FAFB"/>
        </w:rPr>
        <w:t>până</w:t>
      </w:r>
      <w:r w:rsidRPr="008C15EF">
        <w:rPr>
          <w:rFonts w:cs="Arial"/>
          <w:color w:val="000000"/>
          <w:shd w:val="clear" w:color="auto" w:fill="F9FAFB"/>
        </w:rPr>
        <w:t xml:space="preserve"> la maxim 14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w:t>
      </w:r>
      <w:r w:rsidRPr="008C15EF">
        <w:rPr>
          <w:rStyle w:val="apple-converted-space"/>
          <w:rFonts w:cs="Arial"/>
          <w:color w:val="000000"/>
          <w:shd w:val="clear" w:color="auto" w:fill="F9FAFB"/>
        </w:rPr>
        <w:t> </w:t>
      </w:r>
      <w:r w:rsidRPr="008C15EF">
        <w:rPr>
          <w:rFonts w:cs="Arial"/>
          <w:color w:val="000000"/>
        </w:rPr>
        <w:br/>
      </w:r>
      <w:r w:rsidRPr="008C15EF">
        <w:rPr>
          <w:rFonts w:cs="Arial"/>
          <w:color w:val="000000"/>
          <w:shd w:val="clear" w:color="auto" w:fill="F9FAFB"/>
        </w:rPr>
        <w:t xml:space="preserve">- Împrumutul va crește cu 1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sau</w:t>
      </w:r>
      <w:r w:rsidRPr="008C15EF">
        <w:rPr>
          <w:rStyle w:val="apple-converted-space"/>
          <w:rFonts w:cs="Arial"/>
          <w:color w:val="000000"/>
          <w:shd w:val="clear" w:color="auto" w:fill="F9FAFB"/>
        </w:rPr>
        <w:t> </w:t>
      </w:r>
      <w:r w:rsidRPr="008C15EF">
        <w:rPr>
          <w:rFonts w:cs="Arial"/>
          <w:color w:val="000000"/>
        </w:rPr>
        <w:br/>
      </w:r>
      <w:r w:rsidRPr="008C15EF">
        <w:rPr>
          <w:rFonts w:cs="Arial"/>
          <w:color w:val="000000"/>
          <w:shd w:val="clear" w:color="auto" w:fill="F9FAFB"/>
        </w:rPr>
        <w:t xml:space="preserve">- Se va căuta un grant de 1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sau</w:t>
      </w:r>
      <w:r w:rsidRPr="008C15EF">
        <w:rPr>
          <w:rStyle w:val="apple-converted-space"/>
          <w:rFonts w:cs="Arial"/>
          <w:color w:val="000000"/>
          <w:shd w:val="clear" w:color="auto" w:fill="F9FAFB"/>
        </w:rPr>
        <w:t> </w:t>
      </w:r>
      <w:r w:rsidRPr="008C15EF">
        <w:rPr>
          <w:rFonts w:cs="Arial"/>
          <w:color w:val="000000"/>
        </w:rPr>
        <w:br/>
      </w:r>
      <w:r w:rsidRPr="008C15EF">
        <w:rPr>
          <w:rFonts w:cs="Arial"/>
          <w:color w:val="000000"/>
          <w:shd w:val="clear" w:color="auto" w:fill="F9FAFB"/>
        </w:rPr>
        <w:lastRenderedPageBreak/>
        <w:t xml:space="preserve">- Se va convinge operatorul privat să vină cu 1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w:t>
      </w:r>
      <w:r w:rsidRPr="008C15EF">
        <w:rPr>
          <w:rFonts w:cs="Arial"/>
          <w:color w:val="000000"/>
        </w:rPr>
        <w:br/>
      </w:r>
      <w:r w:rsidRPr="008C15EF">
        <w:rPr>
          <w:rFonts w:cs="Arial"/>
          <w:color w:val="000000"/>
          <w:shd w:val="clear" w:color="auto" w:fill="F9FAFB"/>
        </w:rPr>
        <w:t xml:space="preserve">2.5.Micșorarea valorii investiție de la 50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la 30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însă:</w:t>
      </w:r>
      <w:r w:rsidRPr="008C15EF">
        <w:rPr>
          <w:rFonts w:cs="Arial"/>
          <w:color w:val="000000"/>
        </w:rPr>
        <w:br/>
      </w:r>
      <w:r w:rsidRPr="008C15EF">
        <w:rPr>
          <w:rFonts w:cs="Arial"/>
          <w:color w:val="000000"/>
          <w:shd w:val="clear" w:color="auto" w:fill="F9FAFB"/>
        </w:rPr>
        <w:t xml:space="preserve">- Conexiunile către două raioane vor fi </w:t>
      </w:r>
      <w:r w:rsidR="00F42E4B" w:rsidRPr="008C15EF">
        <w:rPr>
          <w:rFonts w:cs="Arial"/>
          <w:color w:val="000000"/>
          <w:shd w:val="clear" w:color="auto" w:fill="F9FAFB"/>
        </w:rPr>
        <w:t>amânate</w:t>
      </w:r>
      <w:r w:rsidRPr="008C15EF">
        <w:rPr>
          <w:rFonts w:cs="Arial"/>
          <w:color w:val="000000"/>
          <w:shd w:val="clear" w:color="auto" w:fill="F9FAFB"/>
        </w:rPr>
        <w:t xml:space="preserve"> (Drochia și </w:t>
      </w:r>
      <w:proofErr w:type="spellStart"/>
      <w:r w:rsidRPr="008C15EF">
        <w:rPr>
          <w:rFonts w:cs="Arial"/>
          <w:color w:val="000000"/>
          <w:shd w:val="clear" w:color="auto" w:fill="F9FAFB"/>
        </w:rPr>
        <w:t>Rîșcani</w:t>
      </w:r>
      <w:proofErr w:type="spellEnd"/>
      <w:r w:rsidRPr="008C15EF">
        <w:rPr>
          <w:rFonts w:cs="Arial"/>
          <w:color w:val="000000"/>
          <w:shd w:val="clear" w:color="auto" w:fill="F9FAFB"/>
        </w:rPr>
        <w:t>)</w:t>
      </w:r>
      <w:r w:rsidRPr="008C15EF">
        <w:rPr>
          <w:rFonts w:cs="Arial"/>
          <w:color w:val="000000"/>
        </w:rPr>
        <w:br/>
      </w:r>
      <w:r w:rsidRPr="008C15EF">
        <w:rPr>
          <w:rFonts w:cs="Arial"/>
          <w:color w:val="000000"/>
          <w:shd w:val="clear" w:color="auto" w:fill="F9FAFB"/>
        </w:rPr>
        <w:t xml:space="preserve">- Structura de finanțare va fi: grant ORIO - 10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și împrumut BERD - 20 </w:t>
      </w:r>
      <w:proofErr w:type="spellStart"/>
      <w:r w:rsidRPr="008C15EF">
        <w:rPr>
          <w:rFonts w:cs="Arial"/>
          <w:color w:val="000000"/>
          <w:shd w:val="clear" w:color="auto" w:fill="F9FAFB"/>
        </w:rPr>
        <w:t>mln</w:t>
      </w:r>
      <w:proofErr w:type="spellEnd"/>
      <w:r w:rsidRPr="008C15EF">
        <w:rPr>
          <w:rFonts w:cs="Arial"/>
          <w:color w:val="000000"/>
        </w:rPr>
        <w:br/>
      </w:r>
      <w:r w:rsidRPr="008C15EF">
        <w:rPr>
          <w:rFonts w:cs="Arial"/>
          <w:color w:val="000000"/>
          <w:shd w:val="clear" w:color="auto" w:fill="F9FAFB"/>
        </w:rPr>
        <w:t xml:space="preserve">- Avantaj: situația financiară se va </w:t>
      </w:r>
      <w:r w:rsidR="00F42E4B" w:rsidRPr="008C15EF">
        <w:rPr>
          <w:rFonts w:cs="Arial"/>
          <w:color w:val="000000"/>
          <w:shd w:val="clear" w:color="auto" w:fill="F9FAFB"/>
        </w:rPr>
        <w:t>îmbunătăți</w:t>
      </w:r>
      <w:r w:rsidRPr="008C15EF">
        <w:rPr>
          <w:rFonts w:cs="Arial"/>
          <w:color w:val="000000"/>
        </w:rPr>
        <w:br/>
      </w:r>
      <w:r w:rsidRPr="008C15EF">
        <w:rPr>
          <w:rFonts w:cs="Arial"/>
          <w:color w:val="000000"/>
          <w:shd w:val="clear" w:color="auto" w:fill="F9FAFB"/>
        </w:rPr>
        <w:t>- Dezavantaj: Probabil nu va fi grant de la ORIO pentru că cea mai mare parte din investiție este pentru eficiență și nu pentru conectare și îmbunătățirea calității apei.</w:t>
      </w:r>
      <w:r w:rsidRPr="008C15EF">
        <w:rPr>
          <w:rFonts w:cs="Arial"/>
          <w:color w:val="000000"/>
        </w:rPr>
        <w:br/>
      </w:r>
      <w:r w:rsidRPr="008C15EF">
        <w:rPr>
          <w:rFonts w:cs="Arial"/>
          <w:color w:val="000000"/>
          <w:shd w:val="clear" w:color="auto" w:fill="F9FAFB"/>
        </w:rPr>
        <w:t xml:space="preserve">2.6.Micșorarea valorii investiție de la 50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la 20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însă:</w:t>
      </w:r>
      <w:r w:rsidRPr="008C15EF">
        <w:rPr>
          <w:rFonts w:cs="Arial"/>
          <w:color w:val="000000"/>
        </w:rPr>
        <w:br/>
      </w:r>
      <w:r w:rsidRPr="008C15EF">
        <w:rPr>
          <w:rFonts w:cs="Arial"/>
          <w:color w:val="000000"/>
          <w:shd w:val="clear" w:color="auto" w:fill="F9FAFB"/>
        </w:rPr>
        <w:t xml:space="preserve">- Conexiunile către trei raioane vor fi </w:t>
      </w:r>
      <w:r w:rsidR="00F42E4B" w:rsidRPr="008C15EF">
        <w:rPr>
          <w:rFonts w:cs="Arial"/>
          <w:color w:val="000000"/>
          <w:shd w:val="clear" w:color="auto" w:fill="F9FAFB"/>
        </w:rPr>
        <w:t>amânate</w:t>
      </w:r>
      <w:r w:rsidRPr="008C15EF">
        <w:rPr>
          <w:rFonts w:cs="Arial"/>
          <w:color w:val="000000"/>
          <w:shd w:val="clear" w:color="auto" w:fill="F9FAFB"/>
        </w:rPr>
        <w:t xml:space="preserve"> (Drochia, </w:t>
      </w:r>
      <w:proofErr w:type="spellStart"/>
      <w:r w:rsidRPr="008C15EF">
        <w:rPr>
          <w:rFonts w:cs="Arial"/>
          <w:color w:val="000000"/>
          <w:shd w:val="clear" w:color="auto" w:fill="F9FAFB"/>
        </w:rPr>
        <w:t>Rîșcani</w:t>
      </w:r>
      <w:proofErr w:type="spellEnd"/>
      <w:r w:rsidRPr="008C15EF">
        <w:rPr>
          <w:rFonts w:cs="Arial"/>
          <w:color w:val="000000"/>
          <w:shd w:val="clear" w:color="auto" w:fill="F9FAFB"/>
        </w:rPr>
        <w:t xml:space="preserve"> si Telenești)</w:t>
      </w:r>
      <w:r w:rsidRPr="008C15EF">
        <w:rPr>
          <w:rFonts w:cs="Arial"/>
          <w:color w:val="000000"/>
        </w:rPr>
        <w:br/>
      </w:r>
      <w:r w:rsidRPr="008C15EF">
        <w:rPr>
          <w:rFonts w:cs="Arial"/>
          <w:color w:val="000000"/>
          <w:shd w:val="clear" w:color="auto" w:fill="F9FAFB"/>
        </w:rPr>
        <w:t xml:space="preserve">- Zone operate: </w:t>
      </w:r>
      <w:proofErr w:type="spellStart"/>
      <w:r w:rsidRPr="008C15EF">
        <w:rPr>
          <w:rFonts w:cs="Arial"/>
          <w:color w:val="000000"/>
          <w:shd w:val="clear" w:color="auto" w:fill="F9FAFB"/>
        </w:rPr>
        <w:t>Acva-Nord</w:t>
      </w:r>
      <w:proofErr w:type="spellEnd"/>
      <w:r w:rsidRPr="008C15EF">
        <w:rPr>
          <w:rFonts w:cs="Arial"/>
          <w:color w:val="000000"/>
          <w:shd w:val="clear" w:color="auto" w:fill="F9FAFB"/>
        </w:rPr>
        <w:t xml:space="preserve">, Soroca, Bălți și </w:t>
      </w:r>
      <w:proofErr w:type="spellStart"/>
      <w:r w:rsidRPr="008C15EF">
        <w:rPr>
          <w:rFonts w:cs="Arial"/>
          <w:color w:val="000000"/>
          <w:shd w:val="clear" w:color="auto" w:fill="F9FAFB"/>
        </w:rPr>
        <w:t>Sîngerei</w:t>
      </w:r>
      <w:proofErr w:type="spellEnd"/>
      <w:r w:rsidRPr="008C15EF">
        <w:rPr>
          <w:rFonts w:cs="Arial"/>
          <w:color w:val="000000"/>
          <w:shd w:val="clear" w:color="auto" w:fill="F9FAFB"/>
        </w:rPr>
        <w:t xml:space="preserve"> (conexiune construită de Guvern)</w:t>
      </w:r>
      <w:r w:rsidRPr="008C15EF">
        <w:rPr>
          <w:rFonts w:cs="Arial"/>
          <w:color w:val="000000"/>
        </w:rPr>
        <w:br/>
      </w:r>
      <w:r w:rsidRPr="008C15EF">
        <w:rPr>
          <w:rFonts w:cs="Arial"/>
          <w:color w:val="000000"/>
          <w:shd w:val="clear" w:color="auto" w:fill="F9FAFB"/>
        </w:rPr>
        <w:t xml:space="preserve">- Finanțare: împrumut BERD - 20 </w:t>
      </w:r>
      <w:proofErr w:type="spellStart"/>
      <w:r w:rsidRPr="008C15EF">
        <w:rPr>
          <w:rFonts w:cs="Arial"/>
          <w:color w:val="000000"/>
          <w:shd w:val="clear" w:color="auto" w:fill="F9FAFB"/>
        </w:rPr>
        <w:t>mln</w:t>
      </w:r>
      <w:proofErr w:type="spellEnd"/>
      <w:r w:rsidRPr="008C15EF">
        <w:rPr>
          <w:rFonts w:cs="Arial"/>
          <w:color w:val="000000"/>
        </w:rPr>
        <w:br/>
      </w:r>
      <w:r w:rsidRPr="008C15EF">
        <w:rPr>
          <w:rFonts w:cs="Arial"/>
          <w:color w:val="000000"/>
          <w:shd w:val="clear" w:color="auto" w:fill="F9FAFB"/>
        </w:rPr>
        <w:t>- Bălți: principalul beneficiar al investiției</w:t>
      </w:r>
      <w:r w:rsidRPr="008C15EF">
        <w:rPr>
          <w:rFonts w:cs="Arial"/>
          <w:color w:val="000000"/>
        </w:rPr>
        <w:br/>
      </w:r>
      <w:r w:rsidRPr="008C15EF">
        <w:rPr>
          <w:rFonts w:cs="Arial"/>
          <w:color w:val="000000"/>
          <w:shd w:val="clear" w:color="auto" w:fill="F9FAFB"/>
        </w:rPr>
        <w:t>- Avantaj: situația financiară se va îmbunătăți</w:t>
      </w:r>
      <w:r w:rsidRPr="008C15EF">
        <w:rPr>
          <w:rFonts w:cs="Arial"/>
          <w:color w:val="000000"/>
        </w:rPr>
        <w:br/>
      </w:r>
      <w:r w:rsidRPr="008C15EF">
        <w:rPr>
          <w:rFonts w:cs="Arial"/>
          <w:color w:val="000000"/>
          <w:shd w:val="clear" w:color="auto" w:fill="F9FAFB"/>
        </w:rPr>
        <w:t>- Dezavantaj: Regionalizare parțială și nici o componentă de grant.</w:t>
      </w:r>
      <w:r w:rsidRPr="008C15EF">
        <w:rPr>
          <w:rFonts w:ascii="Arial" w:hAnsi="Arial" w:cs="Arial"/>
          <w:color w:val="000000"/>
          <w:sz w:val="19"/>
          <w:szCs w:val="19"/>
        </w:rPr>
        <w:br/>
      </w:r>
      <w:r w:rsidRPr="008C15EF">
        <w:rPr>
          <w:noProof/>
          <w:lang w:eastAsia="ru-RU"/>
        </w:rPr>
        <w:drawing>
          <wp:inline distT="0" distB="0" distL="0" distR="0" wp14:anchorId="2FE07F19" wp14:editId="52789FF9">
            <wp:extent cx="5495290" cy="1906270"/>
            <wp:effectExtent l="19050" t="0" r="0" b="0"/>
            <wp:docPr id="5" name="Imagine 19" descr="7 august 13 pa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7 august 13 patru"/>
                    <pic:cNvPicPr>
                      <a:picLocks noChangeAspect="1" noChangeArrowheads="1"/>
                    </pic:cNvPicPr>
                  </pic:nvPicPr>
                  <pic:blipFill>
                    <a:blip r:embed="rId19" cstate="print"/>
                    <a:srcRect/>
                    <a:stretch>
                      <a:fillRect/>
                    </a:stretch>
                  </pic:blipFill>
                  <pic:spPr bwMode="auto">
                    <a:xfrm>
                      <a:off x="0" y="0"/>
                      <a:ext cx="5495290" cy="1906270"/>
                    </a:xfrm>
                    <a:prstGeom prst="rect">
                      <a:avLst/>
                    </a:prstGeom>
                    <a:noFill/>
                    <a:ln w="9525">
                      <a:noFill/>
                      <a:miter lim="800000"/>
                      <a:headEnd/>
                      <a:tailEnd/>
                    </a:ln>
                  </pic:spPr>
                </pic:pic>
              </a:graphicData>
            </a:graphic>
          </wp:inline>
        </w:drawing>
      </w:r>
    </w:p>
    <w:p w:rsidR="00496A0B" w:rsidRPr="008C15EF" w:rsidRDefault="00496A0B" w:rsidP="00496A0B">
      <w:pPr>
        <w:jc w:val="both"/>
        <w:rPr>
          <w:rFonts w:cs="Arial"/>
          <w:color w:val="000000"/>
          <w:shd w:val="clear" w:color="auto" w:fill="F9FAFB"/>
        </w:rPr>
      </w:pPr>
      <w:r w:rsidRPr="008C15EF">
        <w:rPr>
          <w:rFonts w:cs="Arial"/>
          <w:color w:val="000000"/>
          <w:shd w:val="clear" w:color="auto" w:fill="F9FAFB"/>
        </w:rPr>
        <w:t xml:space="preserve">Ca urmare Consultantul propune cea mai relevantă structură de PPP care se bazează pe un contract de tip </w:t>
      </w:r>
      <w:proofErr w:type="spellStart"/>
      <w:r w:rsidRPr="008C15EF">
        <w:rPr>
          <w:rFonts w:cs="Arial"/>
          <w:color w:val="000000"/>
          <w:shd w:val="clear" w:color="auto" w:fill="F9FAFB"/>
        </w:rPr>
        <w:t>affermage</w:t>
      </w:r>
      <w:proofErr w:type="spellEnd"/>
      <w:r w:rsidRPr="008C15EF">
        <w:rPr>
          <w:rFonts w:cs="Arial"/>
          <w:color w:val="000000"/>
          <w:shd w:val="clear" w:color="auto" w:fill="F9FAFB"/>
        </w:rPr>
        <w:t xml:space="preserve">/leasing și care se caracterizează conform pct.2.5. descris mai sus, și anume contribuția zero a operatorului privat, valoarea investiției de 30 </w:t>
      </w:r>
      <w:proofErr w:type="spellStart"/>
      <w:r w:rsidRPr="008C15EF">
        <w:rPr>
          <w:rFonts w:cs="Arial"/>
          <w:color w:val="000000"/>
          <w:shd w:val="clear" w:color="auto" w:fill="F9FAFB"/>
        </w:rPr>
        <w:t>mln</w:t>
      </w:r>
      <w:proofErr w:type="spellEnd"/>
      <w:r w:rsidRPr="008C15EF">
        <w:rPr>
          <w:rFonts w:cs="Arial"/>
          <w:color w:val="000000"/>
          <w:shd w:val="clear" w:color="auto" w:fill="F9FAFB"/>
        </w:rPr>
        <w:t xml:space="preserve"> Euro, excluderea raioanelor Drochia și </w:t>
      </w:r>
      <w:proofErr w:type="spellStart"/>
      <w:r w:rsidRPr="008C15EF">
        <w:rPr>
          <w:rFonts w:cs="Arial"/>
          <w:color w:val="000000"/>
          <w:shd w:val="clear" w:color="auto" w:fill="F9FAFB"/>
        </w:rPr>
        <w:t>Rîșcani</w:t>
      </w:r>
      <w:proofErr w:type="spellEnd"/>
      <w:r w:rsidRPr="008C15EF">
        <w:rPr>
          <w:rFonts w:cs="Arial"/>
          <w:color w:val="000000"/>
          <w:shd w:val="clear" w:color="auto" w:fill="F9FAFB"/>
        </w:rPr>
        <w:t xml:space="preserve"> la această etapă și riscul de a nu primi grantul de la ORIO. </w:t>
      </w:r>
    </w:p>
    <w:p w:rsidR="00496A0B" w:rsidRPr="008C15EF" w:rsidRDefault="00F42E4B" w:rsidP="00496A0B">
      <w:pPr>
        <w:jc w:val="both"/>
        <w:rPr>
          <w:rStyle w:val="apple-converted-space"/>
          <w:rFonts w:cs="Arial"/>
          <w:color w:val="000000"/>
          <w:shd w:val="clear" w:color="auto" w:fill="F9FAFB"/>
        </w:rPr>
      </w:pPr>
      <w:r w:rsidRPr="008C15EF">
        <w:rPr>
          <w:rFonts w:cs="Arial"/>
          <w:color w:val="000000"/>
          <w:shd w:val="clear" w:color="auto" w:fill="F9FAFB"/>
        </w:rPr>
        <w:t>Luând</w:t>
      </w:r>
      <w:r w:rsidR="00496A0B" w:rsidRPr="008C15EF">
        <w:rPr>
          <w:rFonts w:cs="Arial"/>
          <w:color w:val="000000"/>
          <w:shd w:val="clear" w:color="auto" w:fill="F9FAFB"/>
        </w:rPr>
        <w:t xml:space="preserve"> în considerare toate scenariile, avantajele și dezavantajele descrise de către consultant, se propune de revăzut prima variantă de scenariu, si anume valoarea investiției de 50 </w:t>
      </w:r>
      <w:proofErr w:type="spellStart"/>
      <w:r w:rsidR="00496A0B" w:rsidRPr="008C15EF">
        <w:rPr>
          <w:rFonts w:cs="Arial"/>
          <w:color w:val="000000"/>
          <w:shd w:val="clear" w:color="auto" w:fill="F9FAFB"/>
        </w:rPr>
        <w:t>mln</w:t>
      </w:r>
      <w:proofErr w:type="spellEnd"/>
      <w:r w:rsidR="00496A0B" w:rsidRPr="008C15EF">
        <w:rPr>
          <w:rFonts w:cs="Arial"/>
          <w:color w:val="000000"/>
          <w:shd w:val="clear" w:color="auto" w:fill="F9FAFB"/>
        </w:rPr>
        <w:t xml:space="preserve"> Euro, dintre care 10 </w:t>
      </w:r>
      <w:proofErr w:type="spellStart"/>
      <w:r w:rsidR="00496A0B" w:rsidRPr="008C15EF">
        <w:rPr>
          <w:rFonts w:cs="Arial"/>
          <w:color w:val="000000"/>
          <w:shd w:val="clear" w:color="auto" w:fill="F9FAFB"/>
        </w:rPr>
        <w:t>mln</w:t>
      </w:r>
      <w:proofErr w:type="spellEnd"/>
      <w:r w:rsidR="00496A0B" w:rsidRPr="008C15EF">
        <w:rPr>
          <w:rFonts w:cs="Arial"/>
          <w:color w:val="000000"/>
          <w:shd w:val="clear" w:color="auto" w:fill="F9FAFB"/>
        </w:rPr>
        <w:t xml:space="preserve"> contribuția operatorului privat, cu păstrarea tuturor raioanelor în cadrul proiectului la această etapă. Prin alocarea contribuției de către operatorul privat, acesta se va obliga să-și asume o responsabilitate mai mare</w:t>
      </w:r>
      <w:r w:rsidR="00496A0B" w:rsidRPr="008C15EF">
        <w:rPr>
          <w:rStyle w:val="apple-converted-space"/>
          <w:rFonts w:cs="Arial"/>
          <w:color w:val="000000"/>
          <w:shd w:val="clear" w:color="auto" w:fill="F9FAFB"/>
        </w:rPr>
        <w:t> </w:t>
      </w:r>
      <w:r w:rsidR="00496A0B" w:rsidRPr="008C15EF">
        <w:rPr>
          <w:rFonts w:cs="Arial"/>
          <w:color w:val="000000"/>
          <w:shd w:val="clear" w:color="auto" w:fill="F9FAFB"/>
        </w:rPr>
        <w:t>și să activeze cu o seriozitate sporită în cadrul acestei structuri de PPP. Asemenea se reduce riscul de a nu primi grantul de la ORIO.</w:t>
      </w:r>
      <w:r w:rsidR="00496A0B" w:rsidRPr="008C15EF">
        <w:rPr>
          <w:rStyle w:val="apple-converted-space"/>
          <w:rFonts w:cs="Arial"/>
          <w:color w:val="000000"/>
          <w:shd w:val="clear" w:color="auto" w:fill="F9FAFB"/>
        </w:rPr>
        <w:t> </w:t>
      </w:r>
    </w:p>
    <w:p w:rsidR="00496A0B" w:rsidRPr="008C15EF" w:rsidRDefault="0034586D" w:rsidP="00EB3A54">
      <w:pPr>
        <w:jc w:val="center"/>
        <w:outlineLvl w:val="0"/>
        <w:rPr>
          <w:rFonts w:cs="Tahoma"/>
          <w:b/>
          <w:color w:val="1F497D" w:themeColor="text2"/>
          <w:sz w:val="26"/>
          <w:szCs w:val="26"/>
          <w:u w:val="single"/>
        </w:rPr>
      </w:pPr>
      <w:hyperlink r:id="rId20" w:history="1">
        <w:r w:rsidR="00496A0B" w:rsidRPr="008C15EF">
          <w:rPr>
            <w:rStyle w:val="Hyperlink"/>
          </w:rPr>
          <w:t>http://mediu.gov.md/index.php/serviciul-de-presa/noutati/1422-concluzii-pe-marginea-proiectului-studiu-de-fezabilitate-pentru-un-parteneriat-public-privat-ppp-in-baza-apeductului-soroca-balti</w:t>
        </w:r>
      </w:hyperlink>
    </w:p>
    <w:p w:rsidR="00EB3A54" w:rsidRPr="008C15EF" w:rsidRDefault="00EB3A54" w:rsidP="005B013F">
      <w:pPr>
        <w:jc w:val="center"/>
        <w:outlineLvl w:val="0"/>
        <w:rPr>
          <w:rFonts w:cs="Tahoma"/>
          <w:b/>
          <w:color w:val="1F497D" w:themeColor="text2"/>
          <w:sz w:val="26"/>
          <w:szCs w:val="26"/>
          <w:u w:val="single"/>
        </w:rPr>
      </w:pPr>
    </w:p>
    <w:p w:rsidR="005B013F" w:rsidRPr="008C15EF" w:rsidRDefault="0034586D" w:rsidP="005B013F">
      <w:pPr>
        <w:jc w:val="center"/>
        <w:rPr>
          <w:rFonts w:eastAsia="Times New Roman" w:cs="Times New Roman"/>
          <w:b/>
          <w:color w:val="1F497D" w:themeColor="text2"/>
          <w:sz w:val="26"/>
          <w:szCs w:val="26"/>
        </w:rPr>
      </w:pPr>
      <w:hyperlink r:id="rId21" w:history="1">
        <w:r w:rsidR="005B013F" w:rsidRPr="008C15EF">
          <w:rPr>
            <w:rStyle w:val="Hyperlink"/>
            <w:rFonts w:eastAsia="Times New Roman" w:cs="Times New Roman"/>
            <w:b/>
            <w:color w:val="1F497D" w:themeColor="text2"/>
            <w:sz w:val="26"/>
            <w:szCs w:val="26"/>
          </w:rPr>
          <w:t>BENEFICIILE GHIŞEULUI UNIC ÎN DOMENIUL AUTORIZĂRII FOLOSINŢEI SPECIALE A APEI</w:t>
        </w:r>
      </w:hyperlink>
    </w:p>
    <w:p w:rsidR="005B013F" w:rsidRPr="008C15EF" w:rsidRDefault="005B013F" w:rsidP="005B013F">
      <w:pPr>
        <w:jc w:val="both"/>
        <w:rPr>
          <w:rFonts w:eastAsia="Times New Roman" w:cs="Times New Roman"/>
        </w:rPr>
      </w:pPr>
      <w:r w:rsidRPr="008C15EF">
        <w:rPr>
          <w:rFonts w:eastAsia="Times New Roman" w:cs="Times New Roman"/>
        </w:rPr>
        <w:t xml:space="preserve">Ministerul Mediului a întrunit o şedinţa a Grupului de lucru privind elaborarea proiectului </w:t>
      </w:r>
      <w:proofErr w:type="spellStart"/>
      <w:r w:rsidRPr="008C15EF">
        <w:rPr>
          <w:rFonts w:eastAsia="Times New Roman" w:cs="Times New Roman"/>
        </w:rPr>
        <w:t>Hotărîrii</w:t>
      </w:r>
      <w:proofErr w:type="spellEnd"/>
      <w:r w:rsidRPr="008C15EF">
        <w:rPr>
          <w:rFonts w:eastAsia="Times New Roman" w:cs="Times New Roman"/>
        </w:rPr>
        <w:t xml:space="preserve"> Guvernului cu privire la organizarea şi funcţionarea ghişeului unic în domeniul autorizării folosinţei speciale a apei. </w:t>
      </w:r>
    </w:p>
    <w:p w:rsidR="005B013F" w:rsidRPr="008C15EF" w:rsidRDefault="005B013F" w:rsidP="005B013F">
      <w:pPr>
        <w:jc w:val="both"/>
        <w:rPr>
          <w:rFonts w:eastAsia="Times New Roman" w:cs="Times New Roman"/>
        </w:rPr>
      </w:pPr>
      <w:r w:rsidRPr="008C15EF">
        <w:rPr>
          <w:rFonts w:eastAsia="Times New Roman" w:cs="Times New Roman"/>
        </w:rPr>
        <w:lastRenderedPageBreak/>
        <w:t xml:space="preserve">La şedinţa moderată de </w:t>
      </w:r>
      <w:proofErr w:type="spellStart"/>
      <w:r w:rsidRPr="008C15EF">
        <w:rPr>
          <w:rFonts w:eastAsia="Times New Roman" w:cs="Times New Roman"/>
        </w:rPr>
        <w:t>viceministrul</w:t>
      </w:r>
      <w:proofErr w:type="spellEnd"/>
      <w:r w:rsidRPr="008C15EF">
        <w:rPr>
          <w:rFonts w:eastAsia="Times New Roman" w:cs="Times New Roman"/>
        </w:rPr>
        <w:t xml:space="preserve"> mediului Valentina </w:t>
      </w:r>
      <w:proofErr w:type="spellStart"/>
      <w:r w:rsidRPr="008C15EF">
        <w:rPr>
          <w:rFonts w:eastAsia="Times New Roman" w:cs="Times New Roman"/>
        </w:rPr>
        <w:t>Ţapiş</w:t>
      </w:r>
      <w:proofErr w:type="spellEnd"/>
      <w:r w:rsidRPr="008C15EF">
        <w:rPr>
          <w:rFonts w:eastAsia="Times New Roman" w:cs="Times New Roman"/>
        </w:rPr>
        <w:t xml:space="preserve"> au participat reprezentanţi ai Ministerului Tehnologiei Informaţiei şi Comunicaţiilor, Centrului de Guvernare Electronică, Inspectoratului Ecologic de Stat şi Activităţii Reforma Sectorului de Irigare.</w:t>
      </w:r>
    </w:p>
    <w:p w:rsidR="005B013F" w:rsidRPr="008C15EF" w:rsidRDefault="005B013F" w:rsidP="005B013F">
      <w:pPr>
        <w:jc w:val="both"/>
        <w:rPr>
          <w:rFonts w:eastAsia="Times New Roman" w:cs="Times New Roman"/>
        </w:rPr>
      </w:pPr>
      <w:r w:rsidRPr="008C15EF">
        <w:rPr>
          <w:rFonts w:eastAsia="Times New Roman" w:cs="Times New Roman"/>
        </w:rPr>
        <w:t xml:space="preserve">Scopul şedinţei a fost analizarea şi discutarea obiecţiilor şi propunerilor pe marginea proiectului de </w:t>
      </w:r>
      <w:proofErr w:type="spellStart"/>
      <w:r w:rsidRPr="008C15EF">
        <w:rPr>
          <w:rFonts w:eastAsia="Times New Roman" w:cs="Times New Roman"/>
        </w:rPr>
        <w:t>hotărîre</w:t>
      </w:r>
      <w:proofErr w:type="spellEnd"/>
      <w:r w:rsidRPr="008C15EF">
        <w:rPr>
          <w:rFonts w:eastAsia="Times New Roman" w:cs="Times New Roman"/>
        </w:rPr>
        <w:t xml:space="preserve"> de Guvern, parvenite din partea ministerelor şi instituţiilor interesate.</w:t>
      </w:r>
    </w:p>
    <w:p w:rsidR="005B013F" w:rsidRPr="008C15EF" w:rsidRDefault="005B013F" w:rsidP="005B013F">
      <w:pPr>
        <w:jc w:val="both"/>
        <w:rPr>
          <w:rFonts w:eastAsia="Times New Roman" w:cs="Times New Roman"/>
        </w:rPr>
      </w:pPr>
      <w:proofErr w:type="spellStart"/>
      <w:r w:rsidRPr="008C15EF">
        <w:rPr>
          <w:rFonts w:eastAsia="Times New Roman" w:cs="Times New Roman"/>
        </w:rPr>
        <w:t>Viceministrul</w:t>
      </w:r>
      <w:proofErr w:type="spellEnd"/>
      <w:r w:rsidRPr="008C15EF">
        <w:rPr>
          <w:rFonts w:eastAsia="Times New Roman" w:cs="Times New Roman"/>
        </w:rPr>
        <w:t xml:space="preserve"> mediului Valentina </w:t>
      </w:r>
      <w:proofErr w:type="spellStart"/>
      <w:r w:rsidRPr="008C15EF">
        <w:rPr>
          <w:rFonts w:eastAsia="Times New Roman" w:cs="Times New Roman"/>
        </w:rPr>
        <w:t>Ţapiş</w:t>
      </w:r>
      <w:proofErr w:type="spellEnd"/>
      <w:r w:rsidRPr="008C15EF">
        <w:rPr>
          <w:rFonts w:eastAsia="Times New Roman" w:cs="Times New Roman"/>
        </w:rPr>
        <w:t xml:space="preserve"> a expus esența acțiunii și scopul implementării noului mecanism: - ”Ghişeul unic în domeniul autorizării de mediu pentru folosinţa specială a apei compare a fi un mecanism informatic care ar automatiza activitatea în vederea implementării prevederilor cadrului legal în domeniu. Ghişeul unic va constitui o platformă comună de acces şi o </w:t>
      </w:r>
      <w:r w:rsidR="00A37FE3" w:rsidRPr="008C15EF">
        <w:rPr>
          <w:rFonts w:eastAsia="Times New Roman" w:cs="Times New Roman"/>
        </w:rPr>
        <w:t>pârghie</w:t>
      </w:r>
      <w:r w:rsidRPr="008C15EF">
        <w:rPr>
          <w:rFonts w:eastAsia="Times New Roman" w:cs="Times New Roman"/>
        </w:rPr>
        <w:t xml:space="preserve"> care va permite solicitantului să se adreseze unei singure autorităţi publice, abilitată conform legislaţiei în vigoare, care va avea obligaţia să asigure coordonarea condiţiilor de folosinţă specială a apei cu autorităţile de supraveghere sanitară, cu atribuţii de gestionare a apelor, pentru resurse minerale, de protecţie a resurselor biologice acvatice, precum şi cu autorităţile de supraveghere sanitar-veterinară, de protecţie civilă şi situaţii excepţionale, conform competenţelor funcţionale atribuite prin legislaţia în vigoare”. </w:t>
      </w:r>
    </w:p>
    <w:p w:rsidR="005B013F" w:rsidRPr="008C15EF" w:rsidRDefault="005B013F" w:rsidP="005B013F">
      <w:pPr>
        <w:jc w:val="both"/>
        <w:rPr>
          <w:rFonts w:eastAsia="Times New Roman" w:cs="Times New Roman"/>
        </w:rPr>
      </w:pPr>
      <w:r w:rsidRPr="008C15EF">
        <w:rPr>
          <w:rFonts w:eastAsia="Times New Roman" w:cs="Times New Roman"/>
        </w:rPr>
        <w:t xml:space="preserve">Astfel, proiectul de </w:t>
      </w:r>
      <w:proofErr w:type="spellStart"/>
      <w:r w:rsidRPr="008C15EF">
        <w:rPr>
          <w:rFonts w:eastAsia="Times New Roman" w:cs="Times New Roman"/>
        </w:rPr>
        <w:t>Hotărîre</w:t>
      </w:r>
      <w:proofErr w:type="spellEnd"/>
      <w:r w:rsidRPr="008C15EF">
        <w:rPr>
          <w:rFonts w:eastAsia="Times New Roman" w:cs="Times New Roman"/>
        </w:rPr>
        <w:t xml:space="preserve"> de Guvern conţine prevederi referitoare la organizarea activităţii ghişeului unic, şi anume în partea ce ţine de  recepţionarea cererii de eliberare a autorizaţiei de mediu pentru folosinţa specială a apei, verificarea corectitudinii şi completitudinii acesteia, procesarea şi transmiterea către autorităţile publice respective în vederea coordonării condiţiilor de folosinţă specială a apei.</w:t>
      </w:r>
    </w:p>
    <w:p w:rsidR="005B013F" w:rsidRPr="008C15EF" w:rsidRDefault="005B013F" w:rsidP="005B013F">
      <w:pPr>
        <w:jc w:val="both"/>
        <w:rPr>
          <w:rFonts w:eastAsia="Times New Roman" w:cs="Times New Roman"/>
        </w:rPr>
      </w:pPr>
      <w:r w:rsidRPr="008C15EF">
        <w:rPr>
          <w:rFonts w:eastAsia="Times New Roman" w:cs="Times New Roman"/>
        </w:rPr>
        <w:t xml:space="preserve">De asemenea, proiectul de </w:t>
      </w:r>
      <w:proofErr w:type="spellStart"/>
      <w:r w:rsidRPr="008C15EF">
        <w:rPr>
          <w:rFonts w:eastAsia="Times New Roman" w:cs="Times New Roman"/>
        </w:rPr>
        <w:t>Hotărîre</w:t>
      </w:r>
      <w:proofErr w:type="spellEnd"/>
      <w:r w:rsidRPr="008C15EF">
        <w:rPr>
          <w:rFonts w:eastAsia="Times New Roman" w:cs="Times New Roman"/>
        </w:rPr>
        <w:t xml:space="preserve"> de Guvern cu privire la funcţionarea ghişeului unic în domeniul autorizării folosinţei speciale a apei stabileşte modul sau procedura depunerii şi examinării cererii de eliberare a autorizaţiei de mediu pentru folosinţa specială a apei, cazuri de neacceptare a cererii respective.</w:t>
      </w:r>
    </w:p>
    <w:p w:rsidR="005B013F" w:rsidRPr="008C15EF" w:rsidRDefault="005B013F" w:rsidP="005B013F">
      <w:pPr>
        <w:jc w:val="both"/>
        <w:rPr>
          <w:rFonts w:eastAsia="Times New Roman" w:cs="Times New Roman"/>
        </w:rPr>
      </w:pPr>
      <w:proofErr w:type="spellStart"/>
      <w:r w:rsidRPr="008C15EF">
        <w:rPr>
          <w:rFonts w:eastAsia="Times New Roman" w:cs="Times New Roman"/>
        </w:rPr>
        <w:t>Hotărîrea</w:t>
      </w:r>
      <w:proofErr w:type="spellEnd"/>
      <w:r w:rsidRPr="008C15EF">
        <w:rPr>
          <w:rFonts w:eastAsia="Times New Roman" w:cs="Times New Roman"/>
        </w:rPr>
        <w:t xml:space="preserve"> de Guvern nominalizată conţine prevederi referitoare la responsabilitatea titularului autorizaţiei de mediu pentru folosinţa specială a apei în cazul admiterii unor neregularităţi sau de  neîndeplinire de către acesta a condiţiilor de autorizare. Mai mult ca </w:t>
      </w:r>
      <w:r w:rsidR="00A37FE3" w:rsidRPr="008C15EF">
        <w:rPr>
          <w:rFonts w:eastAsia="Times New Roman" w:cs="Times New Roman"/>
        </w:rPr>
        <w:t>atât</w:t>
      </w:r>
      <w:r w:rsidRPr="008C15EF">
        <w:rPr>
          <w:rFonts w:eastAsia="Times New Roman" w:cs="Times New Roman"/>
        </w:rPr>
        <w:t xml:space="preserve">, </w:t>
      </w:r>
      <w:proofErr w:type="spellStart"/>
      <w:r w:rsidRPr="008C15EF">
        <w:rPr>
          <w:rFonts w:eastAsia="Times New Roman" w:cs="Times New Roman"/>
        </w:rPr>
        <w:t>Hotărîrea</w:t>
      </w:r>
      <w:proofErr w:type="spellEnd"/>
      <w:r w:rsidRPr="008C15EF">
        <w:rPr>
          <w:rFonts w:eastAsia="Times New Roman" w:cs="Times New Roman"/>
        </w:rPr>
        <w:t xml:space="preserve"> de Guvern indică expres autorităţile publice implicate în procesul coordonării condiţiilor de folosinţă specială a apei, precum şi actele necesare pentru realizarea coordonării respective.</w:t>
      </w:r>
    </w:p>
    <w:p w:rsidR="005B013F" w:rsidRPr="008C15EF" w:rsidRDefault="005B013F" w:rsidP="005B013F">
      <w:pPr>
        <w:jc w:val="both"/>
        <w:rPr>
          <w:rFonts w:eastAsia="Times New Roman" w:cs="Times New Roman"/>
        </w:rPr>
      </w:pPr>
      <w:r w:rsidRPr="008C15EF">
        <w:rPr>
          <w:rFonts w:eastAsia="Times New Roman" w:cs="Times New Roman"/>
        </w:rPr>
        <w:t>Implementarea Ghişeului unic va permite modernizarea sistemului informaţional existent prin automatizarea activităţii actorilor care participă în procesul de eliberare a autorizaţiei de mediu pentru folosinţa specială a apei şi va genera o listă de beneficii aşteptate ca urmare a implementării şi exploatării soluţiei informatice:</w:t>
      </w:r>
    </w:p>
    <w:p w:rsidR="005B013F" w:rsidRPr="008C15EF" w:rsidRDefault="005B013F" w:rsidP="005B013F">
      <w:pPr>
        <w:jc w:val="both"/>
        <w:rPr>
          <w:rFonts w:eastAsia="Times New Roman" w:cs="Times New Roman"/>
        </w:rPr>
      </w:pPr>
      <w:r w:rsidRPr="008C15EF">
        <w:rPr>
          <w:rFonts w:ascii="Arial" w:eastAsia="Times New Roman" w:hAnsi="Arial" w:cs="Arial"/>
        </w:rPr>
        <w:t>■</w:t>
      </w:r>
      <w:r w:rsidRPr="008C15EF">
        <w:rPr>
          <w:rFonts w:ascii="Calibri" w:eastAsia="Times New Roman" w:hAnsi="Calibri" w:cs="Calibri"/>
        </w:rPr>
        <w:t xml:space="preserve"> simplificarea procedurii de eliberare a autorizaţiei de mediu pentru folosinţa specială a apei;</w:t>
      </w:r>
    </w:p>
    <w:p w:rsidR="005B013F" w:rsidRPr="008C15EF" w:rsidRDefault="005B013F" w:rsidP="005B013F">
      <w:pPr>
        <w:jc w:val="both"/>
        <w:rPr>
          <w:rFonts w:eastAsia="Times New Roman" w:cs="Times New Roman"/>
        </w:rPr>
      </w:pPr>
      <w:r w:rsidRPr="008C15EF">
        <w:rPr>
          <w:rFonts w:ascii="Arial" w:eastAsia="Times New Roman" w:hAnsi="Arial" w:cs="Arial"/>
        </w:rPr>
        <w:t>■</w:t>
      </w:r>
      <w:r w:rsidRPr="008C15EF">
        <w:rPr>
          <w:rFonts w:ascii="Calibri" w:eastAsia="Times New Roman" w:hAnsi="Calibri" w:cs="Calibri"/>
        </w:rPr>
        <w:t xml:space="preserve"> creşterea eficienţei şi transparenţei activităţii actorilor care participă în procesul de eliberare a autorizaţiei</w:t>
      </w:r>
      <w:r w:rsidRPr="008C15EF">
        <w:rPr>
          <w:rFonts w:eastAsia="Times New Roman" w:cs="Times New Roman"/>
        </w:rPr>
        <w:t xml:space="preserve"> de mediu pentru folosinţa specială a apei;</w:t>
      </w:r>
    </w:p>
    <w:p w:rsidR="005B013F" w:rsidRPr="008C15EF" w:rsidRDefault="005B013F" w:rsidP="005B013F">
      <w:pPr>
        <w:jc w:val="both"/>
        <w:rPr>
          <w:rFonts w:eastAsia="Times New Roman" w:cs="Times New Roman"/>
        </w:rPr>
      </w:pPr>
      <w:r w:rsidRPr="008C15EF">
        <w:rPr>
          <w:rFonts w:ascii="Arial" w:eastAsia="Times New Roman" w:hAnsi="Arial" w:cs="Arial"/>
        </w:rPr>
        <w:t>■</w:t>
      </w:r>
      <w:r w:rsidRPr="008C15EF">
        <w:rPr>
          <w:rFonts w:ascii="Calibri" w:eastAsia="Times New Roman" w:hAnsi="Calibri" w:cs="Calibri"/>
        </w:rPr>
        <w:t xml:space="preserve"> reducerea inconvenienţelor aferente procesului de recepţionare şi procesare a cererilor parvenite de la solicitanţii de autorizaţie de mediu pentru folosinţa specială a apei;</w:t>
      </w:r>
    </w:p>
    <w:p w:rsidR="005B013F" w:rsidRPr="008C15EF" w:rsidRDefault="005B013F" w:rsidP="005B013F">
      <w:pPr>
        <w:jc w:val="both"/>
        <w:rPr>
          <w:rFonts w:eastAsia="Times New Roman" w:cs="Times New Roman"/>
        </w:rPr>
      </w:pPr>
      <w:r w:rsidRPr="008C15EF">
        <w:rPr>
          <w:rFonts w:ascii="Arial" w:eastAsia="Times New Roman" w:hAnsi="Arial" w:cs="Arial"/>
        </w:rPr>
        <w:t>■</w:t>
      </w:r>
      <w:r w:rsidRPr="008C15EF">
        <w:rPr>
          <w:rFonts w:ascii="Calibri" w:eastAsia="Times New Roman" w:hAnsi="Calibri" w:cs="Calibri"/>
        </w:rPr>
        <w:t xml:space="preserve"> asigurarea schimbului electronic </w:t>
      </w:r>
      <w:r w:rsidRPr="008C15EF">
        <w:rPr>
          <w:rFonts w:eastAsia="Times New Roman" w:cs="Times New Roman"/>
        </w:rPr>
        <w:t>de date cu terţe părţi;</w:t>
      </w:r>
    </w:p>
    <w:p w:rsidR="005B013F" w:rsidRPr="008C15EF" w:rsidRDefault="005B013F" w:rsidP="005B013F">
      <w:pPr>
        <w:jc w:val="both"/>
        <w:rPr>
          <w:rFonts w:eastAsia="Times New Roman" w:cs="Times New Roman"/>
        </w:rPr>
      </w:pPr>
      <w:r w:rsidRPr="008C15EF">
        <w:rPr>
          <w:rFonts w:ascii="Arial" w:eastAsia="Times New Roman" w:hAnsi="Arial" w:cs="Arial"/>
        </w:rPr>
        <w:t>■</w:t>
      </w:r>
      <w:r w:rsidRPr="008C15EF">
        <w:rPr>
          <w:rFonts w:ascii="Calibri" w:eastAsia="Times New Roman" w:hAnsi="Calibri" w:cs="Calibri"/>
        </w:rPr>
        <w:t xml:space="preserve"> popularizarea serviciilor de informare şi deservire a solicitărilor în regim on-line;</w:t>
      </w:r>
    </w:p>
    <w:p w:rsidR="005B013F" w:rsidRPr="008C15EF" w:rsidRDefault="005B013F" w:rsidP="005B013F">
      <w:pPr>
        <w:jc w:val="both"/>
        <w:rPr>
          <w:rFonts w:ascii="Calibri" w:eastAsia="Times New Roman" w:hAnsi="Calibri" w:cs="Calibri"/>
        </w:rPr>
      </w:pPr>
      <w:r w:rsidRPr="008C15EF">
        <w:rPr>
          <w:rFonts w:ascii="Arial" w:eastAsia="Times New Roman" w:hAnsi="Arial" w:cs="Arial"/>
        </w:rPr>
        <w:lastRenderedPageBreak/>
        <w:t>■</w:t>
      </w:r>
      <w:r w:rsidRPr="008C15EF">
        <w:rPr>
          <w:rFonts w:ascii="Calibri" w:eastAsia="Times New Roman" w:hAnsi="Calibri" w:cs="Calibri"/>
        </w:rPr>
        <w:t xml:space="preserve"> reducerea cheltuielilor de procesare a cererilor recepţionate de la solicitanţii de autorizaţie de mediu pentru folosinţa specială a apei;</w:t>
      </w:r>
    </w:p>
    <w:p w:rsidR="005B013F" w:rsidRPr="008C15EF" w:rsidRDefault="005B013F" w:rsidP="005B013F">
      <w:pPr>
        <w:jc w:val="both"/>
        <w:rPr>
          <w:rFonts w:eastAsia="Times New Roman" w:cs="Times New Roman"/>
        </w:rPr>
      </w:pPr>
      <w:r w:rsidRPr="008C15EF">
        <w:rPr>
          <w:rFonts w:ascii="Arial" w:eastAsia="Times New Roman" w:hAnsi="Arial" w:cs="Arial"/>
        </w:rPr>
        <w:t>■</w:t>
      </w:r>
      <w:r w:rsidRPr="008C15EF">
        <w:rPr>
          <w:rFonts w:ascii="Calibri" w:eastAsia="Times New Roman" w:hAnsi="Calibri" w:cs="Calibri"/>
        </w:rPr>
        <w:t xml:space="preserve"> r</w:t>
      </w:r>
      <w:r w:rsidRPr="008C15EF">
        <w:rPr>
          <w:rFonts w:eastAsia="Times New Roman" w:cs="Times New Roman"/>
        </w:rPr>
        <w:t>educerea costurilor legate de prelucrarea informaţiei pe suport material tradiţional (hârtie) prin trecerea la procesarea informaţiei exclusiv în format digital.</w:t>
      </w:r>
    </w:p>
    <w:p w:rsidR="005B013F" w:rsidRPr="008C15EF" w:rsidRDefault="0034586D" w:rsidP="005B013F">
      <w:pPr>
        <w:jc w:val="both"/>
      </w:pPr>
      <w:hyperlink r:id="rId22" w:history="1">
        <w:r w:rsidR="005B013F" w:rsidRPr="008C15EF">
          <w:rPr>
            <w:rStyle w:val="Hyperlink"/>
          </w:rPr>
          <w:t>http://mediu.gov.md/index.php/serviciul-de-presa/noutati/1424-beneficiile-ghiseului-unic-in-domeniul-autorizarii-folosintei-speciale-a-apei</w:t>
        </w:r>
      </w:hyperlink>
    </w:p>
    <w:p w:rsidR="005B013F" w:rsidRPr="008C15EF" w:rsidRDefault="005B013F" w:rsidP="00496A0B">
      <w:pPr>
        <w:rPr>
          <w:rFonts w:eastAsia="Times New Roman" w:cs="Times New Roman"/>
          <w:b/>
          <w:color w:val="1F497D" w:themeColor="text2"/>
          <w:sz w:val="26"/>
          <w:szCs w:val="26"/>
          <w:u w:val="single"/>
        </w:rPr>
      </w:pPr>
    </w:p>
    <w:p w:rsidR="00CA050C" w:rsidRPr="008C15EF" w:rsidRDefault="00706C41" w:rsidP="00851F1D">
      <w:pPr>
        <w:jc w:val="center"/>
        <w:rPr>
          <w:rFonts w:eastAsia="Times New Roman" w:cs="Times New Roman"/>
          <w:b/>
          <w:color w:val="1F497D" w:themeColor="text2"/>
          <w:sz w:val="26"/>
          <w:szCs w:val="26"/>
          <w:u w:val="single"/>
        </w:rPr>
      </w:pPr>
      <w:r w:rsidRPr="008C15EF">
        <w:rPr>
          <w:rFonts w:eastAsia="Times New Roman" w:cs="Times New Roman"/>
          <w:b/>
          <w:color w:val="1F497D" w:themeColor="text2"/>
          <w:sz w:val="26"/>
          <w:szCs w:val="26"/>
          <w:u w:val="single"/>
        </w:rPr>
        <w:t>GEAMURILE ŞI UŞILE DE LA INTRAREA DIN SCĂRILE BLOCURILOR DIN CAPITALĂ AR PUTEA FI SCHIMBATE</w:t>
      </w:r>
    </w:p>
    <w:p w:rsidR="00706C41" w:rsidRPr="008C15EF" w:rsidRDefault="00706C41" w:rsidP="00706C41">
      <w:pPr>
        <w:jc w:val="both"/>
        <w:rPr>
          <w:rFonts w:eastAsia="Times New Roman" w:cs="Times New Roman"/>
        </w:rPr>
      </w:pPr>
      <w:r w:rsidRPr="008C15EF">
        <w:rPr>
          <w:rFonts w:eastAsia="Times New Roman" w:cs="Times New Roman"/>
          <w:b/>
        </w:rPr>
        <w:t>Geamurile şi uşile de la intrarea din scările blocurilor din capitală ar putea fi schimbate</w:t>
      </w:r>
      <w:r w:rsidRPr="008C15EF">
        <w:rPr>
          <w:rFonts w:eastAsia="Times New Roman" w:cs="Times New Roman"/>
        </w:rPr>
        <w:t>. Astfel, în locul celor vechi, ar putea fi instalate unele noi, energo-eficiente, cu scopul de a reduce consumul de energie.</w:t>
      </w:r>
    </w:p>
    <w:p w:rsidR="00706C41" w:rsidRPr="008C15EF" w:rsidRDefault="00706C41" w:rsidP="00706C41">
      <w:pPr>
        <w:jc w:val="both"/>
        <w:rPr>
          <w:rFonts w:eastAsia="Times New Roman" w:cs="Times New Roman"/>
          <w:b/>
        </w:rPr>
      </w:pPr>
      <w:r w:rsidRPr="008C15EF">
        <w:rPr>
          <w:rFonts w:eastAsia="Times New Roman" w:cs="Times New Roman"/>
          <w:b/>
        </w:rPr>
        <w:t xml:space="preserve">Este vorba despre implementarea proiectului "Facilitatea de Finanțare a Eficienței Energetice în Sectorul Rezidențial din Moldova", elaborat de Banca </w:t>
      </w:r>
      <w:r w:rsidR="00A37FE3" w:rsidRPr="008C15EF">
        <w:rPr>
          <w:rFonts w:eastAsia="Times New Roman" w:cs="Times New Roman"/>
          <w:b/>
        </w:rPr>
        <w:t>Europeană</w:t>
      </w:r>
      <w:r w:rsidRPr="008C15EF">
        <w:rPr>
          <w:rFonts w:eastAsia="Times New Roman" w:cs="Times New Roman"/>
          <w:b/>
        </w:rPr>
        <w:t xml:space="preserve"> pentru Reconstrucţie şi Dezvoltare (BERD)</w:t>
      </w:r>
    </w:p>
    <w:p w:rsidR="00706C41" w:rsidRPr="008C15EF" w:rsidRDefault="00706C41" w:rsidP="00706C41">
      <w:pPr>
        <w:jc w:val="both"/>
        <w:rPr>
          <w:rFonts w:eastAsia="Times New Roman" w:cs="Times New Roman"/>
        </w:rPr>
      </w:pPr>
      <w:r w:rsidRPr="008C15EF">
        <w:rPr>
          <w:rFonts w:eastAsia="Times New Roman" w:cs="Times New Roman"/>
        </w:rPr>
        <w:t>Pentru ca Primăria Chişinău să obţină acest proiect, locatarii trebuie să îşi dea acordul şi să semneze contractul de finanţare.</w:t>
      </w:r>
    </w:p>
    <w:p w:rsidR="00706C41" w:rsidRPr="008C15EF" w:rsidRDefault="00706C41" w:rsidP="00706C41">
      <w:pPr>
        <w:jc w:val="both"/>
        <w:rPr>
          <w:rFonts w:eastAsia="Times New Roman" w:cs="Times New Roman"/>
        </w:rPr>
      </w:pPr>
      <w:r w:rsidRPr="008C15EF">
        <w:rPr>
          <w:rFonts w:eastAsia="Times New Roman" w:cs="Times New Roman"/>
        </w:rPr>
        <w:t xml:space="preserve">Dacă administratorii de blocuri vor reuşi să </w:t>
      </w:r>
      <w:r w:rsidR="00A37FE3" w:rsidRPr="008C15EF">
        <w:rPr>
          <w:rFonts w:eastAsia="Times New Roman" w:cs="Times New Roman"/>
        </w:rPr>
        <w:t>colecteze</w:t>
      </w:r>
      <w:r w:rsidRPr="008C15EF">
        <w:rPr>
          <w:rFonts w:eastAsia="Times New Roman" w:cs="Times New Roman"/>
        </w:rPr>
        <w:t xml:space="preserve"> semnăturile, Primăria va obţine finanţarea proiectului din partea băncii şi un grant de 30% din credit. Restul banilor vor fi rambursaţi timp de cinci ani.</w:t>
      </w:r>
    </w:p>
    <w:p w:rsidR="00706C41" w:rsidRPr="008C15EF" w:rsidRDefault="00706C41" w:rsidP="00706C41">
      <w:pPr>
        <w:jc w:val="both"/>
        <w:rPr>
          <w:rFonts w:eastAsia="Times New Roman" w:cs="Times New Roman"/>
        </w:rPr>
      </w:pPr>
      <w:r w:rsidRPr="008C15EF">
        <w:rPr>
          <w:rFonts w:eastAsia="Times New Roman" w:cs="Times New Roman"/>
        </w:rPr>
        <w:t xml:space="preserve">Potrivit lui Dorin </w:t>
      </w:r>
      <w:proofErr w:type="spellStart"/>
      <w:r w:rsidRPr="008C15EF">
        <w:rPr>
          <w:rFonts w:eastAsia="Times New Roman" w:cs="Times New Roman"/>
        </w:rPr>
        <w:t>Chirtoacă</w:t>
      </w:r>
      <w:proofErr w:type="spellEnd"/>
      <w:r w:rsidRPr="008C15EF">
        <w:rPr>
          <w:rFonts w:eastAsia="Times New Roman" w:cs="Times New Roman"/>
        </w:rPr>
        <w:t>, dacă proiectul va fi implementat, lucrările de instalare a noilor geamuri şi uşi ar putea demara în toamna acestui an.</w:t>
      </w:r>
    </w:p>
    <w:p w:rsidR="00706C41" w:rsidRPr="008C15EF" w:rsidRDefault="00A37FE3" w:rsidP="00706C41">
      <w:pPr>
        <w:jc w:val="both"/>
        <w:rPr>
          <w:rFonts w:eastAsia="Times New Roman" w:cs="Times New Roman"/>
          <w:b/>
        </w:rPr>
      </w:pPr>
      <w:proofErr w:type="spellStart"/>
      <w:r>
        <w:rPr>
          <w:rFonts w:eastAsia="Times New Roman" w:cs="Times New Roman"/>
        </w:rPr>
        <w:t>Publika.md</w:t>
      </w:r>
      <w:proofErr w:type="spellEnd"/>
      <w:r>
        <w:rPr>
          <w:rFonts w:eastAsia="Times New Roman" w:cs="Times New Roman"/>
        </w:rPr>
        <w:t xml:space="preserve">   </w:t>
      </w:r>
      <w:r w:rsidR="00706C41" w:rsidRPr="008C15EF">
        <w:rPr>
          <w:rFonts w:eastAsia="Times New Roman" w:cs="Times New Roman"/>
        </w:rPr>
        <w:t xml:space="preserve"> menţionează că pentru a-i ajuta pe locatarii și proprietarii spațiilor locative din Moldova să reducă consumul și facturile de energie, BERD a elaborat programul Facilitatea de Finanțare a Eficienței Energetice în Sectorul Rezidențial din Moldova (</w:t>
      </w:r>
      <w:proofErr w:type="spellStart"/>
      <w:r w:rsidR="00706C41" w:rsidRPr="008C15EF">
        <w:rPr>
          <w:rFonts w:eastAsia="Times New Roman" w:cs="Times New Roman"/>
        </w:rPr>
        <w:t>MoREEFF</w:t>
      </w:r>
      <w:proofErr w:type="spellEnd"/>
      <w:r w:rsidR="00706C41" w:rsidRPr="008C15EF">
        <w:rPr>
          <w:rFonts w:eastAsia="Times New Roman" w:cs="Times New Roman"/>
        </w:rPr>
        <w:t xml:space="preserve">). Această Facilitate de Finanțare prevede </w:t>
      </w:r>
      <w:r w:rsidR="00706C41" w:rsidRPr="008C15EF">
        <w:rPr>
          <w:rFonts w:eastAsia="Times New Roman" w:cs="Times New Roman"/>
          <w:b/>
        </w:rPr>
        <w:t xml:space="preserve">acordarea liniilor de credit băncilor moldovenești </w:t>
      </w:r>
      <w:r w:rsidR="00706C41" w:rsidRPr="008C15EF">
        <w:rPr>
          <w:rFonts w:eastAsia="Times New Roman" w:cs="Times New Roman"/>
        </w:rPr>
        <w:t>notorii cu scopul de a oferi împrumuturi pentru realiza proiecte de eficiență energetică în sectorul rezidențial din Moldova.</w:t>
      </w:r>
    </w:p>
    <w:p w:rsidR="00706C41" w:rsidRPr="008C15EF" w:rsidRDefault="0034586D" w:rsidP="00706C41">
      <w:pPr>
        <w:jc w:val="both"/>
      </w:pPr>
      <w:hyperlink r:id="rId23" w:history="1">
        <w:r w:rsidR="00706C41" w:rsidRPr="008C15EF">
          <w:rPr>
            <w:rStyle w:val="Hyperlink"/>
          </w:rPr>
          <w:t>http://www.publika.md/geamurile-si-usile-de-la-intrarea-din-scarile-blocurilor-din-capitala-ar-putea-fi-schimbate-click-aici-pentru-detalii_1524721.html</w:t>
        </w:r>
      </w:hyperlink>
    </w:p>
    <w:p w:rsidR="00496A0B" w:rsidRPr="008C15EF" w:rsidRDefault="00496A0B" w:rsidP="00496A0B">
      <w:pPr>
        <w:jc w:val="both"/>
        <w:rPr>
          <w:rFonts w:eastAsia="Times New Roman" w:cs="Times New Roman"/>
        </w:rPr>
      </w:pPr>
    </w:p>
    <w:p w:rsidR="00496A0B" w:rsidRPr="008C15EF" w:rsidRDefault="00496A0B" w:rsidP="00496A0B">
      <w:pPr>
        <w:jc w:val="center"/>
        <w:rPr>
          <w:b/>
          <w:color w:val="1F497D" w:themeColor="text2"/>
          <w:sz w:val="26"/>
          <w:szCs w:val="26"/>
          <w:u w:val="single"/>
          <w:shd w:val="clear" w:color="auto" w:fill="FFFFFF"/>
        </w:rPr>
      </w:pPr>
      <w:r w:rsidRPr="008C15EF">
        <w:rPr>
          <w:b/>
          <w:color w:val="1F497D" w:themeColor="text2"/>
          <w:sz w:val="26"/>
          <w:szCs w:val="26"/>
          <w:u w:val="single"/>
          <w:shd w:val="clear" w:color="auto" w:fill="FFFFFF"/>
        </w:rPr>
        <w:t>LA SÂNGEREI A FOST INAUGURAT UN INCUBATOR DE AFACERI</w:t>
      </w:r>
    </w:p>
    <w:p w:rsidR="00496A0B" w:rsidRPr="008C15EF" w:rsidRDefault="00496A0B" w:rsidP="00496A0B">
      <w:pPr>
        <w:jc w:val="both"/>
        <w:rPr>
          <w:rFonts w:eastAsia="Times New Roman" w:cs="Times New Roman"/>
          <w:b/>
        </w:rPr>
      </w:pPr>
      <w:r w:rsidRPr="008C15EF">
        <w:rPr>
          <w:rFonts w:eastAsia="Times New Roman" w:cs="Times New Roman"/>
          <w:b/>
        </w:rPr>
        <w:t>Sângerei, 8 august 2013. A fost inaugurat încă un incubator de afaceri în Regiunea de Dezvoltare Nord. Incubatorul de Afaceri din Sângerei este al 5-lea de acest gen în Republica Moldova, creat în baza unui proiect al Uniunii Europene în valoare de 7 milioane de lei.</w:t>
      </w:r>
    </w:p>
    <w:p w:rsidR="00496A0B" w:rsidRPr="008C15EF" w:rsidRDefault="00496A0B" w:rsidP="00496A0B">
      <w:pPr>
        <w:jc w:val="both"/>
        <w:rPr>
          <w:rFonts w:eastAsia="Times New Roman" w:cs="Times New Roman"/>
        </w:rPr>
      </w:pPr>
      <w:r w:rsidRPr="008C15EF">
        <w:rPr>
          <w:rFonts w:eastAsia="Times New Roman" w:cs="Times New Roman"/>
        </w:rPr>
        <w:t xml:space="preserve">La ceremonia de inaugurare au participat prim-ministrul Iurie </w:t>
      </w:r>
      <w:proofErr w:type="spellStart"/>
      <w:r w:rsidRPr="008C15EF">
        <w:rPr>
          <w:rFonts w:eastAsia="Times New Roman" w:cs="Times New Roman"/>
        </w:rPr>
        <w:t>Leancă</w:t>
      </w:r>
      <w:proofErr w:type="spellEnd"/>
      <w:r w:rsidRPr="008C15EF">
        <w:rPr>
          <w:rFonts w:eastAsia="Times New Roman" w:cs="Times New Roman"/>
        </w:rPr>
        <w:t xml:space="preserve">, șeful Delegaţiei Uniunii Europene în Republica Moldova, </w:t>
      </w:r>
      <w:proofErr w:type="spellStart"/>
      <w:r w:rsidRPr="008C15EF">
        <w:rPr>
          <w:rFonts w:eastAsia="Times New Roman" w:cs="Times New Roman"/>
        </w:rPr>
        <w:t>Dirk</w:t>
      </w:r>
      <w:proofErr w:type="spellEnd"/>
      <w:r w:rsidRPr="008C15EF">
        <w:rPr>
          <w:rFonts w:eastAsia="Times New Roman" w:cs="Times New Roman"/>
        </w:rPr>
        <w:t xml:space="preserve"> </w:t>
      </w:r>
      <w:proofErr w:type="spellStart"/>
      <w:r w:rsidRPr="008C15EF">
        <w:rPr>
          <w:rFonts w:eastAsia="Times New Roman" w:cs="Times New Roman"/>
        </w:rPr>
        <w:t>Shuebel</w:t>
      </w:r>
      <w:proofErr w:type="spellEnd"/>
      <w:r w:rsidRPr="008C15EF">
        <w:rPr>
          <w:rFonts w:eastAsia="Times New Roman" w:cs="Times New Roman"/>
        </w:rPr>
        <w:t xml:space="preserve">, reprezentanţii autorităţilor publice centrale şi locale și oameni de afaceri. La eveniment au participat și directorii ADR Nord, Ion </w:t>
      </w:r>
      <w:proofErr w:type="spellStart"/>
      <w:r w:rsidRPr="008C15EF">
        <w:rPr>
          <w:rFonts w:eastAsia="Times New Roman" w:cs="Times New Roman"/>
        </w:rPr>
        <w:t>Bodrug</w:t>
      </w:r>
      <w:proofErr w:type="spellEnd"/>
      <w:r w:rsidRPr="008C15EF">
        <w:rPr>
          <w:rFonts w:eastAsia="Times New Roman" w:cs="Times New Roman"/>
        </w:rPr>
        <w:t xml:space="preserve">, și ADR Sud, Maria </w:t>
      </w:r>
      <w:proofErr w:type="spellStart"/>
      <w:r w:rsidRPr="008C15EF">
        <w:rPr>
          <w:rFonts w:eastAsia="Times New Roman" w:cs="Times New Roman"/>
        </w:rPr>
        <w:t>Culeșov</w:t>
      </w:r>
      <w:proofErr w:type="spellEnd"/>
      <w:r w:rsidRPr="008C15EF">
        <w:rPr>
          <w:rFonts w:eastAsia="Times New Roman" w:cs="Times New Roman"/>
        </w:rPr>
        <w:t>.</w:t>
      </w:r>
    </w:p>
    <w:p w:rsidR="00496A0B" w:rsidRPr="008C15EF" w:rsidRDefault="00496A0B" w:rsidP="00496A0B">
      <w:pPr>
        <w:pStyle w:val="NormalWeb"/>
        <w:shd w:val="clear" w:color="auto" w:fill="FFFFFF"/>
        <w:spacing w:line="272" w:lineRule="atLeast"/>
        <w:jc w:val="both"/>
        <w:rPr>
          <w:rFonts w:asciiTheme="minorHAnsi" w:hAnsiTheme="minorHAnsi"/>
          <w:sz w:val="22"/>
          <w:szCs w:val="22"/>
          <w:lang w:val="ro-RO"/>
        </w:rPr>
      </w:pPr>
      <w:r w:rsidRPr="008C15EF">
        <w:rPr>
          <w:rFonts w:asciiTheme="minorHAnsi" w:hAnsiTheme="minorHAnsi"/>
          <w:sz w:val="22"/>
          <w:szCs w:val="22"/>
          <w:lang w:val="ro-RO"/>
        </w:rPr>
        <w:lastRenderedPageBreak/>
        <w:t xml:space="preserve">„Cea mai mare problemă a Republicii Moldova, cu părere de rău, este sărăcia. Trebuie să combatem acest fenomen, însă o putem face prin crearea locurilor de muncă. Sunt foarte fericit că, prin acest incubator de afaceri, peste o sută de persoane vor fi angajate”, a declarat prim-ministrul Iurie </w:t>
      </w:r>
      <w:proofErr w:type="spellStart"/>
      <w:r w:rsidRPr="008C15EF">
        <w:rPr>
          <w:rFonts w:asciiTheme="minorHAnsi" w:hAnsiTheme="minorHAnsi"/>
          <w:sz w:val="22"/>
          <w:szCs w:val="22"/>
          <w:lang w:val="ro-RO"/>
        </w:rPr>
        <w:t>Leancă</w:t>
      </w:r>
      <w:proofErr w:type="spellEnd"/>
      <w:r w:rsidRPr="008C15EF">
        <w:rPr>
          <w:rFonts w:asciiTheme="minorHAnsi" w:hAnsiTheme="minorHAnsi"/>
          <w:sz w:val="22"/>
          <w:szCs w:val="22"/>
          <w:lang w:val="ro-RO"/>
        </w:rPr>
        <w:t>.</w:t>
      </w:r>
    </w:p>
    <w:p w:rsidR="00496A0B" w:rsidRPr="008C15EF" w:rsidRDefault="00496A0B" w:rsidP="00496A0B">
      <w:pPr>
        <w:pStyle w:val="NormalWeb"/>
        <w:shd w:val="clear" w:color="auto" w:fill="FFFFFF"/>
        <w:spacing w:line="272" w:lineRule="atLeast"/>
        <w:jc w:val="both"/>
        <w:rPr>
          <w:rFonts w:asciiTheme="minorHAnsi" w:hAnsiTheme="minorHAnsi"/>
          <w:sz w:val="22"/>
          <w:szCs w:val="22"/>
          <w:lang w:val="ro-RO"/>
        </w:rPr>
      </w:pPr>
      <w:r w:rsidRPr="008C15EF">
        <w:rPr>
          <w:rFonts w:asciiTheme="minorHAnsi" w:hAnsiTheme="minorHAnsi"/>
          <w:sz w:val="22"/>
          <w:szCs w:val="22"/>
          <w:lang w:val="ro-RO"/>
        </w:rPr>
        <w:t>Potrivit Ministerului Economiei, Incubatorul de Afaceri din Sângerei va găzdui 20 de companii şi va crea 100 de noi locuri de muncă. Pentru început, cel puţin 30% din rezidenţi vor fi orientaţi spre producere, iar 70% vor lucra în piaţa serviciilor, cum ar fi contabilitate, servicii de consultanţă în afaceri etc.</w:t>
      </w:r>
    </w:p>
    <w:p w:rsidR="00496A0B" w:rsidRPr="008C15EF" w:rsidRDefault="00496A0B" w:rsidP="00496A0B">
      <w:pPr>
        <w:pStyle w:val="NormalWeb"/>
        <w:shd w:val="clear" w:color="auto" w:fill="FFFFFF"/>
        <w:spacing w:line="272" w:lineRule="atLeast"/>
        <w:jc w:val="both"/>
        <w:rPr>
          <w:rFonts w:asciiTheme="minorHAnsi" w:hAnsiTheme="minorHAnsi"/>
          <w:sz w:val="22"/>
          <w:szCs w:val="22"/>
          <w:lang w:val="ro-RO"/>
        </w:rPr>
      </w:pPr>
      <w:r w:rsidRPr="008C15EF">
        <w:rPr>
          <w:rFonts w:asciiTheme="minorHAnsi" w:hAnsiTheme="minorHAnsi"/>
          <w:sz w:val="22"/>
          <w:szCs w:val="22"/>
          <w:lang w:val="ro-RO"/>
        </w:rPr>
        <w:t>„Condiţiile de activitate oferite de incubatorul de afaceri, printre care plata de arendă în mărime de 30% din preţul de piaţă, servicii de consultanţă juridică şi de afaceri gratuite, reprezintă un impuls semnificativ pentru dezvoltarea noilor companii”, a menționat vice</w:t>
      </w:r>
      <w:r w:rsidR="00A37FE3">
        <w:rPr>
          <w:rFonts w:asciiTheme="minorHAnsi" w:hAnsiTheme="minorHAnsi"/>
          <w:sz w:val="22"/>
          <w:szCs w:val="22"/>
          <w:lang w:val="ro-RO"/>
        </w:rPr>
        <w:t>-</w:t>
      </w:r>
      <w:r w:rsidRPr="008C15EF">
        <w:rPr>
          <w:rFonts w:asciiTheme="minorHAnsi" w:hAnsiTheme="minorHAnsi"/>
          <w:sz w:val="22"/>
          <w:szCs w:val="22"/>
          <w:lang w:val="ro-RO"/>
        </w:rPr>
        <w:t xml:space="preserve">ministrul Economiei, Dumitru </w:t>
      </w:r>
      <w:proofErr w:type="spellStart"/>
      <w:r w:rsidRPr="008C15EF">
        <w:rPr>
          <w:rFonts w:asciiTheme="minorHAnsi" w:hAnsiTheme="minorHAnsi"/>
          <w:sz w:val="22"/>
          <w:szCs w:val="22"/>
          <w:lang w:val="ro-RO"/>
        </w:rPr>
        <w:t>Godoroja</w:t>
      </w:r>
      <w:proofErr w:type="spellEnd"/>
      <w:r w:rsidRPr="008C15EF">
        <w:rPr>
          <w:rFonts w:asciiTheme="minorHAnsi" w:hAnsiTheme="minorHAnsi"/>
          <w:sz w:val="22"/>
          <w:szCs w:val="22"/>
          <w:lang w:val="ro-RO"/>
        </w:rPr>
        <w:t>.</w:t>
      </w:r>
    </w:p>
    <w:p w:rsidR="00496A0B" w:rsidRPr="008C15EF" w:rsidRDefault="00496A0B" w:rsidP="00496A0B">
      <w:pPr>
        <w:pStyle w:val="NormalWeb"/>
        <w:shd w:val="clear" w:color="auto" w:fill="FFFFFF"/>
        <w:spacing w:line="272" w:lineRule="atLeast"/>
        <w:jc w:val="both"/>
        <w:rPr>
          <w:rFonts w:asciiTheme="minorHAnsi" w:hAnsiTheme="minorHAnsi"/>
          <w:sz w:val="22"/>
          <w:szCs w:val="22"/>
          <w:lang w:val="ro-RO"/>
        </w:rPr>
      </w:pPr>
      <w:r w:rsidRPr="008C15EF">
        <w:rPr>
          <w:rFonts w:asciiTheme="minorHAnsi" w:hAnsiTheme="minorHAnsi"/>
          <w:sz w:val="22"/>
          <w:szCs w:val="22"/>
          <w:lang w:val="ro-RO"/>
        </w:rPr>
        <w:t xml:space="preserve">„Crearea incubatoarelor de afaceri în Regiunea de Dezvoltare Nord vor contribui la creșterea economică a regiunii. Acest fapt este esențial atunci când vorbim despre dezvoltarea regională. Or, după cum ne-am convins, experiența europeană ne arată exact asta”, susține directorul ADR Nord, Ion </w:t>
      </w:r>
      <w:proofErr w:type="spellStart"/>
      <w:r w:rsidRPr="008C15EF">
        <w:rPr>
          <w:rFonts w:asciiTheme="minorHAnsi" w:hAnsiTheme="minorHAnsi"/>
          <w:sz w:val="22"/>
          <w:szCs w:val="22"/>
          <w:lang w:val="ro-RO"/>
        </w:rPr>
        <w:t>Bodrug</w:t>
      </w:r>
      <w:proofErr w:type="spellEnd"/>
      <w:r w:rsidRPr="008C15EF">
        <w:rPr>
          <w:rFonts w:asciiTheme="minorHAnsi" w:hAnsiTheme="minorHAnsi"/>
          <w:sz w:val="22"/>
          <w:szCs w:val="22"/>
          <w:lang w:val="ro-RO"/>
        </w:rPr>
        <w:t>.</w:t>
      </w:r>
    </w:p>
    <w:p w:rsidR="00496A0B" w:rsidRPr="008C15EF" w:rsidRDefault="00496A0B" w:rsidP="00496A0B">
      <w:pPr>
        <w:pStyle w:val="NormalWeb"/>
        <w:shd w:val="clear" w:color="auto" w:fill="FFFFFF"/>
        <w:spacing w:line="272" w:lineRule="atLeast"/>
        <w:jc w:val="both"/>
        <w:rPr>
          <w:rFonts w:asciiTheme="minorHAnsi" w:hAnsiTheme="minorHAnsi"/>
          <w:sz w:val="22"/>
          <w:szCs w:val="22"/>
          <w:lang w:val="ro-RO"/>
        </w:rPr>
      </w:pPr>
      <w:r w:rsidRPr="008C15EF">
        <w:rPr>
          <w:rFonts w:asciiTheme="minorHAnsi" w:hAnsiTheme="minorHAnsi"/>
          <w:sz w:val="22"/>
          <w:szCs w:val="22"/>
          <w:lang w:val="ro-RO"/>
        </w:rPr>
        <w:t>Menționăm că, în luna septembrie curent, urmează a fi inaugurat primul incubator de afaceri în mediul rural din Republica Moldova. E vorba de incubatorul de afaceri din comuna Larga, raionul Briceni, în cadrul căruia ADR Nord a finalizat implementarea proiectului</w:t>
      </w:r>
      <w:r w:rsidRPr="008C15EF">
        <w:rPr>
          <w:rStyle w:val="apple-converted-space"/>
          <w:rFonts w:asciiTheme="minorHAnsi" w:hAnsiTheme="minorHAnsi"/>
          <w:sz w:val="22"/>
          <w:szCs w:val="22"/>
          <w:lang w:val="ro-RO"/>
        </w:rPr>
        <w:t> </w:t>
      </w:r>
      <w:hyperlink r:id="rId24" w:tgtFrame="_blank" w:history="1">
        <w:r w:rsidRPr="008C15EF">
          <w:rPr>
            <w:rStyle w:val="Hyperlink"/>
            <w:rFonts w:asciiTheme="minorHAnsi" w:hAnsiTheme="minorHAnsi"/>
            <w:color w:val="1F497D" w:themeColor="text2"/>
            <w:sz w:val="22"/>
            <w:szCs w:val="22"/>
            <w:lang w:val="ro-RO"/>
          </w:rPr>
          <w:t>„Inaugurarea incubatorului de afaceri din comuna Larga - un factor important în activitățile privind măsurile active de ocupare a tineretului din regiune</w:t>
        </w:r>
      </w:hyperlink>
      <w:r w:rsidRPr="008C15EF">
        <w:rPr>
          <w:rFonts w:asciiTheme="minorHAnsi" w:hAnsiTheme="minorHAnsi"/>
          <w:color w:val="1F497D" w:themeColor="text2"/>
          <w:sz w:val="22"/>
          <w:szCs w:val="22"/>
          <w:lang w:val="ro-RO"/>
        </w:rPr>
        <w:t>”.</w:t>
      </w:r>
    </w:p>
    <w:p w:rsidR="00496A0B" w:rsidRPr="008C15EF" w:rsidRDefault="0034586D" w:rsidP="00496A0B">
      <w:pPr>
        <w:jc w:val="both"/>
      </w:pPr>
      <w:hyperlink r:id="rId25" w:history="1">
        <w:r w:rsidR="00496A0B" w:rsidRPr="008C15EF">
          <w:rPr>
            <w:rStyle w:val="Hyperlink"/>
          </w:rPr>
          <w:t>http://adrnord.md/libview.php?l=ro&amp;idc=195&amp;id=1869</w:t>
        </w:r>
      </w:hyperlink>
    </w:p>
    <w:p w:rsidR="00447957" w:rsidRPr="008C15EF" w:rsidRDefault="00447957" w:rsidP="00480B25">
      <w:pPr>
        <w:jc w:val="center"/>
        <w:rPr>
          <w:b/>
          <w:color w:val="1F497D" w:themeColor="text2"/>
          <w:sz w:val="26"/>
          <w:szCs w:val="26"/>
          <w:u w:val="single"/>
        </w:rPr>
      </w:pPr>
    </w:p>
    <w:p w:rsidR="00EB3A54" w:rsidRPr="008C15EF" w:rsidRDefault="00EB3A54" w:rsidP="00480B25">
      <w:pPr>
        <w:jc w:val="center"/>
        <w:rPr>
          <w:b/>
          <w:color w:val="1F497D" w:themeColor="text2"/>
          <w:sz w:val="26"/>
          <w:szCs w:val="26"/>
          <w:u w:val="single"/>
        </w:rPr>
      </w:pPr>
    </w:p>
    <w:p w:rsidR="005B013F" w:rsidRPr="008C15EF" w:rsidRDefault="00480B25" w:rsidP="005B013F">
      <w:pPr>
        <w:jc w:val="center"/>
        <w:rPr>
          <w:rFonts w:eastAsia="Times New Roman" w:cs="Times New Roman"/>
          <w:b/>
          <w:color w:val="1F497D" w:themeColor="text2"/>
          <w:sz w:val="26"/>
          <w:szCs w:val="26"/>
          <w:u w:val="single"/>
        </w:rPr>
      </w:pPr>
      <w:r w:rsidRPr="008C15EF">
        <w:rPr>
          <w:rFonts w:eastAsia="Times New Roman" w:cs="Times New Roman"/>
          <w:b/>
          <w:color w:val="1F497D" w:themeColor="text2"/>
          <w:sz w:val="26"/>
          <w:szCs w:val="26"/>
          <w:u w:val="single"/>
        </w:rPr>
        <w:t>ÎN RAIONUL CĂUŞENI A FOST CONSTRUIT CEL MAI MODE</w:t>
      </w:r>
      <w:r w:rsidR="00EB3A54" w:rsidRPr="008C15EF">
        <w:rPr>
          <w:rFonts w:eastAsia="Times New Roman" w:cs="Times New Roman"/>
          <w:b/>
          <w:color w:val="1F497D" w:themeColor="text2"/>
          <w:sz w:val="26"/>
          <w:szCs w:val="26"/>
          <w:u w:val="single"/>
        </w:rPr>
        <w:t>RN COMPLEX SPORTIV DIN MOLDOVA</w:t>
      </w:r>
    </w:p>
    <w:p w:rsidR="00480B25" w:rsidRPr="008C15EF" w:rsidRDefault="00480B25" w:rsidP="00480B25">
      <w:pPr>
        <w:jc w:val="both"/>
        <w:rPr>
          <w:rFonts w:eastAsia="Times New Roman" w:cs="Times New Roman"/>
        </w:rPr>
      </w:pPr>
      <w:r w:rsidRPr="008C15EF">
        <w:rPr>
          <w:rFonts w:eastAsia="Times New Roman" w:cs="Times New Roman"/>
        </w:rPr>
        <w:t>Locuitorii raionului Căuşeni vor avea, de la începutul lunii septembrie, cel mai modern complex sportiv din ţară. Conducerea raionului speră că la Centrul de Tineret şi Sport vor fi organizate competiţii de nivel naţional, dar şi internaţional.</w:t>
      </w:r>
    </w:p>
    <w:p w:rsidR="00480B25" w:rsidRPr="008C15EF" w:rsidRDefault="00480B25" w:rsidP="00480B25">
      <w:pPr>
        <w:jc w:val="both"/>
        <w:rPr>
          <w:rFonts w:eastAsia="Times New Roman" w:cs="Times New Roman"/>
        </w:rPr>
      </w:pPr>
      <w:r w:rsidRPr="008C15EF">
        <w:rPr>
          <w:rFonts w:eastAsia="Times New Roman" w:cs="Times New Roman"/>
        </w:rPr>
        <w:t xml:space="preserve">Directorul Centrului de Tineret şi Sport spune că uşile vor fi deschise pentru toţi, dar numai elevii vor avea acces gratis. "Pentru toţi copii doritori va fi gratis, vor fi secţii la aceste probe de sport. Cred că pe viitor se vor petrece şi competiţii la diferite probe şi la nivel cât mai înalt republican, chiar şi internaţional", a declarat Vladimir </w:t>
      </w:r>
      <w:proofErr w:type="spellStart"/>
      <w:r w:rsidRPr="008C15EF">
        <w:rPr>
          <w:rFonts w:eastAsia="Times New Roman" w:cs="Times New Roman"/>
        </w:rPr>
        <w:t>Iurco</w:t>
      </w:r>
      <w:proofErr w:type="spellEnd"/>
      <w:r w:rsidRPr="008C15EF">
        <w:rPr>
          <w:rFonts w:eastAsia="Times New Roman" w:cs="Times New Roman"/>
        </w:rPr>
        <w:t xml:space="preserve">, directorul Centrului. </w:t>
      </w:r>
    </w:p>
    <w:p w:rsidR="00480B25" w:rsidRPr="008C15EF" w:rsidRDefault="00480B25" w:rsidP="00480B25">
      <w:pPr>
        <w:jc w:val="both"/>
        <w:rPr>
          <w:rFonts w:eastAsia="Times New Roman" w:cs="Times New Roman"/>
        </w:rPr>
      </w:pPr>
      <w:r w:rsidRPr="008C15EF">
        <w:rPr>
          <w:rFonts w:eastAsia="Times New Roman" w:cs="Times New Roman"/>
        </w:rPr>
        <w:t xml:space="preserve">Centrul are cinci săli de sport pentru gimnastică, lupte marţiale, lupte greco-romane, tenis şi box, dar şi saună, piscina, sală de forţă şi de fitness. Cea mai mare sală este destinată jocurilor de echipă. </w:t>
      </w:r>
    </w:p>
    <w:p w:rsidR="00480B25" w:rsidRPr="008C15EF" w:rsidRDefault="00480B25" w:rsidP="00480B25">
      <w:pPr>
        <w:jc w:val="both"/>
        <w:rPr>
          <w:rFonts w:eastAsia="Times New Roman" w:cs="Times New Roman"/>
        </w:rPr>
      </w:pPr>
      <w:r w:rsidRPr="008C15EF">
        <w:rPr>
          <w:rFonts w:eastAsia="Times New Roman" w:cs="Times New Roman"/>
        </w:rPr>
        <w:t xml:space="preserve">Administraţia raionului promite că peste o lună clădirea va fi dată în exploatare. "Ne-am străduit, când am elaborat proiectul să se respecte toate cerinţele pentru competiţii europene. Fiecare sala sportivă este dotată cu intrare separată, vestiar, duş. Căutăm finanţare pentru a dota centrul cu echipamentul necesar", a adăugat Ion </w:t>
      </w:r>
      <w:proofErr w:type="spellStart"/>
      <w:r w:rsidRPr="008C15EF">
        <w:rPr>
          <w:rFonts w:eastAsia="Times New Roman" w:cs="Times New Roman"/>
        </w:rPr>
        <w:t>Ciontoloi</w:t>
      </w:r>
      <w:proofErr w:type="spellEnd"/>
      <w:r w:rsidRPr="008C15EF">
        <w:rPr>
          <w:rFonts w:eastAsia="Times New Roman" w:cs="Times New Roman"/>
        </w:rPr>
        <w:t>, preşedinte raionului Căuşeni.</w:t>
      </w:r>
    </w:p>
    <w:p w:rsidR="00480B25" w:rsidRPr="008C15EF" w:rsidRDefault="00480B25" w:rsidP="00480B25">
      <w:pPr>
        <w:jc w:val="both"/>
        <w:rPr>
          <w:rFonts w:eastAsia="Times New Roman" w:cs="Times New Roman"/>
        </w:rPr>
      </w:pPr>
      <w:r w:rsidRPr="008C15EF">
        <w:rPr>
          <w:rFonts w:eastAsia="Times New Roman" w:cs="Times New Roman"/>
        </w:rPr>
        <w:lastRenderedPageBreak/>
        <w:t>Construcţia şi amenajarea Centrului pentru tineret şi sport a costat 40 de milioane de lei, dintre care 27 de milioane au fost alocate de Agenţia de Dezvoltare Regională, iar 13 milioane de lei - de Consiliul raional. Centrul de tineret şi sport de la Căuşeni este primul obiectiv de acest gen din ţară.</w:t>
      </w:r>
    </w:p>
    <w:p w:rsidR="005B013F" w:rsidRPr="008C15EF" w:rsidRDefault="0034586D" w:rsidP="00480B25">
      <w:pPr>
        <w:jc w:val="both"/>
      </w:pPr>
      <w:hyperlink r:id="rId26" w:history="1">
        <w:r w:rsidR="00480B25" w:rsidRPr="008C15EF">
          <w:rPr>
            <w:rStyle w:val="Hyperlink"/>
          </w:rPr>
          <w:t>http://www.publika.md/video-in-raionul-causeni-a-fost-construit-cel-mai-modern-complex-sportiv-din-moldova--respecta-toate-cerintele-pentru-competitii-europene_1525671.html</w:t>
        </w:r>
      </w:hyperlink>
    </w:p>
    <w:p w:rsidR="005B013F" w:rsidRPr="008C15EF" w:rsidRDefault="005B013F" w:rsidP="00480B25">
      <w:pPr>
        <w:jc w:val="both"/>
      </w:pPr>
    </w:p>
    <w:p w:rsidR="001A2DF6" w:rsidRPr="008C15EF" w:rsidRDefault="000B455B" w:rsidP="000B455B">
      <w:pPr>
        <w:jc w:val="center"/>
        <w:rPr>
          <w:rFonts w:eastAsia="Times New Roman" w:cs="Times New Roman"/>
          <w:b/>
          <w:color w:val="1F497D" w:themeColor="text2"/>
          <w:sz w:val="26"/>
          <w:szCs w:val="26"/>
          <w:u w:val="single"/>
        </w:rPr>
      </w:pPr>
      <w:r w:rsidRPr="008C15EF">
        <w:rPr>
          <w:rFonts w:eastAsia="Times New Roman" w:cs="Times New Roman"/>
          <w:b/>
          <w:color w:val="1F497D" w:themeColor="text2"/>
          <w:sz w:val="26"/>
          <w:szCs w:val="26"/>
          <w:u w:val="single"/>
        </w:rPr>
        <w:t>REGELE MIHAI I AL ROMÂNIEI ÎL VA DECORA PE PRIMARUL CHIRTOACĂ, CU ORDINUL COROANA ROMÂNIEI ÎN GRAD DE CAVALER</w:t>
      </w:r>
    </w:p>
    <w:p w:rsidR="000B455B" w:rsidRPr="008C15EF" w:rsidRDefault="000B455B" w:rsidP="000B455B">
      <w:pPr>
        <w:pStyle w:val="NormalWeb"/>
        <w:shd w:val="clear" w:color="auto" w:fill="FFFFFF"/>
        <w:spacing w:after="0"/>
        <w:rPr>
          <w:rFonts w:asciiTheme="minorHAnsi" w:hAnsiTheme="minorHAnsi"/>
          <w:b/>
          <w:color w:val="000000"/>
          <w:sz w:val="25"/>
          <w:szCs w:val="25"/>
          <w:lang w:val="ro-RO"/>
        </w:rPr>
      </w:pPr>
      <w:r w:rsidRPr="008C15EF">
        <w:rPr>
          <w:rFonts w:asciiTheme="minorHAnsi" w:hAnsiTheme="minorHAnsi"/>
          <w:b/>
          <w:color w:val="000000"/>
          <w:sz w:val="25"/>
          <w:szCs w:val="25"/>
          <w:lang w:val="ro-RO"/>
        </w:rPr>
        <w:t xml:space="preserve">Primăria municipiului Chişinău are onoarea de a vă informa că Majestatea Sa, Regele Mihai I al României, a decis sa îl decoreze pe Dl Dorin </w:t>
      </w:r>
      <w:proofErr w:type="spellStart"/>
      <w:r w:rsidRPr="008C15EF">
        <w:rPr>
          <w:rFonts w:asciiTheme="minorHAnsi" w:hAnsiTheme="minorHAnsi"/>
          <w:b/>
          <w:color w:val="000000"/>
          <w:sz w:val="25"/>
          <w:szCs w:val="25"/>
          <w:lang w:val="ro-RO"/>
        </w:rPr>
        <w:t>Chirtoacă</w:t>
      </w:r>
      <w:proofErr w:type="spellEnd"/>
      <w:r w:rsidRPr="008C15EF">
        <w:rPr>
          <w:rFonts w:asciiTheme="minorHAnsi" w:hAnsiTheme="minorHAnsi"/>
          <w:b/>
          <w:color w:val="000000"/>
          <w:sz w:val="25"/>
          <w:szCs w:val="25"/>
          <w:lang w:val="ro-RO"/>
        </w:rPr>
        <w:t>, Primar general al municipiului Chişinău, cu Ordinul Coroana României în grad de Cavaler.</w:t>
      </w:r>
    </w:p>
    <w:p w:rsidR="000B455B" w:rsidRPr="008C15EF" w:rsidRDefault="000B455B" w:rsidP="000B455B">
      <w:pPr>
        <w:pStyle w:val="NormalWeb"/>
        <w:shd w:val="clear" w:color="auto" w:fill="FFFFFF"/>
        <w:spacing w:after="0"/>
        <w:rPr>
          <w:rFonts w:asciiTheme="minorHAnsi" w:hAnsiTheme="minorHAnsi"/>
          <w:color w:val="000000"/>
          <w:sz w:val="25"/>
          <w:szCs w:val="25"/>
          <w:lang w:val="ro-RO"/>
        </w:rPr>
      </w:pPr>
      <w:r w:rsidRPr="008C15EF">
        <w:rPr>
          <w:rFonts w:asciiTheme="minorHAnsi" w:hAnsiTheme="minorHAnsi"/>
          <w:color w:val="000000"/>
          <w:sz w:val="25"/>
          <w:szCs w:val="25"/>
          <w:lang w:val="ro-RO"/>
        </w:rPr>
        <w:t>Până acum, nimeni din Republica Moldova nu a fost decorat de către Majestatea Sa, Regele Mihai I al României.</w:t>
      </w:r>
    </w:p>
    <w:p w:rsidR="000B455B" w:rsidRPr="008C15EF" w:rsidRDefault="000B455B" w:rsidP="000B455B">
      <w:pPr>
        <w:pStyle w:val="NormalWeb"/>
        <w:shd w:val="clear" w:color="auto" w:fill="FFFFFF"/>
        <w:spacing w:after="0"/>
        <w:rPr>
          <w:rFonts w:asciiTheme="minorHAnsi" w:hAnsiTheme="minorHAnsi"/>
          <w:color w:val="000000"/>
          <w:sz w:val="25"/>
          <w:szCs w:val="25"/>
          <w:lang w:val="ro-RO"/>
        </w:rPr>
      </w:pPr>
      <w:r w:rsidRPr="008C15EF">
        <w:rPr>
          <w:rFonts w:asciiTheme="minorHAnsi" w:hAnsiTheme="minorHAnsi"/>
          <w:color w:val="000000"/>
          <w:sz w:val="25"/>
          <w:szCs w:val="25"/>
          <w:lang w:val="ro-RO"/>
        </w:rPr>
        <w:t xml:space="preserve">Primăria municipiului Chişinău şi personal Dl Dorin </w:t>
      </w:r>
      <w:proofErr w:type="spellStart"/>
      <w:r w:rsidRPr="008C15EF">
        <w:rPr>
          <w:rFonts w:asciiTheme="minorHAnsi" w:hAnsiTheme="minorHAnsi"/>
          <w:color w:val="000000"/>
          <w:sz w:val="25"/>
          <w:szCs w:val="25"/>
          <w:lang w:val="ro-RO"/>
        </w:rPr>
        <w:t>Chirtoacă</w:t>
      </w:r>
      <w:proofErr w:type="spellEnd"/>
      <w:r w:rsidRPr="008C15EF">
        <w:rPr>
          <w:rFonts w:asciiTheme="minorHAnsi" w:hAnsiTheme="minorHAnsi"/>
          <w:color w:val="000000"/>
          <w:sz w:val="25"/>
          <w:szCs w:val="25"/>
          <w:lang w:val="ro-RO"/>
        </w:rPr>
        <w:t>, îşi exprimă consideraţiunile şi mulţumirile sale pentru această onorată acţiune.</w:t>
      </w:r>
    </w:p>
    <w:p w:rsidR="001A2DF6" w:rsidRPr="008C15EF" w:rsidRDefault="000B455B" w:rsidP="000B455B">
      <w:pPr>
        <w:pStyle w:val="NormalWeb"/>
        <w:shd w:val="clear" w:color="auto" w:fill="FFFFFF"/>
        <w:spacing w:before="0" w:beforeAutospacing="0" w:after="0" w:afterAutospacing="0"/>
        <w:rPr>
          <w:rFonts w:ascii="Georgia" w:hAnsi="Georgia"/>
          <w:color w:val="000000"/>
          <w:sz w:val="22"/>
          <w:szCs w:val="22"/>
          <w:lang w:val="ro-RO"/>
        </w:rPr>
      </w:pPr>
      <w:r w:rsidRPr="008C15EF">
        <w:rPr>
          <w:rFonts w:asciiTheme="minorHAnsi" w:hAnsiTheme="minorHAnsi"/>
          <w:color w:val="000000"/>
          <w:sz w:val="25"/>
          <w:szCs w:val="25"/>
          <w:lang w:val="ro-RO"/>
        </w:rPr>
        <w:t>Ceremonia de decorare va avea loc la Castelul Peleş, în data de 10 septembrie 2013.</w:t>
      </w:r>
      <w:r w:rsidR="001A2DF6" w:rsidRPr="008C15EF">
        <w:rPr>
          <w:rFonts w:asciiTheme="minorHAnsi" w:hAnsiTheme="minorHAnsi"/>
          <w:color w:val="000000"/>
          <w:sz w:val="22"/>
          <w:szCs w:val="22"/>
          <w:lang w:val="ro-RO"/>
        </w:rPr>
        <w:br/>
        <w:t> </w:t>
      </w:r>
      <w:r w:rsidR="001A2DF6" w:rsidRPr="008C15EF">
        <w:rPr>
          <w:rFonts w:asciiTheme="minorHAnsi" w:hAnsiTheme="minorHAnsi"/>
          <w:color w:val="000000"/>
          <w:sz w:val="22"/>
          <w:szCs w:val="22"/>
          <w:lang w:val="ro-RO"/>
        </w:rPr>
        <w:br/>
      </w:r>
      <w:r w:rsidR="001A2DF6" w:rsidRPr="008C15EF">
        <w:rPr>
          <w:rStyle w:val="Strong"/>
          <w:rFonts w:asciiTheme="minorHAnsi" w:hAnsiTheme="minorHAnsi"/>
          <w:b w:val="0"/>
          <w:color w:val="1F497D" w:themeColor="text2"/>
          <w:sz w:val="22"/>
          <w:szCs w:val="22"/>
          <w:lang w:val="ro-RO"/>
        </w:rPr>
        <w:t xml:space="preserve">Sursa: </w:t>
      </w:r>
      <w:proofErr w:type="spellStart"/>
      <w:r w:rsidR="001A2DF6" w:rsidRPr="008C15EF">
        <w:rPr>
          <w:rStyle w:val="Strong"/>
          <w:rFonts w:asciiTheme="minorHAnsi" w:hAnsiTheme="minorHAnsi"/>
          <w:b w:val="0"/>
          <w:color w:val="1F497D" w:themeColor="text2"/>
          <w:sz w:val="22"/>
          <w:szCs w:val="22"/>
          <w:lang w:val="ro-RO"/>
        </w:rPr>
        <w:t>primaria.md</w:t>
      </w:r>
      <w:proofErr w:type="spellEnd"/>
    </w:p>
    <w:p w:rsidR="00496A0B" w:rsidRPr="008C15EF" w:rsidRDefault="00496A0B" w:rsidP="00496A0B">
      <w:pPr>
        <w:rPr>
          <w:rFonts w:eastAsia="Times New Roman" w:cs="Times New Roman"/>
          <w:b/>
        </w:rPr>
      </w:pPr>
    </w:p>
    <w:p w:rsidR="00EB3A54" w:rsidRPr="008C15EF" w:rsidRDefault="00EB3A54" w:rsidP="00496A0B">
      <w:pPr>
        <w:rPr>
          <w:rFonts w:eastAsia="Times New Roman" w:cs="Times New Roman"/>
          <w:b/>
        </w:rPr>
      </w:pPr>
    </w:p>
    <w:p w:rsidR="000214D0" w:rsidRPr="008C15EF" w:rsidRDefault="005B013F" w:rsidP="000214D0">
      <w:pPr>
        <w:jc w:val="center"/>
        <w:rPr>
          <w:rFonts w:eastAsia="Times New Roman" w:cs="Times New Roman"/>
          <w:b/>
          <w:color w:val="1F497D" w:themeColor="text2"/>
          <w:sz w:val="26"/>
          <w:szCs w:val="26"/>
          <w:u w:val="single"/>
        </w:rPr>
      </w:pPr>
      <w:r w:rsidRPr="008C15EF">
        <w:rPr>
          <w:rFonts w:eastAsia="Times New Roman" w:cs="Times New Roman"/>
          <w:b/>
          <w:color w:val="1F497D" w:themeColor="text2"/>
          <w:sz w:val="26"/>
          <w:szCs w:val="26"/>
          <w:u w:val="single"/>
        </w:rPr>
        <w:t xml:space="preserve">DORIN </w:t>
      </w:r>
      <w:r w:rsidR="00770C5E" w:rsidRPr="008C15EF">
        <w:rPr>
          <w:rFonts w:eastAsia="Times New Roman" w:cs="Times New Roman"/>
          <w:b/>
          <w:color w:val="1F497D" w:themeColor="text2"/>
          <w:sz w:val="26"/>
          <w:szCs w:val="26"/>
          <w:u w:val="single"/>
        </w:rPr>
        <w:t xml:space="preserve">CHIRTOACĂ </w:t>
      </w:r>
      <w:r w:rsidRPr="008C15EF">
        <w:rPr>
          <w:rFonts w:eastAsia="Times New Roman" w:cs="Times New Roman"/>
          <w:b/>
          <w:color w:val="1F497D" w:themeColor="text2"/>
          <w:sz w:val="26"/>
          <w:szCs w:val="26"/>
          <w:u w:val="single"/>
        </w:rPr>
        <w:t>A ÎMPLINIT</w:t>
      </w:r>
      <w:r w:rsidR="00770C5E" w:rsidRPr="008C15EF">
        <w:rPr>
          <w:rFonts w:eastAsia="Times New Roman" w:cs="Times New Roman"/>
          <w:b/>
          <w:color w:val="1F497D" w:themeColor="text2"/>
          <w:sz w:val="26"/>
          <w:szCs w:val="26"/>
          <w:u w:val="single"/>
        </w:rPr>
        <w:t xml:space="preserve"> 35 DE ANI: „ÎMI DORESC LINIŞTE ŞI VIAŢĂ DE OM”</w:t>
      </w:r>
    </w:p>
    <w:p w:rsidR="000214D0" w:rsidRPr="008C15EF" w:rsidRDefault="00770C5E" w:rsidP="00275EB7">
      <w:pPr>
        <w:pStyle w:val="semi-bold"/>
        <w:shd w:val="clear" w:color="auto" w:fill="FFFFFF"/>
        <w:spacing w:before="0" w:beforeAutospacing="0" w:after="0" w:afterAutospacing="0" w:line="272" w:lineRule="atLeast"/>
        <w:jc w:val="both"/>
        <w:textAlignment w:val="baseline"/>
        <w:rPr>
          <w:rFonts w:asciiTheme="minorHAnsi" w:hAnsiTheme="minorHAnsi" w:cs="Arial"/>
          <w:b/>
          <w:bCs/>
          <w:color w:val="000000"/>
          <w:sz w:val="22"/>
          <w:szCs w:val="22"/>
          <w:lang w:val="ro-RO"/>
        </w:rPr>
      </w:pPr>
      <w:r w:rsidRPr="008C15EF">
        <w:rPr>
          <w:rFonts w:asciiTheme="minorHAnsi" w:hAnsiTheme="minorHAnsi" w:cs="Arial"/>
          <w:b/>
          <w:bCs/>
          <w:color w:val="000000"/>
          <w:sz w:val="22"/>
          <w:szCs w:val="22"/>
          <w:lang w:val="ro-RO"/>
        </w:rPr>
        <w:t>Pe data de 9 august</w:t>
      </w:r>
      <w:r w:rsidR="000214D0" w:rsidRPr="008C15EF">
        <w:rPr>
          <w:rFonts w:asciiTheme="minorHAnsi" w:hAnsiTheme="minorHAnsi" w:cs="Arial"/>
          <w:b/>
          <w:bCs/>
          <w:color w:val="000000"/>
          <w:sz w:val="22"/>
          <w:szCs w:val="22"/>
          <w:lang w:val="ro-RO"/>
        </w:rPr>
        <w:t xml:space="preserve"> primarul general al municipiului Chișinău,</w:t>
      </w:r>
      <w:r w:rsidR="000214D0" w:rsidRPr="008C15EF">
        <w:rPr>
          <w:rStyle w:val="apple-converted-space"/>
          <w:rFonts w:asciiTheme="minorHAnsi" w:hAnsiTheme="minorHAnsi" w:cs="Arial"/>
          <w:b/>
          <w:bCs/>
          <w:color w:val="000000"/>
          <w:sz w:val="22"/>
          <w:szCs w:val="22"/>
          <w:lang w:val="ro-RO"/>
        </w:rPr>
        <w:t> </w:t>
      </w:r>
      <w:hyperlink r:id="rId27" w:history="1">
        <w:r w:rsidR="000214D0" w:rsidRPr="008C15EF">
          <w:rPr>
            <w:rStyle w:val="Hyperlink"/>
            <w:rFonts w:asciiTheme="minorHAnsi" w:hAnsiTheme="minorHAnsi" w:cs="Arial"/>
            <w:b/>
            <w:bCs/>
            <w:color w:val="2E65A3"/>
            <w:sz w:val="22"/>
            <w:szCs w:val="22"/>
            <w:bdr w:val="none" w:sz="0" w:space="0" w:color="auto" w:frame="1"/>
            <w:lang w:val="ro-RO"/>
          </w:rPr>
          <w:t xml:space="preserve">Dorin </w:t>
        </w:r>
        <w:proofErr w:type="spellStart"/>
        <w:r w:rsidR="000214D0" w:rsidRPr="008C15EF">
          <w:rPr>
            <w:rStyle w:val="Hyperlink"/>
            <w:rFonts w:asciiTheme="minorHAnsi" w:hAnsiTheme="minorHAnsi" w:cs="Arial"/>
            <w:b/>
            <w:bCs/>
            <w:color w:val="2E65A3"/>
            <w:sz w:val="22"/>
            <w:szCs w:val="22"/>
            <w:bdr w:val="none" w:sz="0" w:space="0" w:color="auto" w:frame="1"/>
            <w:lang w:val="ro-RO"/>
          </w:rPr>
          <w:t>Chirtoacă</w:t>
        </w:r>
        <w:proofErr w:type="spellEnd"/>
      </w:hyperlink>
      <w:r w:rsidRPr="008C15EF">
        <w:rPr>
          <w:rFonts w:asciiTheme="minorHAnsi" w:hAnsiTheme="minorHAnsi"/>
          <w:sz w:val="22"/>
          <w:szCs w:val="22"/>
          <w:lang w:val="ro-RO"/>
        </w:rPr>
        <w:t xml:space="preserve"> </w:t>
      </w:r>
      <w:r w:rsidRPr="008C15EF">
        <w:rPr>
          <w:rFonts w:asciiTheme="minorHAnsi" w:hAnsiTheme="minorHAnsi" w:cs="Arial"/>
          <w:b/>
          <w:bCs/>
          <w:color w:val="000000"/>
          <w:sz w:val="22"/>
          <w:szCs w:val="22"/>
          <w:lang w:val="ro-RO"/>
        </w:rPr>
        <w:t>a împlinit</w:t>
      </w:r>
      <w:r w:rsidR="000214D0" w:rsidRPr="008C15EF">
        <w:rPr>
          <w:rFonts w:asciiTheme="minorHAnsi" w:hAnsiTheme="minorHAnsi" w:cs="Arial"/>
          <w:b/>
          <w:bCs/>
          <w:color w:val="000000"/>
          <w:sz w:val="22"/>
          <w:szCs w:val="22"/>
          <w:lang w:val="ro-RO"/>
        </w:rPr>
        <w:t xml:space="preserve"> 35 de ani. Dacă anterior, edilul Capitalei obișnuia să sărbătorească din plin ziua sa de naștere și primea oaspeții chiar în biroul său de la Primărie, în acest an </w:t>
      </w:r>
      <w:proofErr w:type="spellStart"/>
      <w:r w:rsidR="000214D0" w:rsidRPr="008C15EF">
        <w:rPr>
          <w:rFonts w:asciiTheme="minorHAnsi" w:hAnsiTheme="minorHAnsi" w:cs="Arial"/>
          <w:b/>
          <w:bCs/>
          <w:color w:val="000000"/>
          <w:sz w:val="22"/>
          <w:szCs w:val="22"/>
          <w:lang w:val="ro-RO"/>
        </w:rPr>
        <w:t>Chirtoacă</w:t>
      </w:r>
      <w:proofErr w:type="spellEnd"/>
      <w:r w:rsidR="000214D0" w:rsidRPr="008C15EF">
        <w:rPr>
          <w:rFonts w:asciiTheme="minorHAnsi" w:hAnsiTheme="minorHAnsi" w:cs="Arial"/>
          <w:b/>
          <w:bCs/>
          <w:color w:val="000000"/>
          <w:sz w:val="22"/>
          <w:szCs w:val="22"/>
          <w:lang w:val="ro-RO"/>
        </w:rPr>
        <w:t xml:space="preserve"> a decis să fie mai reținut, notează UNIMEDIA.</w:t>
      </w:r>
      <w:r w:rsidR="000214D0" w:rsidRPr="008C15EF">
        <w:rPr>
          <w:rFonts w:asciiTheme="minorHAnsi" w:hAnsiTheme="minorHAnsi" w:cs="Arial"/>
          <w:b/>
          <w:bCs/>
          <w:color w:val="000000"/>
          <w:sz w:val="22"/>
          <w:szCs w:val="22"/>
          <w:lang w:val="ro-RO"/>
        </w:rPr>
        <w:br/>
      </w:r>
      <w:r w:rsidR="000214D0" w:rsidRPr="008C15EF">
        <w:rPr>
          <w:rFonts w:asciiTheme="minorHAnsi" w:hAnsiTheme="minorHAnsi" w:cs="Arial"/>
          <w:b/>
          <w:bCs/>
          <w:color w:val="000000"/>
          <w:sz w:val="22"/>
          <w:szCs w:val="22"/>
          <w:lang w:val="ro-RO"/>
        </w:rPr>
        <w:br/>
        <w:t>Întrebat de jurnaliști cum intenționează să-și sărbătorească ziua de naștere,</w:t>
      </w:r>
      <w:r w:rsidR="000214D0" w:rsidRPr="008C15EF">
        <w:rPr>
          <w:rStyle w:val="apple-converted-space"/>
          <w:rFonts w:asciiTheme="minorHAnsi" w:hAnsiTheme="minorHAnsi" w:cs="Arial"/>
          <w:b/>
          <w:bCs/>
          <w:color w:val="000000"/>
          <w:sz w:val="22"/>
          <w:szCs w:val="22"/>
          <w:lang w:val="ro-RO"/>
        </w:rPr>
        <w:t> </w:t>
      </w:r>
      <w:hyperlink r:id="rId28" w:history="1">
        <w:r w:rsidR="000214D0" w:rsidRPr="008C15EF">
          <w:rPr>
            <w:rStyle w:val="Hyperlink"/>
            <w:rFonts w:asciiTheme="minorHAnsi" w:hAnsiTheme="minorHAnsi" w:cs="Arial"/>
            <w:b/>
            <w:bCs/>
            <w:color w:val="2E65A3"/>
            <w:sz w:val="22"/>
            <w:szCs w:val="22"/>
            <w:bdr w:val="none" w:sz="0" w:space="0" w:color="auto" w:frame="1"/>
            <w:lang w:val="ro-RO"/>
          </w:rPr>
          <w:t>Dorin</w:t>
        </w:r>
        <w:r w:rsidR="00496A0B" w:rsidRPr="008C15EF">
          <w:rPr>
            <w:rStyle w:val="Hyperlink"/>
            <w:rFonts w:asciiTheme="minorHAnsi" w:hAnsiTheme="minorHAnsi" w:cs="Arial"/>
            <w:b/>
            <w:bCs/>
            <w:color w:val="2E65A3"/>
            <w:sz w:val="22"/>
            <w:szCs w:val="22"/>
            <w:bdr w:val="none" w:sz="0" w:space="0" w:color="auto" w:frame="1"/>
            <w:lang w:val="ro-RO"/>
          </w:rPr>
          <w:t xml:space="preserve"> </w:t>
        </w:r>
        <w:proofErr w:type="spellStart"/>
        <w:r w:rsidR="000214D0" w:rsidRPr="008C15EF">
          <w:rPr>
            <w:rStyle w:val="Hyperlink"/>
            <w:rFonts w:asciiTheme="minorHAnsi" w:hAnsiTheme="minorHAnsi" w:cs="Arial"/>
            <w:b/>
            <w:bCs/>
            <w:color w:val="2E65A3"/>
            <w:sz w:val="22"/>
            <w:szCs w:val="22"/>
            <w:bdr w:val="none" w:sz="0" w:space="0" w:color="auto" w:frame="1"/>
            <w:lang w:val="ro-RO"/>
          </w:rPr>
          <w:t>Chirtoacă</w:t>
        </w:r>
        <w:proofErr w:type="spellEnd"/>
      </w:hyperlink>
      <w:r w:rsidR="000214D0" w:rsidRPr="008C15EF">
        <w:rPr>
          <w:rStyle w:val="apple-converted-space"/>
          <w:rFonts w:asciiTheme="minorHAnsi" w:hAnsiTheme="minorHAnsi" w:cs="Arial"/>
          <w:b/>
          <w:bCs/>
          <w:color w:val="000000"/>
          <w:sz w:val="22"/>
          <w:szCs w:val="22"/>
          <w:lang w:val="ro-RO"/>
        </w:rPr>
        <w:t> </w:t>
      </w:r>
      <w:r w:rsidR="000214D0" w:rsidRPr="008C15EF">
        <w:rPr>
          <w:rFonts w:asciiTheme="minorHAnsi" w:hAnsiTheme="minorHAnsi" w:cs="Arial"/>
          <w:b/>
          <w:bCs/>
          <w:color w:val="000000"/>
          <w:sz w:val="22"/>
          <w:szCs w:val="22"/>
          <w:lang w:val="ro-RO"/>
        </w:rPr>
        <w:t>a menționat Primăria nu-l lasă să sărbătorească.</w:t>
      </w:r>
    </w:p>
    <w:p w:rsidR="00275EB7" w:rsidRPr="008C15EF" w:rsidRDefault="00275EB7" w:rsidP="00275EB7">
      <w:pPr>
        <w:pStyle w:val="NormalWeb"/>
        <w:shd w:val="clear" w:color="auto" w:fill="FFFFFF"/>
        <w:spacing w:after="0" w:line="272" w:lineRule="atLeast"/>
        <w:jc w:val="both"/>
        <w:textAlignment w:val="baseline"/>
        <w:rPr>
          <w:rFonts w:asciiTheme="minorHAnsi" w:hAnsiTheme="minorHAnsi" w:cs="Arial"/>
          <w:color w:val="000000"/>
          <w:sz w:val="22"/>
          <w:szCs w:val="22"/>
          <w:lang w:val="ro-RO"/>
        </w:rPr>
      </w:pPr>
      <w:r w:rsidRPr="008C15EF">
        <w:rPr>
          <w:rFonts w:asciiTheme="minorHAnsi" w:hAnsiTheme="minorHAnsi" w:cs="Arial"/>
          <w:color w:val="000000"/>
          <w:sz w:val="22"/>
          <w:szCs w:val="22"/>
          <w:lang w:val="ro-RO"/>
        </w:rPr>
        <w:t>Mai degrabă voi face un raport. 35 de ani, teoretic, reprezintă jumătate de cale parcursă prin viaţă şi voi face un bilanţ faţă de mine însumi”, a enunțat primarul Chișinăului, adăugând că își dorește „mai multă linişte şi viaţă de om”.</w:t>
      </w:r>
    </w:p>
    <w:p w:rsidR="00275EB7" w:rsidRPr="008C15EF" w:rsidRDefault="00275EB7" w:rsidP="00275EB7">
      <w:pPr>
        <w:pStyle w:val="NormalWeb"/>
        <w:shd w:val="clear" w:color="auto" w:fill="FFFFFF"/>
        <w:spacing w:after="0" w:line="272" w:lineRule="atLeast"/>
        <w:jc w:val="both"/>
        <w:textAlignment w:val="baseline"/>
        <w:rPr>
          <w:rFonts w:asciiTheme="minorHAnsi" w:hAnsiTheme="minorHAnsi" w:cs="Arial"/>
          <w:color w:val="000000"/>
          <w:sz w:val="22"/>
          <w:szCs w:val="22"/>
          <w:lang w:val="ro-RO"/>
        </w:rPr>
      </w:pPr>
      <w:r w:rsidRPr="008C15EF">
        <w:rPr>
          <w:rFonts w:asciiTheme="minorHAnsi" w:hAnsiTheme="minorHAnsi" w:cs="Arial"/>
          <w:color w:val="000000"/>
          <w:sz w:val="22"/>
          <w:szCs w:val="22"/>
          <w:lang w:val="ro-RO"/>
        </w:rPr>
        <w:t xml:space="preserve">Amintim că nici în 2012, primarul Dorin </w:t>
      </w:r>
      <w:proofErr w:type="spellStart"/>
      <w:r w:rsidRPr="008C15EF">
        <w:rPr>
          <w:rFonts w:asciiTheme="minorHAnsi" w:hAnsiTheme="minorHAnsi" w:cs="Arial"/>
          <w:color w:val="000000"/>
          <w:sz w:val="22"/>
          <w:szCs w:val="22"/>
          <w:lang w:val="ro-RO"/>
        </w:rPr>
        <w:t>Chirtoacă</w:t>
      </w:r>
      <w:proofErr w:type="spellEnd"/>
      <w:r w:rsidRPr="008C15EF">
        <w:rPr>
          <w:rFonts w:asciiTheme="minorHAnsi" w:hAnsiTheme="minorHAnsi" w:cs="Arial"/>
          <w:color w:val="000000"/>
          <w:sz w:val="22"/>
          <w:szCs w:val="22"/>
          <w:lang w:val="ro-RO"/>
        </w:rPr>
        <w:t xml:space="preserve"> nu și-a sărbătorit ziua de naștere la Primărie, specificând că „nu-și dorește ca oamenii să facă rând cu flori ca la mausoleu”.</w:t>
      </w:r>
    </w:p>
    <w:p w:rsidR="00275EB7" w:rsidRPr="008C15EF" w:rsidRDefault="0090325D" w:rsidP="00196BC8">
      <w:pPr>
        <w:pStyle w:val="NormalWeb"/>
        <w:shd w:val="clear" w:color="auto" w:fill="FFFFFF"/>
        <w:spacing w:before="0" w:beforeAutospacing="0" w:after="0" w:afterAutospacing="0" w:line="272" w:lineRule="atLeast"/>
        <w:jc w:val="both"/>
        <w:textAlignment w:val="baseline"/>
        <w:rPr>
          <w:rFonts w:asciiTheme="minorHAnsi" w:hAnsiTheme="minorHAnsi" w:cs="Arial"/>
          <w:color w:val="000000"/>
          <w:sz w:val="22"/>
          <w:szCs w:val="22"/>
          <w:lang w:val="ro-RO"/>
        </w:rPr>
      </w:pPr>
      <w:r>
        <w:rPr>
          <w:rFonts w:asciiTheme="minorHAnsi" w:hAnsiTheme="minorHAnsi" w:cs="Arial"/>
          <w:color w:val="000000"/>
          <w:sz w:val="22"/>
          <w:szCs w:val="22"/>
          <w:lang w:val="ro-RO"/>
        </w:rPr>
        <w:t>În</w:t>
      </w:r>
      <w:r w:rsidR="00275EB7" w:rsidRPr="008C15EF">
        <w:rPr>
          <w:rFonts w:asciiTheme="minorHAnsi" w:hAnsiTheme="minorHAnsi" w:cs="Arial"/>
          <w:color w:val="000000"/>
          <w:sz w:val="22"/>
          <w:szCs w:val="22"/>
          <w:lang w:val="ro-RO"/>
        </w:rPr>
        <w:t>că în anii precedenți însă, prim-vicepreședintele PL era felicitat de către colegi, subalterni, politicieni și cetățeni chiar în biroul său. Acesta era o gazdă primitoare care își servea oaspeții cu „vin de la Colonița”, fructe și bucate alese.</w:t>
      </w:r>
    </w:p>
    <w:p w:rsidR="00196BC8" w:rsidRPr="008C15EF" w:rsidRDefault="00196BC8" w:rsidP="00196BC8">
      <w:pPr>
        <w:pStyle w:val="NormalWeb"/>
        <w:shd w:val="clear" w:color="auto" w:fill="FFFFFF"/>
        <w:spacing w:before="0" w:beforeAutospacing="0" w:after="0" w:afterAutospacing="0" w:line="272" w:lineRule="atLeast"/>
        <w:jc w:val="both"/>
        <w:textAlignment w:val="baseline"/>
        <w:rPr>
          <w:rFonts w:asciiTheme="minorHAnsi" w:hAnsiTheme="minorHAnsi" w:cs="Arial"/>
          <w:color w:val="000000"/>
          <w:sz w:val="22"/>
          <w:szCs w:val="22"/>
          <w:lang w:val="ro-RO"/>
        </w:rPr>
      </w:pPr>
    </w:p>
    <w:p w:rsidR="00275EB7" w:rsidRPr="008C15EF" w:rsidRDefault="00770C5E" w:rsidP="00275EB7">
      <w:pPr>
        <w:jc w:val="both"/>
        <w:rPr>
          <w:rFonts w:eastAsia="Times New Roman" w:cs="Times New Roman"/>
          <w:color w:val="1F497D" w:themeColor="text2"/>
        </w:rPr>
      </w:pPr>
      <w:proofErr w:type="spellStart"/>
      <w:r w:rsidRPr="008C15EF">
        <w:rPr>
          <w:rFonts w:eastAsia="Times New Roman" w:cs="Times New Roman"/>
          <w:color w:val="1F497D" w:themeColor="text2"/>
        </w:rPr>
        <w:t>Unimedia.info</w:t>
      </w:r>
      <w:proofErr w:type="spellEnd"/>
    </w:p>
    <w:p w:rsidR="00D67EFE" w:rsidRPr="008C15EF" w:rsidRDefault="00D67EFE" w:rsidP="00572E5C">
      <w:pPr>
        <w:pStyle w:val="NoSpacing"/>
        <w:jc w:val="center"/>
        <w:rPr>
          <w:color w:val="1F497D" w:themeColor="text2"/>
          <w:sz w:val="26"/>
          <w:szCs w:val="26"/>
        </w:rPr>
      </w:pPr>
    </w:p>
    <w:p w:rsidR="0090325D" w:rsidRDefault="00572E5C" w:rsidP="00572E5C">
      <w:pPr>
        <w:pStyle w:val="NoSpacing"/>
        <w:jc w:val="center"/>
        <w:rPr>
          <w:b/>
          <w:color w:val="1F497D" w:themeColor="text2"/>
          <w:sz w:val="26"/>
          <w:szCs w:val="26"/>
        </w:rPr>
      </w:pPr>
      <w:r w:rsidRPr="008C15EF">
        <w:rPr>
          <w:b/>
          <w:color w:val="1F497D" w:themeColor="text2"/>
          <w:sz w:val="26"/>
          <w:szCs w:val="26"/>
        </w:rPr>
        <w:t xml:space="preserve">PRIMARUL ORAŞULUI EDINEŢ – CONSTANTIN COJOCARU A FOST PREMIAT ÎN CADRUL CELEI DE-A VI-A EDIŢII A FESTIVALULUI INTERNAŢIONAL DE CREAŢIE LITERARĂ </w:t>
      </w:r>
    </w:p>
    <w:p w:rsidR="00572E5C" w:rsidRPr="008C15EF" w:rsidRDefault="00572E5C" w:rsidP="00572E5C">
      <w:pPr>
        <w:pStyle w:val="NoSpacing"/>
        <w:jc w:val="center"/>
        <w:rPr>
          <w:b/>
          <w:color w:val="1F497D" w:themeColor="text2"/>
          <w:sz w:val="26"/>
          <w:szCs w:val="26"/>
        </w:rPr>
      </w:pPr>
      <w:r w:rsidRPr="008C15EF">
        <w:rPr>
          <w:b/>
          <w:color w:val="1F497D" w:themeColor="text2"/>
          <w:sz w:val="26"/>
          <w:szCs w:val="26"/>
        </w:rPr>
        <w:t>“TITEL CONSTANTINESCU’’</w:t>
      </w:r>
    </w:p>
    <w:p w:rsidR="00572E5C" w:rsidRPr="008C15EF" w:rsidRDefault="00572E5C" w:rsidP="00D67EFE">
      <w:pPr>
        <w:jc w:val="both"/>
      </w:pPr>
    </w:p>
    <w:p w:rsidR="00572E5C" w:rsidRPr="008C15EF" w:rsidRDefault="00572E5C" w:rsidP="00572E5C">
      <w:pPr>
        <w:jc w:val="both"/>
      </w:pPr>
      <w:r w:rsidRPr="008C15EF">
        <w:t>        În acest an, numărul celor înscrişi a fost mai mare decât anul trecut, însumând  804  creaţii literare, dintre care 20 au fost nominalizate la marile premii. </w:t>
      </w:r>
    </w:p>
    <w:p w:rsidR="00572E5C" w:rsidRPr="008C15EF" w:rsidRDefault="00572E5C" w:rsidP="00572E5C">
      <w:pPr>
        <w:jc w:val="both"/>
        <w:rPr>
          <w:b/>
        </w:rPr>
      </w:pPr>
      <w:r w:rsidRPr="008C15EF">
        <w:rPr>
          <w:b/>
        </w:rPr>
        <w:t> Premiile care s-au acordat:</w:t>
      </w:r>
    </w:p>
    <w:p w:rsidR="00572E5C" w:rsidRPr="008C15EF" w:rsidRDefault="00572E5C" w:rsidP="00572E5C">
      <w:pPr>
        <w:pStyle w:val="NoSpacing"/>
      </w:pPr>
      <w:r w:rsidRPr="008C15EF">
        <w:t>Marele Premiu „ Titel Constantinescu” – cu publicarea volumului de publicistică:</w:t>
      </w:r>
    </w:p>
    <w:p w:rsidR="00572E5C" w:rsidRPr="008C15EF" w:rsidRDefault="00572E5C" w:rsidP="00572E5C">
      <w:pPr>
        <w:pStyle w:val="NoSpacing"/>
      </w:pPr>
      <w:r w:rsidRPr="008C15EF">
        <w:t>UMBRA SÂRMEI GHIMPATE  -  de  NICOLAE DABIJA (R. Moldova)</w:t>
      </w:r>
    </w:p>
    <w:p w:rsidR="00572E5C" w:rsidRPr="008C15EF" w:rsidRDefault="00572E5C" w:rsidP="00572E5C">
      <w:pPr>
        <w:pStyle w:val="NoSpacing"/>
      </w:pPr>
      <w:r w:rsidRPr="008C15EF">
        <w:t>Premiul  ,, FĂNUŞ NEAGU” – cu publicarea volumului de versuri:</w:t>
      </w:r>
    </w:p>
    <w:p w:rsidR="00572E5C" w:rsidRPr="008C15EF" w:rsidRDefault="00572E5C" w:rsidP="00572E5C">
      <w:pPr>
        <w:pStyle w:val="NoSpacing"/>
        <w:rPr>
          <w:bCs/>
        </w:rPr>
      </w:pPr>
      <w:r w:rsidRPr="008C15EF">
        <w:rPr>
          <w:bCs/>
        </w:rPr>
        <w:t>SOLIE  - de VIOREL DINESCU</w:t>
      </w:r>
    </w:p>
    <w:p w:rsidR="00572E5C" w:rsidRPr="008C15EF" w:rsidRDefault="00572E5C" w:rsidP="00572E5C">
      <w:pPr>
        <w:pStyle w:val="NoSpacing"/>
      </w:pPr>
      <w:r w:rsidRPr="008C15EF">
        <w:t>Premiul „ Dumitru Pricop”” – cu publicarea volumului de proză:</w:t>
      </w:r>
    </w:p>
    <w:p w:rsidR="00572E5C" w:rsidRPr="008C15EF" w:rsidRDefault="00572E5C" w:rsidP="00572E5C">
      <w:pPr>
        <w:pStyle w:val="NoSpacing"/>
      </w:pPr>
      <w:r w:rsidRPr="008C15EF">
        <w:t>HIMERA CU SFETNIC APRINS - de DOINA POPA</w:t>
      </w:r>
    </w:p>
    <w:p w:rsidR="00572E5C" w:rsidRPr="008C15EF" w:rsidRDefault="00572E5C" w:rsidP="00572E5C">
      <w:pPr>
        <w:pStyle w:val="NoSpacing"/>
      </w:pPr>
      <w:r w:rsidRPr="008C15EF">
        <w:t xml:space="preserve">Premiul „ Octavian </w:t>
      </w:r>
      <w:proofErr w:type="spellStart"/>
      <w:r w:rsidRPr="008C15EF">
        <w:t>Moşescu</w:t>
      </w:r>
      <w:proofErr w:type="spellEnd"/>
      <w:r w:rsidRPr="008C15EF">
        <w:t xml:space="preserve"> ” – cu publicarea volumului de versuri:</w:t>
      </w:r>
    </w:p>
    <w:p w:rsidR="00572E5C" w:rsidRPr="008C15EF" w:rsidRDefault="00572E5C" w:rsidP="00572E5C">
      <w:pPr>
        <w:pStyle w:val="NoSpacing"/>
        <w:rPr>
          <w:b/>
        </w:rPr>
      </w:pPr>
      <w:r w:rsidRPr="008C15EF">
        <w:rPr>
          <w:b/>
        </w:rPr>
        <w:t xml:space="preserve">TĂCEREA EULUI - de CONSTANTIN COJOCARU( primarul oraşului </w:t>
      </w:r>
      <w:proofErr w:type="spellStart"/>
      <w:r w:rsidRPr="008C15EF">
        <w:rPr>
          <w:b/>
        </w:rPr>
        <w:t>Edineţ</w:t>
      </w:r>
      <w:proofErr w:type="spellEnd"/>
      <w:r w:rsidRPr="008C15EF">
        <w:rPr>
          <w:b/>
        </w:rPr>
        <w:t>, Republica Moldova)</w:t>
      </w:r>
    </w:p>
    <w:p w:rsidR="00572E5C" w:rsidRPr="008C15EF" w:rsidRDefault="00572E5C" w:rsidP="00572E5C">
      <w:pPr>
        <w:pStyle w:val="NoSpacing"/>
      </w:pPr>
      <w:r w:rsidRPr="008C15EF">
        <w:t>Premiul ,, Alexandru Sihleanu’’ - cu publicarea volumului de proză:</w:t>
      </w:r>
    </w:p>
    <w:p w:rsidR="00572E5C" w:rsidRPr="008C15EF" w:rsidRDefault="00572E5C" w:rsidP="00572E5C">
      <w:pPr>
        <w:pStyle w:val="NoSpacing"/>
      </w:pPr>
      <w:r w:rsidRPr="008C15EF">
        <w:t>IMPALA -  de ŞTEFAN DORGOŞAN</w:t>
      </w:r>
    </w:p>
    <w:p w:rsidR="00572E5C" w:rsidRPr="008C15EF" w:rsidRDefault="00572E5C" w:rsidP="00572E5C">
      <w:pPr>
        <w:pStyle w:val="NoSpacing"/>
      </w:pPr>
      <w:r w:rsidRPr="008C15EF">
        <w:t>Premiul  ,,DUMITRU CRĂCIUN‘’ – cu publicarea volumului de versuri:</w:t>
      </w:r>
    </w:p>
    <w:p w:rsidR="00572E5C" w:rsidRPr="008C15EF" w:rsidRDefault="00572E5C" w:rsidP="00572E5C">
      <w:pPr>
        <w:pStyle w:val="NoSpacing"/>
      </w:pPr>
      <w:r w:rsidRPr="008C15EF">
        <w:t xml:space="preserve">CHEMĂRILE NECURPRINSULUI </w:t>
      </w:r>
      <w:r w:rsidRPr="008C15EF">
        <w:rPr>
          <w:bCs/>
        </w:rPr>
        <w:t>de</w:t>
      </w:r>
      <w:r w:rsidRPr="008C15EF">
        <w:t xml:space="preserve"> FAZIL HÜSNÜ DAĞLARCA </w:t>
      </w:r>
      <w:r w:rsidRPr="008C15EF">
        <w:rPr>
          <w:bCs/>
        </w:rPr>
        <w:t xml:space="preserve">(TURCIA) traducător MARIAN ILIE </w:t>
      </w:r>
    </w:p>
    <w:p w:rsidR="00572E5C" w:rsidRPr="008C15EF" w:rsidRDefault="00572E5C" w:rsidP="00572E5C">
      <w:pPr>
        <w:pStyle w:val="NoSpacing"/>
      </w:pPr>
      <w:r w:rsidRPr="008C15EF">
        <w:t>Premiul ,, MIRCEA MICU”- cu publicarea volumului de versuri:</w:t>
      </w:r>
    </w:p>
    <w:p w:rsidR="00572E5C" w:rsidRPr="008C15EF" w:rsidRDefault="00572E5C" w:rsidP="00572E5C">
      <w:pPr>
        <w:pStyle w:val="NoSpacing"/>
      </w:pPr>
      <w:r w:rsidRPr="008C15EF">
        <w:rPr>
          <w:bCs/>
        </w:rPr>
        <w:t>Mir(</w:t>
      </w:r>
      <w:proofErr w:type="spellStart"/>
      <w:r w:rsidRPr="008C15EF">
        <w:rPr>
          <w:bCs/>
        </w:rPr>
        <w:t>easmă</w:t>
      </w:r>
      <w:proofErr w:type="spellEnd"/>
      <w:r w:rsidRPr="008C15EF">
        <w:rPr>
          <w:bCs/>
        </w:rPr>
        <w:t>) de nard</w:t>
      </w:r>
      <w:r w:rsidRPr="008C15EF">
        <w:t xml:space="preserve">  </w:t>
      </w:r>
      <w:r w:rsidRPr="008C15EF">
        <w:rPr>
          <w:bCs/>
        </w:rPr>
        <w:t xml:space="preserve"> de  ION ROŞIORU</w:t>
      </w:r>
    </w:p>
    <w:p w:rsidR="00572E5C" w:rsidRPr="008C15EF" w:rsidRDefault="00572E5C" w:rsidP="00572E5C">
      <w:pPr>
        <w:pStyle w:val="NoSpacing"/>
      </w:pPr>
      <w:r w:rsidRPr="008C15EF">
        <w:t>Premiul „ Victor Frunză” – cu publicarea volumului de critică:</w:t>
      </w:r>
    </w:p>
    <w:p w:rsidR="00572E5C" w:rsidRPr="008C15EF" w:rsidRDefault="00572E5C" w:rsidP="00572E5C">
      <w:pPr>
        <w:pStyle w:val="NoSpacing"/>
      </w:pPr>
      <w:r w:rsidRPr="008C15EF">
        <w:t>POEŢI, DUPĂ PLAC (începând cu Nichita) - de LUCIAN GRUIA</w:t>
      </w:r>
    </w:p>
    <w:p w:rsidR="00572E5C" w:rsidRPr="008C15EF" w:rsidRDefault="00572E5C" w:rsidP="00572E5C">
      <w:pPr>
        <w:pStyle w:val="NoSpacing"/>
      </w:pPr>
      <w:r w:rsidRPr="008C15EF">
        <w:t xml:space="preserve">Premiul „Florica Cristoforeanu” – cu publicarea volumului de versuri: </w:t>
      </w:r>
    </w:p>
    <w:p w:rsidR="00572E5C" w:rsidRPr="008C15EF" w:rsidRDefault="00572E5C" w:rsidP="00572E5C">
      <w:pPr>
        <w:pStyle w:val="NoSpacing"/>
      </w:pPr>
      <w:r w:rsidRPr="008C15EF">
        <w:t>UITE CUM TE AJUNGE COPILĂRIA DIN URMĂ</w:t>
      </w:r>
      <w:r w:rsidRPr="008C15EF">
        <w:rPr>
          <w:i/>
        </w:rPr>
        <w:t xml:space="preserve"> </w:t>
      </w:r>
      <w:r w:rsidRPr="008C15EF">
        <w:rPr>
          <w:bCs/>
        </w:rPr>
        <w:t xml:space="preserve">- </w:t>
      </w:r>
      <w:r w:rsidRPr="008C15EF">
        <w:t xml:space="preserve"> de LIVIU-FLORIN JIANU</w:t>
      </w:r>
    </w:p>
    <w:p w:rsidR="00572E5C" w:rsidRPr="008C15EF" w:rsidRDefault="00572E5C" w:rsidP="00572E5C">
      <w:pPr>
        <w:pStyle w:val="NoSpacing"/>
      </w:pPr>
      <w:r w:rsidRPr="008C15EF">
        <w:t xml:space="preserve">Premiul  ,, </w:t>
      </w:r>
      <w:proofErr w:type="spellStart"/>
      <w:r w:rsidRPr="008C15EF">
        <w:t>Slam</w:t>
      </w:r>
      <w:proofErr w:type="spellEnd"/>
      <w:r w:rsidRPr="008C15EF">
        <w:t xml:space="preserve"> Râmnic” – cu publicarea volumului monografic:</w:t>
      </w:r>
    </w:p>
    <w:p w:rsidR="00572E5C" w:rsidRPr="008C15EF" w:rsidRDefault="00572E5C" w:rsidP="00572E5C">
      <w:pPr>
        <w:pStyle w:val="NoSpacing"/>
      </w:pPr>
      <w:r w:rsidRPr="008C15EF">
        <w:t>O ISTORIE A RÂMNICULUI SĂRAT - de G.R. STĂNESCU</w:t>
      </w:r>
    </w:p>
    <w:p w:rsidR="00572E5C" w:rsidRPr="008C15EF" w:rsidRDefault="00572E5C" w:rsidP="00572E5C">
      <w:pPr>
        <w:pStyle w:val="NoSpacing"/>
      </w:pPr>
      <w:r w:rsidRPr="008C15EF">
        <w:t xml:space="preserve">Premiul  ,,C.C. </w:t>
      </w:r>
      <w:proofErr w:type="spellStart"/>
      <w:r w:rsidRPr="008C15EF">
        <w:t>Datculescu</w:t>
      </w:r>
      <w:proofErr w:type="spellEnd"/>
      <w:r w:rsidRPr="008C15EF">
        <w:t xml:space="preserve"> ‘’ – cu publicarea volumului de eseuri:</w:t>
      </w:r>
    </w:p>
    <w:p w:rsidR="00572E5C" w:rsidRPr="008C15EF" w:rsidRDefault="00572E5C" w:rsidP="00572E5C">
      <w:pPr>
        <w:pStyle w:val="NoSpacing"/>
      </w:pPr>
      <w:r w:rsidRPr="008C15EF">
        <w:t xml:space="preserve">Şi TATĂL de </w:t>
      </w:r>
      <w:r w:rsidRPr="008C15EF">
        <w:rPr>
          <w:bCs/>
        </w:rPr>
        <w:t xml:space="preserve"> ELENA RADU</w:t>
      </w:r>
    </w:p>
    <w:p w:rsidR="00572E5C" w:rsidRPr="008C15EF" w:rsidRDefault="00572E5C" w:rsidP="00572E5C">
      <w:pPr>
        <w:jc w:val="both"/>
        <w:rPr>
          <w:b/>
        </w:rPr>
      </w:pPr>
    </w:p>
    <w:p w:rsidR="00572E5C" w:rsidRPr="008C15EF" w:rsidRDefault="00572E5C" w:rsidP="00572E5C">
      <w:pPr>
        <w:jc w:val="both"/>
        <w:rPr>
          <w:iCs/>
        </w:rPr>
      </w:pPr>
      <w:r w:rsidRPr="008C15EF">
        <w:t xml:space="preserve">Cei care vor primi premiul special al editurii </w:t>
      </w:r>
      <w:proofErr w:type="spellStart"/>
      <w:r w:rsidRPr="008C15EF">
        <w:t>Rafet</w:t>
      </w:r>
      <w:proofErr w:type="spellEnd"/>
      <w:r w:rsidRPr="008C15EF">
        <w:t xml:space="preserve"> (şi vor fi, deci, publicaţi în antologie) sunt: Dumitru </w:t>
      </w:r>
      <w:proofErr w:type="spellStart"/>
      <w:r w:rsidRPr="008C15EF">
        <w:t>Istrate-Ruşeţeanu</w:t>
      </w:r>
      <w:proofErr w:type="spellEnd"/>
      <w:r w:rsidRPr="008C15EF">
        <w:t xml:space="preserve">, Mariana </w:t>
      </w:r>
      <w:proofErr w:type="spellStart"/>
      <w:r w:rsidRPr="008C15EF">
        <w:t>Zavati</w:t>
      </w:r>
      <w:proofErr w:type="spellEnd"/>
      <w:r w:rsidRPr="008C15EF">
        <w:t xml:space="preserve"> Gardner (UK), </w:t>
      </w:r>
      <w:proofErr w:type="spellStart"/>
      <w:r w:rsidRPr="008C15EF">
        <w:t>Arkadii</w:t>
      </w:r>
      <w:proofErr w:type="spellEnd"/>
      <w:r w:rsidRPr="008C15EF">
        <w:t xml:space="preserve"> </w:t>
      </w:r>
      <w:proofErr w:type="spellStart"/>
      <w:r w:rsidRPr="008C15EF">
        <w:t>Ciujoi</w:t>
      </w:r>
      <w:proofErr w:type="spellEnd"/>
      <w:r w:rsidRPr="008C15EF">
        <w:t>, (Rusia),</w:t>
      </w:r>
      <w:proofErr w:type="spellStart"/>
      <w:r w:rsidRPr="008C15EF">
        <w:t>traducator</w:t>
      </w:r>
      <w:proofErr w:type="spellEnd"/>
      <w:r w:rsidRPr="008C15EF">
        <w:t xml:space="preserve"> Nina </w:t>
      </w:r>
      <w:proofErr w:type="spellStart"/>
      <w:r w:rsidRPr="008C15EF">
        <w:t>Gonţa</w:t>
      </w:r>
      <w:proofErr w:type="spellEnd"/>
      <w:r w:rsidRPr="008C15EF">
        <w:t xml:space="preserve">, Ion Manea, Stela Iorga, Gianina Gheorghiu, Ion </w:t>
      </w:r>
      <w:proofErr w:type="spellStart"/>
      <w:r w:rsidRPr="008C15EF">
        <w:t>Vistea</w:t>
      </w:r>
      <w:proofErr w:type="spellEnd"/>
      <w:r w:rsidRPr="008C15EF">
        <w:t>, Otilia Duma.</w:t>
      </w:r>
    </w:p>
    <w:p w:rsidR="00572E5C" w:rsidRPr="008C15EF" w:rsidRDefault="00572E5C" w:rsidP="00572E5C">
      <w:pPr>
        <w:jc w:val="both"/>
      </w:pPr>
      <w:r w:rsidRPr="008C15EF">
        <w:t xml:space="preserve">Cei 11 autori câştigători  îşi vor vedea creaţiile publicate în volum, de către Editura RAFET  - şi lansate în cadrul </w:t>
      </w:r>
      <w:r w:rsidRPr="008C15EF">
        <w:rPr>
          <w:b/>
        </w:rPr>
        <w:t>Festivalului Internaţional de Creaţie Literară</w:t>
      </w:r>
      <w:r w:rsidRPr="008C15EF">
        <w:t xml:space="preserve"> “</w:t>
      </w:r>
      <w:r w:rsidRPr="008C15EF">
        <w:rPr>
          <w:b/>
          <w:i/>
        </w:rPr>
        <w:t>TITEL CONSTANTINESCU</w:t>
      </w:r>
      <w:r w:rsidRPr="008C15EF">
        <w:t xml:space="preserve">’’, </w:t>
      </w:r>
      <w:r w:rsidRPr="008C15EF">
        <w:rPr>
          <w:b/>
        </w:rPr>
        <w:t>împreună cu “</w:t>
      </w:r>
      <w:r w:rsidRPr="008C15EF">
        <w:rPr>
          <w:b/>
          <w:i/>
        </w:rPr>
        <w:t>Antologia FESTIVALULUI”</w:t>
      </w:r>
      <w:r w:rsidRPr="008C15EF">
        <w:t xml:space="preserve"> ,  în   data  de </w:t>
      </w:r>
      <w:r w:rsidRPr="008C15EF">
        <w:rPr>
          <w:b/>
          <w:u w:val="single"/>
        </w:rPr>
        <w:t>21 SEPTEMBRIE 2013, ora 10.00, la CENTRUL CULTURAL ,,</w:t>
      </w:r>
      <w:r w:rsidRPr="008C15EF">
        <w:rPr>
          <w:b/>
          <w:i/>
          <w:u w:val="single"/>
        </w:rPr>
        <w:t>FLORICA CRISTOFOREANU</w:t>
      </w:r>
      <w:r w:rsidRPr="008C15EF">
        <w:rPr>
          <w:b/>
          <w:u w:val="single"/>
        </w:rPr>
        <w:t>’’, din Râmnicu Sărat</w:t>
      </w:r>
      <w:r w:rsidRPr="008C15EF">
        <w:t>.</w:t>
      </w:r>
    </w:p>
    <w:p w:rsidR="00572E5C" w:rsidRPr="008C15EF" w:rsidRDefault="00572E5C" w:rsidP="00D67EFE">
      <w:pPr>
        <w:jc w:val="both"/>
      </w:pPr>
      <w:r w:rsidRPr="008C15EF">
        <w:t xml:space="preserve">Juriul festivalului: HORIA ZILIERU, preşedinte; membru USR; Emil </w:t>
      </w:r>
      <w:proofErr w:type="spellStart"/>
      <w:r w:rsidRPr="008C15EF">
        <w:t>Lungeanu</w:t>
      </w:r>
      <w:proofErr w:type="spellEnd"/>
      <w:r w:rsidRPr="008C15EF">
        <w:t xml:space="preserve">, membru USR, prof. dr. Adrian Botez, membru USR; Cristina </w:t>
      </w:r>
      <w:proofErr w:type="spellStart"/>
      <w:r w:rsidRPr="008C15EF">
        <w:t>Poteraşoiu</w:t>
      </w:r>
      <w:proofErr w:type="spellEnd"/>
      <w:r w:rsidRPr="008C15EF">
        <w:t>, jurnalist; Constantin Marafet, organizatorul festivalului, membru USR.</w:t>
      </w:r>
    </w:p>
    <w:p w:rsidR="00CA0555" w:rsidRPr="008C15EF" w:rsidRDefault="00CA0555" w:rsidP="00D67EFE">
      <w:pPr>
        <w:jc w:val="both"/>
        <w:rPr>
          <w:b/>
          <w:i/>
        </w:rPr>
      </w:pPr>
      <w:r w:rsidRPr="008C15EF">
        <w:rPr>
          <w:b/>
          <w:i/>
        </w:rPr>
        <w:t>Constantin  Marafet</w:t>
      </w:r>
    </w:p>
    <w:p w:rsidR="00572E5C" w:rsidRPr="008C15EF" w:rsidRDefault="00572E5C" w:rsidP="00D67EFE">
      <w:pPr>
        <w:jc w:val="both"/>
      </w:pPr>
    </w:p>
    <w:p w:rsidR="00D67EFE" w:rsidRPr="008C15EF" w:rsidRDefault="00770C5E" w:rsidP="00770C5E">
      <w:pPr>
        <w:jc w:val="center"/>
        <w:rPr>
          <w:b/>
          <w:color w:val="1F497D" w:themeColor="text2"/>
          <w:sz w:val="26"/>
          <w:szCs w:val="26"/>
          <w:u w:val="single"/>
          <w:shd w:val="clear" w:color="auto" w:fill="FFFFFF"/>
        </w:rPr>
      </w:pPr>
      <w:r w:rsidRPr="008C15EF">
        <w:rPr>
          <w:b/>
          <w:color w:val="1F497D" w:themeColor="text2"/>
          <w:sz w:val="26"/>
          <w:szCs w:val="26"/>
          <w:u w:val="single"/>
          <w:shd w:val="clear" w:color="auto" w:fill="FFFFFF"/>
        </w:rPr>
        <w:lastRenderedPageBreak/>
        <w:t>DEZVOLTAREA REGIONALĂ A LETONIEI, EXEMPLU PENTRU REPUBLICA MOLDOVA</w:t>
      </w:r>
    </w:p>
    <w:p w:rsidR="00D67EFE" w:rsidRPr="008C15EF" w:rsidRDefault="00D67EFE" w:rsidP="00D67EFE">
      <w:pPr>
        <w:jc w:val="both"/>
        <w:rPr>
          <w:rFonts w:eastAsia="Times New Roman" w:cs="Times New Roman"/>
        </w:rPr>
      </w:pPr>
      <w:r w:rsidRPr="008C15EF">
        <w:rPr>
          <w:rFonts w:eastAsia="Times New Roman" w:cs="Times New Roman"/>
          <w:b/>
          <w:bCs/>
        </w:rPr>
        <w:t xml:space="preserve">Letonia, 27 iulie - 1 august 2013. Un grup de specialiști de la Agenția de Dezvoltare Regională Nord (ADR Nord) a efectuat o vizită de studiu în Letonia în vederea preluării experienței în domeniul elaborării documentelor strategice. Astfel, partenerii de dezvoltare din cadrul Ministerului Protecției Mediului și Dezvoltării Regionale (VARAM) din Letonia au oferit asistență specialiștilor ADR Nord în procesul de elaborare a Strategiei de Dezvoltare </w:t>
      </w:r>
      <w:proofErr w:type="spellStart"/>
      <w:r w:rsidRPr="008C15EF">
        <w:rPr>
          <w:rFonts w:eastAsia="Times New Roman" w:cs="Times New Roman"/>
          <w:b/>
          <w:bCs/>
        </w:rPr>
        <w:t>Socio-Economică</w:t>
      </w:r>
      <w:proofErr w:type="spellEnd"/>
      <w:r w:rsidRPr="008C15EF">
        <w:rPr>
          <w:rFonts w:eastAsia="Times New Roman" w:cs="Times New Roman"/>
          <w:b/>
          <w:bCs/>
        </w:rPr>
        <w:t xml:space="preserve"> a Regiunii de Dezvoltare Nord pentru perioada 2014-2020.</w:t>
      </w:r>
    </w:p>
    <w:p w:rsidR="00D67EFE" w:rsidRPr="008C15EF" w:rsidRDefault="00D67EFE" w:rsidP="00D67EFE">
      <w:pPr>
        <w:jc w:val="both"/>
        <w:rPr>
          <w:rFonts w:eastAsia="Times New Roman" w:cs="Times New Roman"/>
        </w:rPr>
      </w:pPr>
      <w:r w:rsidRPr="008C15EF">
        <w:rPr>
          <w:rFonts w:eastAsia="Times New Roman" w:cs="Times New Roman"/>
          <w:b/>
          <w:bCs/>
        </w:rPr>
        <w:t> </w:t>
      </w:r>
      <w:r w:rsidRPr="008C15EF">
        <w:rPr>
          <w:rFonts w:eastAsia="Times New Roman" w:cs="Times New Roman"/>
        </w:rPr>
        <w:t xml:space="preserve">Reprezentanții ADR Nord care au participat în cadrul vizitei sunt directorul ADR Nord, Ion </w:t>
      </w:r>
      <w:proofErr w:type="spellStart"/>
      <w:r w:rsidRPr="008C15EF">
        <w:rPr>
          <w:rFonts w:eastAsia="Times New Roman" w:cs="Times New Roman"/>
        </w:rPr>
        <w:t>Bodrug</w:t>
      </w:r>
      <w:proofErr w:type="spellEnd"/>
      <w:r w:rsidRPr="008C15EF">
        <w:rPr>
          <w:rFonts w:eastAsia="Times New Roman" w:cs="Times New Roman"/>
        </w:rPr>
        <w:t>, șefa Secției planificare strategică și programare, Inga Cojocaru, și specialiștii în probleme strategice şi planificare Ala Cucu și Vitalie Rusu. De asemenea, la vizita de lucru au mai participat șeful Direcției politică și cooperare regională a Ministerului Dezvoltării Regionale și Construcțiilor, Dorin Andros, și directorul „</w:t>
      </w:r>
      <w:proofErr w:type="spellStart"/>
      <w:r w:rsidRPr="008C15EF">
        <w:rPr>
          <w:rFonts w:eastAsia="Times New Roman" w:cs="Times New Roman"/>
        </w:rPr>
        <w:t>Megapolis</w:t>
      </w:r>
      <w:proofErr w:type="spellEnd"/>
      <w:r w:rsidRPr="008C15EF">
        <w:rPr>
          <w:rFonts w:eastAsia="Times New Roman" w:cs="Times New Roman"/>
        </w:rPr>
        <w:t xml:space="preserve">" FM Bălți, Iurie </w:t>
      </w:r>
      <w:proofErr w:type="spellStart"/>
      <w:r w:rsidRPr="008C15EF">
        <w:rPr>
          <w:rFonts w:eastAsia="Times New Roman" w:cs="Times New Roman"/>
        </w:rPr>
        <w:t>Dondea</w:t>
      </w:r>
      <w:proofErr w:type="spellEnd"/>
      <w:r w:rsidRPr="008C15EF">
        <w:rPr>
          <w:rFonts w:eastAsia="Times New Roman" w:cs="Times New Roman"/>
        </w:rPr>
        <w:t>.</w:t>
      </w:r>
    </w:p>
    <w:p w:rsidR="00D67EFE" w:rsidRPr="008C15EF" w:rsidRDefault="00D67EFE" w:rsidP="00D67EFE">
      <w:pPr>
        <w:jc w:val="both"/>
        <w:rPr>
          <w:rFonts w:eastAsia="Times New Roman" w:cs="Times New Roman"/>
        </w:rPr>
      </w:pPr>
      <w:r w:rsidRPr="008C15EF">
        <w:rPr>
          <w:rFonts w:eastAsia="Times New Roman" w:cs="Times New Roman"/>
        </w:rPr>
        <w:t>Cu ocazia vizitei de lucru, au fost organizate discuții și vizite în mai multe localități din Letonia. Experiența din Letonia, susțin specialiștii ADR Nord, va duce la îmbunătățirea procesului de planificare strategică în Regiunea de Dezvoltare Nord a Republicii Moldova. De asemenea, în rezultatul vizitei de lucru, specialiștii în probleme strategice şi planificare de la ADR Nord își vor îmbunătăți experiența în privința elaborării documentelor strategice de planificare a dezvoltării regionale la nivel local și regional și vor studia cele mai importante exemple ale politicii policentrice de dezvoltare a Letoniei, în special dezvoltarea orașelor.</w:t>
      </w:r>
    </w:p>
    <w:p w:rsidR="00D67EFE" w:rsidRPr="008C15EF" w:rsidRDefault="00D67EFE" w:rsidP="00D67EFE">
      <w:pPr>
        <w:jc w:val="both"/>
        <w:rPr>
          <w:rFonts w:eastAsia="Times New Roman" w:cs="Times New Roman"/>
        </w:rPr>
      </w:pPr>
      <w:r w:rsidRPr="008C15EF">
        <w:rPr>
          <w:rFonts w:eastAsia="Times New Roman" w:cs="Times New Roman"/>
          <w:b/>
          <w:bCs/>
        </w:rPr>
        <w:t>VENTSPILS</w:t>
      </w:r>
    </w:p>
    <w:p w:rsidR="00D67EFE" w:rsidRPr="008C15EF" w:rsidRDefault="0034586D" w:rsidP="00D67EFE">
      <w:pPr>
        <w:jc w:val="both"/>
        <w:rPr>
          <w:rFonts w:eastAsia="Times New Roman" w:cs="Times New Roman"/>
        </w:rPr>
      </w:pPr>
      <w:r w:rsidRPr="008C15EF">
        <w:rPr>
          <w:rFonts w:eastAsia="Times New Roman" w:cs="Times New Roman"/>
        </w:rPr>
        <w:pict>
          <v:rect id="_x0000_i1025" style="width:0;height:.75pt" o:hrstd="t" o:hrnoshade="t" o:hr="t" fillcolor="#ccc" stroked="f"/>
        </w:pict>
      </w:r>
    </w:p>
    <w:p w:rsidR="00D67EFE" w:rsidRPr="008C15EF" w:rsidRDefault="00D67EFE" w:rsidP="00D67EFE">
      <w:pPr>
        <w:jc w:val="both"/>
        <w:rPr>
          <w:rFonts w:eastAsia="Times New Roman" w:cs="Times New Roman"/>
        </w:rPr>
      </w:pPr>
      <w:r w:rsidRPr="008C15EF">
        <w:rPr>
          <w:rFonts w:eastAsia="Times New Roman" w:cs="Times New Roman"/>
        </w:rPr>
        <w:t xml:space="preserve">În cadrul vizitei la Duma orașului </w:t>
      </w:r>
      <w:proofErr w:type="spellStart"/>
      <w:r w:rsidRPr="008C15EF">
        <w:rPr>
          <w:rFonts w:eastAsia="Times New Roman" w:cs="Times New Roman"/>
        </w:rPr>
        <w:t>Ventspils</w:t>
      </w:r>
      <w:proofErr w:type="spellEnd"/>
      <w:r w:rsidRPr="008C15EF">
        <w:rPr>
          <w:rFonts w:eastAsia="Times New Roman" w:cs="Times New Roman"/>
        </w:rPr>
        <w:t xml:space="preserve">, directorul ADR Nord, Ion </w:t>
      </w:r>
      <w:proofErr w:type="spellStart"/>
      <w:r w:rsidRPr="008C15EF">
        <w:rPr>
          <w:rFonts w:eastAsia="Times New Roman" w:cs="Times New Roman"/>
        </w:rPr>
        <w:t>Bodrug</w:t>
      </w:r>
      <w:proofErr w:type="spellEnd"/>
      <w:r w:rsidRPr="008C15EF">
        <w:rPr>
          <w:rFonts w:eastAsia="Times New Roman" w:cs="Times New Roman"/>
        </w:rPr>
        <w:t xml:space="preserve">, s-a interesat despre corelarea politicilor naționale cu elaborarea planurilor strategice regionale și locale. În acest scop, sunt elaborate aproximativ 600 de variante ale planului de dezvoltare strategică, ce se discută nu numai cu reprezentanții ministerelor, dar și cu locuitorii, care participă activ la viața socială a localității. La această etapă, colaboratorii Dumei se află în procesul de elaborare a planului de dezvoltare strategică a orașului </w:t>
      </w:r>
      <w:proofErr w:type="spellStart"/>
      <w:r w:rsidRPr="008C15EF">
        <w:rPr>
          <w:rFonts w:eastAsia="Times New Roman" w:cs="Times New Roman"/>
        </w:rPr>
        <w:t>Ventspils</w:t>
      </w:r>
      <w:proofErr w:type="spellEnd"/>
      <w:r w:rsidRPr="008C15EF">
        <w:rPr>
          <w:rFonts w:eastAsia="Times New Roman" w:cs="Times New Roman"/>
        </w:rPr>
        <w:t xml:space="preserve"> pentru perioada 2014-2020. Planificarea se axează pe surse europene.</w:t>
      </w:r>
    </w:p>
    <w:p w:rsidR="00D67EFE" w:rsidRPr="008C15EF" w:rsidRDefault="00D67EFE" w:rsidP="00D67EFE">
      <w:pPr>
        <w:jc w:val="both"/>
        <w:rPr>
          <w:rFonts w:eastAsia="Times New Roman" w:cs="Times New Roman"/>
        </w:rPr>
      </w:pPr>
      <w:r w:rsidRPr="008C15EF">
        <w:rPr>
          <w:rFonts w:eastAsia="Times New Roman" w:cs="Times New Roman"/>
          <w:noProof/>
          <w:lang w:eastAsia="ru-RU"/>
        </w:rPr>
        <w:drawing>
          <wp:inline distT="0" distB="0" distL="0" distR="0" wp14:anchorId="789DEEA4" wp14:editId="5DD90BF4">
            <wp:extent cx="1381125" cy="866775"/>
            <wp:effectExtent l="19050" t="0" r="9525" b="0"/>
            <wp:docPr id="113" name="Imagine 113" descr="http://adrnord.md/public/files/01_august_2013/Ventspils_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adrnord.md/public/files/01_august_2013/Ventspils_1.JPG">
                      <a:hlinkClick r:id="rId29"/>
                    </pic:cNvPr>
                    <pic:cNvPicPr>
                      <a:picLocks noChangeAspect="1" noChangeArrowheads="1"/>
                    </pic:cNvPicPr>
                  </pic:nvPicPr>
                  <pic:blipFill>
                    <a:blip r:embed="rId30" cstate="print"/>
                    <a:srcRect/>
                    <a:stretch>
                      <a:fillRect/>
                    </a:stretch>
                  </pic:blipFill>
                  <pic:spPr bwMode="auto">
                    <a:xfrm>
                      <a:off x="0" y="0"/>
                      <a:ext cx="1381125" cy="86677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6AAC6B93" wp14:editId="73A7E1BB">
            <wp:extent cx="1381125" cy="866775"/>
            <wp:effectExtent l="19050" t="0" r="9525" b="0"/>
            <wp:docPr id="114" name="Imagine 114" descr="http://adrnord.md/public/files/01_august_2013/Ventspils_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adrnord.md/public/files/01_august_2013/Ventspils_2.JPG">
                      <a:hlinkClick r:id="rId31"/>
                    </pic:cNvPr>
                    <pic:cNvPicPr>
                      <a:picLocks noChangeAspect="1" noChangeArrowheads="1"/>
                    </pic:cNvPicPr>
                  </pic:nvPicPr>
                  <pic:blipFill>
                    <a:blip r:embed="rId32" cstate="print"/>
                    <a:srcRect/>
                    <a:stretch>
                      <a:fillRect/>
                    </a:stretch>
                  </pic:blipFill>
                  <pic:spPr bwMode="auto">
                    <a:xfrm>
                      <a:off x="0" y="0"/>
                      <a:ext cx="1381125" cy="86677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0A8BC264" wp14:editId="2EAD28C2">
            <wp:extent cx="1295400" cy="866775"/>
            <wp:effectExtent l="19050" t="0" r="0" b="0"/>
            <wp:docPr id="115" name="Imagine 115" descr="http://adrnord.md/public/files/01_august_2013/Ventspils_3.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adrnord.md/public/files/01_august_2013/Ventspils_3.JPG">
                      <a:hlinkClick r:id="rId33"/>
                    </pic:cNvPr>
                    <pic:cNvPicPr>
                      <a:picLocks noChangeAspect="1" noChangeArrowheads="1"/>
                    </pic:cNvPicPr>
                  </pic:nvPicPr>
                  <pic:blipFill>
                    <a:blip r:embed="rId34" cstate="print"/>
                    <a:srcRect/>
                    <a:stretch>
                      <a:fillRect/>
                    </a:stretch>
                  </pic:blipFill>
                  <pic:spPr bwMode="auto">
                    <a:xfrm>
                      <a:off x="0" y="0"/>
                      <a:ext cx="1295400" cy="86677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44015752" wp14:editId="027FAB27">
            <wp:extent cx="1295400" cy="866775"/>
            <wp:effectExtent l="19050" t="0" r="0" b="0"/>
            <wp:docPr id="116" name="Imagine 116" descr="http://adrnord.md/public/files/01_august_2013/Ventspils_4.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adrnord.md/public/files/01_august_2013/Ventspils_4.JPG">
                      <a:hlinkClick r:id="rId35"/>
                    </pic:cNvPr>
                    <pic:cNvPicPr>
                      <a:picLocks noChangeAspect="1" noChangeArrowheads="1"/>
                    </pic:cNvPicPr>
                  </pic:nvPicPr>
                  <pic:blipFill>
                    <a:blip r:embed="rId36" cstate="print"/>
                    <a:srcRect/>
                    <a:stretch>
                      <a:fillRect/>
                    </a:stretch>
                  </pic:blipFill>
                  <pic:spPr bwMode="auto">
                    <a:xfrm>
                      <a:off x="0" y="0"/>
                      <a:ext cx="1295400" cy="866775"/>
                    </a:xfrm>
                    <a:prstGeom prst="rect">
                      <a:avLst/>
                    </a:prstGeom>
                    <a:noFill/>
                    <a:ln w="9525">
                      <a:noFill/>
                      <a:miter lim="800000"/>
                      <a:headEnd/>
                      <a:tailEnd/>
                    </a:ln>
                  </pic:spPr>
                </pic:pic>
              </a:graphicData>
            </a:graphic>
          </wp:inline>
        </w:drawing>
      </w:r>
    </w:p>
    <w:p w:rsidR="00D67EFE" w:rsidRPr="008C15EF" w:rsidRDefault="00D67EFE" w:rsidP="00D67EFE">
      <w:pPr>
        <w:jc w:val="both"/>
        <w:rPr>
          <w:rFonts w:eastAsia="Times New Roman" w:cs="Times New Roman"/>
        </w:rPr>
      </w:pPr>
      <w:r w:rsidRPr="008C15EF">
        <w:rPr>
          <w:rFonts w:eastAsia="Times New Roman" w:cs="Times New Roman"/>
        </w:rPr>
        <w:t>Totodată, reprezentanții Dumei au prezentat delegației din Republica Moldova proiectele de succes implementate în localitate, finanțate din fondurile europene.</w:t>
      </w:r>
    </w:p>
    <w:p w:rsidR="00D67EFE" w:rsidRPr="008C15EF" w:rsidRDefault="00D67EFE" w:rsidP="00D67EFE">
      <w:pPr>
        <w:jc w:val="both"/>
        <w:rPr>
          <w:rFonts w:eastAsia="Times New Roman" w:cs="Times New Roman"/>
        </w:rPr>
      </w:pPr>
      <w:r w:rsidRPr="008C15EF">
        <w:rPr>
          <w:rFonts w:eastAsia="Times New Roman" w:cs="Times New Roman"/>
        </w:rPr>
        <w:t xml:space="preserve">Echipa ADR Nord a mai vizitat, cu acest prilej, Parcului Tehnologic din </w:t>
      </w:r>
      <w:proofErr w:type="spellStart"/>
      <w:r w:rsidRPr="008C15EF">
        <w:rPr>
          <w:rFonts w:eastAsia="Times New Roman" w:cs="Times New Roman"/>
        </w:rPr>
        <w:t>Ventspils</w:t>
      </w:r>
      <w:proofErr w:type="spellEnd"/>
      <w:r w:rsidRPr="008C15EF">
        <w:rPr>
          <w:rFonts w:eastAsia="Times New Roman" w:cs="Times New Roman"/>
        </w:rPr>
        <w:t>, care furnizează servicii necesare pentru dezvoltarea întreprinderilor din industria tehnologiilor de vârf  în regiune.</w:t>
      </w:r>
    </w:p>
    <w:p w:rsidR="00D67EFE" w:rsidRPr="008C15EF" w:rsidRDefault="00D67EFE" w:rsidP="00D67EFE">
      <w:pPr>
        <w:jc w:val="both"/>
        <w:rPr>
          <w:rFonts w:eastAsia="Times New Roman" w:cs="Times New Roman"/>
        </w:rPr>
      </w:pPr>
      <w:r w:rsidRPr="008C15EF">
        <w:rPr>
          <w:rFonts w:eastAsia="Times New Roman" w:cs="Times New Roman"/>
        </w:rPr>
        <w:t xml:space="preserve">Cu o populație de cca 44 mii de locuitori, </w:t>
      </w:r>
      <w:proofErr w:type="spellStart"/>
      <w:r w:rsidRPr="008C15EF">
        <w:rPr>
          <w:rFonts w:eastAsia="Times New Roman" w:cs="Times New Roman"/>
        </w:rPr>
        <w:t>Ventspils</w:t>
      </w:r>
      <w:proofErr w:type="spellEnd"/>
      <w:r w:rsidRPr="008C15EF">
        <w:rPr>
          <w:rFonts w:eastAsia="Times New Roman" w:cs="Times New Roman"/>
        </w:rPr>
        <w:t> este unul di</w:t>
      </w:r>
      <w:r w:rsidR="007F33F9">
        <w:rPr>
          <w:rFonts w:eastAsia="Times New Roman" w:cs="Times New Roman"/>
        </w:rPr>
        <w:t>n</w:t>
      </w:r>
      <w:r w:rsidRPr="008C15EF">
        <w:rPr>
          <w:rFonts w:eastAsia="Times New Roman" w:cs="Times New Roman"/>
        </w:rPr>
        <w:t>tre cele 7 orașe independente ale Letoniei, orașe ce au administrație separată de cea a raionului înconjurător.</w:t>
      </w:r>
    </w:p>
    <w:p w:rsidR="00D67EFE" w:rsidRPr="008C15EF" w:rsidRDefault="00D67EFE" w:rsidP="00D67EFE">
      <w:pPr>
        <w:jc w:val="both"/>
        <w:rPr>
          <w:rFonts w:eastAsia="Times New Roman" w:cs="Times New Roman"/>
        </w:rPr>
      </w:pPr>
      <w:r w:rsidRPr="008C15EF">
        <w:rPr>
          <w:rFonts w:eastAsia="Times New Roman" w:cs="Times New Roman"/>
          <w:b/>
          <w:bCs/>
        </w:rPr>
        <w:t>KULDIGA</w:t>
      </w:r>
    </w:p>
    <w:p w:rsidR="00D67EFE" w:rsidRPr="008C15EF" w:rsidRDefault="0034586D" w:rsidP="00D67EFE">
      <w:pPr>
        <w:jc w:val="both"/>
        <w:rPr>
          <w:rFonts w:eastAsia="Times New Roman" w:cs="Times New Roman"/>
        </w:rPr>
      </w:pPr>
      <w:r w:rsidRPr="008C15EF">
        <w:rPr>
          <w:rFonts w:eastAsia="Times New Roman" w:cs="Times New Roman"/>
        </w:rPr>
        <w:lastRenderedPageBreak/>
        <w:pict>
          <v:rect id="_x0000_i1026" style="width:0;height:.75pt" o:hrstd="t" o:hrnoshade="t" o:hr="t" fillcolor="#ccc" stroked="f"/>
        </w:pict>
      </w:r>
    </w:p>
    <w:p w:rsidR="00D67EFE" w:rsidRPr="008C15EF" w:rsidRDefault="00D67EFE" w:rsidP="00D67EFE">
      <w:pPr>
        <w:jc w:val="both"/>
        <w:rPr>
          <w:rFonts w:eastAsia="Times New Roman" w:cs="Times New Roman"/>
        </w:rPr>
      </w:pPr>
      <w:r w:rsidRPr="008C15EF">
        <w:rPr>
          <w:rFonts w:eastAsia="Times New Roman" w:cs="Times New Roman"/>
          <w:noProof/>
          <w:lang w:eastAsia="ru-RU"/>
        </w:rPr>
        <w:drawing>
          <wp:inline distT="0" distB="0" distL="0" distR="0" wp14:anchorId="76D599C8" wp14:editId="7B798AB6">
            <wp:extent cx="1381125" cy="828675"/>
            <wp:effectExtent l="19050" t="0" r="9525" b="0"/>
            <wp:docPr id="118" name="Imagine 118" descr="http://adrnord.md/public/files/01_august_2013/Kuldiga_2.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adrnord.md/public/files/01_august_2013/Kuldiga_2.JPG">
                      <a:hlinkClick r:id="rId37"/>
                    </pic:cNvPr>
                    <pic:cNvPicPr>
                      <a:picLocks noChangeAspect="1" noChangeArrowheads="1"/>
                    </pic:cNvPicPr>
                  </pic:nvPicPr>
                  <pic:blipFill>
                    <a:blip r:embed="rId38" cstate="print"/>
                    <a:srcRect/>
                    <a:stretch>
                      <a:fillRect/>
                    </a:stretch>
                  </pic:blipFill>
                  <pic:spPr bwMode="auto">
                    <a:xfrm>
                      <a:off x="0" y="0"/>
                      <a:ext cx="1381125" cy="828675"/>
                    </a:xfrm>
                    <a:prstGeom prst="rect">
                      <a:avLst/>
                    </a:prstGeom>
                    <a:noFill/>
                    <a:ln w="9525">
                      <a:noFill/>
                      <a:miter lim="800000"/>
                      <a:headEnd/>
                      <a:tailEnd/>
                    </a:ln>
                  </pic:spPr>
                </pic:pic>
              </a:graphicData>
            </a:graphic>
          </wp:inline>
        </w:drawing>
      </w:r>
      <w:r w:rsidRPr="008C15EF">
        <w:rPr>
          <w:rFonts w:eastAsia="Times New Roman" w:cs="Times New Roman"/>
        </w:rPr>
        <w:t xml:space="preserve">La Primăria orașului </w:t>
      </w:r>
      <w:proofErr w:type="spellStart"/>
      <w:r w:rsidRPr="008C15EF">
        <w:rPr>
          <w:rFonts w:eastAsia="Times New Roman" w:cs="Times New Roman"/>
        </w:rPr>
        <w:t>Kuldīga</w:t>
      </w:r>
      <w:proofErr w:type="spellEnd"/>
      <w:r w:rsidRPr="008C15EF">
        <w:rPr>
          <w:rFonts w:eastAsia="Times New Roman" w:cs="Times New Roman"/>
        </w:rPr>
        <w:t xml:space="preserve">, delegația din Republica Moldova s-a documentat despre un șir de proiecte de restaurare a orașului și de promovare a turismului, proiecte finanțate din surse europene. </w:t>
      </w:r>
      <w:proofErr w:type="spellStart"/>
      <w:r w:rsidRPr="008C15EF">
        <w:rPr>
          <w:rFonts w:eastAsia="Times New Roman" w:cs="Times New Roman"/>
        </w:rPr>
        <w:t>Kuldiga</w:t>
      </w:r>
      <w:proofErr w:type="spellEnd"/>
      <w:r w:rsidRPr="008C15EF">
        <w:rPr>
          <w:rFonts w:eastAsia="Times New Roman" w:cs="Times New Roman"/>
        </w:rPr>
        <w:t xml:space="preserve"> este un mic oraș din regiunea </w:t>
      </w:r>
      <w:proofErr w:type="spellStart"/>
      <w:r w:rsidRPr="008C15EF">
        <w:rPr>
          <w:rFonts w:eastAsia="Times New Roman" w:cs="Times New Roman"/>
        </w:rPr>
        <w:t>Kurzeme</w:t>
      </w:r>
      <w:proofErr w:type="spellEnd"/>
      <w:r w:rsidRPr="008C15EF">
        <w:rPr>
          <w:rFonts w:eastAsia="Times New Roman" w:cs="Times New Roman"/>
        </w:rPr>
        <w:t xml:space="preserve">, în apropiere de </w:t>
      </w:r>
      <w:proofErr w:type="spellStart"/>
      <w:r w:rsidRPr="008C15EF">
        <w:rPr>
          <w:rFonts w:eastAsia="Times New Roman" w:cs="Times New Roman"/>
        </w:rPr>
        <w:t>Ventspils</w:t>
      </w:r>
      <w:proofErr w:type="spellEnd"/>
      <w:r w:rsidRPr="008C15EF">
        <w:rPr>
          <w:rFonts w:eastAsia="Times New Roman" w:cs="Times New Roman"/>
        </w:rPr>
        <w:t xml:space="preserve"> și situat la o distanță de 150 km de capitala Riga. </w:t>
      </w:r>
      <w:proofErr w:type="spellStart"/>
      <w:r w:rsidRPr="008C15EF">
        <w:rPr>
          <w:rFonts w:eastAsia="Times New Roman" w:cs="Times New Roman"/>
        </w:rPr>
        <w:t>Kuldīga</w:t>
      </w:r>
      <w:proofErr w:type="spellEnd"/>
      <w:r w:rsidRPr="008C15EF">
        <w:rPr>
          <w:rFonts w:eastAsia="Times New Roman" w:cs="Times New Roman"/>
        </w:rPr>
        <w:t xml:space="preserve"> poate fi considerat standardul orașului clasic leton, ce păstrează legătura cu timpul și atmosfera autentică. Principala atracție în </w:t>
      </w:r>
      <w:proofErr w:type="spellStart"/>
      <w:r w:rsidRPr="008C15EF">
        <w:rPr>
          <w:rFonts w:eastAsia="Times New Roman" w:cs="Times New Roman"/>
        </w:rPr>
        <w:t>Kuldīga</w:t>
      </w:r>
      <w:proofErr w:type="spellEnd"/>
      <w:r w:rsidRPr="008C15EF">
        <w:rPr>
          <w:rFonts w:eastAsia="Times New Roman" w:cs="Times New Roman"/>
        </w:rPr>
        <w:t xml:space="preserve"> este cascada cea mai lată din Europa, </w:t>
      </w:r>
      <w:proofErr w:type="spellStart"/>
      <w:r w:rsidRPr="008C15EF">
        <w:rPr>
          <w:rFonts w:eastAsia="Times New Roman" w:cs="Times New Roman"/>
        </w:rPr>
        <w:t>Ventas</w:t>
      </w:r>
      <w:proofErr w:type="spellEnd"/>
      <w:r w:rsidRPr="008C15EF">
        <w:rPr>
          <w:rFonts w:eastAsia="Times New Roman" w:cs="Times New Roman"/>
        </w:rPr>
        <w:t xml:space="preserve"> Rumba (249 m), și podul peste ea. Orașul </w:t>
      </w:r>
      <w:proofErr w:type="spellStart"/>
      <w:r w:rsidRPr="008C15EF">
        <w:rPr>
          <w:rFonts w:eastAsia="Times New Roman" w:cs="Times New Roman"/>
        </w:rPr>
        <w:t>Kuldīga</w:t>
      </w:r>
      <w:proofErr w:type="spellEnd"/>
      <w:r w:rsidRPr="008C15EF">
        <w:rPr>
          <w:rFonts w:eastAsia="Times New Roman" w:cs="Times New Roman"/>
        </w:rPr>
        <w:t xml:space="preserve"> este renumit pentru festivaluri originale.</w:t>
      </w:r>
    </w:p>
    <w:p w:rsidR="00D67EFE" w:rsidRPr="008C15EF" w:rsidRDefault="00D67EFE" w:rsidP="00D67EFE">
      <w:pPr>
        <w:jc w:val="both"/>
        <w:rPr>
          <w:rFonts w:eastAsia="Times New Roman" w:cs="Times New Roman"/>
        </w:rPr>
      </w:pPr>
      <w:r w:rsidRPr="008C15EF">
        <w:rPr>
          <w:rFonts w:eastAsia="Times New Roman" w:cs="Times New Roman"/>
          <w:b/>
          <w:bCs/>
        </w:rPr>
        <w:t>VARAM</w:t>
      </w:r>
    </w:p>
    <w:p w:rsidR="00D67EFE" w:rsidRPr="008C15EF" w:rsidRDefault="0034586D" w:rsidP="00D67EFE">
      <w:pPr>
        <w:jc w:val="both"/>
        <w:rPr>
          <w:rFonts w:eastAsia="Times New Roman" w:cs="Times New Roman"/>
        </w:rPr>
      </w:pPr>
      <w:r w:rsidRPr="008C15EF">
        <w:rPr>
          <w:rFonts w:eastAsia="Times New Roman" w:cs="Times New Roman"/>
        </w:rPr>
        <w:pict>
          <v:rect id="_x0000_i1027" style="width:0;height:.75pt" o:hrstd="t" o:hrnoshade="t" o:hr="t" fillcolor="#ccc" stroked="f"/>
        </w:pict>
      </w:r>
    </w:p>
    <w:p w:rsidR="00D67EFE" w:rsidRPr="008C15EF" w:rsidRDefault="00D67EFE" w:rsidP="00D67EFE">
      <w:pPr>
        <w:jc w:val="both"/>
        <w:rPr>
          <w:rFonts w:eastAsia="Times New Roman" w:cs="Times New Roman"/>
        </w:rPr>
      </w:pPr>
      <w:r w:rsidRPr="008C15EF">
        <w:rPr>
          <w:rFonts w:eastAsia="Times New Roman" w:cs="Times New Roman"/>
        </w:rPr>
        <w:t>În cadrul unei ședințe de lucru la Ministerul Protecției Mediului și Dezvoltării Regionale (VARAM), la care a participat și vice</w:t>
      </w:r>
      <w:r w:rsidR="007F33F9">
        <w:rPr>
          <w:rFonts w:eastAsia="Times New Roman" w:cs="Times New Roman"/>
        </w:rPr>
        <w:t>-</w:t>
      </w:r>
      <w:r w:rsidRPr="008C15EF">
        <w:rPr>
          <w:rFonts w:eastAsia="Times New Roman" w:cs="Times New Roman"/>
        </w:rPr>
        <w:t xml:space="preserve">secretarul de stat din cadrul VARAM, Ilona </w:t>
      </w:r>
      <w:proofErr w:type="spellStart"/>
      <w:r w:rsidRPr="008C15EF">
        <w:rPr>
          <w:rFonts w:eastAsia="Times New Roman" w:cs="Times New Roman"/>
        </w:rPr>
        <w:t>Raugze</w:t>
      </w:r>
      <w:proofErr w:type="spellEnd"/>
      <w:r w:rsidRPr="008C15EF">
        <w:rPr>
          <w:rFonts w:eastAsia="Times New Roman" w:cs="Times New Roman"/>
        </w:rPr>
        <w:t>, s-a discutat despre metodele contemporane de implicare a locuitorilor în procesul de dezvoltare regională, precum și despre metodele inovative de planificare. Acest subiect a fost prezentat de către un expert în metode de gândire creativă, care a prezentat un șir de exemple și metode inovative de dezvoltare a businessului mic și mijlociu, precum și metode de dezvoltare a unei localități.</w:t>
      </w:r>
    </w:p>
    <w:p w:rsidR="00D67EFE" w:rsidRPr="008C15EF" w:rsidRDefault="00D67EFE" w:rsidP="00D67EFE">
      <w:pPr>
        <w:jc w:val="both"/>
        <w:rPr>
          <w:rFonts w:eastAsia="Times New Roman" w:cs="Times New Roman"/>
        </w:rPr>
      </w:pPr>
      <w:r w:rsidRPr="008C15EF">
        <w:rPr>
          <w:rFonts w:eastAsia="Times New Roman" w:cs="Times New Roman"/>
        </w:rPr>
        <w:t>Totodată, în incinta VARAM s-a mai discutat despre dezvoltarea teritoriului din punct de vedere al antreprenorului, precum și despre implicarea tineretului în procesul de luare a deciziilor în contextul dezvoltării regionale.</w:t>
      </w:r>
    </w:p>
    <w:p w:rsidR="00D67EFE" w:rsidRPr="008C15EF" w:rsidRDefault="00D67EFE" w:rsidP="00D67EFE">
      <w:pPr>
        <w:jc w:val="both"/>
        <w:rPr>
          <w:rFonts w:eastAsia="Times New Roman" w:cs="Times New Roman"/>
        </w:rPr>
      </w:pPr>
      <w:r w:rsidRPr="008C15EF">
        <w:rPr>
          <w:rFonts w:eastAsia="Times New Roman" w:cs="Times New Roman"/>
          <w:noProof/>
          <w:lang w:eastAsia="ru-RU"/>
        </w:rPr>
        <w:drawing>
          <wp:inline distT="0" distB="0" distL="0" distR="0" wp14:anchorId="00CB5F08" wp14:editId="15097393">
            <wp:extent cx="1323975" cy="866775"/>
            <wp:effectExtent l="19050" t="0" r="9525" b="0"/>
            <wp:docPr id="120" name="Imagine 120" descr="http://adrnord.md/public/files/01_august_2013/VARAM_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adrnord.md/public/files/01_august_2013/VARAM_1.JPG">
                      <a:hlinkClick r:id="rId39"/>
                    </pic:cNvPr>
                    <pic:cNvPicPr>
                      <a:picLocks noChangeAspect="1" noChangeArrowheads="1"/>
                    </pic:cNvPicPr>
                  </pic:nvPicPr>
                  <pic:blipFill>
                    <a:blip r:embed="rId40" cstate="print"/>
                    <a:srcRect/>
                    <a:stretch>
                      <a:fillRect/>
                    </a:stretch>
                  </pic:blipFill>
                  <pic:spPr bwMode="auto">
                    <a:xfrm>
                      <a:off x="0" y="0"/>
                      <a:ext cx="1323975" cy="86677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26A394B0" wp14:editId="6C8BF173">
            <wp:extent cx="1390650" cy="866775"/>
            <wp:effectExtent l="19050" t="0" r="0" b="0"/>
            <wp:docPr id="121" name="Imagine 121" descr="http://adrnord.md/public/files/01_august_2013/VARAM_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adrnord.md/public/files/01_august_2013/VARAM_2.JPG">
                      <a:hlinkClick r:id="rId41"/>
                    </pic:cNvPr>
                    <pic:cNvPicPr>
                      <a:picLocks noChangeAspect="1" noChangeArrowheads="1"/>
                    </pic:cNvPicPr>
                  </pic:nvPicPr>
                  <pic:blipFill>
                    <a:blip r:embed="rId42" cstate="print"/>
                    <a:srcRect/>
                    <a:stretch>
                      <a:fillRect/>
                    </a:stretch>
                  </pic:blipFill>
                  <pic:spPr bwMode="auto">
                    <a:xfrm>
                      <a:off x="0" y="0"/>
                      <a:ext cx="1390650" cy="86677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4FBAB23D" wp14:editId="4854AE25">
            <wp:extent cx="1447800" cy="866775"/>
            <wp:effectExtent l="19050" t="0" r="0" b="0"/>
            <wp:docPr id="122" name="Imagine 122" descr="http://adrnord.md/public/files/01_august_2013/VARAM_4.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adrnord.md/public/files/01_august_2013/VARAM_4.JPG">
                      <a:hlinkClick r:id="rId43"/>
                    </pic:cNvPr>
                    <pic:cNvPicPr>
                      <a:picLocks noChangeAspect="1" noChangeArrowheads="1"/>
                    </pic:cNvPicPr>
                  </pic:nvPicPr>
                  <pic:blipFill>
                    <a:blip r:embed="rId44" cstate="print"/>
                    <a:srcRect/>
                    <a:stretch>
                      <a:fillRect/>
                    </a:stretch>
                  </pic:blipFill>
                  <pic:spPr bwMode="auto">
                    <a:xfrm>
                      <a:off x="0" y="0"/>
                      <a:ext cx="1447800" cy="86677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73A98F10" wp14:editId="4AE25FE8">
            <wp:extent cx="1428750" cy="866775"/>
            <wp:effectExtent l="19050" t="0" r="0" b="0"/>
            <wp:docPr id="123" name="Imagine 123" descr="http://adrnord.md/public/files/01_august_2013/VARAM_3.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adrnord.md/public/files/01_august_2013/VARAM_3.JPG">
                      <a:hlinkClick r:id="rId45"/>
                    </pic:cNvPr>
                    <pic:cNvPicPr>
                      <a:picLocks noChangeAspect="1" noChangeArrowheads="1"/>
                    </pic:cNvPicPr>
                  </pic:nvPicPr>
                  <pic:blipFill>
                    <a:blip r:embed="rId46" cstate="print"/>
                    <a:srcRect/>
                    <a:stretch>
                      <a:fillRect/>
                    </a:stretch>
                  </pic:blipFill>
                  <pic:spPr bwMode="auto">
                    <a:xfrm>
                      <a:off x="0" y="0"/>
                      <a:ext cx="1428750" cy="866775"/>
                    </a:xfrm>
                    <a:prstGeom prst="rect">
                      <a:avLst/>
                    </a:prstGeom>
                    <a:noFill/>
                    <a:ln w="9525">
                      <a:noFill/>
                      <a:miter lim="800000"/>
                      <a:headEnd/>
                      <a:tailEnd/>
                    </a:ln>
                  </pic:spPr>
                </pic:pic>
              </a:graphicData>
            </a:graphic>
          </wp:inline>
        </w:drawing>
      </w:r>
    </w:p>
    <w:p w:rsidR="00D67EFE" w:rsidRPr="008C15EF" w:rsidRDefault="00D67EFE" w:rsidP="00D67EFE">
      <w:pPr>
        <w:jc w:val="both"/>
        <w:rPr>
          <w:rFonts w:eastAsia="Times New Roman" w:cs="Times New Roman"/>
        </w:rPr>
      </w:pPr>
      <w:r w:rsidRPr="008C15EF">
        <w:rPr>
          <w:rFonts w:eastAsia="Times New Roman" w:cs="Times New Roman"/>
          <w:b/>
          <w:bCs/>
        </w:rPr>
        <w:t>SIGULDA</w:t>
      </w:r>
    </w:p>
    <w:p w:rsidR="00D67EFE" w:rsidRPr="008C15EF" w:rsidRDefault="0034586D" w:rsidP="00D67EFE">
      <w:pPr>
        <w:jc w:val="both"/>
        <w:rPr>
          <w:rFonts w:eastAsia="Times New Roman" w:cs="Times New Roman"/>
        </w:rPr>
      </w:pPr>
      <w:r w:rsidRPr="008C15EF">
        <w:rPr>
          <w:rFonts w:eastAsia="Times New Roman" w:cs="Times New Roman"/>
        </w:rPr>
        <w:pict>
          <v:rect id="_x0000_i1028" style="width:0;height:.75pt" o:hrstd="t" o:hrnoshade="t" o:hr="t" fillcolor="#ccc" stroked="f"/>
        </w:pict>
      </w:r>
    </w:p>
    <w:p w:rsidR="00D67EFE" w:rsidRPr="008C15EF" w:rsidRDefault="00D67EFE" w:rsidP="00D67EFE">
      <w:pPr>
        <w:jc w:val="both"/>
        <w:rPr>
          <w:rFonts w:eastAsia="Times New Roman" w:cs="Times New Roman"/>
        </w:rPr>
      </w:pPr>
      <w:r w:rsidRPr="008C15EF">
        <w:rPr>
          <w:rFonts w:eastAsia="Times New Roman" w:cs="Times New Roman"/>
          <w:noProof/>
          <w:lang w:eastAsia="ru-RU"/>
        </w:rPr>
        <w:drawing>
          <wp:inline distT="0" distB="0" distL="0" distR="0" wp14:anchorId="6986344D" wp14:editId="5C9152D3">
            <wp:extent cx="1381125" cy="923925"/>
            <wp:effectExtent l="19050" t="0" r="9525" b="0"/>
            <wp:docPr id="125" name="Imagine 125" descr="http://adrnord.md/public/files/01_august_2013/Sigulda.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adrnord.md/public/files/01_august_2013/Sigulda.JPG">
                      <a:hlinkClick r:id="rId47"/>
                    </pic:cNvPr>
                    <pic:cNvPicPr>
                      <a:picLocks noChangeAspect="1" noChangeArrowheads="1"/>
                    </pic:cNvPicPr>
                  </pic:nvPicPr>
                  <pic:blipFill>
                    <a:blip r:embed="rId48" cstate="print"/>
                    <a:srcRect/>
                    <a:stretch>
                      <a:fillRect/>
                    </a:stretch>
                  </pic:blipFill>
                  <pic:spPr bwMode="auto">
                    <a:xfrm>
                      <a:off x="0" y="0"/>
                      <a:ext cx="1381125" cy="923925"/>
                    </a:xfrm>
                    <a:prstGeom prst="rect">
                      <a:avLst/>
                    </a:prstGeom>
                    <a:noFill/>
                    <a:ln w="9525">
                      <a:noFill/>
                      <a:miter lim="800000"/>
                      <a:headEnd/>
                      <a:tailEnd/>
                    </a:ln>
                  </pic:spPr>
                </pic:pic>
              </a:graphicData>
            </a:graphic>
          </wp:inline>
        </w:drawing>
      </w:r>
      <w:r w:rsidRPr="008C15EF">
        <w:rPr>
          <w:rFonts w:eastAsia="Times New Roman" w:cs="Times New Roman"/>
        </w:rPr>
        <w:t xml:space="preserve">Cu ocazia vizitei la Primăria orașului </w:t>
      </w:r>
      <w:proofErr w:type="spellStart"/>
      <w:r w:rsidRPr="008C15EF">
        <w:rPr>
          <w:rFonts w:eastAsia="Times New Roman" w:cs="Times New Roman"/>
        </w:rPr>
        <w:t>Sigulda</w:t>
      </w:r>
      <w:proofErr w:type="spellEnd"/>
      <w:r w:rsidRPr="008C15EF">
        <w:rPr>
          <w:rFonts w:eastAsia="Times New Roman" w:cs="Times New Roman"/>
        </w:rPr>
        <w:t xml:space="preserve">, delegația din Regiunea de Dezvoltare Nord a Republicii Moldova s-a interesat despre proiectele din domeniul turismului și despre dezvoltarea orașului. Au fost vizitate castelul din </w:t>
      </w:r>
      <w:proofErr w:type="spellStart"/>
      <w:r w:rsidRPr="008C15EF">
        <w:rPr>
          <w:rFonts w:eastAsia="Times New Roman" w:cs="Times New Roman"/>
        </w:rPr>
        <w:t>Sigulda</w:t>
      </w:r>
      <w:proofErr w:type="spellEnd"/>
      <w:r w:rsidRPr="008C15EF">
        <w:rPr>
          <w:rFonts w:eastAsia="Times New Roman" w:cs="Times New Roman"/>
        </w:rPr>
        <w:t xml:space="preserve">, Parcul Național, rezervații naturale, parcuri de distracții, Muzeul Rezervației Naturale </w:t>
      </w:r>
      <w:proofErr w:type="spellStart"/>
      <w:r w:rsidRPr="008C15EF">
        <w:rPr>
          <w:rFonts w:eastAsia="Times New Roman" w:cs="Times New Roman"/>
        </w:rPr>
        <w:t>Turaida</w:t>
      </w:r>
      <w:proofErr w:type="spellEnd"/>
      <w:r w:rsidRPr="008C15EF">
        <w:rPr>
          <w:rFonts w:eastAsia="Times New Roman" w:cs="Times New Roman"/>
        </w:rPr>
        <w:t xml:space="preserve"> etc.</w:t>
      </w:r>
    </w:p>
    <w:p w:rsidR="00D67EFE" w:rsidRPr="008C15EF" w:rsidRDefault="00D67EFE" w:rsidP="00D67EFE">
      <w:pPr>
        <w:jc w:val="both"/>
        <w:rPr>
          <w:rFonts w:eastAsia="Times New Roman" w:cs="Times New Roman"/>
        </w:rPr>
      </w:pPr>
      <w:r w:rsidRPr="008C15EF">
        <w:rPr>
          <w:rFonts w:eastAsia="Times New Roman" w:cs="Times New Roman"/>
          <w:b/>
          <w:bCs/>
        </w:rPr>
        <w:t>ALOJA</w:t>
      </w:r>
    </w:p>
    <w:p w:rsidR="00D67EFE" w:rsidRPr="008C15EF" w:rsidRDefault="0034586D" w:rsidP="00D67EFE">
      <w:pPr>
        <w:jc w:val="both"/>
        <w:rPr>
          <w:rFonts w:eastAsia="Times New Roman" w:cs="Times New Roman"/>
        </w:rPr>
      </w:pPr>
      <w:r w:rsidRPr="008C15EF">
        <w:rPr>
          <w:rFonts w:eastAsia="Times New Roman" w:cs="Times New Roman"/>
        </w:rPr>
        <w:pict>
          <v:rect id="_x0000_i1029" style="width:0;height:.75pt" o:hrstd="t" o:hrnoshade="t" o:hr="t" fillcolor="#ccc" stroked="f"/>
        </w:pict>
      </w:r>
    </w:p>
    <w:p w:rsidR="00D67EFE" w:rsidRPr="008C15EF" w:rsidRDefault="00D67EFE" w:rsidP="00D67EFE">
      <w:pPr>
        <w:jc w:val="both"/>
        <w:rPr>
          <w:rFonts w:eastAsia="Times New Roman" w:cs="Times New Roman"/>
        </w:rPr>
      </w:pPr>
      <w:r w:rsidRPr="008C15EF">
        <w:rPr>
          <w:rFonts w:eastAsia="Times New Roman" w:cs="Times New Roman"/>
        </w:rPr>
        <w:lastRenderedPageBreak/>
        <w:t xml:space="preserve">Cu ocazia vizitei în </w:t>
      </w:r>
      <w:proofErr w:type="spellStart"/>
      <w:r w:rsidRPr="008C15EF">
        <w:rPr>
          <w:rFonts w:eastAsia="Times New Roman" w:cs="Times New Roman"/>
        </w:rPr>
        <w:t>Aloja</w:t>
      </w:r>
      <w:proofErr w:type="spellEnd"/>
      <w:r w:rsidRPr="008C15EF">
        <w:rPr>
          <w:rFonts w:eastAsia="Times New Roman" w:cs="Times New Roman"/>
        </w:rPr>
        <w:t>, specialiștii ADR Nord s-au interesat perspectivele de dezvoltare ale orașului, după care au vizitat întreprinderea „</w:t>
      </w:r>
      <w:proofErr w:type="spellStart"/>
      <w:r w:rsidRPr="008C15EF">
        <w:rPr>
          <w:rFonts w:eastAsia="Times New Roman" w:cs="Times New Roman"/>
        </w:rPr>
        <w:t>Aloja</w:t>
      </w:r>
      <w:proofErr w:type="spellEnd"/>
      <w:r w:rsidRPr="008C15EF">
        <w:rPr>
          <w:rFonts w:eastAsia="Times New Roman" w:cs="Times New Roman"/>
        </w:rPr>
        <w:t xml:space="preserve"> </w:t>
      </w:r>
      <w:proofErr w:type="spellStart"/>
      <w:r w:rsidRPr="008C15EF">
        <w:rPr>
          <w:rFonts w:eastAsia="Times New Roman" w:cs="Times New Roman"/>
        </w:rPr>
        <w:t>Starkelsen</w:t>
      </w:r>
      <w:proofErr w:type="spellEnd"/>
      <w:r w:rsidRPr="008C15EF">
        <w:rPr>
          <w:rFonts w:eastAsia="Times New Roman" w:cs="Times New Roman"/>
        </w:rPr>
        <w:t xml:space="preserve">”, reprezentanță a unui concern suedez. Rulajul întreprinderii este de 5,4 </w:t>
      </w:r>
      <w:proofErr w:type="spellStart"/>
      <w:r w:rsidRPr="008C15EF">
        <w:rPr>
          <w:rFonts w:eastAsia="Times New Roman" w:cs="Times New Roman"/>
        </w:rPr>
        <w:t>mln</w:t>
      </w:r>
      <w:proofErr w:type="spellEnd"/>
      <w:r w:rsidRPr="008C15EF">
        <w:rPr>
          <w:rFonts w:eastAsia="Times New Roman" w:cs="Times New Roman"/>
        </w:rPr>
        <w:t>. de euro pe an, cu capital uman de peste 50 de oameni. Activitatea se axează pe producerea produselor alimentare, în special extrase din cartof, pentru export în SUA și Europa.</w:t>
      </w:r>
    </w:p>
    <w:p w:rsidR="00D67EFE" w:rsidRPr="008C15EF" w:rsidRDefault="00D67EFE" w:rsidP="00D67EFE">
      <w:pPr>
        <w:jc w:val="both"/>
        <w:rPr>
          <w:rFonts w:eastAsia="Times New Roman" w:cs="Times New Roman"/>
        </w:rPr>
      </w:pPr>
      <w:r w:rsidRPr="008C15EF">
        <w:rPr>
          <w:rFonts w:eastAsia="Times New Roman" w:cs="Times New Roman"/>
          <w:noProof/>
          <w:lang w:eastAsia="ru-RU"/>
        </w:rPr>
        <w:drawing>
          <wp:inline distT="0" distB="0" distL="0" distR="0" wp14:anchorId="4E235539" wp14:editId="3C894D1D">
            <wp:extent cx="1076325" cy="695325"/>
            <wp:effectExtent l="19050" t="0" r="9525" b="0"/>
            <wp:docPr id="127" name="Imagine 127" descr="http://adrnord.md/public/files/01_august_2013/Aloja_1.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adrnord.md/public/files/01_august_2013/Aloja_1.JPG">
                      <a:hlinkClick r:id="rId49"/>
                    </pic:cNvPr>
                    <pic:cNvPicPr>
                      <a:picLocks noChangeAspect="1" noChangeArrowheads="1"/>
                    </pic:cNvPicPr>
                  </pic:nvPicPr>
                  <pic:blipFill>
                    <a:blip r:embed="rId50" cstate="print"/>
                    <a:srcRect/>
                    <a:stretch>
                      <a:fillRect/>
                    </a:stretch>
                  </pic:blipFill>
                  <pic:spPr bwMode="auto">
                    <a:xfrm>
                      <a:off x="0" y="0"/>
                      <a:ext cx="1076325" cy="69532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7A603077" wp14:editId="57304AC0">
            <wp:extent cx="1038225" cy="695325"/>
            <wp:effectExtent l="19050" t="0" r="9525" b="0"/>
            <wp:docPr id="128" name="Imagine 128" descr="http://adrnord.md/public/files/01_august_2013/Aloja_2.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adrnord.md/public/files/01_august_2013/Aloja_2.JPG">
                      <a:hlinkClick r:id="rId51"/>
                    </pic:cNvPr>
                    <pic:cNvPicPr>
                      <a:picLocks noChangeAspect="1" noChangeArrowheads="1"/>
                    </pic:cNvPicPr>
                  </pic:nvPicPr>
                  <pic:blipFill>
                    <a:blip r:embed="rId52" cstate="print"/>
                    <a:srcRect/>
                    <a:stretch>
                      <a:fillRect/>
                    </a:stretch>
                  </pic:blipFill>
                  <pic:spPr bwMode="auto">
                    <a:xfrm>
                      <a:off x="0" y="0"/>
                      <a:ext cx="1038225" cy="69532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72B09BF6" wp14:editId="7C5C2200">
            <wp:extent cx="1038225" cy="695325"/>
            <wp:effectExtent l="19050" t="0" r="9525" b="0"/>
            <wp:docPr id="129" name="Imagine 129" descr="http://adrnord.md/public/files/01_august_2013/Aloja_3.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adrnord.md/public/files/01_august_2013/Aloja_3.JPG">
                      <a:hlinkClick r:id="rId53"/>
                    </pic:cNvPr>
                    <pic:cNvPicPr>
                      <a:picLocks noChangeAspect="1" noChangeArrowheads="1"/>
                    </pic:cNvPicPr>
                  </pic:nvPicPr>
                  <pic:blipFill>
                    <a:blip r:embed="rId54" cstate="print"/>
                    <a:srcRect/>
                    <a:stretch>
                      <a:fillRect/>
                    </a:stretch>
                  </pic:blipFill>
                  <pic:spPr bwMode="auto">
                    <a:xfrm>
                      <a:off x="0" y="0"/>
                      <a:ext cx="1038225" cy="69532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75916118" wp14:editId="6546C2BD">
            <wp:extent cx="1038225" cy="695325"/>
            <wp:effectExtent l="19050" t="0" r="9525" b="0"/>
            <wp:docPr id="130" name="Imagine 130" descr="http://adrnord.md/public/files/01_august_2013/Aloja_4.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adrnord.md/public/files/01_august_2013/Aloja_4.JPG">
                      <a:hlinkClick r:id="rId55"/>
                    </pic:cNvPr>
                    <pic:cNvPicPr>
                      <a:picLocks noChangeAspect="1" noChangeArrowheads="1"/>
                    </pic:cNvPicPr>
                  </pic:nvPicPr>
                  <pic:blipFill>
                    <a:blip r:embed="rId56" cstate="print"/>
                    <a:srcRect/>
                    <a:stretch>
                      <a:fillRect/>
                    </a:stretch>
                  </pic:blipFill>
                  <pic:spPr bwMode="auto">
                    <a:xfrm>
                      <a:off x="0" y="0"/>
                      <a:ext cx="1038225" cy="695325"/>
                    </a:xfrm>
                    <a:prstGeom prst="rect">
                      <a:avLst/>
                    </a:prstGeom>
                    <a:noFill/>
                    <a:ln w="9525">
                      <a:noFill/>
                      <a:miter lim="800000"/>
                      <a:headEnd/>
                      <a:tailEnd/>
                    </a:ln>
                  </pic:spPr>
                </pic:pic>
              </a:graphicData>
            </a:graphic>
          </wp:inline>
        </w:drawing>
      </w:r>
      <w:r w:rsidRPr="008C15EF">
        <w:rPr>
          <w:rFonts w:eastAsia="Times New Roman" w:cs="Times New Roman"/>
          <w:noProof/>
          <w:lang w:eastAsia="ru-RU"/>
        </w:rPr>
        <w:drawing>
          <wp:inline distT="0" distB="0" distL="0" distR="0" wp14:anchorId="66A9B196" wp14:editId="170EBB09">
            <wp:extent cx="1143000" cy="695325"/>
            <wp:effectExtent l="19050" t="0" r="0" b="0"/>
            <wp:docPr id="131" name="Imagine 131" descr="http://adrnord.md/public/files/01_august_2013/Aloja_5.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adrnord.md/public/files/01_august_2013/Aloja_5.JPG">
                      <a:hlinkClick r:id="rId57"/>
                    </pic:cNvPr>
                    <pic:cNvPicPr>
                      <a:picLocks noChangeAspect="1" noChangeArrowheads="1"/>
                    </pic:cNvPicPr>
                  </pic:nvPicPr>
                  <pic:blipFill>
                    <a:blip r:embed="rId58" cstate="print"/>
                    <a:srcRect/>
                    <a:stretch>
                      <a:fillRect/>
                    </a:stretch>
                  </pic:blipFill>
                  <pic:spPr bwMode="auto">
                    <a:xfrm>
                      <a:off x="0" y="0"/>
                      <a:ext cx="1143000" cy="695325"/>
                    </a:xfrm>
                    <a:prstGeom prst="rect">
                      <a:avLst/>
                    </a:prstGeom>
                    <a:noFill/>
                    <a:ln w="9525">
                      <a:noFill/>
                      <a:miter lim="800000"/>
                      <a:headEnd/>
                      <a:tailEnd/>
                    </a:ln>
                  </pic:spPr>
                </pic:pic>
              </a:graphicData>
            </a:graphic>
          </wp:inline>
        </w:drawing>
      </w:r>
    </w:p>
    <w:p w:rsidR="00D67EFE" w:rsidRPr="008C15EF" w:rsidRDefault="00D67EFE" w:rsidP="00D67EFE">
      <w:pPr>
        <w:jc w:val="both"/>
        <w:rPr>
          <w:rFonts w:eastAsia="Times New Roman" w:cs="Times New Roman"/>
        </w:rPr>
      </w:pPr>
      <w:r w:rsidRPr="008C15EF">
        <w:rPr>
          <w:rFonts w:eastAsia="Times New Roman" w:cs="Times New Roman"/>
        </w:rPr>
        <w:t xml:space="preserve">Reprezentantul administrației companiei a explicat directorului ADR Nord, Ion </w:t>
      </w:r>
      <w:proofErr w:type="spellStart"/>
      <w:r w:rsidRPr="008C15EF">
        <w:rPr>
          <w:rFonts w:eastAsia="Times New Roman" w:cs="Times New Roman"/>
        </w:rPr>
        <w:t>Bodrug</w:t>
      </w:r>
      <w:proofErr w:type="spellEnd"/>
      <w:r w:rsidRPr="008C15EF">
        <w:rPr>
          <w:rFonts w:eastAsia="Times New Roman" w:cs="Times New Roman"/>
        </w:rPr>
        <w:t>, de ce transportarea materiei prime din Republica Moldova nu este avantajoasă, întrucât cartoful trebuie să fie proaspăt, iar drumul și transportarea acestora ar putea acționa nefavorabil asupra calității produselor finale. Astfel, întreprinderea este asigurată cu materie primă de la producătorii autohtoni, în baza relațiilor de parteneriat.</w:t>
      </w:r>
    </w:p>
    <w:p w:rsidR="00D67EFE" w:rsidRPr="008C15EF" w:rsidRDefault="00D67EFE" w:rsidP="00D67EFE">
      <w:pPr>
        <w:jc w:val="both"/>
        <w:rPr>
          <w:rFonts w:eastAsia="Times New Roman" w:cs="Times New Roman"/>
        </w:rPr>
      </w:pPr>
      <w:r w:rsidRPr="008C15EF">
        <w:rPr>
          <w:rFonts w:eastAsia="Times New Roman" w:cs="Times New Roman"/>
        </w:rPr>
        <w:t>Delegația moldovenească a vizitat gospodăriile țărănești „</w:t>
      </w:r>
      <w:proofErr w:type="spellStart"/>
      <w:r w:rsidRPr="008C15EF">
        <w:rPr>
          <w:rFonts w:eastAsia="Times New Roman" w:cs="Times New Roman"/>
        </w:rPr>
        <w:t>Terandini</w:t>
      </w:r>
      <w:proofErr w:type="spellEnd"/>
      <w:r w:rsidRPr="008C15EF">
        <w:rPr>
          <w:rFonts w:eastAsia="Times New Roman" w:cs="Times New Roman"/>
        </w:rPr>
        <w:t xml:space="preserve">”, ce se ocupă de cultivarea cartofului ca materie primă pentru producerea </w:t>
      </w:r>
      <w:r w:rsidR="007F33F9" w:rsidRPr="008C15EF">
        <w:rPr>
          <w:rFonts w:eastAsia="Times New Roman" w:cs="Times New Roman"/>
        </w:rPr>
        <w:t>crohmalii</w:t>
      </w:r>
      <w:r w:rsidRPr="008C15EF">
        <w:rPr>
          <w:rFonts w:eastAsia="Times New Roman" w:cs="Times New Roman"/>
        </w:rPr>
        <w:t xml:space="preserve"> și, respectiv, și „</w:t>
      </w:r>
      <w:proofErr w:type="spellStart"/>
      <w:r w:rsidRPr="008C15EF">
        <w:rPr>
          <w:rFonts w:eastAsia="Times New Roman" w:cs="Times New Roman"/>
        </w:rPr>
        <w:t>Zielcalni</w:t>
      </w:r>
      <w:proofErr w:type="spellEnd"/>
      <w:r w:rsidRPr="008C15EF">
        <w:rPr>
          <w:rFonts w:eastAsia="Times New Roman" w:cs="Times New Roman"/>
        </w:rPr>
        <w:t>”, gospodărie biologică și de sănătate, menținută de o familie din 2 persoane, care cultivă aproximativ 30 de soiuri de arbori și arbuști pe o suprafață de 2,5 ha de pământ.</w:t>
      </w:r>
    </w:p>
    <w:p w:rsidR="00D67EFE" w:rsidRPr="008C15EF" w:rsidRDefault="00D67EFE" w:rsidP="00D67EFE">
      <w:pPr>
        <w:jc w:val="both"/>
        <w:rPr>
          <w:rFonts w:eastAsia="Times New Roman" w:cs="Times New Roman"/>
        </w:rPr>
      </w:pPr>
      <w:r w:rsidRPr="008C15EF">
        <w:rPr>
          <w:rFonts w:eastAsia="Times New Roman" w:cs="Times New Roman"/>
        </w:rPr>
        <w:t xml:space="preserve">În </w:t>
      </w:r>
      <w:proofErr w:type="spellStart"/>
      <w:r w:rsidRPr="008C15EF">
        <w:rPr>
          <w:rFonts w:eastAsia="Times New Roman" w:cs="Times New Roman"/>
        </w:rPr>
        <w:t>Aloja</w:t>
      </w:r>
      <w:proofErr w:type="spellEnd"/>
      <w:r w:rsidRPr="008C15EF">
        <w:rPr>
          <w:rFonts w:eastAsia="Times New Roman" w:cs="Times New Roman"/>
        </w:rPr>
        <w:t xml:space="preserve">, specialiștii ADR Nord au mai vizitat școala și școala muzicală din localitate, un centru sportiv și Centrul informativ turistic din </w:t>
      </w:r>
      <w:proofErr w:type="spellStart"/>
      <w:r w:rsidRPr="008C15EF">
        <w:rPr>
          <w:rFonts w:eastAsia="Times New Roman" w:cs="Times New Roman"/>
        </w:rPr>
        <w:t>Aloja</w:t>
      </w:r>
      <w:proofErr w:type="spellEnd"/>
      <w:r w:rsidRPr="008C15EF">
        <w:rPr>
          <w:rFonts w:eastAsia="Times New Roman" w:cs="Times New Roman"/>
        </w:rPr>
        <w:t>, precum și stația de epurare a apei și întreprinderea de aprovizionare cu apă și canalizare, proiect finanțat din fondurile Uniunii Europene prin intermediul VARAM.</w:t>
      </w:r>
    </w:p>
    <w:p w:rsidR="00D67EFE" w:rsidRPr="008C15EF" w:rsidRDefault="00D67EFE" w:rsidP="00D67EFE">
      <w:pPr>
        <w:jc w:val="both"/>
        <w:rPr>
          <w:rFonts w:eastAsia="Times New Roman" w:cs="Times New Roman"/>
        </w:rPr>
      </w:pPr>
      <w:r w:rsidRPr="008C15EF">
        <w:rPr>
          <w:rFonts w:eastAsia="Times New Roman" w:cs="Times New Roman"/>
        </w:rPr>
        <w:t xml:space="preserve">La finalul vizitei, directorul ADR Nord l-a invitat oficial pe președintele municipalității </w:t>
      </w:r>
      <w:proofErr w:type="spellStart"/>
      <w:r w:rsidRPr="008C15EF">
        <w:rPr>
          <w:rFonts w:eastAsia="Times New Roman" w:cs="Times New Roman"/>
        </w:rPr>
        <w:t>Aloja</w:t>
      </w:r>
      <w:proofErr w:type="spellEnd"/>
      <w:r w:rsidRPr="008C15EF">
        <w:rPr>
          <w:rFonts w:eastAsia="Times New Roman" w:cs="Times New Roman"/>
        </w:rPr>
        <w:t xml:space="preserve"> să viziteze Regiunea de Dezvoltare Nord a Republicii Moldova.</w:t>
      </w:r>
    </w:p>
    <w:p w:rsidR="00D67EFE" w:rsidRPr="008C15EF" w:rsidRDefault="00D67EFE" w:rsidP="00D67EFE">
      <w:pPr>
        <w:jc w:val="both"/>
        <w:rPr>
          <w:rFonts w:eastAsia="Times New Roman" w:cs="Times New Roman"/>
        </w:rPr>
      </w:pPr>
      <w:r w:rsidRPr="008C15EF">
        <w:rPr>
          <w:rFonts w:eastAsia="Times New Roman" w:cs="Times New Roman"/>
          <w:b/>
          <w:bCs/>
        </w:rPr>
        <w:t>DEZVOLTAREA REGIONALĂ A LETONIEI, EXEMPLU PENTRU REPUBLICA MOLDOVA</w:t>
      </w:r>
    </w:p>
    <w:p w:rsidR="00D67EFE" w:rsidRPr="008C15EF" w:rsidRDefault="0034586D" w:rsidP="00D67EFE">
      <w:pPr>
        <w:jc w:val="both"/>
        <w:rPr>
          <w:rFonts w:eastAsia="Times New Roman" w:cs="Times New Roman"/>
        </w:rPr>
      </w:pPr>
      <w:r w:rsidRPr="008C15EF">
        <w:rPr>
          <w:rFonts w:eastAsia="Times New Roman" w:cs="Times New Roman"/>
        </w:rPr>
        <w:pict>
          <v:rect id="_x0000_i1030" style="width:0;height:.75pt" o:hrstd="t" o:hrnoshade="t" o:hr="t" fillcolor="#ccc" stroked="f"/>
        </w:pict>
      </w:r>
    </w:p>
    <w:p w:rsidR="00D67EFE" w:rsidRPr="008C15EF" w:rsidRDefault="00D67EFE" w:rsidP="00D67EFE">
      <w:pPr>
        <w:jc w:val="both"/>
        <w:rPr>
          <w:rFonts w:eastAsia="Times New Roman" w:cs="Times New Roman"/>
        </w:rPr>
      </w:pPr>
      <w:r w:rsidRPr="008C15EF">
        <w:rPr>
          <w:rFonts w:eastAsia="Times New Roman" w:cs="Times New Roman"/>
        </w:rPr>
        <w:t xml:space="preserve">Specialiștii ADR Nord consideră că dezvoltarea localităţilor din Letonia poate fi un exemplu reușit pentru localităţile din Republica Moldova, iar bunele practici şi politicile de dezvoltare socio-economică vor servi ca bază în procesul de elaborare a Strategia de Dezvoltare </w:t>
      </w:r>
      <w:proofErr w:type="spellStart"/>
      <w:r w:rsidRPr="008C15EF">
        <w:rPr>
          <w:rFonts w:eastAsia="Times New Roman" w:cs="Times New Roman"/>
        </w:rPr>
        <w:t>Socio-Economică</w:t>
      </w:r>
      <w:proofErr w:type="spellEnd"/>
      <w:r w:rsidRPr="008C15EF">
        <w:rPr>
          <w:rFonts w:eastAsia="Times New Roman" w:cs="Times New Roman"/>
        </w:rPr>
        <w:t xml:space="preserve"> a Regiunii de Dezvoltare Nord pentru perioada 2014-2020.</w:t>
      </w:r>
    </w:p>
    <w:p w:rsidR="00D67EFE" w:rsidRPr="008C15EF" w:rsidRDefault="00D67EFE" w:rsidP="00D67EFE">
      <w:pPr>
        <w:jc w:val="both"/>
        <w:rPr>
          <w:rFonts w:eastAsia="Times New Roman" w:cs="Times New Roman"/>
        </w:rPr>
      </w:pPr>
      <w:r w:rsidRPr="008C15EF">
        <w:rPr>
          <w:rFonts w:eastAsia="Times New Roman" w:cs="Times New Roman"/>
        </w:rPr>
        <w:t xml:space="preserve">„Strategia de Dezvoltare </w:t>
      </w:r>
      <w:proofErr w:type="spellStart"/>
      <w:r w:rsidRPr="008C15EF">
        <w:rPr>
          <w:rFonts w:eastAsia="Times New Roman" w:cs="Times New Roman"/>
        </w:rPr>
        <w:t>Socio-Economică</w:t>
      </w:r>
      <w:proofErr w:type="spellEnd"/>
      <w:r w:rsidRPr="008C15EF">
        <w:rPr>
          <w:rFonts w:eastAsia="Times New Roman" w:cs="Times New Roman"/>
        </w:rPr>
        <w:t xml:space="preserve"> a Regiunii de Dezvoltare Nord pentru perioada 2014-2020 nu are să aducă decât plus valoare Regiunii de Dezvoltare Nord. Sunt sigur că demersul de a cupla mecanismele de dezvoltare ale Regiunii Nord la mecanismele europene va produce roade în perioada următoare", susține directorul ADR Nord, Ion </w:t>
      </w:r>
      <w:proofErr w:type="spellStart"/>
      <w:r w:rsidRPr="008C15EF">
        <w:rPr>
          <w:rFonts w:eastAsia="Times New Roman" w:cs="Times New Roman"/>
        </w:rPr>
        <w:t>Bodrug</w:t>
      </w:r>
      <w:proofErr w:type="spellEnd"/>
      <w:r w:rsidRPr="008C15EF">
        <w:rPr>
          <w:rFonts w:eastAsia="Times New Roman" w:cs="Times New Roman"/>
        </w:rPr>
        <w:t>.</w:t>
      </w:r>
    </w:p>
    <w:p w:rsidR="00D67EFE" w:rsidRPr="008C15EF" w:rsidRDefault="00D67EFE" w:rsidP="00D67EFE">
      <w:pPr>
        <w:jc w:val="both"/>
        <w:rPr>
          <w:rFonts w:eastAsia="Times New Roman" w:cs="Times New Roman"/>
        </w:rPr>
      </w:pPr>
      <w:r w:rsidRPr="008C15EF">
        <w:rPr>
          <w:rFonts w:eastAsia="Times New Roman" w:cs="Times New Roman"/>
        </w:rPr>
        <w:t xml:space="preserve">Începutul procesului de elaborare a Strategiei de Dezvoltare </w:t>
      </w:r>
      <w:proofErr w:type="spellStart"/>
      <w:r w:rsidRPr="008C15EF">
        <w:rPr>
          <w:rFonts w:eastAsia="Times New Roman" w:cs="Times New Roman"/>
        </w:rPr>
        <w:t>Socio-Economică</w:t>
      </w:r>
      <w:proofErr w:type="spellEnd"/>
      <w:r w:rsidRPr="008C15EF">
        <w:rPr>
          <w:rFonts w:eastAsia="Times New Roman" w:cs="Times New Roman"/>
        </w:rPr>
        <w:t xml:space="preserve"> a Regiunii de Dezvoltare Nord a fost marcat de organizarea Conferinței Internaționale cu genericul </w:t>
      </w:r>
      <w:hyperlink r:id="rId59" w:tgtFrame="_blank" w:history="1">
        <w:r w:rsidRPr="008C15EF">
          <w:rPr>
            <w:rStyle w:val="Hyperlink"/>
            <w:rFonts w:eastAsia="Times New Roman" w:cs="Times New Roman"/>
          </w:rPr>
          <w:t>„Oportunităţi de dezvoltare socio-economică a Regiunii de Dezvoltare Nord, până în anul 2020"</w:t>
        </w:r>
      </w:hyperlink>
      <w:r w:rsidRPr="008C15EF">
        <w:rPr>
          <w:rFonts w:eastAsia="Times New Roman" w:cs="Times New Roman"/>
        </w:rPr>
        <w:t xml:space="preserve">, eveniment ce a avut loc în intervalul 21-22 mai curent, în municipiul Bălți. E de notat că organizarea conferinței a fost asistată de către partenerii ADR Nord din cadrul Ministerului Protecției Mediului și Dezvoltării Regionale din Republica </w:t>
      </w:r>
      <w:r w:rsidRPr="008C15EF">
        <w:rPr>
          <w:rFonts w:eastAsia="Times New Roman" w:cs="Times New Roman"/>
        </w:rPr>
        <w:lastRenderedPageBreak/>
        <w:t xml:space="preserve">Letonă, a căror anterioară </w:t>
      </w:r>
      <w:proofErr w:type="spellStart"/>
      <w:r w:rsidRPr="008C15EF">
        <w:rPr>
          <w:rFonts w:eastAsia="Times New Roman" w:cs="Times New Roman"/>
        </w:rPr>
        <w:t>contribție</w:t>
      </w:r>
      <w:proofErr w:type="spellEnd"/>
      <w:r w:rsidRPr="008C15EF">
        <w:rPr>
          <w:rFonts w:eastAsia="Times New Roman" w:cs="Times New Roman"/>
        </w:rPr>
        <w:t xml:space="preserve"> la revizuirea Strategiei de Dezvoltare Regională Nord (SDR Nord), lansată în cadrul evenimentului, a fost substanțială.</w:t>
      </w:r>
    </w:p>
    <w:p w:rsidR="00D67EFE" w:rsidRPr="008C15EF" w:rsidRDefault="0034586D" w:rsidP="00D67EFE">
      <w:pPr>
        <w:jc w:val="both"/>
      </w:pPr>
      <w:hyperlink r:id="rId60" w:history="1">
        <w:r w:rsidR="00D67EFE" w:rsidRPr="008C15EF">
          <w:rPr>
            <w:rStyle w:val="Hyperlink"/>
          </w:rPr>
          <w:t>http://adrnord.md/libview.php?l=ro&amp;idc=195&amp;id=1865</w:t>
        </w:r>
      </w:hyperlink>
    </w:p>
    <w:p w:rsidR="00D67EFE" w:rsidRPr="008C15EF" w:rsidRDefault="00D67EFE" w:rsidP="00D67EFE">
      <w:pPr>
        <w:jc w:val="both"/>
        <w:rPr>
          <w:rFonts w:eastAsia="Times New Roman" w:cs="Times New Roman"/>
          <w:i/>
          <w:iCs/>
        </w:rPr>
      </w:pPr>
    </w:p>
    <w:p w:rsidR="00D67EFE" w:rsidRPr="008C15EF" w:rsidRDefault="00485EB2" w:rsidP="00485EB2">
      <w:pPr>
        <w:jc w:val="center"/>
        <w:rPr>
          <w:rFonts w:eastAsia="Times New Roman" w:cs="Times New Roman"/>
          <w:b/>
          <w:iCs/>
          <w:color w:val="1F497D" w:themeColor="text2"/>
          <w:sz w:val="26"/>
          <w:szCs w:val="26"/>
        </w:rPr>
      </w:pPr>
      <w:r w:rsidRPr="008C15EF">
        <w:rPr>
          <w:b/>
          <w:color w:val="1F497D" w:themeColor="text2"/>
          <w:sz w:val="26"/>
          <w:szCs w:val="26"/>
          <w:shd w:val="clear" w:color="auto" w:fill="FFFFFF"/>
        </w:rPr>
        <w:t>INFORMAŢIE PRIVIND BULETINUL INFORMATIV NR. 7, IULIE 2013</w:t>
      </w:r>
    </w:p>
    <w:p w:rsidR="00D67EFE" w:rsidRPr="008C15EF" w:rsidRDefault="00D67EFE" w:rsidP="00D67EFE">
      <w:pPr>
        <w:jc w:val="both"/>
        <w:rPr>
          <w:rFonts w:eastAsia="Times New Roman" w:cs="Times New Roman"/>
        </w:rPr>
      </w:pPr>
      <w:r w:rsidRPr="008C15EF">
        <w:rPr>
          <w:rFonts w:eastAsia="Times New Roman" w:cs="Times New Roman"/>
          <w:b/>
          <w:bCs/>
        </w:rPr>
        <w:t>Agenția de Dezvoltare Regională Nord vă propune un nou număr de buletin informativ, o sinteză a celor mai importante evenimente ce au avut loc în domeniul dezvoltării regionale în nordul Republicii Moldova, în luna iulie curent. </w:t>
      </w:r>
    </w:p>
    <w:p w:rsidR="00D67EFE" w:rsidRPr="008C15EF" w:rsidRDefault="0034586D" w:rsidP="00D67EFE">
      <w:pPr>
        <w:jc w:val="both"/>
        <w:rPr>
          <w:rFonts w:eastAsia="Times New Roman" w:cs="Times New Roman"/>
        </w:rPr>
      </w:pPr>
      <w:hyperlink r:id="rId61" w:history="1">
        <w:r w:rsidR="00D67EFE" w:rsidRPr="008C15EF">
          <w:rPr>
            <w:rStyle w:val="Hyperlink"/>
            <w:rFonts w:eastAsia="Times New Roman" w:cs="Times New Roman"/>
          </w:rPr>
          <w:t>DESCARCĂ BULETINUL</w:t>
        </w:r>
      </w:hyperlink>
      <w:r w:rsidR="00D67EFE" w:rsidRPr="008C15EF">
        <w:rPr>
          <w:rFonts w:eastAsia="Times New Roman" w:cs="Times New Roman"/>
        </w:rPr>
        <w:t xml:space="preserve"> (</w:t>
      </w:r>
      <w:proofErr w:type="spellStart"/>
      <w:r w:rsidR="00D67EFE" w:rsidRPr="008C15EF">
        <w:rPr>
          <w:rFonts w:eastAsia="Times New Roman" w:cs="Times New Roman"/>
        </w:rPr>
        <w:t>ctrl</w:t>
      </w:r>
      <w:proofErr w:type="spellEnd"/>
      <w:r w:rsidR="00D67EFE" w:rsidRPr="008C15EF">
        <w:rPr>
          <w:rFonts w:eastAsia="Times New Roman" w:cs="Times New Roman"/>
        </w:rPr>
        <w:t xml:space="preserve">+click pentru a </w:t>
      </w:r>
      <w:proofErr w:type="spellStart"/>
      <w:r w:rsidR="00D67EFE" w:rsidRPr="008C15EF">
        <w:rPr>
          <w:rFonts w:eastAsia="Times New Roman" w:cs="Times New Roman"/>
        </w:rPr>
        <w:t>descarca</w:t>
      </w:r>
      <w:proofErr w:type="spellEnd"/>
      <w:r w:rsidR="00D67EFE" w:rsidRPr="008C15EF">
        <w:rPr>
          <w:rFonts w:eastAsia="Times New Roman" w:cs="Times New Roman"/>
        </w:rPr>
        <w:t>)</w:t>
      </w:r>
    </w:p>
    <w:p w:rsidR="00770C5E" w:rsidRPr="008C15EF" w:rsidRDefault="00770C5E" w:rsidP="00E927E1">
      <w:pPr>
        <w:spacing w:after="0" w:line="353" w:lineRule="atLeast"/>
        <w:jc w:val="both"/>
        <w:rPr>
          <w:rFonts w:ascii="Times New Roman" w:eastAsia="Times New Roman" w:hAnsi="Times New Roman" w:cs="Times New Roman"/>
          <w:color w:val="000000"/>
          <w:sz w:val="30"/>
          <w:szCs w:val="30"/>
          <w:lang w:eastAsia="ru-RU"/>
        </w:rPr>
      </w:pPr>
    </w:p>
    <w:p w:rsidR="00770C5E" w:rsidRPr="008C15EF" w:rsidRDefault="00770C5E" w:rsidP="00E927E1">
      <w:pPr>
        <w:spacing w:after="0" w:line="353" w:lineRule="atLeast"/>
        <w:jc w:val="both"/>
        <w:rPr>
          <w:rFonts w:ascii="Times New Roman" w:eastAsia="Times New Roman" w:hAnsi="Times New Roman" w:cs="Times New Roman"/>
          <w:color w:val="000000"/>
          <w:sz w:val="30"/>
          <w:szCs w:val="30"/>
          <w:lang w:eastAsia="ru-RU"/>
        </w:rPr>
      </w:pPr>
    </w:p>
    <w:p w:rsidR="00E927E1" w:rsidRPr="008C15EF" w:rsidRDefault="00770C5E" w:rsidP="00770C5E">
      <w:pPr>
        <w:spacing w:after="0" w:line="353" w:lineRule="atLeast"/>
        <w:jc w:val="center"/>
        <w:rPr>
          <w:rFonts w:eastAsia="Times New Roman" w:cs="Times New Roman"/>
          <w:b/>
          <w:color w:val="1F497D" w:themeColor="text2"/>
          <w:sz w:val="26"/>
          <w:szCs w:val="26"/>
          <w:u w:val="single"/>
          <w:lang w:eastAsia="ru-RU"/>
        </w:rPr>
      </w:pPr>
      <w:r w:rsidRPr="008C15EF">
        <w:rPr>
          <w:rFonts w:eastAsia="Times New Roman" w:cs="Times New Roman"/>
          <w:b/>
          <w:color w:val="1F497D" w:themeColor="text2"/>
          <w:sz w:val="26"/>
          <w:szCs w:val="26"/>
          <w:u w:val="single"/>
          <w:lang w:eastAsia="ru-RU"/>
        </w:rPr>
        <w:t>ȘEDINŢĂ DE LUCRU ÎN CADRUL PROIECTULUI „ÎMBUNĂTĂȚIREA SISTEMULUI INTEGRAT DE MANAGEMENT AL DEȘEURILOR SOLIDE ÎN RAIOANELE ȘOLDĂNEȘTI, REZINA ȘI FLOREȘTI"</w:t>
      </w:r>
    </w:p>
    <w:p w:rsidR="00770C5E" w:rsidRPr="008C15EF" w:rsidRDefault="00770C5E" w:rsidP="00770C5E">
      <w:pPr>
        <w:spacing w:after="0" w:line="353" w:lineRule="atLeast"/>
        <w:jc w:val="center"/>
        <w:rPr>
          <w:rFonts w:eastAsia="Times New Roman" w:cs="Times New Roman"/>
          <w:b/>
          <w:color w:val="1F497D" w:themeColor="text2"/>
          <w:sz w:val="26"/>
          <w:szCs w:val="26"/>
          <w:u w:val="single"/>
          <w:lang w:eastAsia="ru-RU"/>
        </w:rPr>
      </w:pPr>
    </w:p>
    <w:p w:rsidR="00EB4E5D" w:rsidRPr="008C15EF" w:rsidRDefault="00EB4E5D" w:rsidP="00EB4E5D">
      <w:pPr>
        <w:jc w:val="both"/>
        <w:rPr>
          <w:rFonts w:eastAsia="Times New Roman" w:cs="Times New Roman"/>
        </w:rPr>
      </w:pPr>
      <w:r w:rsidRPr="008C15EF">
        <w:rPr>
          <w:rFonts w:eastAsia="Times New Roman" w:cs="Times New Roman"/>
        </w:rPr>
        <w:t>La data de 7 august, la Șoldănești a avut loc o ședinţă de lucru în cadrul proiectului „Îmbunătățirea sistemului integrat de management al deșeurilor solide în raioanele Șoldănești, Rezina și Florești", implementat de ADR Centru și finanțat de Agenția de Cooperare Internațională a Germaniei (GIZ)."</w:t>
      </w:r>
    </w:p>
    <w:p w:rsidR="00EB4E5D" w:rsidRPr="008C15EF" w:rsidRDefault="00EB4E5D" w:rsidP="00EB4E5D">
      <w:pPr>
        <w:jc w:val="both"/>
        <w:rPr>
          <w:rFonts w:eastAsia="Times New Roman" w:cs="Times New Roman"/>
        </w:rPr>
      </w:pPr>
      <w:r w:rsidRPr="008C15EF">
        <w:rPr>
          <w:rFonts w:eastAsia="Times New Roman" w:cs="Times New Roman"/>
        </w:rPr>
        <w:t>La întrunire au participat reprezentanți din partea Ministerului Dezvoltării Regionale și Construcțiilor, Agenției de Dezvoltare Regională Centru, Agenției de Cooperare Internațională a Germaniei  și Autorităților publice din orașul Șoldănești.</w:t>
      </w:r>
    </w:p>
    <w:p w:rsidR="00EB4E5D" w:rsidRPr="008C15EF" w:rsidRDefault="00EB4E5D" w:rsidP="00EB4E5D">
      <w:pPr>
        <w:jc w:val="both"/>
        <w:rPr>
          <w:rFonts w:eastAsia="Times New Roman" w:cs="Times New Roman"/>
        </w:rPr>
      </w:pPr>
      <w:r w:rsidRPr="008C15EF">
        <w:rPr>
          <w:rFonts w:eastAsia="Times New Roman" w:cs="Times New Roman"/>
        </w:rPr>
        <w:t>În urma discuțiilor s-a propus asupra  selectării a 3 locaţii pentru depozitarea temporară a deşeurilor Alcedar, Cuşmirca, Şoldăneşti și Consiliul Raional Șoldănești urme</w:t>
      </w:r>
      <w:r w:rsidR="007F33F9">
        <w:rPr>
          <w:rFonts w:eastAsia="Times New Roman" w:cs="Times New Roman"/>
        </w:rPr>
        <w:t>az</w:t>
      </w:r>
      <w:r w:rsidRPr="008C15EF">
        <w:rPr>
          <w:rFonts w:eastAsia="Times New Roman" w:cs="Times New Roman"/>
        </w:rPr>
        <w:t xml:space="preserve">ă să emită o </w:t>
      </w:r>
      <w:r w:rsidR="007F33F9" w:rsidRPr="008C15EF">
        <w:rPr>
          <w:rFonts w:eastAsia="Times New Roman" w:cs="Times New Roman"/>
        </w:rPr>
        <w:t>hotărâre</w:t>
      </w:r>
      <w:r w:rsidRPr="008C15EF">
        <w:rPr>
          <w:rFonts w:eastAsia="Times New Roman" w:cs="Times New Roman"/>
        </w:rPr>
        <w:t xml:space="preserve"> în acest sens. Depozitele temporare  de deşeuri urmează să fie gestionate, deservite şi amenajate de către gestiunea Întreprinderii Municipale Regia Şoldăneşti.</w:t>
      </w:r>
    </w:p>
    <w:p w:rsidR="00EB4E5D" w:rsidRPr="008C15EF" w:rsidRDefault="00EB4E5D" w:rsidP="00EB4E5D">
      <w:pPr>
        <w:jc w:val="both"/>
        <w:rPr>
          <w:rFonts w:eastAsia="Times New Roman" w:cs="Times New Roman"/>
        </w:rPr>
      </w:pPr>
      <w:r w:rsidRPr="008C15EF">
        <w:rPr>
          <w:rFonts w:eastAsia="Times New Roman" w:cs="Times New Roman"/>
        </w:rPr>
        <w:t>De asemenea în data de 12-17 august 2013  Consiliu Raional va verifica  pr</w:t>
      </w:r>
      <w:r w:rsidR="007F33F9">
        <w:rPr>
          <w:rFonts w:eastAsia="Times New Roman" w:cs="Times New Roman"/>
        </w:rPr>
        <w:t>ocesul de primire de către APL</w:t>
      </w:r>
      <w:r w:rsidRPr="008C15EF">
        <w:rPr>
          <w:rFonts w:eastAsia="Times New Roman" w:cs="Times New Roman"/>
        </w:rPr>
        <w:t xml:space="preserve"> a bunurilor din cadrul proiectului  şi  inspectarea fizică a platformelor construite. Sensibilizarea  populaţiei asupra managementul deşeurilor este un moment foarte important la această etapă de implementare a proiectului deoarece fiecare cetățean trebuie să conștientizeze și să contribuie la menținerea unui mediu salubru.</w:t>
      </w:r>
    </w:p>
    <w:p w:rsidR="00B2744A" w:rsidRPr="008C15EF" w:rsidRDefault="00EB4E5D" w:rsidP="00B2744A">
      <w:pPr>
        <w:jc w:val="both"/>
        <w:rPr>
          <w:rFonts w:eastAsia="Times New Roman" w:cs="Times New Roman"/>
        </w:rPr>
      </w:pPr>
      <w:r w:rsidRPr="008C15EF">
        <w:rPr>
          <w:rFonts w:eastAsia="Times New Roman" w:cs="Times New Roman"/>
        </w:rPr>
        <w:t xml:space="preserve">Proiectul "Îmbunătățirea sistemului integrat de management al deșeurilor solide în raioanele Șoldănești, Rezina și Florești" este unul interregional și va duce la dezvoltarea localităților vizate și la reducerea numărului de îmbolnăviri în </w:t>
      </w:r>
      <w:r w:rsidR="007F33F9" w:rsidRPr="008C15EF">
        <w:rPr>
          <w:rFonts w:eastAsia="Times New Roman" w:cs="Times New Roman"/>
        </w:rPr>
        <w:t>rândurile</w:t>
      </w:r>
      <w:bookmarkStart w:id="0" w:name="_GoBack"/>
      <w:bookmarkEnd w:id="0"/>
      <w:r w:rsidRPr="008C15EF">
        <w:rPr>
          <w:rFonts w:eastAsia="Times New Roman" w:cs="Times New Roman"/>
        </w:rPr>
        <w:t xml:space="preserve"> populației.  </w:t>
      </w:r>
    </w:p>
    <w:p w:rsidR="00485EB2" w:rsidRPr="008C15EF" w:rsidRDefault="0034586D" w:rsidP="00B2744A">
      <w:pPr>
        <w:jc w:val="both"/>
        <w:rPr>
          <w:rFonts w:eastAsia="Times New Roman" w:cs="Times New Roman"/>
        </w:rPr>
      </w:pPr>
      <w:hyperlink r:id="rId62" w:history="1">
        <w:r w:rsidR="00485EB2" w:rsidRPr="008C15EF">
          <w:rPr>
            <w:rStyle w:val="Hyperlink"/>
          </w:rPr>
          <w:t>http://www.adrcentru.md/libview.php?l=ro&amp;idc=340&amp;id=1862</w:t>
        </w:r>
      </w:hyperlink>
    </w:p>
    <w:sectPr w:rsidR="00485EB2" w:rsidRPr="008C15EF" w:rsidSect="005E08E9">
      <w:footerReference w:type="default" r:id="rId6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6D" w:rsidRDefault="0034586D" w:rsidP="007F204F">
      <w:pPr>
        <w:spacing w:after="0" w:line="240" w:lineRule="auto"/>
      </w:pPr>
      <w:r>
        <w:separator/>
      </w:r>
    </w:p>
  </w:endnote>
  <w:endnote w:type="continuationSeparator" w:id="0">
    <w:p w:rsidR="0034586D" w:rsidRDefault="0034586D" w:rsidP="007F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4278"/>
      <w:docPartObj>
        <w:docPartGallery w:val="Page Numbers (Bottom of Page)"/>
        <w:docPartUnique/>
      </w:docPartObj>
    </w:sdtPr>
    <w:sdtEndPr/>
    <w:sdtContent>
      <w:p w:rsidR="001E1B54" w:rsidRDefault="0034586D">
        <w:pPr>
          <w:pStyle w:val="Footer"/>
          <w:jc w:val="right"/>
        </w:pPr>
        <w:r>
          <w:fldChar w:fldCharType="begin"/>
        </w:r>
        <w:r>
          <w:instrText xml:space="preserve"> PAGE   \* MERGEFORMAT </w:instrText>
        </w:r>
        <w:r>
          <w:fldChar w:fldCharType="separate"/>
        </w:r>
        <w:r w:rsidR="007F33F9">
          <w:rPr>
            <w:noProof/>
          </w:rPr>
          <w:t>16</w:t>
        </w:r>
        <w:r>
          <w:rPr>
            <w:noProof/>
          </w:rPr>
          <w:fldChar w:fldCharType="end"/>
        </w:r>
      </w:p>
    </w:sdtContent>
  </w:sdt>
  <w:p w:rsidR="001E1B54" w:rsidRDefault="001E1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6D" w:rsidRDefault="0034586D" w:rsidP="007F204F">
      <w:pPr>
        <w:spacing w:after="0" w:line="240" w:lineRule="auto"/>
      </w:pPr>
      <w:r>
        <w:separator/>
      </w:r>
    </w:p>
  </w:footnote>
  <w:footnote w:type="continuationSeparator" w:id="0">
    <w:p w:rsidR="0034586D" w:rsidRDefault="0034586D" w:rsidP="007F2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EE6"/>
    <w:multiLevelType w:val="hybridMultilevel"/>
    <w:tmpl w:val="A9F0DF3A"/>
    <w:lvl w:ilvl="0" w:tplc="71C61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048E4"/>
    <w:multiLevelType w:val="hybridMultilevel"/>
    <w:tmpl w:val="46A24454"/>
    <w:lvl w:ilvl="0" w:tplc="6848184A">
      <w:start w:val="1"/>
      <w:numFmt w:val="decimal"/>
      <w:lvlText w:val="%1."/>
      <w:lvlJc w:val="left"/>
      <w:pPr>
        <w:ind w:left="180" w:hanging="360"/>
      </w:pPr>
      <w:rPr>
        <w:rFonts w:hint="default"/>
      </w:rPr>
    </w:lvl>
    <w:lvl w:ilvl="1" w:tplc="04180019" w:tentative="1">
      <w:start w:val="1"/>
      <w:numFmt w:val="lowerLetter"/>
      <w:lvlText w:val="%2."/>
      <w:lvlJc w:val="left"/>
      <w:pPr>
        <w:ind w:left="900" w:hanging="360"/>
      </w:pPr>
    </w:lvl>
    <w:lvl w:ilvl="2" w:tplc="0418001B" w:tentative="1">
      <w:start w:val="1"/>
      <w:numFmt w:val="lowerRoman"/>
      <w:lvlText w:val="%3."/>
      <w:lvlJc w:val="right"/>
      <w:pPr>
        <w:ind w:left="1620" w:hanging="180"/>
      </w:pPr>
    </w:lvl>
    <w:lvl w:ilvl="3" w:tplc="0418000F" w:tentative="1">
      <w:start w:val="1"/>
      <w:numFmt w:val="decimal"/>
      <w:lvlText w:val="%4."/>
      <w:lvlJc w:val="left"/>
      <w:pPr>
        <w:ind w:left="2340" w:hanging="360"/>
      </w:pPr>
    </w:lvl>
    <w:lvl w:ilvl="4" w:tplc="04180019" w:tentative="1">
      <w:start w:val="1"/>
      <w:numFmt w:val="lowerLetter"/>
      <w:lvlText w:val="%5."/>
      <w:lvlJc w:val="left"/>
      <w:pPr>
        <w:ind w:left="3060" w:hanging="360"/>
      </w:pPr>
    </w:lvl>
    <w:lvl w:ilvl="5" w:tplc="0418001B" w:tentative="1">
      <w:start w:val="1"/>
      <w:numFmt w:val="lowerRoman"/>
      <w:lvlText w:val="%6."/>
      <w:lvlJc w:val="right"/>
      <w:pPr>
        <w:ind w:left="3780" w:hanging="180"/>
      </w:pPr>
    </w:lvl>
    <w:lvl w:ilvl="6" w:tplc="0418000F" w:tentative="1">
      <w:start w:val="1"/>
      <w:numFmt w:val="decimal"/>
      <w:lvlText w:val="%7."/>
      <w:lvlJc w:val="left"/>
      <w:pPr>
        <w:ind w:left="4500" w:hanging="360"/>
      </w:pPr>
    </w:lvl>
    <w:lvl w:ilvl="7" w:tplc="04180019" w:tentative="1">
      <w:start w:val="1"/>
      <w:numFmt w:val="lowerLetter"/>
      <w:lvlText w:val="%8."/>
      <w:lvlJc w:val="left"/>
      <w:pPr>
        <w:ind w:left="5220" w:hanging="360"/>
      </w:pPr>
    </w:lvl>
    <w:lvl w:ilvl="8" w:tplc="0418001B" w:tentative="1">
      <w:start w:val="1"/>
      <w:numFmt w:val="lowerRoman"/>
      <w:lvlText w:val="%9."/>
      <w:lvlJc w:val="right"/>
      <w:pPr>
        <w:ind w:left="5940" w:hanging="180"/>
      </w:pPr>
    </w:lvl>
  </w:abstractNum>
  <w:abstractNum w:abstractNumId="2">
    <w:nsid w:val="79575CA2"/>
    <w:multiLevelType w:val="hybridMultilevel"/>
    <w:tmpl w:val="F49455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2EE0"/>
    <w:rsid w:val="000214D0"/>
    <w:rsid w:val="00032C02"/>
    <w:rsid w:val="00035A54"/>
    <w:rsid w:val="00041EAB"/>
    <w:rsid w:val="00044779"/>
    <w:rsid w:val="000449F2"/>
    <w:rsid w:val="000514A5"/>
    <w:rsid w:val="00054A53"/>
    <w:rsid w:val="000824B9"/>
    <w:rsid w:val="000A083E"/>
    <w:rsid w:val="000A0966"/>
    <w:rsid w:val="000A514C"/>
    <w:rsid w:val="000B0C05"/>
    <w:rsid w:val="000B455B"/>
    <w:rsid w:val="001218F7"/>
    <w:rsid w:val="001421CD"/>
    <w:rsid w:val="00143E74"/>
    <w:rsid w:val="0016398A"/>
    <w:rsid w:val="00196BC8"/>
    <w:rsid w:val="001A2DF6"/>
    <w:rsid w:val="001A6B9A"/>
    <w:rsid w:val="001A7158"/>
    <w:rsid w:val="001C03EF"/>
    <w:rsid w:val="001C5A12"/>
    <w:rsid w:val="001C7FEA"/>
    <w:rsid w:val="001E1B54"/>
    <w:rsid w:val="001E2F6C"/>
    <w:rsid w:val="00200E05"/>
    <w:rsid w:val="002167C3"/>
    <w:rsid w:val="00221C6D"/>
    <w:rsid w:val="00222EDD"/>
    <w:rsid w:val="00233B43"/>
    <w:rsid w:val="0023426B"/>
    <w:rsid w:val="00242EE0"/>
    <w:rsid w:val="00247DD4"/>
    <w:rsid w:val="00253C6C"/>
    <w:rsid w:val="00275B2C"/>
    <w:rsid w:val="00275EB7"/>
    <w:rsid w:val="00292F1F"/>
    <w:rsid w:val="002C05EF"/>
    <w:rsid w:val="002C45A2"/>
    <w:rsid w:val="002F512B"/>
    <w:rsid w:val="002F6DB6"/>
    <w:rsid w:val="003077C2"/>
    <w:rsid w:val="00332E9B"/>
    <w:rsid w:val="00334207"/>
    <w:rsid w:val="0034586D"/>
    <w:rsid w:val="003712B4"/>
    <w:rsid w:val="00380607"/>
    <w:rsid w:val="003A4CF1"/>
    <w:rsid w:val="003A5B0F"/>
    <w:rsid w:val="003C5A67"/>
    <w:rsid w:val="003F007C"/>
    <w:rsid w:val="003F2393"/>
    <w:rsid w:val="003F2D55"/>
    <w:rsid w:val="003F5648"/>
    <w:rsid w:val="00443A89"/>
    <w:rsid w:val="004455EE"/>
    <w:rsid w:val="00447957"/>
    <w:rsid w:val="00450860"/>
    <w:rsid w:val="00480B25"/>
    <w:rsid w:val="00485EB2"/>
    <w:rsid w:val="00496A0B"/>
    <w:rsid w:val="004B04A7"/>
    <w:rsid w:val="004B14F9"/>
    <w:rsid w:val="004C3CE0"/>
    <w:rsid w:val="004C5E02"/>
    <w:rsid w:val="004C6BB4"/>
    <w:rsid w:val="004D1A8F"/>
    <w:rsid w:val="00501324"/>
    <w:rsid w:val="0054266A"/>
    <w:rsid w:val="005457B6"/>
    <w:rsid w:val="00572E5C"/>
    <w:rsid w:val="005840F3"/>
    <w:rsid w:val="00587BF7"/>
    <w:rsid w:val="0059646D"/>
    <w:rsid w:val="005B013F"/>
    <w:rsid w:val="005B46C8"/>
    <w:rsid w:val="005E08E9"/>
    <w:rsid w:val="005E34D6"/>
    <w:rsid w:val="005F2D94"/>
    <w:rsid w:val="005F5B07"/>
    <w:rsid w:val="00610DA4"/>
    <w:rsid w:val="00611C6F"/>
    <w:rsid w:val="006128F7"/>
    <w:rsid w:val="0062767B"/>
    <w:rsid w:val="0063151F"/>
    <w:rsid w:val="006372AC"/>
    <w:rsid w:val="0064182C"/>
    <w:rsid w:val="00675319"/>
    <w:rsid w:val="006B1E23"/>
    <w:rsid w:val="006D5C66"/>
    <w:rsid w:val="00706C41"/>
    <w:rsid w:val="00711F0E"/>
    <w:rsid w:val="00731DF2"/>
    <w:rsid w:val="007327EA"/>
    <w:rsid w:val="00733A80"/>
    <w:rsid w:val="007541AE"/>
    <w:rsid w:val="00770C5E"/>
    <w:rsid w:val="00773F86"/>
    <w:rsid w:val="00797728"/>
    <w:rsid w:val="007A058C"/>
    <w:rsid w:val="007A1FEC"/>
    <w:rsid w:val="007A2592"/>
    <w:rsid w:val="007B194B"/>
    <w:rsid w:val="007B2A2B"/>
    <w:rsid w:val="007B36B5"/>
    <w:rsid w:val="007D4036"/>
    <w:rsid w:val="007F204F"/>
    <w:rsid w:val="007F33F9"/>
    <w:rsid w:val="007F451D"/>
    <w:rsid w:val="00813576"/>
    <w:rsid w:val="00830982"/>
    <w:rsid w:val="00851F1D"/>
    <w:rsid w:val="00863F83"/>
    <w:rsid w:val="0087350F"/>
    <w:rsid w:val="00881800"/>
    <w:rsid w:val="008C15EF"/>
    <w:rsid w:val="008C6535"/>
    <w:rsid w:val="008E35FD"/>
    <w:rsid w:val="008E789C"/>
    <w:rsid w:val="008F0480"/>
    <w:rsid w:val="0090325D"/>
    <w:rsid w:val="00904995"/>
    <w:rsid w:val="00912DBD"/>
    <w:rsid w:val="00917407"/>
    <w:rsid w:val="00917EE4"/>
    <w:rsid w:val="009342FC"/>
    <w:rsid w:val="00946D12"/>
    <w:rsid w:val="00954636"/>
    <w:rsid w:val="009807EE"/>
    <w:rsid w:val="009809E5"/>
    <w:rsid w:val="00991392"/>
    <w:rsid w:val="009A1284"/>
    <w:rsid w:val="009B52E5"/>
    <w:rsid w:val="009F1240"/>
    <w:rsid w:val="009F3BA5"/>
    <w:rsid w:val="00A04831"/>
    <w:rsid w:val="00A049C7"/>
    <w:rsid w:val="00A152D1"/>
    <w:rsid w:val="00A32681"/>
    <w:rsid w:val="00A37FE3"/>
    <w:rsid w:val="00AE0050"/>
    <w:rsid w:val="00B0010D"/>
    <w:rsid w:val="00B2744A"/>
    <w:rsid w:val="00B35FD0"/>
    <w:rsid w:val="00B42B39"/>
    <w:rsid w:val="00B5064B"/>
    <w:rsid w:val="00B63DBE"/>
    <w:rsid w:val="00B80402"/>
    <w:rsid w:val="00BA4D4C"/>
    <w:rsid w:val="00BA52D0"/>
    <w:rsid w:val="00BC72DF"/>
    <w:rsid w:val="00BE1AB7"/>
    <w:rsid w:val="00BE60B8"/>
    <w:rsid w:val="00BF0702"/>
    <w:rsid w:val="00C0006B"/>
    <w:rsid w:val="00C023D5"/>
    <w:rsid w:val="00C20403"/>
    <w:rsid w:val="00C3344E"/>
    <w:rsid w:val="00C35E91"/>
    <w:rsid w:val="00C72917"/>
    <w:rsid w:val="00CA050C"/>
    <w:rsid w:val="00CA0555"/>
    <w:rsid w:val="00CC2669"/>
    <w:rsid w:val="00CC6D4B"/>
    <w:rsid w:val="00CD4177"/>
    <w:rsid w:val="00CE2D35"/>
    <w:rsid w:val="00CE7F98"/>
    <w:rsid w:val="00CF3EA4"/>
    <w:rsid w:val="00CF5035"/>
    <w:rsid w:val="00CF7E43"/>
    <w:rsid w:val="00D026F6"/>
    <w:rsid w:val="00D4628D"/>
    <w:rsid w:val="00D64145"/>
    <w:rsid w:val="00D67EFE"/>
    <w:rsid w:val="00D77B33"/>
    <w:rsid w:val="00DA2C27"/>
    <w:rsid w:val="00DC5383"/>
    <w:rsid w:val="00DD2A4D"/>
    <w:rsid w:val="00DE34C2"/>
    <w:rsid w:val="00DF033F"/>
    <w:rsid w:val="00E2236D"/>
    <w:rsid w:val="00E2608B"/>
    <w:rsid w:val="00E40794"/>
    <w:rsid w:val="00E45CF8"/>
    <w:rsid w:val="00E927E1"/>
    <w:rsid w:val="00E93706"/>
    <w:rsid w:val="00EA77CA"/>
    <w:rsid w:val="00EB3A54"/>
    <w:rsid w:val="00EB4E5D"/>
    <w:rsid w:val="00ED41F0"/>
    <w:rsid w:val="00EE4003"/>
    <w:rsid w:val="00EF4BC9"/>
    <w:rsid w:val="00F055D1"/>
    <w:rsid w:val="00F151A5"/>
    <w:rsid w:val="00F1751A"/>
    <w:rsid w:val="00F4141D"/>
    <w:rsid w:val="00F42E4B"/>
    <w:rsid w:val="00F44D3B"/>
    <w:rsid w:val="00F70FCC"/>
    <w:rsid w:val="00F7185E"/>
    <w:rsid w:val="00F958BA"/>
    <w:rsid w:val="00FA124A"/>
    <w:rsid w:val="00FA6D44"/>
    <w:rsid w:val="00FE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6A"/>
    <w:rPr>
      <w:lang w:val="ro-RO"/>
    </w:rPr>
  </w:style>
  <w:style w:type="paragraph" w:styleId="Heading1">
    <w:name w:val="heading 1"/>
    <w:basedOn w:val="Normal"/>
    <w:next w:val="Normal"/>
    <w:link w:val="Heading1Char"/>
    <w:uiPriority w:val="9"/>
    <w:qFormat/>
    <w:rsid w:val="0091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2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42EE0"/>
    <w:rPr>
      <w:color w:val="0000FF"/>
      <w:u w:val="single"/>
    </w:rPr>
  </w:style>
  <w:style w:type="paragraph" w:styleId="NoSpacing">
    <w:name w:val="No Spacing"/>
    <w:uiPriority w:val="1"/>
    <w:qFormat/>
    <w:rsid w:val="00242EE0"/>
    <w:pPr>
      <w:spacing w:after="0" w:line="240" w:lineRule="auto"/>
    </w:pPr>
    <w:rPr>
      <w:lang w:val="ro-RO"/>
    </w:rPr>
  </w:style>
  <w:style w:type="paragraph" w:styleId="NormalWeb">
    <w:name w:val="Normal (Web)"/>
    <w:basedOn w:val="Normal"/>
    <w:uiPriority w:val="99"/>
    <w:unhideWhenUsed/>
    <w:rsid w:val="00242E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2C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A2"/>
    <w:rPr>
      <w:rFonts w:ascii="Tahoma" w:hAnsi="Tahoma" w:cs="Tahoma"/>
      <w:sz w:val="16"/>
      <w:szCs w:val="16"/>
      <w:lang w:val="ro-RO"/>
    </w:rPr>
  </w:style>
  <w:style w:type="paragraph" w:styleId="Header">
    <w:name w:val="header"/>
    <w:basedOn w:val="Normal"/>
    <w:link w:val="HeaderChar"/>
    <w:uiPriority w:val="99"/>
    <w:semiHidden/>
    <w:unhideWhenUsed/>
    <w:rsid w:val="007F20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204F"/>
    <w:rPr>
      <w:lang w:val="ro-RO"/>
    </w:rPr>
  </w:style>
  <w:style w:type="paragraph" w:styleId="Footer">
    <w:name w:val="footer"/>
    <w:basedOn w:val="Normal"/>
    <w:link w:val="FooterChar"/>
    <w:uiPriority w:val="99"/>
    <w:unhideWhenUsed/>
    <w:rsid w:val="007F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4F"/>
    <w:rPr>
      <w:lang w:val="ro-RO"/>
    </w:rPr>
  </w:style>
  <w:style w:type="character" w:styleId="Strong">
    <w:name w:val="Strong"/>
    <w:basedOn w:val="DefaultParagraphFont"/>
    <w:uiPriority w:val="22"/>
    <w:qFormat/>
    <w:rsid w:val="002167C3"/>
    <w:rPr>
      <w:b/>
      <w:bCs/>
    </w:rPr>
  </w:style>
  <w:style w:type="character" w:styleId="FollowedHyperlink">
    <w:name w:val="FollowedHyperlink"/>
    <w:basedOn w:val="DefaultParagraphFont"/>
    <w:uiPriority w:val="99"/>
    <w:semiHidden/>
    <w:unhideWhenUsed/>
    <w:rsid w:val="00C20403"/>
    <w:rPr>
      <w:color w:val="800080" w:themeColor="followedHyperlink"/>
      <w:u w:val="single"/>
    </w:rPr>
  </w:style>
  <w:style w:type="character" w:customStyle="1" w:styleId="Heading2Char">
    <w:name w:val="Heading 2 Char"/>
    <w:basedOn w:val="DefaultParagraphFont"/>
    <w:link w:val="Heading2"/>
    <w:uiPriority w:val="9"/>
    <w:rsid w:val="0054266A"/>
    <w:rPr>
      <w:rFonts w:asciiTheme="majorHAnsi" w:eastAsiaTheme="majorEastAsia" w:hAnsiTheme="majorHAnsi" w:cstheme="majorBidi"/>
      <w:b/>
      <w:bCs/>
      <w:color w:val="4F81BD" w:themeColor="accent1"/>
      <w:sz w:val="26"/>
      <w:szCs w:val="26"/>
      <w:lang w:val="ro-RO"/>
    </w:rPr>
  </w:style>
  <w:style w:type="character" w:customStyle="1" w:styleId="apple-converted-space">
    <w:name w:val="apple-converted-space"/>
    <w:basedOn w:val="DefaultParagraphFont"/>
    <w:rsid w:val="0054266A"/>
  </w:style>
  <w:style w:type="character" w:styleId="Emphasis">
    <w:name w:val="Emphasis"/>
    <w:basedOn w:val="DefaultParagraphFont"/>
    <w:uiPriority w:val="20"/>
    <w:qFormat/>
    <w:rsid w:val="0054266A"/>
    <w:rPr>
      <w:i/>
      <w:iCs/>
    </w:rPr>
  </w:style>
  <w:style w:type="character" w:customStyle="1" w:styleId="art-postdateicon">
    <w:name w:val="art-postdateicon"/>
    <w:basedOn w:val="DefaultParagraphFont"/>
    <w:rsid w:val="00E93706"/>
  </w:style>
  <w:style w:type="character" w:customStyle="1" w:styleId="Heading1Char">
    <w:name w:val="Heading 1 Char"/>
    <w:basedOn w:val="DefaultParagraphFont"/>
    <w:link w:val="Heading1"/>
    <w:uiPriority w:val="9"/>
    <w:rsid w:val="00917EE4"/>
    <w:rPr>
      <w:rFonts w:asciiTheme="majorHAnsi" w:eastAsiaTheme="majorEastAsia" w:hAnsiTheme="majorHAnsi" w:cstheme="majorBidi"/>
      <w:b/>
      <w:bCs/>
      <w:color w:val="365F91" w:themeColor="accent1" w:themeShade="BF"/>
      <w:sz w:val="28"/>
      <w:szCs w:val="28"/>
      <w:lang w:val="ro-RO"/>
    </w:rPr>
  </w:style>
  <w:style w:type="paragraph" w:customStyle="1" w:styleId="big">
    <w:name w:val="big"/>
    <w:basedOn w:val="Normal"/>
    <w:rsid w:val="001A2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emi-bold">
    <w:name w:val="semi-bold"/>
    <w:basedOn w:val="Normal"/>
    <w:rsid w:val="000214D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299">
      <w:bodyDiv w:val="1"/>
      <w:marLeft w:val="0"/>
      <w:marRight w:val="0"/>
      <w:marTop w:val="0"/>
      <w:marBottom w:val="0"/>
      <w:divBdr>
        <w:top w:val="none" w:sz="0" w:space="0" w:color="auto"/>
        <w:left w:val="none" w:sz="0" w:space="0" w:color="auto"/>
        <w:bottom w:val="none" w:sz="0" w:space="0" w:color="auto"/>
        <w:right w:val="none" w:sz="0" w:space="0" w:color="auto"/>
      </w:divBdr>
    </w:div>
    <w:div w:id="102848293">
      <w:bodyDiv w:val="1"/>
      <w:marLeft w:val="0"/>
      <w:marRight w:val="0"/>
      <w:marTop w:val="0"/>
      <w:marBottom w:val="0"/>
      <w:divBdr>
        <w:top w:val="none" w:sz="0" w:space="0" w:color="auto"/>
        <w:left w:val="none" w:sz="0" w:space="0" w:color="auto"/>
        <w:bottom w:val="none" w:sz="0" w:space="0" w:color="auto"/>
        <w:right w:val="none" w:sz="0" w:space="0" w:color="auto"/>
      </w:divBdr>
    </w:div>
    <w:div w:id="129129796">
      <w:bodyDiv w:val="1"/>
      <w:marLeft w:val="0"/>
      <w:marRight w:val="0"/>
      <w:marTop w:val="0"/>
      <w:marBottom w:val="0"/>
      <w:divBdr>
        <w:top w:val="none" w:sz="0" w:space="0" w:color="auto"/>
        <w:left w:val="none" w:sz="0" w:space="0" w:color="auto"/>
        <w:bottom w:val="none" w:sz="0" w:space="0" w:color="auto"/>
        <w:right w:val="none" w:sz="0" w:space="0" w:color="auto"/>
      </w:divBdr>
      <w:divsChild>
        <w:div w:id="1652833231">
          <w:marLeft w:val="0"/>
          <w:marRight w:val="0"/>
          <w:marTop w:val="0"/>
          <w:marBottom w:val="0"/>
          <w:divBdr>
            <w:top w:val="none" w:sz="0" w:space="0" w:color="auto"/>
            <w:left w:val="none" w:sz="0" w:space="0" w:color="auto"/>
            <w:bottom w:val="none" w:sz="0" w:space="0" w:color="auto"/>
            <w:right w:val="none" w:sz="0" w:space="0" w:color="auto"/>
          </w:divBdr>
        </w:div>
      </w:divsChild>
    </w:div>
    <w:div w:id="176893139">
      <w:bodyDiv w:val="1"/>
      <w:marLeft w:val="0"/>
      <w:marRight w:val="0"/>
      <w:marTop w:val="0"/>
      <w:marBottom w:val="0"/>
      <w:divBdr>
        <w:top w:val="none" w:sz="0" w:space="0" w:color="auto"/>
        <w:left w:val="none" w:sz="0" w:space="0" w:color="auto"/>
        <w:bottom w:val="none" w:sz="0" w:space="0" w:color="auto"/>
        <w:right w:val="none" w:sz="0" w:space="0" w:color="auto"/>
      </w:divBdr>
    </w:div>
    <w:div w:id="197013096">
      <w:bodyDiv w:val="1"/>
      <w:marLeft w:val="0"/>
      <w:marRight w:val="0"/>
      <w:marTop w:val="0"/>
      <w:marBottom w:val="0"/>
      <w:divBdr>
        <w:top w:val="none" w:sz="0" w:space="0" w:color="auto"/>
        <w:left w:val="none" w:sz="0" w:space="0" w:color="auto"/>
        <w:bottom w:val="none" w:sz="0" w:space="0" w:color="auto"/>
        <w:right w:val="none" w:sz="0" w:space="0" w:color="auto"/>
      </w:divBdr>
    </w:div>
    <w:div w:id="201946574">
      <w:bodyDiv w:val="1"/>
      <w:marLeft w:val="0"/>
      <w:marRight w:val="0"/>
      <w:marTop w:val="0"/>
      <w:marBottom w:val="0"/>
      <w:divBdr>
        <w:top w:val="none" w:sz="0" w:space="0" w:color="auto"/>
        <w:left w:val="none" w:sz="0" w:space="0" w:color="auto"/>
        <w:bottom w:val="none" w:sz="0" w:space="0" w:color="auto"/>
        <w:right w:val="none" w:sz="0" w:space="0" w:color="auto"/>
      </w:divBdr>
    </w:div>
    <w:div w:id="256136483">
      <w:bodyDiv w:val="1"/>
      <w:marLeft w:val="0"/>
      <w:marRight w:val="0"/>
      <w:marTop w:val="0"/>
      <w:marBottom w:val="0"/>
      <w:divBdr>
        <w:top w:val="none" w:sz="0" w:space="0" w:color="auto"/>
        <w:left w:val="none" w:sz="0" w:space="0" w:color="auto"/>
        <w:bottom w:val="none" w:sz="0" w:space="0" w:color="auto"/>
        <w:right w:val="none" w:sz="0" w:space="0" w:color="auto"/>
      </w:divBdr>
    </w:div>
    <w:div w:id="267277950">
      <w:bodyDiv w:val="1"/>
      <w:marLeft w:val="0"/>
      <w:marRight w:val="0"/>
      <w:marTop w:val="0"/>
      <w:marBottom w:val="0"/>
      <w:divBdr>
        <w:top w:val="none" w:sz="0" w:space="0" w:color="auto"/>
        <w:left w:val="none" w:sz="0" w:space="0" w:color="auto"/>
        <w:bottom w:val="none" w:sz="0" w:space="0" w:color="auto"/>
        <w:right w:val="none" w:sz="0" w:space="0" w:color="auto"/>
      </w:divBdr>
    </w:div>
    <w:div w:id="283392120">
      <w:bodyDiv w:val="1"/>
      <w:marLeft w:val="0"/>
      <w:marRight w:val="0"/>
      <w:marTop w:val="0"/>
      <w:marBottom w:val="0"/>
      <w:divBdr>
        <w:top w:val="none" w:sz="0" w:space="0" w:color="auto"/>
        <w:left w:val="none" w:sz="0" w:space="0" w:color="auto"/>
        <w:bottom w:val="none" w:sz="0" w:space="0" w:color="auto"/>
        <w:right w:val="none" w:sz="0" w:space="0" w:color="auto"/>
      </w:divBdr>
    </w:div>
    <w:div w:id="316569363">
      <w:bodyDiv w:val="1"/>
      <w:marLeft w:val="0"/>
      <w:marRight w:val="0"/>
      <w:marTop w:val="0"/>
      <w:marBottom w:val="0"/>
      <w:divBdr>
        <w:top w:val="none" w:sz="0" w:space="0" w:color="auto"/>
        <w:left w:val="none" w:sz="0" w:space="0" w:color="auto"/>
        <w:bottom w:val="none" w:sz="0" w:space="0" w:color="auto"/>
        <w:right w:val="none" w:sz="0" w:space="0" w:color="auto"/>
      </w:divBdr>
    </w:div>
    <w:div w:id="336734911">
      <w:bodyDiv w:val="1"/>
      <w:marLeft w:val="0"/>
      <w:marRight w:val="0"/>
      <w:marTop w:val="0"/>
      <w:marBottom w:val="0"/>
      <w:divBdr>
        <w:top w:val="none" w:sz="0" w:space="0" w:color="auto"/>
        <w:left w:val="none" w:sz="0" w:space="0" w:color="auto"/>
        <w:bottom w:val="none" w:sz="0" w:space="0" w:color="auto"/>
        <w:right w:val="none" w:sz="0" w:space="0" w:color="auto"/>
      </w:divBdr>
    </w:div>
    <w:div w:id="357850100">
      <w:bodyDiv w:val="1"/>
      <w:marLeft w:val="0"/>
      <w:marRight w:val="0"/>
      <w:marTop w:val="0"/>
      <w:marBottom w:val="0"/>
      <w:divBdr>
        <w:top w:val="none" w:sz="0" w:space="0" w:color="auto"/>
        <w:left w:val="none" w:sz="0" w:space="0" w:color="auto"/>
        <w:bottom w:val="none" w:sz="0" w:space="0" w:color="auto"/>
        <w:right w:val="none" w:sz="0" w:space="0" w:color="auto"/>
      </w:divBdr>
    </w:div>
    <w:div w:id="380641557">
      <w:bodyDiv w:val="1"/>
      <w:marLeft w:val="0"/>
      <w:marRight w:val="0"/>
      <w:marTop w:val="0"/>
      <w:marBottom w:val="0"/>
      <w:divBdr>
        <w:top w:val="none" w:sz="0" w:space="0" w:color="auto"/>
        <w:left w:val="none" w:sz="0" w:space="0" w:color="auto"/>
        <w:bottom w:val="none" w:sz="0" w:space="0" w:color="auto"/>
        <w:right w:val="none" w:sz="0" w:space="0" w:color="auto"/>
      </w:divBdr>
    </w:div>
    <w:div w:id="384303315">
      <w:bodyDiv w:val="1"/>
      <w:marLeft w:val="0"/>
      <w:marRight w:val="0"/>
      <w:marTop w:val="0"/>
      <w:marBottom w:val="0"/>
      <w:divBdr>
        <w:top w:val="none" w:sz="0" w:space="0" w:color="auto"/>
        <w:left w:val="none" w:sz="0" w:space="0" w:color="auto"/>
        <w:bottom w:val="none" w:sz="0" w:space="0" w:color="auto"/>
        <w:right w:val="none" w:sz="0" w:space="0" w:color="auto"/>
      </w:divBdr>
    </w:div>
    <w:div w:id="390273295">
      <w:bodyDiv w:val="1"/>
      <w:marLeft w:val="0"/>
      <w:marRight w:val="0"/>
      <w:marTop w:val="0"/>
      <w:marBottom w:val="0"/>
      <w:divBdr>
        <w:top w:val="none" w:sz="0" w:space="0" w:color="auto"/>
        <w:left w:val="none" w:sz="0" w:space="0" w:color="auto"/>
        <w:bottom w:val="none" w:sz="0" w:space="0" w:color="auto"/>
        <w:right w:val="none" w:sz="0" w:space="0" w:color="auto"/>
      </w:divBdr>
    </w:div>
    <w:div w:id="535430484">
      <w:bodyDiv w:val="1"/>
      <w:marLeft w:val="0"/>
      <w:marRight w:val="0"/>
      <w:marTop w:val="0"/>
      <w:marBottom w:val="0"/>
      <w:divBdr>
        <w:top w:val="none" w:sz="0" w:space="0" w:color="auto"/>
        <w:left w:val="none" w:sz="0" w:space="0" w:color="auto"/>
        <w:bottom w:val="none" w:sz="0" w:space="0" w:color="auto"/>
        <w:right w:val="none" w:sz="0" w:space="0" w:color="auto"/>
      </w:divBdr>
    </w:div>
    <w:div w:id="548955497">
      <w:bodyDiv w:val="1"/>
      <w:marLeft w:val="0"/>
      <w:marRight w:val="0"/>
      <w:marTop w:val="0"/>
      <w:marBottom w:val="0"/>
      <w:divBdr>
        <w:top w:val="none" w:sz="0" w:space="0" w:color="auto"/>
        <w:left w:val="none" w:sz="0" w:space="0" w:color="auto"/>
        <w:bottom w:val="none" w:sz="0" w:space="0" w:color="auto"/>
        <w:right w:val="none" w:sz="0" w:space="0" w:color="auto"/>
      </w:divBdr>
    </w:div>
    <w:div w:id="551498503">
      <w:bodyDiv w:val="1"/>
      <w:marLeft w:val="0"/>
      <w:marRight w:val="0"/>
      <w:marTop w:val="0"/>
      <w:marBottom w:val="0"/>
      <w:divBdr>
        <w:top w:val="none" w:sz="0" w:space="0" w:color="auto"/>
        <w:left w:val="none" w:sz="0" w:space="0" w:color="auto"/>
        <w:bottom w:val="none" w:sz="0" w:space="0" w:color="auto"/>
        <w:right w:val="none" w:sz="0" w:space="0" w:color="auto"/>
      </w:divBdr>
    </w:div>
    <w:div w:id="599097007">
      <w:bodyDiv w:val="1"/>
      <w:marLeft w:val="0"/>
      <w:marRight w:val="0"/>
      <w:marTop w:val="0"/>
      <w:marBottom w:val="0"/>
      <w:divBdr>
        <w:top w:val="none" w:sz="0" w:space="0" w:color="auto"/>
        <w:left w:val="none" w:sz="0" w:space="0" w:color="auto"/>
        <w:bottom w:val="none" w:sz="0" w:space="0" w:color="auto"/>
        <w:right w:val="none" w:sz="0" w:space="0" w:color="auto"/>
      </w:divBdr>
    </w:div>
    <w:div w:id="658971146">
      <w:bodyDiv w:val="1"/>
      <w:marLeft w:val="0"/>
      <w:marRight w:val="0"/>
      <w:marTop w:val="0"/>
      <w:marBottom w:val="0"/>
      <w:divBdr>
        <w:top w:val="none" w:sz="0" w:space="0" w:color="auto"/>
        <w:left w:val="none" w:sz="0" w:space="0" w:color="auto"/>
        <w:bottom w:val="none" w:sz="0" w:space="0" w:color="auto"/>
        <w:right w:val="none" w:sz="0" w:space="0" w:color="auto"/>
      </w:divBdr>
      <w:divsChild>
        <w:div w:id="1972707049">
          <w:marLeft w:val="30"/>
          <w:marRight w:val="30"/>
          <w:marTop w:val="30"/>
          <w:marBottom w:val="30"/>
          <w:divBdr>
            <w:top w:val="none" w:sz="0" w:space="0" w:color="auto"/>
            <w:left w:val="none" w:sz="0" w:space="0" w:color="auto"/>
            <w:bottom w:val="none" w:sz="0" w:space="0" w:color="auto"/>
            <w:right w:val="none" w:sz="0" w:space="0" w:color="auto"/>
          </w:divBdr>
        </w:div>
        <w:div w:id="208880042">
          <w:marLeft w:val="0"/>
          <w:marRight w:val="0"/>
          <w:marTop w:val="0"/>
          <w:marBottom w:val="0"/>
          <w:divBdr>
            <w:top w:val="single" w:sz="2" w:space="0" w:color="0000FF"/>
            <w:left w:val="single" w:sz="2" w:space="0" w:color="0000FF"/>
            <w:bottom w:val="single" w:sz="2" w:space="0" w:color="0000FF"/>
            <w:right w:val="single" w:sz="2" w:space="0" w:color="0000FF"/>
          </w:divBdr>
          <w:divsChild>
            <w:div w:id="180357806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672269059">
      <w:bodyDiv w:val="1"/>
      <w:marLeft w:val="0"/>
      <w:marRight w:val="0"/>
      <w:marTop w:val="0"/>
      <w:marBottom w:val="0"/>
      <w:divBdr>
        <w:top w:val="none" w:sz="0" w:space="0" w:color="auto"/>
        <w:left w:val="none" w:sz="0" w:space="0" w:color="auto"/>
        <w:bottom w:val="none" w:sz="0" w:space="0" w:color="auto"/>
        <w:right w:val="none" w:sz="0" w:space="0" w:color="auto"/>
      </w:divBdr>
    </w:div>
    <w:div w:id="683018357">
      <w:bodyDiv w:val="1"/>
      <w:marLeft w:val="0"/>
      <w:marRight w:val="0"/>
      <w:marTop w:val="0"/>
      <w:marBottom w:val="0"/>
      <w:divBdr>
        <w:top w:val="none" w:sz="0" w:space="0" w:color="auto"/>
        <w:left w:val="none" w:sz="0" w:space="0" w:color="auto"/>
        <w:bottom w:val="none" w:sz="0" w:space="0" w:color="auto"/>
        <w:right w:val="none" w:sz="0" w:space="0" w:color="auto"/>
      </w:divBdr>
    </w:div>
    <w:div w:id="730465758">
      <w:bodyDiv w:val="1"/>
      <w:marLeft w:val="0"/>
      <w:marRight w:val="0"/>
      <w:marTop w:val="0"/>
      <w:marBottom w:val="0"/>
      <w:divBdr>
        <w:top w:val="none" w:sz="0" w:space="0" w:color="auto"/>
        <w:left w:val="none" w:sz="0" w:space="0" w:color="auto"/>
        <w:bottom w:val="none" w:sz="0" w:space="0" w:color="auto"/>
        <w:right w:val="none" w:sz="0" w:space="0" w:color="auto"/>
      </w:divBdr>
    </w:div>
    <w:div w:id="742219787">
      <w:bodyDiv w:val="1"/>
      <w:marLeft w:val="0"/>
      <w:marRight w:val="0"/>
      <w:marTop w:val="0"/>
      <w:marBottom w:val="0"/>
      <w:divBdr>
        <w:top w:val="none" w:sz="0" w:space="0" w:color="auto"/>
        <w:left w:val="none" w:sz="0" w:space="0" w:color="auto"/>
        <w:bottom w:val="none" w:sz="0" w:space="0" w:color="auto"/>
        <w:right w:val="none" w:sz="0" w:space="0" w:color="auto"/>
      </w:divBdr>
    </w:div>
    <w:div w:id="854467625">
      <w:bodyDiv w:val="1"/>
      <w:marLeft w:val="0"/>
      <w:marRight w:val="0"/>
      <w:marTop w:val="0"/>
      <w:marBottom w:val="0"/>
      <w:divBdr>
        <w:top w:val="none" w:sz="0" w:space="0" w:color="auto"/>
        <w:left w:val="none" w:sz="0" w:space="0" w:color="auto"/>
        <w:bottom w:val="none" w:sz="0" w:space="0" w:color="auto"/>
        <w:right w:val="none" w:sz="0" w:space="0" w:color="auto"/>
      </w:divBdr>
    </w:div>
    <w:div w:id="879128964">
      <w:bodyDiv w:val="1"/>
      <w:marLeft w:val="0"/>
      <w:marRight w:val="0"/>
      <w:marTop w:val="0"/>
      <w:marBottom w:val="0"/>
      <w:divBdr>
        <w:top w:val="none" w:sz="0" w:space="0" w:color="auto"/>
        <w:left w:val="none" w:sz="0" w:space="0" w:color="auto"/>
        <w:bottom w:val="none" w:sz="0" w:space="0" w:color="auto"/>
        <w:right w:val="none" w:sz="0" w:space="0" w:color="auto"/>
      </w:divBdr>
    </w:div>
    <w:div w:id="881132980">
      <w:bodyDiv w:val="1"/>
      <w:marLeft w:val="0"/>
      <w:marRight w:val="0"/>
      <w:marTop w:val="0"/>
      <w:marBottom w:val="0"/>
      <w:divBdr>
        <w:top w:val="none" w:sz="0" w:space="0" w:color="auto"/>
        <w:left w:val="none" w:sz="0" w:space="0" w:color="auto"/>
        <w:bottom w:val="none" w:sz="0" w:space="0" w:color="auto"/>
        <w:right w:val="none" w:sz="0" w:space="0" w:color="auto"/>
      </w:divBdr>
    </w:div>
    <w:div w:id="934556493">
      <w:bodyDiv w:val="1"/>
      <w:marLeft w:val="0"/>
      <w:marRight w:val="0"/>
      <w:marTop w:val="0"/>
      <w:marBottom w:val="0"/>
      <w:divBdr>
        <w:top w:val="none" w:sz="0" w:space="0" w:color="auto"/>
        <w:left w:val="none" w:sz="0" w:space="0" w:color="auto"/>
        <w:bottom w:val="none" w:sz="0" w:space="0" w:color="auto"/>
        <w:right w:val="none" w:sz="0" w:space="0" w:color="auto"/>
      </w:divBdr>
    </w:div>
    <w:div w:id="951519233">
      <w:bodyDiv w:val="1"/>
      <w:marLeft w:val="0"/>
      <w:marRight w:val="0"/>
      <w:marTop w:val="0"/>
      <w:marBottom w:val="0"/>
      <w:divBdr>
        <w:top w:val="none" w:sz="0" w:space="0" w:color="auto"/>
        <w:left w:val="none" w:sz="0" w:space="0" w:color="auto"/>
        <w:bottom w:val="none" w:sz="0" w:space="0" w:color="auto"/>
        <w:right w:val="none" w:sz="0" w:space="0" w:color="auto"/>
      </w:divBdr>
    </w:div>
    <w:div w:id="953679913">
      <w:bodyDiv w:val="1"/>
      <w:marLeft w:val="0"/>
      <w:marRight w:val="0"/>
      <w:marTop w:val="0"/>
      <w:marBottom w:val="0"/>
      <w:divBdr>
        <w:top w:val="none" w:sz="0" w:space="0" w:color="auto"/>
        <w:left w:val="none" w:sz="0" w:space="0" w:color="auto"/>
        <w:bottom w:val="none" w:sz="0" w:space="0" w:color="auto"/>
        <w:right w:val="none" w:sz="0" w:space="0" w:color="auto"/>
      </w:divBdr>
    </w:div>
    <w:div w:id="966425155">
      <w:bodyDiv w:val="1"/>
      <w:marLeft w:val="0"/>
      <w:marRight w:val="0"/>
      <w:marTop w:val="0"/>
      <w:marBottom w:val="0"/>
      <w:divBdr>
        <w:top w:val="none" w:sz="0" w:space="0" w:color="auto"/>
        <w:left w:val="none" w:sz="0" w:space="0" w:color="auto"/>
        <w:bottom w:val="none" w:sz="0" w:space="0" w:color="auto"/>
        <w:right w:val="none" w:sz="0" w:space="0" w:color="auto"/>
      </w:divBdr>
    </w:div>
    <w:div w:id="979117559">
      <w:bodyDiv w:val="1"/>
      <w:marLeft w:val="0"/>
      <w:marRight w:val="0"/>
      <w:marTop w:val="0"/>
      <w:marBottom w:val="0"/>
      <w:divBdr>
        <w:top w:val="none" w:sz="0" w:space="0" w:color="auto"/>
        <w:left w:val="none" w:sz="0" w:space="0" w:color="auto"/>
        <w:bottom w:val="none" w:sz="0" w:space="0" w:color="auto"/>
        <w:right w:val="none" w:sz="0" w:space="0" w:color="auto"/>
      </w:divBdr>
    </w:div>
    <w:div w:id="1124038516">
      <w:bodyDiv w:val="1"/>
      <w:marLeft w:val="0"/>
      <w:marRight w:val="0"/>
      <w:marTop w:val="0"/>
      <w:marBottom w:val="0"/>
      <w:divBdr>
        <w:top w:val="none" w:sz="0" w:space="0" w:color="auto"/>
        <w:left w:val="none" w:sz="0" w:space="0" w:color="auto"/>
        <w:bottom w:val="none" w:sz="0" w:space="0" w:color="auto"/>
        <w:right w:val="none" w:sz="0" w:space="0" w:color="auto"/>
      </w:divBdr>
    </w:div>
    <w:div w:id="1163862877">
      <w:bodyDiv w:val="1"/>
      <w:marLeft w:val="0"/>
      <w:marRight w:val="0"/>
      <w:marTop w:val="0"/>
      <w:marBottom w:val="0"/>
      <w:divBdr>
        <w:top w:val="none" w:sz="0" w:space="0" w:color="auto"/>
        <w:left w:val="none" w:sz="0" w:space="0" w:color="auto"/>
        <w:bottom w:val="none" w:sz="0" w:space="0" w:color="auto"/>
        <w:right w:val="none" w:sz="0" w:space="0" w:color="auto"/>
      </w:divBdr>
      <w:divsChild>
        <w:div w:id="1059938973">
          <w:marLeft w:val="0"/>
          <w:marRight w:val="0"/>
          <w:marTop w:val="0"/>
          <w:marBottom w:val="0"/>
          <w:divBdr>
            <w:top w:val="none" w:sz="0" w:space="0" w:color="auto"/>
            <w:left w:val="none" w:sz="0" w:space="0" w:color="auto"/>
            <w:bottom w:val="none" w:sz="0" w:space="0" w:color="auto"/>
            <w:right w:val="none" w:sz="0" w:space="0" w:color="auto"/>
          </w:divBdr>
        </w:div>
      </w:divsChild>
    </w:div>
    <w:div w:id="1184126269">
      <w:bodyDiv w:val="1"/>
      <w:marLeft w:val="0"/>
      <w:marRight w:val="0"/>
      <w:marTop w:val="0"/>
      <w:marBottom w:val="0"/>
      <w:divBdr>
        <w:top w:val="none" w:sz="0" w:space="0" w:color="auto"/>
        <w:left w:val="none" w:sz="0" w:space="0" w:color="auto"/>
        <w:bottom w:val="none" w:sz="0" w:space="0" w:color="auto"/>
        <w:right w:val="none" w:sz="0" w:space="0" w:color="auto"/>
      </w:divBdr>
    </w:div>
    <w:div w:id="1316029037">
      <w:bodyDiv w:val="1"/>
      <w:marLeft w:val="0"/>
      <w:marRight w:val="0"/>
      <w:marTop w:val="0"/>
      <w:marBottom w:val="0"/>
      <w:divBdr>
        <w:top w:val="none" w:sz="0" w:space="0" w:color="auto"/>
        <w:left w:val="none" w:sz="0" w:space="0" w:color="auto"/>
        <w:bottom w:val="none" w:sz="0" w:space="0" w:color="auto"/>
        <w:right w:val="none" w:sz="0" w:space="0" w:color="auto"/>
      </w:divBdr>
    </w:div>
    <w:div w:id="1370449436">
      <w:bodyDiv w:val="1"/>
      <w:marLeft w:val="0"/>
      <w:marRight w:val="0"/>
      <w:marTop w:val="0"/>
      <w:marBottom w:val="0"/>
      <w:divBdr>
        <w:top w:val="none" w:sz="0" w:space="0" w:color="auto"/>
        <w:left w:val="none" w:sz="0" w:space="0" w:color="auto"/>
        <w:bottom w:val="none" w:sz="0" w:space="0" w:color="auto"/>
        <w:right w:val="none" w:sz="0" w:space="0" w:color="auto"/>
      </w:divBdr>
    </w:div>
    <w:div w:id="1386178365">
      <w:bodyDiv w:val="1"/>
      <w:marLeft w:val="0"/>
      <w:marRight w:val="0"/>
      <w:marTop w:val="0"/>
      <w:marBottom w:val="0"/>
      <w:divBdr>
        <w:top w:val="none" w:sz="0" w:space="0" w:color="auto"/>
        <w:left w:val="none" w:sz="0" w:space="0" w:color="auto"/>
        <w:bottom w:val="none" w:sz="0" w:space="0" w:color="auto"/>
        <w:right w:val="none" w:sz="0" w:space="0" w:color="auto"/>
      </w:divBdr>
    </w:div>
    <w:div w:id="1453674816">
      <w:bodyDiv w:val="1"/>
      <w:marLeft w:val="0"/>
      <w:marRight w:val="0"/>
      <w:marTop w:val="0"/>
      <w:marBottom w:val="0"/>
      <w:divBdr>
        <w:top w:val="none" w:sz="0" w:space="0" w:color="auto"/>
        <w:left w:val="none" w:sz="0" w:space="0" w:color="auto"/>
        <w:bottom w:val="none" w:sz="0" w:space="0" w:color="auto"/>
        <w:right w:val="none" w:sz="0" w:space="0" w:color="auto"/>
      </w:divBdr>
    </w:div>
    <w:div w:id="1485967340">
      <w:bodyDiv w:val="1"/>
      <w:marLeft w:val="0"/>
      <w:marRight w:val="0"/>
      <w:marTop w:val="0"/>
      <w:marBottom w:val="0"/>
      <w:divBdr>
        <w:top w:val="none" w:sz="0" w:space="0" w:color="auto"/>
        <w:left w:val="none" w:sz="0" w:space="0" w:color="auto"/>
        <w:bottom w:val="none" w:sz="0" w:space="0" w:color="auto"/>
        <w:right w:val="none" w:sz="0" w:space="0" w:color="auto"/>
      </w:divBdr>
    </w:div>
    <w:div w:id="1496188056">
      <w:bodyDiv w:val="1"/>
      <w:marLeft w:val="0"/>
      <w:marRight w:val="0"/>
      <w:marTop w:val="0"/>
      <w:marBottom w:val="0"/>
      <w:divBdr>
        <w:top w:val="none" w:sz="0" w:space="0" w:color="auto"/>
        <w:left w:val="none" w:sz="0" w:space="0" w:color="auto"/>
        <w:bottom w:val="none" w:sz="0" w:space="0" w:color="auto"/>
        <w:right w:val="none" w:sz="0" w:space="0" w:color="auto"/>
      </w:divBdr>
    </w:div>
    <w:div w:id="1499417878">
      <w:bodyDiv w:val="1"/>
      <w:marLeft w:val="0"/>
      <w:marRight w:val="0"/>
      <w:marTop w:val="0"/>
      <w:marBottom w:val="0"/>
      <w:divBdr>
        <w:top w:val="none" w:sz="0" w:space="0" w:color="auto"/>
        <w:left w:val="none" w:sz="0" w:space="0" w:color="auto"/>
        <w:bottom w:val="none" w:sz="0" w:space="0" w:color="auto"/>
        <w:right w:val="none" w:sz="0" w:space="0" w:color="auto"/>
      </w:divBdr>
    </w:div>
    <w:div w:id="1524592974">
      <w:bodyDiv w:val="1"/>
      <w:marLeft w:val="0"/>
      <w:marRight w:val="0"/>
      <w:marTop w:val="0"/>
      <w:marBottom w:val="0"/>
      <w:divBdr>
        <w:top w:val="none" w:sz="0" w:space="0" w:color="auto"/>
        <w:left w:val="none" w:sz="0" w:space="0" w:color="auto"/>
        <w:bottom w:val="none" w:sz="0" w:space="0" w:color="auto"/>
        <w:right w:val="none" w:sz="0" w:space="0" w:color="auto"/>
      </w:divBdr>
    </w:div>
    <w:div w:id="1545024183">
      <w:bodyDiv w:val="1"/>
      <w:marLeft w:val="0"/>
      <w:marRight w:val="0"/>
      <w:marTop w:val="0"/>
      <w:marBottom w:val="0"/>
      <w:divBdr>
        <w:top w:val="none" w:sz="0" w:space="0" w:color="auto"/>
        <w:left w:val="none" w:sz="0" w:space="0" w:color="auto"/>
        <w:bottom w:val="none" w:sz="0" w:space="0" w:color="auto"/>
        <w:right w:val="none" w:sz="0" w:space="0" w:color="auto"/>
      </w:divBdr>
      <w:divsChild>
        <w:div w:id="1918511770">
          <w:marLeft w:val="0"/>
          <w:marRight w:val="0"/>
          <w:marTop w:val="0"/>
          <w:marBottom w:val="0"/>
          <w:divBdr>
            <w:top w:val="none" w:sz="0" w:space="0" w:color="auto"/>
            <w:left w:val="none" w:sz="0" w:space="0" w:color="auto"/>
            <w:bottom w:val="none" w:sz="0" w:space="0" w:color="auto"/>
            <w:right w:val="none" w:sz="0" w:space="0" w:color="auto"/>
          </w:divBdr>
        </w:div>
      </w:divsChild>
    </w:div>
    <w:div w:id="1572275254">
      <w:bodyDiv w:val="1"/>
      <w:marLeft w:val="0"/>
      <w:marRight w:val="0"/>
      <w:marTop w:val="0"/>
      <w:marBottom w:val="0"/>
      <w:divBdr>
        <w:top w:val="none" w:sz="0" w:space="0" w:color="auto"/>
        <w:left w:val="none" w:sz="0" w:space="0" w:color="auto"/>
        <w:bottom w:val="none" w:sz="0" w:space="0" w:color="auto"/>
        <w:right w:val="none" w:sz="0" w:space="0" w:color="auto"/>
      </w:divBdr>
    </w:div>
    <w:div w:id="1593732928">
      <w:bodyDiv w:val="1"/>
      <w:marLeft w:val="0"/>
      <w:marRight w:val="0"/>
      <w:marTop w:val="0"/>
      <w:marBottom w:val="0"/>
      <w:divBdr>
        <w:top w:val="none" w:sz="0" w:space="0" w:color="auto"/>
        <w:left w:val="none" w:sz="0" w:space="0" w:color="auto"/>
        <w:bottom w:val="none" w:sz="0" w:space="0" w:color="auto"/>
        <w:right w:val="none" w:sz="0" w:space="0" w:color="auto"/>
      </w:divBdr>
    </w:div>
    <w:div w:id="1638991931">
      <w:bodyDiv w:val="1"/>
      <w:marLeft w:val="0"/>
      <w:marRight w:val="0"/>
      <w:marTop w:val="0"/>
      <w:marBottom w:val="0"/>
      <w:divBdr>
        <w:top w:val="none" w:sz="0" w:space="0" w:color="auto"/>
        <w:left w:val="none" w:sz="0" w:space="0" w:color="auto"/>
        <w:bottom w:val="none" w:sz="0" w:space="0" w:color="auto"/>
        <w:right w:val="none" w:sz="0" w:space="0" w:color="auto"/>
      </w:divBdr>
    </w:div>
    <w:div w:id="1653096527">
      <w:bodyDiv w:val="1"/>
      <w:marLeft w:val="0"/>
      <w:marRight w:val="0"/>
      <w:marTop w:val="0"/>
      <w:marBottom w:val="0"/>
      <w:divBdr>
        <w:top w:val="none" w:sz="0" w:space="0" w:color="auto"/>
        <w:left w:val="none" w:sz="0" w:space="0" w:color="auto"/>
        <w:bottom w:val="none" w:sz="0" w:space="0" w:color="auto"/>
        <w:right w:val="none" w:sz="0" w:space="0" w:color="auto"/>
      </w:divBdr>
    </w:div>
    <w:div w:id="1663853421">
      <w:bodyDiv w:val="1"/>
      <w:marLeft w:val="0"/>
      <w:marRight w:val="0"/>
      <w:marTop w:val="0"/>
      <w:marBottom w:val="0"/>
      <w:divBdr>
        <w:top w:val="none" w:sz="0" w:space="0" w:color="auto"/>
        <w:left w:val="none" w:sz="0" w:space="0" w:color="auto"/>
        <w:bottom w:val="none" w:sz="0" w:space="0" w:color="auto"/>
        <w:right w:val="none" w:sz="0" w:space="0" w:color="auto"/>
      </w:divBdr>
    </w:div>
    <w:div w:id="1673488783">
      <w:bodyDiv w:val="1"/>
      <w:marLeft w:val="0"/>
      <w:marRight w:val="0"/>
      <w:marTop w:val="0"/>
      <w:marBottom w:val="0"/>
      <w:divBdr>
        <w:top w:val="none" w:sz="0" w:space="0" w:color="auto"/>
        <w:left w:val="none" w:sz="0" w:space="0" w:color="auto"/>
        <w:bottom w:val="none" w:sz="0" w:space="0" w:color="auto"/>
        <w:right w:val="none" w:sz="0" w:space="0" w:color="auto"/>
      </w:divBdr>
    </w:div>
    <w:div w:id="1681657439">
      <w:bodyDiv w:val="1"/>
      <w:marLeft w:val="0"/>
      <w:marRight w:val="0"/>
      <w:marTop w:val="0"/>
      <w:marBottom w:val="0"/>
      <w:divBdr>
        <w:top w:val="none" w:sz="0" w:space="0" w:color="auto"/>
        <w:left w:val="none" w:sz="0" w:space="0" w:color="auto"/>
        <w:bottom w:val="none" w:sz="0" w:space="0" w:color="auto"/>
        <w:right w:val="none" w:sz="0" w:space="0" w:color="auto"/>
      </w:divBdr>
    </w:div>
    <w:div w:id="1687243791">
      <w:bodyDiv w:val="1"/>
      <w:marLeft w:val="0"/>
      <w:marRight w:val="0"/>
      <w:marTop w:val="0"/>
      <w:marBottom w:val="0"/>
      <w:divBdr>
        <w:top w:val="none" w:sz="0" w:space="0" w:color="auto"/>
        <w:left w:val="none" w:sz="0" w:space="0" w:color="auto"/>
        <w:bottom w:val="none" w:sz="0" w:space="0" w:color="auto"/>
        <w:right w:val="none" w:sz="0" w:space="0" w:color="auto"/>
      </w:divBdr>
    </w:div>
    <w:div w:id="1723672070">
      <w:bodyDiv w:val="1"/>
      <w:marLeft w:val="0"/>
      <w:marRight w:val="0"/>
      <w:marTop w:val="0"/>
      <w:marBottom w:val="0"/>
      <w:divBdr>
        <w:top w:val="none" w:sz="0" w:space="0" w:color="auto"/>
        <w:left w:val="none" w:sz="0" w:space="0" w:color="auto"/>
        <w:bottom w:val="none" w:sz="0" w:space="0" w:color="auto"/>
        <w:right w:val="none" w:sz="0" w:space="0" w:color="auto"/>
      </w:divBdr>
    </w:div>
    <w:div w:id="1723752417">
      <w:bodyDiv w:val="1"/>
      <w:marLeft w:val="0"/>
      <w:marRight w:val="0"/>
      <w:marTop w:val="0"/>
      <w:marBottom w:val="0"/>
      <w:divBdr>
        <w:top w:val="none" w:sz="0" w:space="0" w:color="auto"/>
        <w:left w:val="none" w:sz="0" w:space="0" w:color="auto"/>
        <w:bottom w:val="none" w:sz="0" w:space="0" w:color="auto"/>
        <w:right w:val="none" w:sz="0" w:space="0" w:color="auto"/>
      </w:divBdr>
    </w:div>
    <w:div w:id="1826967076">
      <w:bodyDiv w:val="1"/>
      <w:marLeft w:val="0"/>
      <w:marRight w:val="0"/>
      <w:marTop w:val="0"/>
      <w:marBottom w:val="0"/>
      <w:divBdr>
        <w:top w:val="none" w:sz="0" w:space="0" w:color="auto"/>
        <w:left w:val="none" w:sz="0" w:space="0" w:color="auto"/>
        <w:bottom w:val="none" w:sz="0" w:space="0" w:color="auto"/>
        <w:right w:val="none" w:sz="0" w:space="0" w:color="auto"/>
      </w:divBdr>
    </w:div>
    <w:div w:id="1840805404">
      <w:bodyDiv w:val="1"/>
      <w:marLeft w:val="0"/>
      <w:marRight w:val="0"/>
      <w:marTop w:val="0"/>
      <w:marBottom w:val="0"/>
      <w:divBdr>
        <w:top w:val="none" w:sz="0" w:space="0" w:color="auto"/>
        <w:left w:val="none" w:sz="0" w:space="0" w:color="auto"/>
        <w:bottom w:val="none" w:sz="0" w:space="0" w:color="auto"/>
        <w:right w:val="none" w:sz="0" w:space="0" w:color="auto"/>
      </w:divBdr>
    </w:div>
    <w:div w:id="1877697097">
      <w:bodyDiv w:val="1"/>
      <w:marLeft w:val="0"/>
      <w:marRight w:val="0"/>
      <w:marTop w:val="0"/>
      <w:marBottom w:val="0"/>
      <w:divBdr>
        <w:top w:val="none" w:sz="0" w:space="0" w:color="auto"/>
        <w:left w:val="none" w:sz="0" w:space="0" w:color="auto"/>
        <w:bottom w:val="none" w:sz="0" w:space="0" w:color="auto"/>
        <w:right w:val="none" w:sz="0" w:space="0" w:color="auto"/>
      </w:divBdr>
    </w:div>
    <w:div w:id="1899437422">
      <w:bodyDiv w:val="1"/>
      <w:marLeft w:val="0"/>
      <w:marRight w:val="0"/>
      <w:marTop w:val="0"/>
      <w:marBottom w:val="0"/>
      <w:divBdr>
        <w:top w:val="none" w:sz="0" w:space="0" w:color="auto"/>
        <w:left w:val="none" w:sz="0" w:space="0" w:color="auto"/>
        <w:bottom w:val="none" w:sz="0" w:space="0" w:color="auto"/>
        <w:right w:val="none" w:sz="0" w:space="0" w:color="auto"/>
      </w:divBdr>
    </w:div>
    <w:div w:id="1901091695">
      <w:bodyDiv w:val="1"/>
      <w:marLeft w:val="0"/>
      <w:marRight w:val="0"/>
      <w:marTop w:val="0"/>
      <w:marBottom w:val="0"/>
      <w:divBdr>
        <w:top w:val="none" w:sz="0" w:space="0" w:color="auto"/>
        <w:left w:val="none" w:sz="0" w:space="0" w:color="auto"/>
        <w:bottom w:val="none" w:sz="0" w:space="0" w:color="auto"/>
        <w:right w:val="none" w:sz="0" w:space="0" w:color="auto"/>
      </w:divBdr>
    </w:div>
    <w:div w:id="1901281408">
      <w:bodyDiv w:val="1"/>
      <w:marLeft w:val="0"/>
      <w:marRight w:val="0"/>
      <w:marTop w:val="0"/>
      <w:marBottom w:val="0"/>
      <w:divBdr>
        <w:top w:val="none" w:sz="0" w:space="0" w:color="auto"/>
        <w:left w:val="none" w:sz="0" w:space="0" w:color="auto"/>
        <w:bottom w:val="none" w:sz="0" w:space="0" w:color="auto"/>
        <w:right w:val="none" w:sz="0" w:space="0" w:color="auto"/>
      </w:divBdr>
    </w:div>
    <w:div w:id="1907573376">
      <w:bodyDiv w:val="1"/>
      <w:marLeft w:val="0"/>
      <w:marRight w:val="0"/>
      <w:marTop w:val="0"/>
      <w:marBottom w:val="0"/>
      <w:divBdr>
        <w:top w:val="none" w:sz="0" w:space="0" w:color="auto"/>
        <w:left w:val="none" w:sz="0" w:space="0" w:color="auto"/>
        <w:bottom w:val="none" w:sz="0" w:space="0" w:color="auto"/>
        <w:right w:val="none" w:sz="0" w:space="0" w:color="auto"/>
      </w:divBdr>
    </w:div>
    <w:div w:id="1923294731">
      <w:bodyDiv w:val="1"/>
      <w:marLeft w:val="0"/>
      <w:marRight w:val="0"/>
      <w:marTop w:val="0"/>
      <w:marBottom w:val="0"/>
      <w:divBdr>
        <w:top w:val="none" w:sz="0" w:space="0" w:color="auto"/>
        <w:left w:val="none" w:sz="0" w:space="0" w:color="auto"/>
        <w:bottom w:val="none" w:sz="0" w:space="0" w:color="auto"/>
        <w:right w:val="none" w:sz="0" w:space="0" w:color="auto"/>
      </w:divBdr>
    </w:div>
    <w:div w:id="1986857464">
      <w:bodyDiv w:val="1"/>
      <w:marLeft w:val="0"/>
      <w:marRight w:val="0"/>
      <w:marTop w:val="0"/>
      <w:marBottom w:val="0"/>
      <w:divBdr>
        <w:top w:val="none" w:sz="0" w:space="0" w:color="auto"/>
        <w:left w:val="none" w:sz="0" w:space="0" w:color="auto"/>
        <w:bottom w:val="none" w:sz="0" w:space="0" w:color="auto"/>
        <w:right w:val="none" w:sz="0" w:space="0" w:color="auto"/>
      </w:divBdr>
    </w:div>
    <w:div w:id="2001616468">
      <w:bodyDiv w:val="1"/>
      <w:marLeft w:val="0"/>
      <w:marRight w:val="0"/>
      <w:marTop w:val="0"/>
      <w:marBottom w:val="0"/>
      <w:divBdr>
        <w:top w:val="none" w:sz="0" w:space="0" w:color="auto"/>
        <w:left w:val="none" w:sz="0" w:space="0" w:color="auto"/>
        <w:bottom w:val="none" w:sz="0" w:space="0" w:color="auto"/>
        <w:right w:val="none" w:sz="0" w:space="0" w:color="auto"/>
      </w:divBdr>
    </w:div>
    <w:div w:id="2014213673">
      <w:bodyDiv w:val="1"/>
      <w:marLeft w:val="0"/>
      <w:marRight w:val="0"/>
      <w:marTop w:val="0"/>
      <w:marBottom w:val="0"/>
      <w:divBdr>
        <w:top w:val="none" w:sz="0" w:space="0" w:color="auto"/>
        <w:left w:val="none" w:sz="0" w:space="0" w:color="auto"/>
        <w:bottom w:val="none" w:sz="0" w:space="0" w:color="auto"/>
        <w:right w:val="none" w:sz="0" w:space="0" w:color="auto"/>
      </w:divBdr>
    </w:div>
    <w:div w:id="2027512713">
      <w:bodyDiv w:val="1"/>
      <w:marLeft w:val="0"/>
      <w:marRight w:val="0"/>
      <w:marTop w:val="0"/>
      <w:marBottom w:val="0"/>
      <w:divBdr>
        <w:top w:val="none" w:sz="0" w:space="0" w:color="auto"/>
        <w:left w:val="none" w:sz="0" w:space="0" w:color="auto"/>
        <w:bottom w:val="none" w:sz="0" w:space="0" w:color="auto"/>
        <w:right w:val="none" w:sz="0" w:space="0" w:color="auto"/>
      </w:divBdr>
    </w:div>
    <w:div w:id="2028408918">
      <w:bodyDiv w:val="1"/>
      <w:marLeft w:val="0"/>
      <w:marRight w:val="0"/>
      <w:marTop w:val="0"/>
      <w:marBottom w:val="0"/>
      <w:divBdr>
        <w:top w:val="none" w:sz="0" w:space="0" w:color="auto"/>
        <w:left w:val="none" w:sz="0" w:space="0" w:color="auto"/>
        <w:bottom w:val="none" w:sz="0" w:space="0" w:color="auto"/>
        <w:right w:val="none" w:sz="0" w:space="0" w:color="auto"/>
      </w:divBdr>
    </w:div>
    <w:div w:id="2051030566">
      <w:bodyDiv w:val="1"/>
      <w:marLeft w:val="0"/>
      <w:marRight w:val="0"/>
      <w:marTop w:val="0"/>
      <w:marBottom w:val="0"/>
      <w:divBdr>
        <w:top w:val="none" w:sz="0" w:space="0" w:color="auto"/>
        <w:left w:val="none" w:sz="0" w:space="0" w:color="auto"/>
        <w:bottom w:val="none" w:sz="0" w:space="0" w:color="auto"/>
        <w:right w:val="none" w:sz="0" w:space="0" w:color="auto"/>
      </w:divBdr>
    </w:div>
    <w:div w:id="20946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ublika.md/video-in-raionul-causeni-a-fost-construit-cel-mai-modern-complex-sportiv-din-moldova--respecta-toate-cerintele-pentru-competitii-europene_1525671.html" TargetMode="External"/><Relationship Id="rId21" Type="http://schemas.openxmlformats.org/officeDocument/2006/relationships/hyperlink" Target="http://mediu.gov.md/index.php/serviciul-de-presa/noutati/1424-beneficiile-ghiseului-unic-in-domeniul-autorizarii-folosintei-speciale-a-apei" TargetMode="External"/><Relationship Id="rId34" Type="http://schemas.openxmlformats.org/officeDocument/2006/relationships/image" Target="media/image6.jpeg"/><Relationship Id="rId42" Type="http://schemas.openxmlformats.org/officeDocument/2006/relationships/image" Target="media/image10.jpeg"/><Relationship Id="rId47" Type="http://schemas.openxmlformats.org/officeDocument/2006/relationships/hyperlink" Target="http://adrnord.md/public/files/01_august_2013/Sigulda.JPG" TargetMode="External"/><Relationship Id="rId50" Type="http://schemas.openxmlformats.org/officeDocument/2006/relationships/image" Target="media/image14.jpeg"/><Relationship Id="rId55" Type="http://schemas.openxmlformats.org/officeDocument/2006/relationships/hyperlink" Target="http://adrnord.md/public/files/01_august_2013/Aloja_4.JPG"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ediu.gov.md/index.php/serviciul-de-presa/noutati/1420-apeductul-prut-iargara-leova-un-component-al-grijii-guvernului-pentru-saturarea-necesitatilor-de-apa-potabila-si-pentru-irigatie-a-satelor-din-stepa-bugeacului" TargetMode="External"/><Relationship Id="rId29" Type="http://schemas.openxmlformats.org/officeDocument/2006/relationships/hyperlink" Target="http://adrnord.md/public/files/01_august_2013/Ventspils_1.JPG" TargetMode="External"/><Relationship Id="rId11" Type="http://schemas.openxmlformats.org/officeDocument/2006/relationships/hyperlink" Target="http://mediu.gov.md/index.php/serviciul-de-presa/noutati/1422-concluzii-pe-marginea-proiectului-studiu-de-fezabilitate-pentru-un-parteneriat-public-privat-ppp-in-baza-apeductului-soroca-balti" TargetMode="External"/><Relationship Id="rId24" Type="http://schemas.openxmlformats.org/officeDocument/2006/relationships/hyperlink" Target="http://adrnord.md/libview.php?l=ro&amp;idc=419&amp;id=1478" TargetMode="External"/><Relationship Id="rId32" Type="http://schemas.openxmlformats.org/officeDocument/2006/relationships/image" Target="media/image5.jpeg"/><Relationship Id="rId37" Type="http://schemas.openxmlformats.org/officeDocument/2006/relationships/hyperlink" Target="http://adrnord.md/public/files/01_august_2013/Kuldiga_2.JPG" TargetMode="External"/><Relationship Id="rId40" Type="http://schemas.openxmlformats.org/officeDocument/2006/relationships/image" Target="media/image9.jpeg"/><Relationship Id="rId45" Type="http://schemas.openxmlformats.org/officeDocument/2006/relationships/hyperlink" Target="http://adrnord.md/public/files/01_august_2013/VARAM_3.JPG" TargetMode="External"/><Relationship Id="rId53" Type="http://schemas.openxmlformats.org/officeDocument/2006/relationships/hyperlink" Target="http://adrnord.md/public/files/01_august_2013/Aloja_3.JPG" TargetMode="External"/><Relationship Id="rId58" Type="http://schemas.openxmlformats.org/officeDocument/2006/relationships/image" Target="media/image18.jpeg"/><Relationship Id="rId5" Type="http://schemas.openxmlformats.org/officeDocument/2006/relationships/settings" Target="settings.xml"/><Relationship Id="rId61" Type="http://schemas.openxmlformats.org/officeDocument/2006/relationships/hyperlink" Target="http://adrnord.md/public/files/buletine_informative/2013_Nr._7_ADR_Nord_Buletin_Informativ.pdf" TargetMode="External"/><Relationship Id="rId19" Type="http://schemas.openxmlformats.org/officeDocument/2006/relationships/image" Target="media/image3.jpeg"/><Relationship Id="rId14" Type="http://schemas.openxmlformats.org/officeDocument/2006/relationships/hyperlink" Target="http://mediu.gov.md/index.php/serviciul-de-presa/noutati/1420-apeductul-prut-iargara-leova-un-component-al-grijii-guvernului-pentru-saturarea-necesitatilor-de-apa-potabila-si-pentru-irigatie-a-satelor-din-stepa-bugeacului" TargetMode="External"/><Relationship Id="rId22" Type="http://schemas.openxmlformats.org/officeDocument/2006/relationships/hyperlink" Target="http://mediu.gov.md/index.php/serviciul-de-presa/noutati/1424-beneficiile-ghiseului-unic-in-domeniul-autorizarii-folosintei-speciale-a-apei" TargetMode="External"/><Relationship Id="rId27" Type="http://schemas.openxmlformats.org/officeDocument/2006/relationships/hyperlink" Target="http://unimedia.md/tag/chirtoaca-dorin" TargetMode="External"/><Relationship Id="rId30" Type="http://schemas.openxmlformats.org/officeDocument/2006/relationships/image" Target="media/image4.jpeg"/><Relationship Id="rId35" Type="http://schemas.openxmlformats.org/officeDocument/2006/relationships/hyperlink" Target="http://adrnord.md/public/files/01_august_2013/Ventspils_4.JPG" TargetMode="External"/><Relationship Id="rId43" Type="http://schemas.openxmlformats.org/officeDocument/2006/relationships/hyperlink" Target="http://adrnord.md/public/files/01_august_2013/VARAM_4.JPG" TargetMode="External"/><Relationship Id="rId48" Type="http://schemas.openxmlformats.org/officeDocument/2006/relationships/image" Target="media/image13.jpeg"/><Relationship Id="rId56" Type="http://schemas.openxmlformats.org/officeDocument/2006/relationships/image" Target="media/image17.jpe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adrnord.md/public/files/01_august_2013/Aloja_2.JPG" TargetMode="External"/><Relationship Id="rId3" Type="http://schemas.openxmlformats.org/officeDocument/2006/relationships/styles" Target="styles.xml"/><Relationship Id="rId12" Type="http://schemas.openxmlformats.org/officeDocument/2006/relationships/hyperlink" Target="http://mediu.gov.md/index.php/serviciul-de-presa/noutati/1424-beneficiile-ghiseului-unic-in-domeniul-autorizarii-folosintei-speciale-a-apei" TargetMode="External"/><Relationship Id="rId17" Type="http://schemas.openxmlformats.org/officeDocument/2006/relationships/hyperlink" Target="http://www.tv7.md/ro/news/view?id=25930" TargetMode="External"/><Relationship Id="rId25" Type="http://schemas.openxmlformats.org/officeDocument/2006/relationships/hyperlink" Target="http://adrnord.md/libview.php?l=ro&amp;idc=195&amp;id=1869" TargetMode="External"/><Relationship Id="rId33" Type="http://schemas.openxmlformats.org/officeDocument/2006/relationships/hyperlink" Target="http://adrnord.md/public/files/01_august_2013/Ventspils_3.JPG" TargetMode="External"/><Relationship Id="rId38" Type="http://schemas.openxmlformats.org/officeDocument/2006/relationships/image" Target="media/image8.jpeg"/><Relationship Id="rId46" Type="http://schemas.openxmlformats.org/officeDocument/2006/relationships/image" Target="media/image12.jpeg"/><Relationship Id="rId59" Type="http://schemas.openxmlformats.org/officeDocument/2006/relationships/hyperlink" Target="http://adrnord.md/lib.php?l=ro&amp;idc=453&amp;" TargetMode="External"/><Relationship Id="rId20" Type="http://schemas.openxmlformats.org/officeDocument/2006/relationships/hyperlink" Target="http://mediu.gov.md/index.php/serviciul-de-presa/noutati/1422-concluzii-pe-marginea-proiectului-studiu-de-fezabilitate-pentru-un-parteneriat-public-privat-ppp-in-baza-apeductului-soroca-balti" TargetMode="External"/><Relationship Id="rId41" Type="http://schemas.openxmlformats.org/officeDocument/2006/relationships/hyperlink" Target="http://adrnord.md/public/files/01_august_2013/VARAM_2.JPG" TargetMode="External"/><Relationship Id="rId54" Type="http://schemas.openxmlformats.org/officeDocument/2006/relationships/image" Target="media/image16.jpeg"/><Relationship Id="rId62" Type="http://schemas.openxmlformats.org/officeDocument/2006/relationships/hyperlink" Target="http://www.adrcentru.md/libview.php?l=ro&amp;idc=340&amp;id=186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publika.md/geamurile-si-usile-de-la-intrarea-din-scarile-blocurilor-din-capitala-ar-putea-fi-schimbate-click-aici-pentru-detalii_1524721.html" TargetMode="External"/><Relationship Id="rId28" Type="http://schemas.openxmlformats.org/officeDocument/2006/relationships/hyperlink" Target="http://unimedia.md/tag/chirtoaca-dorin" TargetMode="External"/><Relationship Id="rId36" Type="http://schemas.openxmlformats.org/officeDocument/2006/relationships/image" Target="media/image7.jpeg"/><Relationship Id="rId49" Type="http://schemas.openxmlformats.org/officeDocument/2006/relationships/hyperlink" Target="http://adrnord.md/public/files/01_august_2013/Aloja_1.JPG" TargetMode="External"/><Relationship Id="rId57" Type="http://schemas.openxmlformats.org/officeDocument/2006/relationships/hyperlink" Target="http://adrnord.md/public/files/01_august_2013/Aloja_5.JPG" TargetMode="External"/><Relationship Id="rId10" Type="http://schemas.openxmlformats.org/officeDocument/2006/relationships/hyperlink" Target="http://mediu.gov.md/index.php/serviciul-de-presa/noutati/1420-apeductul-prut-iargara-leova-un-component-al-grijii-guvernului-pentru-saturarea-necesitatilor-de-apa-potabila-si-pentru-irigatie-a-satelor-din-stepa-bugeacului" TargetMode="External"/><Relationship Id="rId31" Type="http://schemas.openxmlformats.org/officeDocument/2006/relationships/hyperlink" Target="http://adrnord.md/public/files/01_august_2013/Ventspils_2.JPG" TargetMode="External"/><Relationship Id="rId44" Type="http://schemas.openxmlformats.org/officeDocument/2006/relationships/image" Target="media/image11.jpeg"/><Relationship Id="rId52" Type="http://schemas.openxmlformats.org/officeDocument/2006/relationships/image" Target="media/image15.jpeg"/><Relationship Id="rId60" Type="http://schemas.openxmlformats.org/officeDocument/2006/relationships/hyperlink" Target="http://adrnord.md/libview.php?l=ro&amp;idc=195&amp;id=1865"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calm.md" TargetMode="External"/><Relationship Id="rId18" Type="http://schemas.openxmlformats.org/officeDocument/2006/relationships/hyperlink" Target="http://mediu.gov.md/index.php/serviciul-de-presa/noutati/1422-concluzii-pe-marginea-proiectului-studiu-de-fezabilitate-pentru-un-parteneriat-public-privat-ppp-in-baza-apeductului-soroca-balti" TargetMode="External"/><Relationship Id="rId39" Type="http://schemas.openxmlformats.org/officeDocument/2006/relationships/hyperlink" Target="http://adrnord.md/public/files/01_august_2013/VARAM_1.JPG"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C7982-1683-46ED-B4CD-438EE4FE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1</Pages>
  <Words>6977</Words>
  <Characters>39775</Characters>
  <Application>Microsoft Office Word</Application>
  <DocSecurity>0</DocSecurity>
  <Lines>331</Lines>
  <Paragraphs>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Ciobanu</cp:lastModifiedBy>
  <cp:revision>47</cp:revision>
  <dcterms:created xsi:type="dcterms:W3CDTF">2013-08-01T08:30:00Z</dcterms:created>
  <dcterms:modified xsi:type="dcterms:W3CDTF">2013-08-13T06:26:00Z</dcterms:modified>
</cp:coreProperties>
</file>