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ABC" w:rsidRPr="00D4413E" w:rsidRDefault="00243ABC" w:rsidP="009A07C9">
      <w:pPr>
        <w:pBdr>
          <w:bottom w:val="single" w:sz="6" w:space="1" w:color="auto"/>
        </w:pBdr>
        <w:tabs>
          <w:tab w:val="left" w:pos="8820"/>
        </w:tabs>
        <w:ind w:right="96"/>
        <w:jc w:val="center"/>
        <w:rPr>
          <w:rFonts w:ascii="Calibri" w:hAnsi="Calibri"/>
          <w:sz w:val="22"/>
          <w:szCs w:val="22"/>
        </w:rPr>
        <w:sectPr w:rsidR="00243ABC" w:rsidRPr="00D4413E" w:rsidSect="00487692">
          <w:headerReference w:type="default" r:id="rId8"/>
          <w:footerReference w:type="default" r:id="rId9"/>
          <w:type w:val="continuous"/>
          <w:pgSz w:w="11906" w:h="16838"/>
          <w:pgMar w:top="848" w:right="424" w:bottom="1134" w:left="720" w:header="60" w:footer="0" w:gutter="0"/>
          <w:cols w:num="2" w:space="720" w:equalWidth="0">
            <w:col w:w="2160" w:space="270"/>
            <w:col w:w="8332"/>
          </w:cols>
          <w:docGrid w:linePitch="360"/>
        </w:sectPr>
      </w:pPr>
    </w:p>
    <w:p w:rsidR="00DD1ACA" w:rsidRPr="00DD1ACA" w:rsidRDefault="00DD1ACA" w:rsidP="00DD1ACA">
      <w:pPr>
        <w:shd w:val="clear" w:color="auto" w:fill="FFFFFF"/>
        <w:jc w:val="center"/>
        <w:rPr>
          <w:rFonts w:ascii="Calibri" w:hAnsi="Calibri" w:cs="Calibri"/>
          <w:b/>
          <w:bCs/>
          <w:color w:val="000000"/>
          <w:sz w:val="32"/>
          <w:szCs w:val="32"/>
        </w:rPr>
      </w:pPr>
      <w:r w:rsidRPr="00DD1ACA">
        <w:rPr>
          <w:rFonts w:ascii="Calibri" w:hAnsi="Calibri" w:cs="Calibri"/>
          <w:b/>
          <w:bCs/>
          <w:color w:val="000000"/>
          <w:sz w:val="32"/>
          <w:szCs w:val="32"/>
        </w:rPr>
        <w:lastRenderedPageBreak/>
        <w:t>AGENDA</w:t>
      </w:r>
    </w:p>
    <w:p w:rsidR="00DD1ACA" w:rsidRPr="00DD1ACA" w:rsidRDefault="00DD1ACA" w:rsidP="00DD1ACA">
      <w:pPr>
        <w:jc w:val="center"/>
        <w:rPr>
          <w:rFonts w:ascii="Calibri" w:hAnsi="Calibri" w:cs="Times New Roman"/>
          <w:b/>
          <w:bCs/>
          <w:sz w:val="20"/>
          <w:szCs w:val="20"/>
          <w:u w:val="single"/>
          <w:lang w:eastAsia="ru-RU"/>
        </w:rPr>
      </w:pPr>
    </w:p>
    <w:p w:rsidR="00DD1ACA" w:rsidRPr="00DD1ACA" w:rsidRDefault="00DD1ACA" w:rsidP="00DD1ACA">
      <w:pPr>
        <w:jc w:val="center"/>
        <w:rPr>
          <w:rFonts w:ascii="Calibri" w:hAnsi="Calibri"/>
          <w:b/>
        </w:rPr>
      </w:pPr>
      <w:r w:rsidRPr="00DD1ACA">
        <w:rPr>
          <w:rFonts w:ascii="Calibri" w:hAnsi="Calibri"/>
          <w:b/>
        </w:rPr>
        <w:t>ADUNAREA GENERALĂ A CONGRESULUI AUTORITĂŢILOR LOCALE DIN MOLDOVA (CALM)</w:t>
      </w:r>
    </w:p>
    <w:p w:rsidR="00DD1ACA" w:rsidRPr="00DD1ACA" w:rsidRDefault="00DD1ACA" w:rsidP="00DD1ACA">
      <w:pPr>
        <w:jc w:val="center"/>
        <w:rPr>
          <w:rFonts w:ascii="Calibri" w:hAnsi="Calibri" w:cs="Times New Roman"/>
          <w:b/>
          <w:bCs/>
          <w:sz w:val="26"/>
          <w:szCs w:val="26"/>
          <w:lang w:eastAsia="ru-RU"/>
        </w:rPr>
      </w:pPr>
      <w:r w:rsidRPr="00DD1ACA">
        <w:rPr>
          <w:rFonts w:ascii="Calibri" w:hAnsi="Calibri" w:cs="Times New Roman"/>
          <w:b/>
          <w:bCs/>
          <w:sz w:val="26"/>
          <w:szCs w:val="26"/>
          <w:lang w:eastAsia="ru-RU"/>
        </w:rPr>
        <w:t>“Cinci ani cu și făr</w:t>
      </w:r>
      <w:r w:rsidR="003F6164">
        <w:rPr>
          <w:rFonts w:ascii="Calibri" w:hAnsi="Calibri" w:cs="Times New Roman"/>
          <w:b/>
          <w:bCs/>
          <w:sz w:val="26"/>
          <w:szCs w:val="26"/>
          <w:lang w:eastAsia="ru-RU"/>
        </w:rPr>
        <w:t>ă CALM pentru o descentralizare</w:t>
      </w:r>
      <w:r w:rsidRPr="00DD1ACA">
        <w:rPr>
          <w:rFonts w:ascii="Calibri" w:hAnsi="Calibri" w:cs="Times New Roman"/>
          <w:b/>
          <w:bCs/>
          <w:sz w:val="26"/>
          <w:szCs w:val="26"/>
          <w:lang w:eastAsia="ru-RU"/>
        </w:rPr>
        <w:t xml:space="preserve"> și autonomie locală reală! </w:t>
      </w:r>
    </w:p>
    <w:p w:rsidR="00DD1ACA" w:rsidRPr="00DD1ACA" w:rsidRDefault="00DD1ACA" w:rsidP="00DD1ACA">
      <w:pPr>
        <w:spacing w:after="120"/>
        <w:jc w:val="center"/>
        <w:rPr>
          <w:rFonts w:ascii="Calibri" w:hAnsi="Calibri"/>
          <w:b/>
        </w:rPr>
      </w:pPr>
      <w:r w:rsidRPr="00DD1ACA">
        <w:rPr>
          <w:rFonts w:ascii="Calibri" w:hAnsi="Calibri"/>
          <w:b/>
          <w:sz w:val="26"/>
          <w:szCs w:val="26"/>
        </w:rPr>
        <w:t xml:space="preserve">Prezentul și viitorul Guvernării Locale din Republica Moldova!”      </w:t>
      </w:r>
    </w:p>
    <w:p w:rsidR="00DD1ACA" w:rsidRPr="00DD1ACA" w:rsidRDefault="00DD1ACA" w:rsidP="00DD1ACA">
      <w:pPr>
        <w:spacing w:after="120"/>
        <w:jc w:val="center"/>
        <w:rPr>
          <w:rFonts w:ascii="Calibri" w:hAnsi="Calibri"/>
          <w:b/>
          <w:sz w:val="20"/>
          <w:szCs w:val="20"/>
        </w:rPr>
      </w:pPr>
      <w:r w:rsidRPr="00DD1ACA">
        <w:rPr>
          <w:rFonts w:ascii="Calibri" w:hAnsi="Calibri"/>
          <w:b/>
        </w:rPr>
        <w:t>CONFERINȚA „Migrația în Republica Moldova – provocări și oportunități pentru dezvoltarea locală”</w:t>
      </w:r>
    </w:p>
    <w:p w:rsidR="0096664C" w:rsidRPr="00D4413E" w:rsidRDefault="00DD1ACA" w:rsidP="00DD1ACA">
      <w:pPr>
        <w:pStyle w:val="af9"/>
        <w:rPr>
          <w:rFonts w:ascii="Calibri" w:hAnsi="Calibri"/>
          <w:sz w:val="16"/>
          <w:szCs w:val="16"/>
          <w:u w:val="none"/>
          <w:lang w:val="ro-RO"/>
        </w:rPr>
      </w:pPr>
      <w:r w:rsidRPr="00DD1ACA">
        <w:rPr>
          <w:rFonts w:ascii="Calibri" w:hAnsi="Calibri" w:cs="Arial"/>
          <w:bCs w:val="0"/>
          <w:i/>
          <w:u w:val="none"/>
          <w:lang w:val="ro-RO" w:eastAsia="en-US"/>
        </w:rPr>
        <w:t xml:space="preserve">29 ianuarie 2016, </w:t>
      </w:r>
      <w:r w:rsidRPr="00DD1ACA">
        <w:rPr>
          <w:rFonts w:ascii="Calibri" w:hAnsi="Calibri" w:cs="Arial"/>
          <w:i/>
          <w:u w:val="none"/>
          <w:lang w:val="ro-RO" w:eastAsia="en-US"/>
        </w:rPr>
        <w:t>Sala polivalentă a Institutului Muncii, mun. Chişinău, str. Zimbrului 10</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8738"/>
      </w:tblGrid>
      <w:tr w:rsidR="00F0604C" w:rsidRPr="00D4413E" w:rsidTr="00CD463C">
        <w:trPr>
          <w:trHeight w:val="308"/>
        </w:trPr>
        <w:tc>
          <w:tcPr>
            <w:tcW w:w="1560" w:type="dxa"/>
            <w:shd w:val="clear" w:color="auto" w:fill="8DB3E2"/>
          </w:tcPr>
          <w:p w:rsidR="00924F60" w:rsidRPr="00D4413E" w:rsidRDefault="00DA3A07" w:rsidP="003B6DFB">
            <w:pPr>
              <w:pStyle w:val="af9"/>
              <w:rPr>
                <w:rFonts w:ascii="Calibri" w:hAnsi="Calibri"/>
                <w:i/>
                <w:u w:val="none"/>
                <w:lang w:val="ro-RO"/>
              </w:rPr>
            </w:pPr>
            <w:r w:rsidRPr="00D4413E">
              <w:rPr>
                <w:rFonts w:ascii="Calibri" w:hAnsi="Calibri"/>
                <w:bCs w:val="0"/>
                <w:u w:val="none"/>
                <w:lang w:val="ro-RO"/>
              </w:rPr>
              <w:t>9</w:t>
            </w:r>
            <w:r w:rsidR="00924F60" w:rsidRPr="00D4413E">
              <w:rPr>
                <w:rFonts w:ascii="Calibri" w:hAnsi="Calibri"/>
                <w:bCs w:val="0"/>
                <w:u w:val="none"/>
                <w:lang w:val="ro-RO"/>
              </w:rPr>
              <w:t>.00</w:t>
            </w:r>
            <w:r w:rsidR="00E50E82" w:rsidRPr="00D4413E">
              <w:rPr>
                <w:rFonts w:ascii="Calibri" w:hAnsi="Calibri"/>
                <w:bCs w:val="0"/>
                <w:u w:val="none"/>
                <w:lang w:val="ro-RO"/>
              </w:rPr>
              <w:t xml:space="preserve"> – </w:t>
            </w:r>
            <w:r w:rsidR="00924F60" w:rsidRPr="00D4413E">
              <w:rPr>
                <w:rFonts w:ascii="Calibri" w:hAnsi="Calibri"/>
                <w:bCs w:val="0"/>
                <w:u w:val="none"/>
                <w:lang w:val="ro-RO"/>
              </w:rPr>
              <w:t>1</w:t>
            </w:r>
            <w:r w:rsidRPr="00D4413E">
              <w:rPr>
                <w:rFonts w:ascii="Calibri" w:hAnsi="Calibri"/>
                <w:bCs w:val="0"/>
                <w:u w:val="none"/>
                <w:lang w:val="ro-RO"/>
              </w:rPr>
              <w:t>0</w:t>
            </w:r>
            <w:r w:rsidR="00924F60" w:rsidRPr="00D4413E">
              <w:rPr>
                <w:rFonts w:ascii="Calibri" w:hAnsi="Calibri"/>
                <w:bCs w:val="0"/>
                <w:u w:val="none"/>
                <w:lang w:val="ro-RO"/>
              </w:rPr>
              <w:t>.00</w:t>
            </w:r>
          </w:p>
        </w:tc>
        <w:tc>
          <w:tcPr>
            <w:tcW w:w="9355" w:type="dxa"/>
            <w:shd w:val="clear" w:color="auto" w:fill="8DB3E2"/>
          </w:tcPr>
          <w:p w:rsidR="005402B2" w:rsidRPr="00D4413E" w:rsidRDefault="00924F60" w:rsidP="00087DEE">
            <w:pPr>
              <w:pStyle w:val="af9"/>
              <w:jc w:val="left"/>
              <w:rPr>
                <w:rFonts w:ascii="Calibri" w:hAnsi="Calibri"/>
                <w:i/>
                <w:sz w:val="22"/>
                <w:szCs w:val="22"/>
                <w:u w:val="none"/>
                <w:lang w:val="ro-RO"/>
              </w:rPr>
            </w:pPr>
            <w:r w:rsidRPr="00D4413E">
              <w:rPr>
                <w:rFonts w:ascii="Calibri" w:hAnsi="Calibri"/>
                <w:sz w:val="22"/>
                <w:szCs w:val="22"/>
                <w:u w:val="none"/>
                <w:lang w:val="ro-RO"/>
              </w:rPr>
              <w:t>Înregistrarea participanților</w:t>
            </w:r>
            <w:r w:rsidR="00AF17C7" w:rsidRPr="00D4413E">
              <w:rPr>
                <w:rFonts w:ascii="Calibri" w:hAnsi="Calibri"/>
                <w:sz w:val="22"/>
                <w:szCs w:val="22"/>
                <w:u w:val="none"/>
                <w:lang w:val="ro-RO"/>
              </w:rPr>
              <w:t>/</w:t>
            </w:r>
            <w:r w:rsidR="00AF17C7" w:rsidRPr="00D4413E">
              <w:rPr>
                <w:rFonts w:ascii="Calibri" w:hAnsi="Calibri" w:cs="Arial"/>
                <w:b w:val="0"/>
                <w:bCs w:val="0"/>
                <w:i/>
                <w:sz w:val="22"/>
                <w:szCs w:val="22"/>
                <w:u w:val="none"/>
                <w:lang w:val="ro-RO" w:eastAsia="en-US"/>
              </w:rPr>
              <w:t xml:space="preserve"> </w:t>
            </w:r>
            <w:r w:rsidR="00AF17C7" w:rsidRPr="00D4413E">
              <w:rPr>
                <w:rFonts w:ascii="Calibri" w:hAnsi="Calibri"/>
                <w:i/>
                <w:sz w:val="22"/>
                <w:szCs w:val="22"/>
                <w:u w:val="none"/>
                <w:lang w:val="ro-RO"/>
              </w:rPr>
              <w:t>Pauz</w:t>
            </w:r>
            <w:r w:rsidR="00087DEE" w:rsidRPr="00D4413E">
              <w:rPr>
                <w:rFonts w:ascii="Calibri" w:hAnsi="Calibri"/>
                <w:i/>
                <w:sz w:val="22"/>
                <w:szCs w:val="22"/>
                <w:u w:val="none"/>
                <w:lang w:val="ro-RO"/>
              </w:rPr>
              <w:t>ă</w:t>
            </w:r>
            <w:r w:rsidR="00AF17C7" w:rsidRPr="00D4413E">
              <w:rPr>
                <w:rFonts w:ascii="Calibri" w:hAnsi="Calibri"/>
                <w:i/>
                <w:sz w:val="22"/>
                <w:szCs w:val="22"/>
                <w:u w:val="none"/>
                <w:lang w:val="ro-RO"/>
              </w:rPr>
              <w:t xml:space="preserve"> de cafea</w:t>
            </w:r>
          </w:p>
        </w:tc>
      </w:tr>
      <w:tr w:rsidR="003B6DFB" w:rsidRPr="00D4413E" w:rsidTr="00CD463C">
        <w:trPr>
          <w:trHeight w:val="393"/>
        </w:trPr>
        <w:tc>
          <w:tcPr>
            <w:tcW w:w="1560" w:type="dxa"/>
            <w:shd w:val="clear" w:color="auto" w:fill="auto"/>
            <w:vAlign w:val="center"/>
          </w:tcPr>
          <w:p w:rsidR="003B6DFB" w:rsidRPr="00D4413E" w:rsidRDefault="003B6DFB" w:rsidP="003B6DFB">
            <w:pPr>
              <w:jc w:val="center"/>
              <w:rPr>
                <w:rFonts w:ascii="Calibri" w:hAnsi="Calibri" w:cs="Times New Roman"/>
                <w:b/>
                <w:lang w:eastAsia="ru-RU"/>
              </w:rPr>
            </w:pPr>
          </w:p>
          <w:p w:rsidR="003B6DFB" w:rsidRPr="00D4413E" w:rsidRDefault="003B6DFB" w:rsidP="003B6DFB">
            <w:pPr>
              <w:jc w:val="center"/>
              <w:rPr>
                <w:rFonts w:ascii="Calibri" w:hAnsi="Calibri" w:cs="Times New Roman"/>
                <w:b/>
                <w:lang w:eastAsia="ru-RU"/>
              </w:rPr>
            </w:pPr>
            <w:r w:rsidRPr="00D4413E">
              <w:rPr>
                <w:rFonts w:ascii="Calibri" w:hAnsi="Calibri" w:cs="Times New Roman"/>
                <w:b/>
                <w:lang w:eastAsia="ru-RU"/>
              </w:rPr>
              <w:t>10:00 – 10:15</w:t>
            </w:r>
          </w:p>
          <w:p w:rsidR="003B6DFB" w:rsidRPr="00D4413E" w:rsidRDefault="003B6DFB" w:rsidP="003B6DFB">
            <w:pPr>
              <w:jc w:val="center"/>
              <w:rPr>
                <w:rFonts w:ascii="Calibri" w:hAnsi="Calibri" w:cs="Times New Roman"/>
                <w:b/>
                <w:lang w:eastAsia="ru-RU"/>
              </w:rPr>
            </w:pPr>
          </w:p>
        </w:tc>
        <w:tc>
          <w:tcPr>
            <w:tcW w:w="9355" w:type="dxa"/>
            <w:shd w:val="clear" w:color="auto" w:fill="auto"/>
            <w:vAlign w:val="center"/>
          </w:tcPr>
          <w:p w:rsidR="003B6DFB" w:rsidRPr="00D4413E" w:rsidRDefault="003B6DFB" w:rsidP="006133D4">
            <w:pPr>
              <w:rPr>
                <w:rFonts w:ascii="Calibri" w:hAnsi="Calibri"/>
                <w:b/>
                <w:bCs/>
                <w:sz w:val="22"/>
                <w:szCs w:val="22"/>
                <w:u w:val="single"/>
              </w:rPr>
            </w:pPr>
            <w:r w:rsidRPr="00D4413E">
              <w:rPr>
                <w:rFonts w:ascii="Calibri" w:hAnsi="Calibri"/>
                <w:b/>
                <w:bCs/>
                <w:sz w:val="22"/>
                <w:szCs w:val="22"/>
                <w:u w:val="single"/>
              </w:rPr>
              <w:t>Partea introductivă</w:t>
            </w:r>
          </w:p>
          <w:p w:rsidR="00A82B04" w:rsidRPr="00D4413E" w:rsidRDefault="003B6DFB" w:rsidP="003B6DFB">
            <w:pPr>
              <w:pStyle w:val="a4"/>
              <w:ind w:left="0"/>
              <w:rPr>
                <w:rFonts w:ascii="Calibri" w:hAnsi="Calibri"/>
                <w:bCs/>
                <w:sz w:val="22"/>
                <w:szCs w:val="22"/>
              </w:rPr>
            </w:pPr>
            <w:r w:rsidRPr="00D4413E">
              <w:rPr>
                <w:rFonts w:ascii="Calibri" w:hAnsi="Calibri"/>
                <w:bCs/>
                <w:sz w:val="22"/>
                <w:szCs w:val="22"/>
              </w:rPr>
              <w:t xml:space="preserve">Formarea prezidiului,  desemnarea secretarului ședinței, onorarea drapelului de stat al RM. Prezentarea invitaților de onoare. Anunțarea ordinii de zi. </w:t>
            </w:r>
          </w:p>
          <w:p w:rsidR="005402B2" w:rsidRDefault="003B6DFB" w:rsidP="003B6DFB">
            <w:pPr>
              <w:pStyle w:val="a4"/>
              <w:ind w:left="0"/>
              <w:rPr>
                <w:rFonts w:ascii="Calibri" w:hAnsi="Calibri"/>
                <w:b/>
                <w:bCs/>
                <w:sz w:val="22"/>
                <w:szCs w:val="22"/>
              </w:rPr>
            </w:pPr>
            <w:r w:rsidRPr="00D4413E">
              <w:rPr>
                <w:rFonts w:ascii="Calibri" w:hAnsi="Calibri"/>
                <w:b/>
                <w:bCs/>
                <w:i/>
                <w:sz w:val="22"/>
                <w:szCs w:val="22"/>
              </w:rPr>
              <w:t>Cuvântul de salut și discursul</w:t>
            </w:r>
            <w:r w:rsidRPr="00D4413E">
              <w:rPr>
                <w:rFonts w:ascii="Calibri" w:hAnsi="Calibri"/>
                <w:b/>
                <w:bCs/>
                <w:sz w:val="22"/>
                <w:szCs w:val="22"/>
              </w:rPr>
              <w:t xml:space="preserve"> </w:t>
            </w:r>
            <w:r w:rsidRPr="00D4413E">
              <w:rPr>
                <w:rFonts w:ascii="Calibri" w:hAnsi="Calibri"/>
                <w:b/>
                <w:bCs/>
                <w:i/>
                <w:sz w:val="22"/>
                <w:szCs w:val="22"/>
              </w:rPr>
              <w:t>Președintelui CALM,  Dna Tatiana BADAN, primar de Selemet</w:t>
            </w:r>
            <w:r w:rsidRPr="00D4413E">
              <w:rPr>
                <w:rFonts w:ascii="Calibri" w:hAnsi="Calibri"/>
                <w:b/>
                <w:bCs/>
                <w:sz w:val="22"/>
                <w:szCs w:val="22"/>
              </w:rPr>
              <w:t xml:space="preserve">  </w:t>
            </w:r>
          </w:p>
          <w:p w:rsidR="00487692" w:rsidRPr="00D4413E" w:rsidRDefault="00487692" w:rsidP="003B6DFB">
            <w:pPr>
              <w:pStyle w:val="a4"/>
              <w:ind w:left="0"/>
              <w:rPr>
                <w:rFonts w:ascii="Calibri" w:hAnsi="Calibri"/>
                <w:b/>
                <w:bCs/>
                <w:sz w:val="22"/>
                <w:szCs w:val="22"/>
              </w:rPr>
            </w:pPr>
          </w:p>
        </w:tc>
      </w:tr>
      <w:tr w:rsidR="00F0604C" w:rsidRPr="00D4413E" w:rsidTr="00CD463C">
        <w:tc>
          <w:tcPr>
            <w:tcW w:w="1560" w:type="dxa"/>
            <w:shd w:val="clear" w:color="auto" w:fill="auto"/>
          </w:tcPr>
          <w:p w:rsidR="00924F60" w:rsidRPr="00D4413E" w:rsidRDefault="00924F60" w:rsidP="003B6DFB">
            <w:pPr>
              <w:pStyle w:val="af9"/>
              <w:rPr>
                <w:rFonts w:ascii="Calibri" w:hAnsi="Calibri"/>
                <w:i/>
                <w:u w:val="none"/>
                <w:lang w:val="ro-RO"/>
              </w:rPr>
            </w:pPr>
            <w:r w:rsidRPr="00D4413E">
              <w:rPr>
                <w:rFonts w:ascii="Calibri" w:hAnsi="Calibri"/>
                <w:bCs w:val="0"/>
                <w:u w:val="none"/>
                <w:lang w:val="ro-RO"/>
              </w:rPr>
              <w:t>1</w:t>
            </w:r>
            <w:r w:rsidR="00DA3A07" w:rsidRPr="00D4413E">
              <w:rPr>
                <w:rFonts w:ascii="Calibri" w:hAnsi="Calibri"/>
                <w:bCs w:val="0"/>
                <w:u w:val="none"/>
                <w:lang w:val="ro-RO"/>
              </w:rPr>
              <w:t>0</w:t>
            </w:r>
            <w:r w:rsidRPr="00D4413E">
              <w:rPr>
                <w:rFonts w:ascii="Calibri" w:hAnsi="Calibri"/>
                <w:bCs w:val="0"/>
                <w:u w:val="none"/>
                <w:lang w:val="ro-RO"/>
              </w:rPr>
              <w:t>.</w:t>
            </w:r>
            <w:r w:rsidR="003B6DFB" w:rsidRPr="00D4413E">
              <w:rPr>
                <w:rFonts w:ascii="Calibri" w:hAnsi="Calibri"/>
                <w:bCs w:val="0"/>
                <w:u w:val="none"/>
                <w:lang w:val="ro-RO"/>
              </w:rPr>
              <w:t>15</w:t>
            </w:r>
            <w:r w:rsidR="00E50E82" w:rsidRPr="00D4413E">
              <w:rPr>
                <w:rFonts w:ascii="Calibri" w:hAnsi="Calibri"/>
                <w:bCs w:val="0"/>
                <w:u w:val="none"/>
                <w:lang w:val="ro-RO"/>
              </w:rPr>
              <w:t xml:space="preserve"> – </w:t>
            </w:r>
            <w:r w:rsidRPr="00D4413E">
              <w:rPr>
                <w:rFonts w:ascii="Calibri" w:hAnsi="Calibri"/>
                <w:bCs w:val="0"/>
                <w:u w:val="none"/>
                <w:lang w:val="ro-RO"/>
              </w:rPr>
              <w:t>1</w:t>
            </w:r>
            <w:r w:rsidR="003B6DFB" w:rsidRPr="00D4413E">
              <w:rPr>
                <w:rFonts w:ascii="Calibri" w:hAnsi="Calibri"/>
                <w:bCs w:val="0"/>
                <w:u w:val="none"/>
                <w:lang w:val="ro-RO"/>
              </w:rPr>
              <w:t>2</w:t>
            </w:r>
            <w:r w:rsidRPr="00D4413E">
              <w:rPr>
                <w:rFonts w:ascii="Calibri" w:hAnsi="Calibri"/>
                <w:bCs w:val="0"/>
                <w:u w:val="none"/>
                <w:lang w:val="ro-RO"/>
              </w:rPr>
              <w:t>.</w:t>
            </w:r>
            <w:r w:rsidR="003B6DFB" w:rsidRPr="00D4413E">
              <w:rPr>
                <w:rFonts w:ascii="Calibri" w:hAnsi="Calibri"/>
                <w:bCs w:val="0"/>
                <w:u w:val="none"/>
                <w:lang w:val="ro-RO"/>
              </w:rPr>
              <w:t>15</w:t>
            </w:r>
          </w:p>
        </w:tc>
        <w:tc>
          <w:tcPr>
            <w:tcW w:w="9355" w:type="dxa"/>
            <w:shd w:val="clear" w:color="auto" w:fill="auto"/>
          </w:tcPr>
          <w:p w:rsidR="003B6DFB" w:rsidRPr="00D4413E" w:rsidRDefault="003B6DFB" w:rsidP="003B6DFB">
            <w:pPr>
              <w:pStyle w:val="af9"/>
              <w:jc w:val="left"/>
              <w:rPr>
                <w:rFonts w:ascii="Calibri" w:hAnsi="Calibri"/>
                <w:i/>
                <w:sz w:val="22"/>
                <w:szCs w:val="22"/>
                <w:u w:val="none"/>
                <w:lang w:val="ro-RO"/>
              </w:rPr>
            </w:pPr>
            <w:r w:rsidRPr="00D4413E">
              <w:rPr>
                <w:rFonts w:ascii="Calibri" w:hAnsi="Calibri"/>
                <w:sz w:val="22"/>
                <w:szCs w:val="22"/>
                <w:lang w:val="ro-RO"/>
              </w:rPr>
              <w:t>Sesiunea I</w:t>
            </w:r>
            <w:r w:rsidRPr="00D4413E">
              <w:rPr>
                <w:rFonts w:ascii="Calibri" w:hAnsi="Calibri"/>
                <w:i/>
                <w:sz w:val="22"/>
                <w:szCs w:val="22"/>
                <w:u w:val="none"/>
                <w:lang w:val="ro-RO"/>
              </w:rPr>
              <w:t xml:space="preserve">  Luări de cuvânt din partea invitaților de onoare: corpul diplomatic,  organizațiilor internaționale, invitați din alte țări</w:t>
            </w:r>
            <w:r w:rsidR="000E7834">
              <w:rPr>
                <w:rFonts w:ascii="Calibri" w:hAnsi="Calibri"/>
                <w:i/>
                <w:sz w:val="22"/>
                <w:szCs w:val="22"/>
                <w:u w:val="none"/>
                <w:lang w:val="ro-RO"/>
              </w:rPr>
              <w:t>, reprezentanți ai administrației publice locale și centrale</w:t>
            </w:r>
          </w:p>
          <w:p w:rsidR="00EA7A9C" w:rsidRDefault="00EA7A9C" w:rsidP="00A82B04">
            <w:pPr>
              <w:pStyle w:val="af9"/>
              <w:ind w:left="317"/>
              <w:jc w:val="left"/>
              <w:rPr>
                <w:rFonts w:ascii="Calibri" w:hAnsi="Calibri"/>
                <w:sz w:val="22"/>
                <w:szCs w:val="22"/>
                <w:u w:val="none"/>
                <w:lang w:val="ro-RO"/>
              </w:rPr>
            </w:pPr>
          </w:p>
          <w:p w:rsidR="00C53068" w:rsidRDefault="00C53068" w:rsidP="00A82B04">
            <w:pPr>
              <w:pStyle w:val="af9"/>
              <w:ind w:left="317"/>
              <w:jc w:val="left"/>
              <w:rPr>
                <w:rFonts w:ascii="Calibri" w:hAnsi="Calibri"/>
                <w:b w:val="0"/>
                <w:sz w:val="22"/>
                <w:szCs w:val="22"/>
                <w:u w:val="none"/>
                <w:lang w:val="ro-RO"/>
              </w:rPr>
            </w:pPr>
            <w:r w:rsidRPr="000E7834">
              <w:rPr>
                <w:rFonts w:ascii="Calibri" w:hAnsi="Calibri"/>
                <w:sz w:val="22"/>
                <w:szCs w:val="22"/>
                <w:u w:val="none"/>
              </w:rPr>
              <w:t>José-LUIS HERRERO</w:t>
            </w:r>
            <w:r w:rsidRPr="00C53068">
              <w:rPr>
                <w:rFonts w:ascii="Calibri" w:hAnsi="Calibri"/>
                <w:sz w:val="22"/>
                <w:szCs w:val="22"/>
                <w:u w:val="none"/>
                <w:lang w:val="ro-RO"/>
              </w:rPr>
              <w:t>,</w:t>
            </w:r>
            <w:r w:rsidRPr="000E7834">
              <w:rPr>
                <w:rFonts w:ascii="Calibri" w:hAnsi="Calibri"/>
                <w:sz w:val="22"/>
                <w:szCs w:val="22"/>
                <w:u w:val="none"/>
              </w:rPr>
              <w:t xml:space="preserve">  </w:t>
            </w:r>
            <w:r w:rsidRPr="000E7834">
              <w:rPr>
                <w:rFonts w:ascii="Calibri" w:hAnsi="Calibri"/>
                <w:b w:val="0"/>
                <w:sz w:val="22"/>
                <w:szCs w:val="22"/>
                <w:u w:val="none"/>
              </w:rPr>
              <w:t xml:space="preserve">Şeful Oficiului Consiliului Europei în Republica Moldova </w:t>
            </w:r>
          </w:p>
          <w:p w:rsidR="005A0EAF" w:rsidRPr="00D4413E" w:rsidRDefault="00A82B04" w:rsidP="00A82B04">
            <w:pPr>
              <w:pStyle w:val="af9"/>
              <w:ind w:left="317"/>
              <w:jc w:val="left"/>
              <w:rPr>
                <w:rFonts w:ascii="Calibri" w:hAnsi="Calibri"/>
                <w:b w:val="0"/>
                <w:sz w:val="22"/>
                <w:szCs w:val="22"/>
                <w:u w:val="none"/>
                <w:lang w:val="ro-RO"/>
              </w:rPr>
            </w:pPr>
            <w:r w:rsidRPr="00D4413E">
              <w:rPr>
                <w:rFonts w:ascii="Calibri" w:hAnsi="Calibri"/>
                <w:sz w:val="22"/>
                <w:szCs w:val="22"/>
                <w:u w:val="none"/>
                <w:lang w:val="ro-RO"/>
              </w:rPr>
              <w:t xml:space="preserve">E.S. </w:t>
            </w:r>
            <w:r w:rsidR="005A0EAF" w:rsidRPr="00D4413E">
              <w:rPr>
                <w:rFonts w:ascii="Calibri" w:hAnsi="Calibri"/>
                <w:sz w:val="22"/>
                <w:szCs w:val="22"/>
                <w:u w:val="none"/>
                <w:lang w:val="ro-RO"/>
              </w:rPr>
              <w:t xml:space="preserve">James D. PETTIT, </w:t>
            </w:r>
            <w:r w:rsidR="005A0EAF" w:rsidRPr="00D4413E">
              <w:rPr>
                <w:rFonts w:ascii="Calibri" w:hAnsi="Calibri"/>
                <w:b w:val="0"/>
                <w:sz w:val="22"/>
                <w:szCs w:val="22"/>
                <w:u w:val="none"/>
                <w:lang w:val="ro-RO"/>
              </w:rPr>
              <w:t>Ambasadorul SUA în Republica Moldova</w:t>
            </w:r>
          </w:p>
          <w:p w:rsidR="00206405" w:rsidRPr="00D4413E" w:rsidRDefault="00A82B04" w:rsidP="00A82B04">
            <w:pPr>
              <w:pStyle w:val="af9"/>
              <w:ind w:left="317"/>
              <w:jc w:val="left"/>
              <w:rPr>
                <w:rFonts w:ascii="Calibri" w:hAnsi="Calibri"/>
                <w:sz w:val="22"/>
                <w:szCs w:val="22"/>
                <w:u w:val="none"/>
                <w:lang w:val="ro-RO"/>
              </w:rPr>
            </w:pPr>
            <w:r w:rsidRPr="00D4413E">
              <w:rPr>
                <w:rFonts w:ascii="Calibri" w:hAnsi="Calibri"/>
                <w:sz w:val="22"/>
                <w:szCs w:val="22"/>
                <w:u w:val="none"/>
                <w:lang w:val="ro-RO"/>
              </w:rPr>
              <w:t xml:space="preserve">E.S. </w:t>
            </w:r>
            <w:r w:rsidR="005A0EAF" w:rsidRPr="00D4413E">
              <w:rPr>
                <w:rFonts w:ascii="Calibri" w:hAnsi="Calibri"/>
                <w:sz w:val="22"/>
                <w:szCs w:val="22"/>
                <w:u w:val="none"/>
                <w:lang w:val="ro-RO"/>
              </w:rPr>
              <w:t xml:space="preserve">Ulrike KNOTZ, </w:t>
            </w:r>
            <w:r w:rsidR="005A0EAF" w:rsidRPr="00D4413E">
              <w:rPr>
                <w:rFonts w:ascii="Calibri" w:hAnsi="Calibri"/>
                <w:b w:val="0"/>
                <w:sz w:val="22"/>
                <w:szCs w:val="22"/>
                <w:u w:val="none"/>
                <w:lang w:val="ro-RO"/>
              </w:rPr>
              <w:t>Ambasadorul Republicii Federale Germania în Republica Moldova</w:t>
            </w:r>
            <w:r w:rsidR="00206405" w:rsidRPr="00D4413E">
              <w:rPr>
                <w:rFonts w:ascii="Calibri" w:hAnsi="Calibri"/>
                <w:sz w:val="22"/>
                <w:szCs w:val="22"/>
                <w:u w:val="none"/>
                <w:lang w:val="ro-RO"/>
              </w:rPr>
              <w:t xml:space="preserve"> </w:t>
            </w:r>
          </w:p>
          <w:p w:rsidR="000E7834" w:rsidRDefault="000E7834" w:rsidP="000E7834">
            <w:pPr>
              <w:pStyle w:val="af9"/>
              <w:ind w:left="317"/>
              <w:jc w:val="left"/>
              <w:rPr>
                <w:rFonts w:ascii="Calibri" w:hAnsi="Calibri"/>
                <w:sz w:val="22"/>
                <w:szCs w:val="22"/>
                <w:u w:val="none"/>
                <w:lang w:val="ro-RO"/>
              </w:rPr>
            </w:pPr>
          </w:p>
          <w:p w:rsidR="000E7834" w:rsidRPr="00D4413E" w:rsidRDefault="000E7834" w:rsidP="000E7834">
            <w:pPr>
              <w:pStyle w:val="af9"/>
              <w:ind w:left="317"/>
              <w:jc w:val="left"/>
              <w:rPr>
                <w:rFonts w:ascii="Calibri" w:hAnsi="Calibri"/>
                <w:sz w:val="22"/>
                <w:szCs w:val="22"/>
                <w:u w:val="none"/>
                <w:lang w:val="ro-RO"/>
              </w:rPr>
            </w:pPr>
            <w:r w:rsidRPr="00D4413E">
              <w:rPr>
                <w:rFonts w:ascii="Calibri" w:hAnsi="Calibri"/>
                <w:sz w:val="22"/>
                <w:szCs w:val="22"/>
                <w:u w:val="none"/>
                <w:lang w:val="ro-RO"/>
              </w:rPr>
              <w:t xml:space="preserve">Dorin CHIRTOACĂ, </w:t>
            </w:r>
            <w:r w:rsidRPr="00D4413E">
              <w:rPr>
                <w:rFonts w:ascii="Calibri" w:hAnsi="Calibri"/>
                <w:b w:val="0"/>
                <w:sz w:val="22"/>
                <w:szCs w:val="22"/>
                <w:u w:val="none"/>
                <w:lang w:val="ro-RO"/>
              </w:rPr>
              <w:t>primarul mun. Chișinău, vicepreședinte CALM</w:t>
            </w:r>
            <w:r w:rsidRPr="00D4413E">
              <w:rPr>
                <w:rFonts w:ascii="Calibri" w:hAnsi="Calibri"/>
                <w:sz w:val="22"/>
                <w:szCs w:val="22"/>
                <w:u w:val="none"/>
                <w:lang w:val="ro-RO"/>
              </w:rPr>
              <w:t xml:space="preserve"> </w:t>
            </w:r>
          </w:p>
          <w:p w:rsidR="000E7834" w:rsidRPr="00D4413E" w:rsidRDefault="000E7834" w:rsidP="000E7834">
            <w:pPr>
              <w:pStyle w:val="af9"/>
              <w:ind w:left="317"/>
              <w:jc w:val="left"/>
              <w:rPr>
                <w:rFonts w:ascii="Calibri" w:hAnsi="Calibri"/>
                <w:b w:val="0"/>
                <w:sz w:val="22"/>
                <w:szCs w:val="22"/>
                <w:u w:val="none"/>
                <w:lang w:val="ro-RO"/>
              </w:rPr>
            </w:pPr>
            <w:r w:rsidRPr="00D4413E">
              <w:rPr>
                <w:rFonts w:ascii="Calibri" w:hAnsi="Calibri"/>
                <w:sz w:val="22"/>
                <w:szCs w:val="22"/>
                <w:u w:val="none"/>
                <w:lang w:val="ro-RO"/>
              </w:rPr>
              <w:t xml:space="preserve">Gheorghe RĂILEANU, </w:t>
            </w:r>
            <w:r w:rsidRPr="00D4413E">
              <w:rPr>
                <w:rFonts w:ascii="Calibri" w:hAnsi="Calibri"/>
                <w:b w:val="0"/>
                <w:sz w:val="22"/>
                <w:szCs w:val="22"/>
                <w:u w:val="none"/>
                <w:lang w:val="ro-RO"/>
              </w:rPr>
              <w:t>primar or. Cimișlia, vicepreședinte CALM</w:t>
            </w:r>
          </w:p>
          <w:p w:rsidR="000E7834" w:rsidRPr="00D4413E" w:rsidRDefault="000E7834" w:rsidP="000E7834">
            <w:pPr>
              <w:pStyle w:val="af9"/>
              <w:ind w:left="317"/>
              <w:jc w:val="left"/>
              <w:rPr>
                <w:rFonts w:ascii="Calibri" w:hAnsi="Calibri"/>
                <w:b w:val="0"/>
                <w:sz w:val="22"/>
                <w:szCs w:val="22"/>
                <w:u w:val="none"/>
                <w:lang w:val="ro-RO"/>
              </w:rPr>
            </w:pPr>
            <w:r w:rsidRPr="00D4413E">
              <w:rPr>
                <w:rFonts w:ascii="Calibri" w:hAnsi="Calibri"/>
                <w:b w:val="0"/>
                <w:sz w:val="22"/>
                <w:szCs w:val="22"/>
                <w:u w:val="none"/>
                <w:lang w:val="ro-RO"/>
              </w:rPr>
              <w:t>Alți vorbitori conform listei de înregistrare</w:t>
            </w:r>
          </w:p>
          <w:p w:rsidR="000E7834" w:rsidRPr="00D4413E" w:rsidRDefault="000E7834" w:rsidP="000E7834">
            <w:pPr>
              <w:pStyle w:val="af9"/>
              <w:ind w:left="317"/>
              <w:jc w:val="left"/>
              <w:rPr>
                <w:rFonts w:ascii="Calibri" w:hAnsi="Calibri"/>
                <w:sz w:val="22"/>
                <w:szCs w:val="22"/>
                <w:u w:val="none"/>
                <w:lang w:val="ro-RO"/>
              </w:rPr>
            </w:pPr>
            <w:r w:rsidRPr="00D4413E">
              <w:rPr>
                <w:rFonts w:ascii="Calibri" w:hAnsi="Calibri"/>
                <w:sz w:val="22"/>
                <w:szCs w:val="22"/>
                <w:u w:val="none"/>
                <w:lang w:val="ro-RO"/>
              </w:rPr>
              <w:t xml:space="preserve">Nina CERETEU, </w:t>
            </w:r>
            <w:r w:rsidRPr="00D4413E">
              <w:rPr>
                <w:rFonts w:ascii="Calibri" w:hAnsi="Calibri"/>
                <w:b w:val="0"/>
                <w:sz w:val="22"/>
                <w:szCs w:val="22"/>
                <w:u w:val="none"/>
                <w:lang w:val="ro-RO"/>
              </w:rPr>
              <w:t>primarul or. Drochia, vicepreședinte CALM</w:t>
            </w:r>
          </w:p>
          <w:p w:rsidR="000E7834" w:rsidRPr="00D4413E" w:rsidRDefault="000E7834" w:rsidP="000E7834">
            <w:pPr>
              <w:pStyle w:val="af9"/>
              <w:ind w:left="317"/>
              <w:jc w:val="left"/>
              <w:rPr>
                <w:rFonts w:ascii="Calibri" w:hAnsi="Calibri"/>
                <w:b w:val="0"/>
                <w:sz w:val="22"/>
                <w:szCs w:val="22"/>
                <w:u w:val="none"/>
                <w:lang w:val="ro-RO"/>
              </w:rPr>
            </w:pPr>
            <w:r w:rsidRPr="00D4413E">
              <w:rPr>
                <w:rFonts w:ascii="Calibri" w:hAnsi="Calibri"/>
                <w:sz w:val="22"/>
                <w:szCs w:val="22"/>
                <w:u w:val="none"/>
                <w:lang w:val="ro-RO"/>
              </w:rPr>
              <w:t xml:space="preserve">Alexandru BOTNARI, </w:t>
            </w:r>
            <w:r w:rsidRPr="00D4413E">
              <w:rPr>
                <w:rFonts w:ascii="Calibri" w:hAnsi="Calibri"/>
                <w:b w:val="0"/>
                <w:sz w:val="22"/>
                <w:szCs w:val="22"/>
                <w:u w:val="none"/>
                <w:lang w:val="ro-RO"/>
              </w:rPr>
              <w:t>primarul mun. Hîncești, vice-președintele CALM, președintele rețelei orașelor</w:t>
            </w:r>
          </w:p>
          <w:p w:rsidR="000E7834" w:rsidRPr="00D4413E" w:rsidRDefault="000E7834" w:rsidP="000E7834">
            <w:pPr>
              <w:pStyle w:val="af9"/>
              <w:ind w:left="317"/>
              <w:jc w:val="left"/>
              <w:rPr>
                <w:rFonts w:ascii="Calibri" w:hAnsi="Calibri"/>
                <w:b w:val="0"/>
                <w:sz w:val="22"/>
                <w:szCs w:val="22"/>
                <w:u w:val="none"/>
                <w:lang w:val="ro-RO"/>
              </w:rPr>
            </w:pPr>
            <w:r w:rsidRPr="00D4413E">
              <w:rPr>
                <w:rFonts w:ascii="Calibri" w:hAnsi="Calibri"/>
                <w:sz w:val="22"/>
                <w:szCs w:val="22"/>
                <w:u w:val="none"/>
                <w:lang w:val="ro-RO"/>
              </w:rPr>
              <w:t xml:space="preserve">Nicolae GOTIȘAN, </w:t>
            </w:r>
            <w:r w:rsidRPr="00D4413E">
              <w:rPr>
                <w:rFonts w:ascii="Calibri" w:hAnsi="Calibri"/>
                <w:b w:val="0"/>
                <w:sz w:val="22"/>
                <w:szCs w:val="22"/>
                <w:u w:val="none"/>
                <w:lang w:val="ro-RO"/>
              </w:rPr>
              <w:t>primar de Beșghioz (Găgăuzia), președintele Asociației Primarilor din UTA Găgăuzia</w:t>
            </w:r>
          </w:p>
          <w:p w:rsidR="000E7834" w:rsidRPr="00F23B32" w:rsidRDefault="000E7834" w:rsidP="000E7834">
            <w:pPr>
              <w:pStyle w:val="af9"/>
              <w:jc w:val="left"/>
              <w:rPr>
                <w:rFonts w:ascii="Calibri" w:hAnsi="Calibri"/>
                <w:b w:val="0"/>
                <w:i/>
                <w:sz w:val="22"/>
                <w:szCs w:val="22"/>
                <w:u w:val="none"/>
              </w:rPr>
            </w:pPr>
            <w:r w:rsidRPr="000E7834">
              <w:rPr>
                <w:rFonts w:ascii="Calibri" w:hAnsi="Calibri"/>
                <w:b w:val="0"/>
                <w:sz w:val="22"/>
                <w:szCs w:val="22"/>
                <w:u w:val="none"/>
                <w:lang w:val="fr-FR"/>
              </w:rPr>
              <w:t xml:space="preserve">      </w:t>
            </w:r>
            <w:r w:rsidRPr="00F23B32">
              <w:rPr>
                <w:rFonts w:ascii="Calibri" w:hAnsi="Calibri"/>
                <w:b w:val="0"/>
                <w:i/>
                <w:sz w:val="22"/>
                <w:szCs w:val="22"/>
                <w:u w:val="none"/>
              </w:rPr>
              <w:t>Alți vorbitori</w:t>
            </w:r>
            <w:r w:rsidRPr="00F23B32">
              <w:rPr>
                <w:rFonts w:ascii="Calibri" w:hAnsi="Calibri"/>
                <w:b w:val="0"/>
                <w:i/>
                <w:sz w:val="22"/>
                <w:szCs w:val="22"/>
                <w:u w:val="none"/>
                <w:lang w:val="fr-FR"/>
              </w:rPr>
              <w:t xml:space="preserve"> APL</w:t>
            </w:r>
            <w:r w:rsidRPr="00F23B32">
              <w:rPr>
                <w:rFonts w:ascii="Calibri" w:hAnsi="Calibri"/>
                <w:b w:val="0"/>
                <w:i/>
                <w:sz w:val="22"/>
                <w:szCs w:val="22"/>
                <w:u w:val="none"/>
              </w:rPr>
              <w:t xml:space="preserve"> conform listei de înregistrare</w:t>
            </w:r>
          </w:p>
          <w:p w:rsidR="00AC06A5" w:rsidRDefault="00AC06A5" w:rsidP="00AC06A5">
            <w:pPr>
              <w:pStyle w:val="af9"/>
              <w:jc w:val="left"/>
              <w:rPr>
                <w:rFonts w:ascii="Calibri" w:hAnsi="Calibri"/>
                <w:sz w:val="22"/>
                <w:szCs w:val="22"/>
                <w:lang w:val="ro-RO"/>
              </w:rPr>
            </w:pPr>
          </w:p>
          <w:p w:rsidR="00AC06A5" w:rsidRPr="00AC06A5" w:rsidRDefault="00AC06A5" w:rsidP="00AC06A5">
            <w:pPr>
              <w:pStyle w:val="af9"/>
              <w:jc w:val="left"/>
              <w:rPr>
                <w:rFonts w:ascii="Calibri" w:hAnsi="Calibri"/>
                <w:b w:val="0"/>
                <w:sz w:val="22"/>
                <w:szCs w:val="22"/>
                <w:u w:val="none"/>
                <w:lang w:val="ro-RO"/>
              </w:rPr>
            </w:pPr>
            <w:r>
              <w:rPr>
                <w:rFonts w:ascii="Calibri" w:hAnsi="Calibri"/>
                <w:sz w:val="22"/>
                <w:szCs w:val="22"/>
                <w:u w:val="none"/>
                <w:lang w:val="ro-RO"/>
              </w:rPr>
              <w:t xml:space="preserve">      </w:t>
            </w:r>
            <w:r w:rsidRPr="00AC06A5">
              <w:rPr>
                <w:rFonts w:ascii="Calibri" w:hAnsi="Calibri"/>
                <w:sz w:val="22"/>
                <w:szCs w:val="22"/>
                <w:u w:val="none"/>
                <w:lang w:val="ro-RO"/>
              </w:rPr>
              <w:t>A</w:t>
            </w:r>
            <w:r w:rsidR="003F6164">
              <w:rPr>
                <w:rFonts w:ascii="Calibri" w:hAnsi="Calibri"/>
                <w:sz w:val="22"/>
                <w:szCs w:val="22"/>
                <w:u w:val="none"/>
                <w:lang w:val="ro-RO"/>
              </w:rPr>
              <w:t>n</w:t>
            </w:r>
            <w:bookmarkStart w:id="0" w:name="_GoBack"/>
            <w:bookmarkEnd w:id="0"/>
            <w:r w:rsidRPr="00AC06A5">
              <w:rPr>
                <w:rFonts w:ascii="Calibri" w:hAnsi="Calibri"/>
                <w:sz w:val="22"/>
                <w:szCs w:val="22"/>
                <w:u w:val="none"/>
                <w:lang w:val="ro-RO"/>
              </w:rPr>
              <w:t xml:space="preserve">drian CANDU, </w:t>
            </w:r>
            <w:r w:rsidRPr="00AC06A5">
              <w:rPr>
                <w:rFonts w:ascii="Calibri" w:hAnsi="Calibri"/>
                <w:b w:val="0"/>
                <w:sz w:val="22"/>
                <w:szCs w:val="22"/>
                <w:u w:val="none"/>
                <w:lang w:val="ro-RO"/>
              </w:rPr>
              <w:t xml:space="preserve">Președintele Parlamentului  </w:t>
            </w:r>
          </w:p>
          <w:p w:rsidR="00AC06A5" w:rsidRPr="00AC06A5" w:rsidRDefault="00AC06A5" w:rsidP="00AC06A5">
            <w:pPr>
              <w:pStyle w:val="af9"/>
              <w:jc w:val="left"/>
              <w:rPr>
                <w:rFonts w:ascii="Calibri" w:hAnsi="Calibri"/>
                <w:b w:val="0"/>
                <w:sz w:val="22"/>
                <w:szCs w:val="22"/>
                <w:u w:val="none"/>
                <w:lang w:val="ro-RO"/>
              </w:rPr>
            </w:pPr>
            <w:r>
              <w:rPr>
                <w:rFonts w:ascii="Calibri" w:hAnsi="Calibri"/>
                <w:sz w:val="22"/>
                <w:szCs w:val="22"/>
                <w:u w:val="none"/>
                <w:lang w:val="ro-RO"/>
              </w:rPr>
              <w:t xml:space="preserve">      </w:t>
            </w:r>
            <w:r w:rsidRPr="00AC06A5">
              <w:rPr>
                <w:rFonts w:ascii="Calibri" w:hAnsi="Calibri"/>
                <w:sz w:val="22"/>
                <w:szCs w:val="22"/>
                <w:u w:val="none"/>
                <w:lang w:val="ro-RO"/>
              </w:rPr>
              <w:t xml:space="preserve">Pavel FILIP, </w:t>
            </w:r>
            <w:r w:rsidRPr="00AC06A5">
              <w:rPr>
                <w:rFonts w:ascii="Calibri" w:hAnsi="Calibri"/>
                <w:b w:val="0"/>
                <w:sz w:val="22"/>
                <w:szCs w:val="22"/>
                <w:u w:val="none"/>
                <w:lang w:val="ro-RO"/>
              </w:rPr>
              <w:t xml:space="preserve">Prim-ministrul Republicii Moldova </w:t>
            </w:r>
          </w:p>
          <w:p w:rsidR="005A0EAF" w:rsidRPr="00D4413E" w:rsidRDefault="000E7834" w:rsidP="00C53068">
            <w:pPr>
              <w:pStyle w:val="af9"/>
              <w:jc w:val="left"/>
              <w:rPr>
                <w:rFonts w:ascii="Calibri" w:hAnsi="Calibri"/>
                <w:b w:val="0"/>
                <w:sz w:val="22"/>
                <w:szCs w:val="22"/>
                <w:u w:val="none"/>
                <w:lang w:val="ro-RO"/>
              </w:rPr>
            </w:pPr>
            <w:r w:rsidRPr="00C53068">
              <w:rPr>
                <w:rFonts w:ascii="Calibri" w:hAnsi="Calibri"/>
                <w:sz w:val="22"/>
                <w:szCs w:val="22"/>
                <w:u w:val="none"/>
                <w:lang w:val="ro-RO"/>
              </w:rPr>
              <w:t xml:space="preserve">      </w:t>
            </w:r>
            <w:r w:rsidR="00A82B04" w:rsidRPr="00D4413E">
              <w:rPr>
                <w:rFonts w:ascii="Calibri" w:hAnsi="Calibri"/>
                <w:sz w:val="22"/>
                <w:szCs w:val="22"/>
                <w:u w:val="none"/>
                <w:lang w:val="ro-RO"/>
              </w:rPr>
              <w:t xml:space="preserve">E.S. </w:t>
            </w:r>
            <w:r w:rsidR="005A0EAF" w:rsidRPr="00D4413E">
              <w:rPr>
                <w:rFonts w:ascii="Calibri" w:hAnsi="Calibri"/>
                <w:sz w:val="22"/>
                <w:szCs w:val="22"/>
                <w:u w:val="none"/>
                <w:lang w:val="ro-RO"/>
              </w:rPr>
              <w:t xml:space="preserve">Robert CÂRNAG, </w:t>
            </w:r>
            <w:r w:rsidR="005A0EAF" w:rsidRPr="00D4413E">
              <w:rPr>
                <w:rFonts w:ascii="Calibri" w:hAnsi="Calibri"/>
                <w:b w:val="0"/>
                <w:sz w:val="22"/>
                <w:szCs w:val="22"/>
                <w:u w:val="none"/>
                <w:lang w:val="ro-RO"/>
              </w:rPr>
              <w:t>Ambasadorul Slovaciei în Republica Moldova</w:t>
            </w:r>
          </w:p>
          <w:p w:rsidR="00C53068" w:rsidRDefault="005A0EAF" w:rsidP="00A82B04">
            <w:pPr>
              <w:pStyle w:val="af9"/>
              <w:ind w:left="317"/>
              <w:jc w:val="left"/>
              <w:rPr>
                <w:rFonts w:ascii="Calibri" w:hAnsi="Calibri"/>
                <w:sz w:val="22"/>
                <w:szCs w:val="22"/>
                <w:u w:val="none"/>
                <w:lang w:val="ro-RO"/>
              </w:rPr>
            </w:pPr>
            <w:r w:rsidRPr="00D4413E">
              <w:rPr>
                <w:rFonts w:ascii="Calibri" w:hAnsi="Calibri"/>
                <w:sz w:val="22"/>
                <w:szCs w:val="22"/>
                <w:u w:val="none"/>
                <w:lang w:val="ro-RO"/>
              </w:rPr>
              <w:t xml:space="preserve">Narine SAHAKYAN, </w:t>
            </w:r>
            <w:r w:rsidRPr="00D4413E">
              <w:rPr>
                <w:rFonts w:ascii="Calibri" w:hAnsi="Calibri"/>
                <w:b w:val="0"/>
                <w:sz w:val="22"/>
                <w:szCs w:val="22"/>
                <w:u w:val="none"/>
                <w:lang w:val="ro-RO"/>
              </w:rPr>
              <w:t>Coordonator r</w:t>
            </w:r>
            <w:r w:rsidR="00AE1AFE" w:rsidRPr="00D4413E">
              <w:rPr>
                <w:rFonts w:ascii="Calibri" w:hAnsi="Calibri"/>
                <w:b w:val="0"/>
                <w:sz w:val="22"/>
                <w:szCs w:val="22"/>
                <w:u w:val="none"/>
                <w:lang w:val="ro-RO"/>
              </w:rPr>
              <w:t>ezident adjunct al PNUD Moldova</w:t>
            </w:r>
            <w:r w:rsidR="00C53068" w:rsidRPr="00C53068">
              <w:rPr>
                <w:rFonts w:ascii="Calibri" w:hAnsi="Calibri"/>
                <w:sz w:val="22"/>
                <w:szCs w:val="22"/>
                <w:u w:val="none"/>
                <w:lang w:val="ro-RO"/>
              </w:rPr>
              <w:t xml:space="preserve"> </w:t>
            </w:r>
          </w:p>
          <w:p w:rsidR="005A0EAF" w:rsidRPr="00C53068" w:rsidRDefault="00C53068" w:rsidP="00A82B04">
            <w:pPr>
              <w:pStyle w:val="af9"/>
              <w:ind w:left="317"/>
              <w:jc w:val="left"/>
              <w:rPr>
                <w:rFonts w:ascii="Calibri" w:hAnsi="Calibri"/>
                <w:b w:val="0"/>
                <w:sz w:val="22"/>
                <w:szCs w:val="22"/>
                <w:u w:val="none"/>
                <w:lang w:val="ro-RO"/>
              </w:rPr>
            </w:pPr>
            <w:r w:rsidRPr="00C53068">
              <w:rPr>
                <w:rFonts w:ascii="Calibri" w:hAnsi="Calibri"/>
                <w:sz w:val="22"/>
                <w:szCs w:val="22"/>
                <w:u w:val="none"/>
                <w:lang w:val="ro-RO"/>
              </w:rPr>
              <w:t xml:space="preserve">Whicher SLAGTER, </w:t>
            </w:r>
            <w:r w:rsidRPr="00C53068">
              <w:rPr>
                <w:rFonts w:ascii="Calibri" w:hAnsi="Calibri"/>
                <w:b w:val="0"/>
                <w:sz w:val="22"/>
                <w:szCs w:val="22"/>
                <w:u w:val="none"/>
                <w:lang w:val="ro-RO"/>
              </w:rPr>
              <w:t>șeful Secției Politice, Delegaţia UE în Republica Moldova</w:t>
            </w:r>
          </w:p>
          <w:p w:rsidR="005A0EAF" w:rsidRPr="00D4413E" w:rsidRDefault="005A0EAF" w:rsidP="00A82B04">
            <w:pPr>
              <w:pStyle w:val="af9"/>
              <w:ind w:left="317"/>
              <w:jc w:val="left"/>
              <w:rPr>
                <w:rFonts w:ascii="Calibri" w:hAnsi="Calibri"/>
                <w:b w:val="0"/>
                <w:sz w:val="22"/>
                <w:szCs w:val="22"/>
                <w:u w:val="none"/>
                <w:lang w:val="ro-RO"/>
              </w:rPr>
            </w:pPr>
            <w:r w:rsidRPr="00D4413E">
              <w:rPr>
                <w:rFonts w:ascii="Calibri" w:hAnsi="Calibri"/>
                <w:sz w:val="22"/>
                <w:szCs w:val="22"/>
                <w:u w:val="none"/>
                <w:lang w:val="ro-RO"/>
              </w:rPr>
              <w:t xml:space="preserve">Emil DRĂGHICI, </w:t>
            </w:r>
            <w:r w:rsidRPr="00D4413E">
              <w:rPr>
                <w:rFonts w:ascii="Calibri" w:hAnsi="Calibri"/>
                <w:b w:val="0"/>
                <w:sz w:val="22"/>
                <w:szCs w:val="22"/>
                <w:u w:val="none"/>
                <w:lang w:val="ro-RO"/>
              </w:rPr>
              <w:t xml:space="preserve">Președintele Rețelei Asociațiilor Autorităților Locale din Sud-estul Europei (NALAS), președintele asociației comunelor din România (ACoR), Copreședinte al Consiliului Coordonator Autorităților Locale din România și Republica Moldova (CALRRM) </w:t>
            </w:r>
          </w:p>
          <w:p w:rsidR="005A0EAF" w:rsidRPr="00D4413E" w:rsidRDefault="005A0EAF" w:rsidP="00A82B04">
            <w:pPr>
              <w:pStyle w:val="af9"/>
              <w:ind w:left="317"/>
              <w:jc w:val="left"/>
              <w:rPr>
                <w:rFonts w:ascii="Calibri" w:hAnsi="Calibri"/>
                <w:b w:val="0"/>
                <w:sz w:val="22"/>
                <w:szCs w:val="22"/>
                <w:u w:val="none"/>
                <w:lang w:val="ro-RO"/>
              </w:rPr>
            </w:pPr>
            <w:r w:rsidRPr="00D4413E">
              <w:rPr>
                <w:rFonts w:ascii="Calibri" w:hAnsi="Calibri"/>
                <w:sz w:val="22"/>
                <w:szCs w:val="22"/>
                <w:u w:val="none"/>
                <w:lang w:val="ro-RO"/>
              </w:rPr>
              <w:t xml:space="preserve">Milan MUŠKA, </w:t>
            </w:r>
            <w:r w:rsidRPr="00D4413E">
              <w:rPr>
                <w:rFonts w:ascii="Calibri" w:hAnsi="Calibri"/>
                <w:b w:val="0"/>
                <w:sz w:val="22"/>
                <w:szCs w:val="22"/>
                <w:u w:val="none"/>
                <w:lang w:val="ro-RO"/>
              </w:rPr>
              <w:t xml:space="preserve">Vicepreședintele asociației </w:t>
            </w:r>
            <w:r w:rsidR="009033F9" w:rsidRPr="00D4413E">
              <w:rPr>
                <w:rFonts w:ascii="Calibri" w:hAnsi="Calibri"/>
                <w:b w:val="0"/>
                <w:sz w:val="22"/>
                <w:szCs w:val="22"/>
                <w:u w:val="none"/>
                <w:lang w:val="ro-RO"/>
              </w:rPr>
              <w:t xml:space="preserve">orașelor și </w:t>
            </w:r>
            <w:r w:rsidRPr="00D4413E">
              <w:rPr>
                <w:rFonts w:ascii="Calibri" w:hAnsi="Calibri"/>
                <w:b w:val="0"/>
                <w:sz w:val="22"/>
                <w:szCs w:val="22"/>
                <w:u w:val="none"/>
                <w:lang w:val="ro-RO"/>
              </w:rPr>
              <w:t xml:space="preserve">comunităților </w:t>
            </w:r>
            <w:r w:rsidR="00AE1AFE" w:rsidRPr="00D4413E">
              <w:rPr>
                <w:rFonts w:ascii="Calibri" w:hAnsi="Calibri"/>
                <w:b w:val="0"/>
                <w:sz w:val="22"/>
                <w:szCs w:val="22"/>
                <w:u w:val="none"/>
                <w:lang w:val="ro-RO"/>
              </w:rPr>
              <w:t>din Slovacia (ZMOS)</w:t>
            </w:r>
          </w:p>
          <w:p w:rsidR="005A0EAF" w:rsidRPr="00D4413E" w:rsidRDefault="005A0EAF" w:rsidP="00A82B04">
            <w:pPr>
              <w:pStyle w:val="af9"/>
              <w:ind w:left="317"/>
              <w:jc w:val="left"/>
              <w:rPr>
                <w:rFonts w:ascii="Calibri" w:hAnsi="Calibri"/>
                <w:b w:val="0"/>
                <w:sz w:val="22"/>
                <w:szCs w:val="22"/>
                <w:u w:val="none"/>
                <w:lang w:val="ro-RO"/>
              </w:rPr>
            </w:pPr>
            <w:r w:rsidRPr="00D4413E">
              <w:rPr>
                <w:rFonts w:ascii="Calibri" w:hAnsi="Calibri"/>
                <w:sz w:val="22"/>
                <w:szCs w:val="22"/>
                <w:u w:val="none"/>
                <w:lang w:val="ro-RO"/>
              </w:rPr>
              <w:t xml:space="preserve">Mudite PRIEDE, </w:t>
            </w:r>
            <w:r w:rsidRPr="00D4413E">
              <w:rPr>
                <w:rFonts w:ascii="Calibri" w:hAnsi="Calibri"/>
                <w:b w:val="0"/>
                <w:sz w:val="22"/>
                <w:szCs w:val="22"/>
                <w:u w:val="none"/>
                <w:lang w:val="ro-RO"/>
              </w:rPr>
              <w:t xml:space="preserve">Secretarul General al </w:t>
            </w:r>
            <w:r w:rsidR="009033F9" w:rsidRPr="009033F9">
              <w:rPr>
                <w:rFonts w:ascii="Calibri" w:hAnsi="Calibri"/>
                <w:b w:val="0"/>
                <w:sz w:val="22"/>
                <w:szCs w:val="22"/>
                <w:u w:val="none"/>
                <w:lang w:val="ro-RO"/>
              </w:rPr>
              <w:t>Asociați</w:t>
            </w:r>
            <w:r w:rsidR="009033F9">
              <w:rPr>
                <w:rFonts w:ascii="Calibri" w:hAnsi="Calibri"/>
                <w:b w:val="0"/>
                <w:sz w:val="22"/>
                <w:szCs w:val="22"/>
                <w:u w:val="none"/>
                <w:lang w:val="ro-RO"/>
              </w:rPr>
              <w:t>ei</w:t>
            </w:r>
            <w:r w:rsidR="009033F9" w:rsidRPr="009033F9">
              <w:rPr>
                <w:rFonts w:ascii="Calibri" w:hAnsi="Calibri"/>
                <w:b w:val="0"/>
                <w:sz w:val="22"/>
                <w:szCs w:val="22"/>
                <w:u w:val="none"/>
                <w:lang w:val="ro-RO"/>
              </w:rPr>
              <w:t xml:space="preserve"> leton</w:t>
            </w:r>
            <w:r w:rsidR="009033F9">
              <w:rPr>
                <w:rFonts w:ascii="Calibri" w:hAnsi="Calibri"/>
                <w:b w:val="0"/>
                <w:sz w:val="22"/>
                <w:szCs w:val="22"/>
                <w:u w:val="none"/>
                <w:lang w:val="ro-RO"/>
              </w:rPr>
              <w:t>e</w:t>
            </w:r>
            <w:r w:rsidR="009033F9" w:rsidRPr="009033F9">
              <w:rPr>
                <w:rFonts w:ascii="Calibri" w:hAnsi="Calibri"/>
                <w:b w:val="0"/>
                <w:sz w:val="22"/>
                <w:szCs w:val="22"/>
                <w:u w:val="none"/>
                <w:lang w:val="ro-RO"/>
              </w:rPr>
              <w:t xml:space="preserve"> a autorităților locale și regionale</w:t>
            </w:r>
            <w:r w:rsidR="009033F9" w:rsidRPr="009033F9">
              <w:rPr>
                <w:rFonts w:ascii="Calibri" w:hAnsi="Calibri"/>
                <w:sz w:val="22"/>
                <w:szCs w:val="22"/>
                <w:u w:val="none"/>
                <w:lang w:val="ro-RO"/>
              </w:rPr>
              <w:t xml:space="preserve"> </w:t>
            </w:r>
            <w:r w:rsidRPr="00D4413E">
              <w:rPr>
                <w:rFonts w:ascii="Calibri" w:hAnsi="Calibri"/>
                <w:b w:val="0"/>
                <w:sz w:val="22"/>
                <w:szCs w:val="22"/>
                <w:u w:val="none"/>
                <w:lang w:val="ro-RO"/>
              </w:rPr>
              <w:t>(LPS)</w:t>
            </w:r>
          </w:p>
          <w:p w:rsidR="000E7834" w:rsidRPr="000E7834" w:rsidRDefault="000E7834" w:rsidP="000E7834">
            <w:pPr>
              <w:pStyle w:val="af9"/>
              <w:rPr>
                <w:rFonts w:ascii="Calibri" w:hAnsi="Calibri" w:cs="Calibri"/>
                <w:sz w:val="22"/>
                <w:szCs w:val="22"/>
                <w:u w:val="none"/>
              </w:rPr>
            </w:pPr>
            <w:r w:rsidRPr="000E7834">
              <w:rPr>
                <w:rFonts w:ascii="Calibri" w:hAnsi="Calibri" w:cs="Calibri"/>
                <w:sz w:val="22"/>
                <w:szCs w:val="22"/>
                <w:u w:val="none"/>
              </w:rPr>
              <w:t xml:space="preserve">Igor MUNTEANU,  </w:t>
            </w:r>
            <w:r w:rsidRPr="000E7834">
              <w:rPr>
                <w:rFonts w:ascii="Calibri" w:hAnsi="Calibri" w:cs="Calibri"/>
                <w:b w:val="0"/>
                <w:sz w:val="22"/>
                <w:szCs w:val="22"/>
                <w:u w:val="none"/>
              </w:rPr>
              <w:t>Director executiv IDIS ”Viitorul”, Ex-ambasador al Republicii Moldova în SUA</w:t>
            </w:r>
          </w:p>
          <w:p w:rsidR="003B6DFB" w:rsidRPr="00D4413E" w:rsidRDefault="005A0EAF" w:rsidP="00A82B04">
            <w:pPr>
              <w:pStyle w:val="af9"/>
              <w:ind w:left="317"/>
              <w:jc w:val="left"/>
              <w:rPr>
                <w:rFonts w:ascii="Calibri" w:hAnsi="Calibri" w:cs="Calibri"/>
                <w:b w:val="0"/>
                <w:i/>
                <w:iCs/>
                <w:sz w:val="22"/>
                <w:szCs w:val="22"/>
                <w:u w:val="none"/>
                <w:shd w:val="clear" w:color="auto" w:fill="FFFFFF"/>
                <w:lang w:val="ro-RO" w:eastAsia="en-US"/>
              </w:rPr>
            </w:pPr>
            <w:r w:rsidRPr="00D4413E">
              <w:rPr>
                <w:rFonts w:ascii="Calibri" w:hAnsi="Calibri" w:cs="Calibri"/>
                <w:bCs w:val="0"/>
                <w:sz w:val="22"/>
                <w:szCs w:val="22"/>
                <w:u w:val="none"/>
                <w:lang w:val="ro-RO" w:eastAsia="en-US"/>
              </w:rPr>
              <w:t>Nicolaas DE ZWAGER,</w:t>
            </w:r>
            <w:r w:rsidRPr="00D4413E">
              <w:rPr>
                <w:rFonts w:ascii="Calibri" w:hAnsi="Calibri" w:cs="Calibri"/>
                <w:b w:val="0"/>
                <w:bCs w:val="0"/>
                <w:sz w:val="22"/>
                <w:szCs w:val="22"/>
                <w:u w:val="none"/>
                <w:shd w:val="clear" w:color="auto" w:fill="FFFFFF"/>
                <w:lang w:val="ro-RO" w:eastAsia="en-US"/>
              </w:rPr>
              <w:t xml:space="preserve"> Directorul fondator IASCI Viena, Coordonator al proiectului</w:t>
            </w:r>
            <w:r w:rsidRPr="00D4413E">
              <w:rPr>
                <w:rFonts w:ascii="Calibri" w:hAnsi="Calibri" w:cs="Calibri"/>
                <w:b w:val="0"/>
                <w:bCs w:val="0"/>
                <w:color w:val="545454"/>
                <w:sz w:val="22"/>
                <w:szCs w:val="22"/>
                <w:u w:val="none"/>
                <w:shd w:val="clear" w:color="auto" w:fill="FFFFFF"/>
                <w:lang w:val="ro-RO" w:eastAsia="en-US"/>
              </w:rPr>
              <w:t> </w:t>
            </w:r>
            <w:r w:rsidRPr="00D4413E">
              <w:rPr>
                <w:rFonts w:ascii="Calibri" w:hAnsi="Calibri" w:cs="Calibri"/>
                <w:b w:val="0"/>
                <w:iCs/>
                <w:sz w:val="22"/>
                <w:szCs w:val="22"/>
                <w:u w:val="none"/>
                <w:shd w:val="clear" w:color="auto" w:fill="FFFFFF"/>
                <w:lang w:val="ro-RO" w:eastAsia="en-US"/>
              </w:rPr>
              <w:t>NEXUS Moldova</w:t>
            </w:r>
          </w:p>
          <w:p w:rsidR="005A0EAF" w:rsidRPr="00D4413E" w:rsidRDefault="005A0EAF" w:rsidP="003B6DFB">
            <w:pPr>
              <w:pStyle w:val="af9"/>
              <w:jc w:val="left"/>
              <w:rPr>
                <w:rFonts w:ascii="Calibri" w:hAnsi="Calibri"/>
                <w:i/>
                <w:sz w:val="22"/>
                <w:szCs w:val="22"/>
                <w:u w:val="none"/>
                <w:lang w:val="ro-RO"/>
              </w:rPr>
            </w:pPr>
          </w:p>
          <w:p w:rsidR="003B6DFB" w:rsidRDefault="003B6DFB" w:rsidP="00A82B04">
            <w:pPr>
              <w:pStyle w:val="af9"/>
              <w:ind w:left="317"/>
              <w:jc w:val="left"/>
              <w:rPr>
                <w:rFonts w:ascii="Calibri" w:hAnsi="Calibri"/>
                <w:b w:val="0"/>
                <w:sz w:val="22"/>
                <w:szCs w:val="22"/>
                <w:u w:val="none"/>
                <w:lang w:val="ro-RO"/>
              </w:rPr>
            </w:pPr>
            <w:r w:rsidRPr="00D4413E">
              <w:rPr>
                <w:rFonts w:ascii="Calibri" w:hAnsi="Calibri"/>
                <w:sz w:val="22"/>
                <w:szCs w:val="22"/>
                <w:u w:val="none"/>
                <w:lang w:val="ro-RO"/>
              </w:rPr>
              <w:t xml:space="preserve">Elena BODNARENCO, </w:t>
            </w:r>
            <w:r w:rsidRPr="00D4413E">
              <w:rPr>
                <w:rFonts w:ascii="Calibri" w:hAnsi="Calibri"/>
                <w:b w:val="0"/>
                <w:sz w:val="22"/>
                <w:szCs w:val="22"/>
                <w:u w:val="none"/>
                <w:lang w:val="ro-RO"/>
              </w:rPr>
              <w:t>președintele comisiei parlamentare Administrație Publică, Dezvoltare Regional</w:t>
            </w:r>
            <w:r w:rsidR="0087050B">
              <w:rPr>
                <w:rFonts w:ascii="Calibri" w:hAnsi="Calibri"/>
                <w:b w:val="0"/>
                <w:sz w:val="22"/>
                <w:szCs w:val="22"/>
                <w:u w:val="none"/>
                <w:lang w:val="ro-RO"/>
              </w:rPr>
              <w:t>ă, Mediu și Schimbări Climatice</w:t>
            </w:r>
          </w:p>
          <w:p w:rsidR="0087050B" w:rsidRPr="0087050B" w:rsidRDefault="0087050B" w:rsidP="00A82B04">
            <w:pPr>
              <w:pStyle w:val="af9"/>
              <w:ind w:left="317"/>
              <w:jc w:val="left"/>
              <w:rPr>
                <w:rFonts w:ascii="Calibri" w:hAnsi="Calibri"/>
                <w:b w:val="0"/>
                <w:sz w:val="22"/>
                <w:szCs w:val="22"/>
                <w:u w:val="none"/>
                <w:lang w:val="ro-RO"/>
              </w:rPr>
            </w:pPr>
            <w:r>
              <w:rPr>
                <w:rFonts w:ascii="Calibri" w:hAnsi="Calibri"/>
                <w:sz w:val="22"/>
                <w:szCs w:val="22"/>
                <w:u w:val="none"/>
                <w:lang w:val="ro-RO"/>
              </w:rPr>
              <w:t xml:space="preserve">Iurie Țap, </w:t>
            </w:r>
            <w:r w:rsidRPr="0087050B">
              <w:rPr>
                <w:rFonts w:ascii="Calibri" w:hAnsi="Calibri"/>
                <w:b w:val="0"/>
                <w:sz w:val="22"/>
                <w:szCs w:val="22"/>
                <w:u w:val="none"/>
                <w:lang w:val="ro-RO"/>
              </w:rPr>
              <w:t>președintele subcomisiei parlamentare pentru descentralizare și autonomie locală</w:t>
            </w:r>
          </w:p>
          <w:p w:rsidR="003B6DFB" w:rsidRPr="00D4413E" w:rsidRDefault="003B6DFB" w:rsidP="00A82B04">
            <w:pPr>
              <w:pStyle w:val="af9"/>
              <w:ind w:left="317"/>
              <w:jc w:val="left"/>
              <w:rPr>
                <w:rFonts w:ascii="Calibri" w:hAnsi="Calibri"/>
                <w:sz w:val="22"/>
                <w:szCs w:val="22"/>
                <w:u w:val="none"/>
                <w:lang w:val="ro-RO"/>
              </w:rPr>
            </w:pPr>
            <w:r w:rsidRPr="00D4413E">
              <w:rPr>
                <w:rFonts w:ascii="Calibri" w:hAnsi="Calibri"/>
                <w:sz w:val="22"/>
                <w:szCs w:val="22"/>
                <w:u w:val="none"/>
                <w:lang w:val="ro-RO"/>
              </w:rPr>
              <w:lastRenderedPageBreak/>
              <w:t xml:space="preserve">Vasile BÂTCĂ, </w:t>
            </w:r>
            <w:r w:rsidRPr="00D4413E">
              <w:rPr>
                <w:rFonts w:ascii="Calibri" w:hAnsi="Calibri"/>
                <w:b w:val="0"/>
                <w:sz w:val="22"/>
                <w:szCs w:val="22"/>
                <w:u w:val="none"/>
                <w:lang w:val="ro-RO"/>
              </w:rPr>
              <w:t>Ministrul dezvoltării regionale și construcțiilor</w:t>
            </w:r>
          </w:p>
          <w:p w:rsidR="000E7834" w:rsidRDefault="003B6DFB" w:rsidP="00A82B04">
            <w:pPr>
              <w:pStyle w:val="af9"/>
              <w:ind w:left="317"/>
              <w:jc w:val="left"/>
              <w:rPr>
                <w:rFonts w:ascii="Calibri" w:hAnsi="Calibri"/>
                <w:b w:val="0"/>
                <w:sz w:val="22"/>
                <w:szCs w:val="22"/>
                <w:u w:val="none"/>
                <w:lang w:val="ro-RO"/>
              </w:rPr>
            </w:pPr>
            <w:r w:rsidRPr="00D4413E">
              <w:rPr>
                <w:rFonts w:ascii="Calibri" w:hAnsi="Calibri"/>
                <w:sz w:val="22"/>
                <w:szCs w:val="22"/>
                <w:u w:val="none"/>
                <w:lang w:val="ro-RO"/>
              </w:rPr>
              <w:t xml:space="preserve">Valeriu MUNTEANU, </w:t>
            </w:r>
            <w:r w:rsidRPr="00D4413E">
              <w:rPr>
                <w:rFonts w:ascii="Calibri" w:hAnsi="Calibri"/>
                <w:b w:val="0"/>
                <w:sz w:val="22"/>
                <w:szCs w:val="22"/>
                <w:u w:val="none"/>
                <w:lang w:val="ro-RO"/>
              </w:rPr>
              <w:t xml:space="preserve">Ministerul Mediului </w:t>
            </w:r>
          </w:p>
          <w:p w:rsidR="00EA7A9C" w:rsidRDefault="00EA7A9C" w:rsidP="003B6DFB">
            <w:pPr>
              <w:pStyle w:val="af9"/>
              <w:jc w:val="left"/>
              <w:rPr>
                <w:rFonts w:ascii="Calibri" w:hAnsi="Calibri"/>
                <w:i/>
                <w:sz w:val="22"/>
                <w:szCs w:val="22"/>
                <w:lang w:val="ro-RO"/>
              </w:rPr>
            </w:pPr>
          </w:p>
          <w:p w:rsidR="003B6DFB" w:rsidRPr="00D4413E" w:rsidRDefault="003B6DFB" w:rsidP="003B6DFB">
            <w:pPr>
              <w:pStyle w:val="af9"/>
              <w:jc w:val="left"/>
              <w:rPr>
                <w:rFonts w:ascii="Calibri" w:hAnsi="Calibri"/>
                <w:i/>
                <w:sz w:val="22"/>
                <w:szCs w:val="22"/>
                <w:u w:val="none"/>
                <w:lang w:val="ro-RO"/>
              </w:rPr>
            </w:pPr>
            <w:r w:rsidRPr="00D4413E">
              <w:rPr>
                <w:rFonts w:ascii="Calibri" w:hAnsi="Calibri"/>
                <w:i/>
                <w:sz w:val="22"/>
                <w:szCs w:val="22"/>
                <w:lang w:val="ro-RO"/>
              </w:rPr>
              <w:t>Sesiunea I</w:t>
            </w:r>
            <w:r w:rsidR="000E7834">
              <w:rPr>
                <w:rFonts w:ascii="Calibri" w:hAnsi="Calibri"/>
                <w:i/>
                <w:sz w:val="22"/>
                <w:szCs w:val="22"/>
                <w:lang w:val="ro-RO"/>
              </w:rPr>
              <w:t>I</w:t>
            </w:r>
            <w:r w:rsidRPr="00D4413E">
              <w:rPr>
                <w:rFonts w:ascii="Calibri" w:hAnsi="Calibri"/>
                <w:i/>
                <w:sz w:val="22"/>
                <w:szCs w:val="22"/>
                <w:u w:val="none"/>
                <w:lang w:val="ro-RO"/>
              </w:rPr>
              <w:t xml:space="preserve"> Semnarea acordurilor de cooperare </w:t>
            </w:r>
          </w:p>
          <w:p w:rsidR="00074D54" w:rsidRPr="00D4413E" w:rsidRDefault="003B6DFB" w:rsidP="00AE1AFE">
            <w:pPr>
              <w:pStyle w:val="af9"/>
              <w:numPr>
                <w:ilvl w:val="0"/>
                <w:numId w:val="44"/>
              </w:numPr>
              <w:ind w:left="318" w:hanging="1"/>
              <w:jc w:val="left"/>
              <w:rPr>
                <w:rFonts w:ascii="Calibri" w:hAnsi="Calibri"/>
                <w:b w:val="0"/>
                <w:sz w:val="22"/>
                <w:szCs w:val="22"/>
                <w:u w:val="none"/>
                <w:lang w:val="ro-RO"/>
              </w:rPr>
            </w:pPr>
            <w:r w:rsidRPr="00D4413E">
              <w:rPr>
                <w:rFonts w:ascii="Calibri" w:hAnsi="Calibri"/>
                <w:b w:val="0"/>
                <w:sz w:val="22"/>
                <w:szCs w:val="22"/>
                <w:u w:val="none"/>
                <w:lang w:val="ro-RO"/>
              </w:rPr>
              <w:t>CALM și Comisia Parlamentară Administrație Publică, Dezvoltare Regională, Mediu și Schimbări Climatice</w:t>
            </w:r>
          </w:p>
          <w:p w:rsidR="0096664C" w:rsidRPr="00D4413E" w:rsidRDefault="003B6DFB" w:rsidP="00AE1AFE">
            <w:pPr>
              <w:pStyle w:val="af9"/>
              <w:numPr>
                <w:ilvl w:val="0"/>
                <w:numId w:val="44"/>
              </w:numPr>
              <w:ind w:left="318" w:hanging="1"/>
              <w:jc w:val="left"/>
              <w:rPr>
                <w:rFonts w:ascii="Calibri" w:hAnsi="Calibri"/>
                <w:sz w:val="22"/>
                <w:szCs w:val="22"/>
                <w:u w:val="none"/>
                <w:lang w:val="ro-RO"/>
              </w:rPr>
            </w:pPr>
            <w:r w:rsidRPr="00D4413E">
              <w:rPr>
                <w:rFonts w:ascii="Calibri" w:hAnsi="Calibri"/>
                <w:b w:val="0"/>
                <w:sz w:val="22"/>
                <w:szCs w:val="22"/>
                <w:u w:val="none"/>
                <w:lang w:val="ro-RO"/>
              </w:rPr>
              <w:t xml:space="preserve">CALM și Ministerul Dezvoltării Regionale și </w:t>
            </w:r>
            <w:r w:rsidRPr="00195279">
              <w:rPr>
                <w:rFonts w:ascii="Calibri" w:hAnsi="Calibri"/>
                <w:b w:val="0"/>
                <w:sz w:val="22"/>
                <w:szCs w:val="22"/>
                <w:u w:val="none"/>
                <w:lang w:val="ro-RO"/>
              </w:rPr>
              <w:t>Construcțiilor</w:t>
            </w:r>
            <w:r w:rsidR="00BE0573" w:rsidRPr="00195279">
              <w:rPr>
                <w:rFonts w:ascii="Calibri" w:hAnsi="Calibri"/>
                <w:b w:val="0"/>
                <w:i/>
                <w:sz w:val="22"/>
                <w:szCs w:val="22"/>
                <w:u w:val="none"/>
                <w:lang w:val="ro-RO"/>
              </w:rPr>
              <w:t xml:space="preserve"> (prezentarea MDRC)</w:t>
            </w:r>
          </w:p>
          <w:p w:rsidR="00561D4E" w:rsidRDefault="00561D4E" w:rsidP="00AE1AFE">
            <w:pPr>
              <w:pStyle w:val="af9"/>
              <w:numPr>
                <w:ilvl w:val="0"/>
                <w:numId w:val="44"/>
              </w:numPr>
              <w:ind w:left="318" w:hanging="1"/>
              <w:jc w:val="left"/>
              <w:rPr>
                <w:rFonts w:ascii="Calibri" w:hAnsi="Calibri"/>
                <w:b w:val="0"/>
                <w:sz w:val="22"/>
                <w:szCs w:val="22"/>
                <w:u w:val="none"/>
                <w:lang w:val="ro-RO"/>
              </w:rPr>
            </w:pPr>
            <w:r w:rsidRPr="00D4413E">
              <w:rPr>
                <w:rFonts w:ascii="Calibri" w:hAnsi="Calibri"/>
                <w:b w:val="0"/>
                <w:sz w:val="22"/>
                <w:szCs w:val="22"/>
                <w:u w:val="none"/>
                <w:lang w:val="ro-RO"/>
              </w:rPr>
              <w:t>CALM și Programul Națiunilor Unite pentru Dezvoltare</w:t>
            </w:r>
          </w:p>
          <w:p w:rsidR="006D1DDA" w:rsidRPr="00F46A44" w:rsidRDefault="006D1DDA" w:rsidP="006D1DDA">
            <w:pPr>
              <w:pStyle w:val="af9"/>
              <w:ind w:left="318"/>
              <w:jc w:val="left"/>
              <w:rPr>
                <w:rFonts w:ascii="Calibri" w:hAnsi="Calibri"/>
                <w:b w:val="0"/>
                <w:sz w:val="20"/>
                <w:szCs w:val="20"/>
                <w:u w:val="none"/>
                <w:lang w:val="ro-RO"/>
              </w:rPr>
            </w:pPr>
          </w:p>
        </w:tc>
      </w:tr>
      <w:tr w:rsidR="00F0604C" w:rsidRPr="00D4413E" w:rsidTr="00CD463C">
        <w:tc>
          <w:tcPr>
            <w:tcW w:w="1560" w:type="dxa"/>
            <w:shd w:val="clear" w:color="auto" w:fill="8DB3E2"/>
          </w:tcPr>
          <w:p w:rsidR="00924F60" w:rsidRPr="00D4413E" w:rsidRDefault="00924F60" w:rsidP="00D4413E">
            <w:pPr>
              <w:pStyle w:val="af9"/>
              <w:rPr>
                <w:rFonts w:ascii="Calibri" w:hAnsi="Calibri"/>
                <w:i/>
                <w:u w:val="none"/>
                <w:lang w:val="ro-RO"/>
              </w:rPr>
            </w:pPr>
            <w:r w:rsidRPr="00D4413E">
              <w:rPr>
                <w:rFonts w:ascii="Calibri" w:hAnsi="Calibri"/>
                <w:bCs w:val="0"/>
                <w:u w:val="none"/>
                <w:lang w:val="ro-RO"/>
              </w:rPr>
              <w:lastRenderedPageBreak/>
              <w:t>1</w:t>
            </w:r>
            <w:r w:rsidR="00F1509A" w:rsidRPr="00D4413E">
              <w:rPr>
                <w:rFonts w:ascii="Calibri" w:hAnsi="Calibri"/>
                <w:bCs w:val="0"/>
                <w:u w:val="none"/>
                <w:lang w:val="ro-RO"/>
              </w:rPr>
              <w:t>2</w:t>
            </w:r>
            <w:r w:rsidRPr="00D4413E">
              <w:rPr>
                <w:rFonts w:ascii="Calibri" w:hAnsi="Calibri"/>
                <w:bCs w:val="0"/>
                <w:u w:val="none"/>
                <w:lang w:val="ro-RO"/>
              </w:rPr>
              <w:t>.</w:t>
            </w:r>
            <w:r w:rsidR="00D4413E">
              <w:rPr>
                <w:rFonts w:ascii="Calibri" w:hAnsi="Calibri"/>
                <w:bCs w:val="0"/>
                <w:u w:val="none"/>
                <w:lang w:val="ro-RO"/>
              </w:rPr>
              <w:t>30</w:t>
            </w:r>
            <w:r w:rsidR="00E50E82" w:rsidRPr="00D4413E">
              <w:rPr>
                <w:rFonts w:ascii="Calibri" w:hAnsi="Calibri"/>
                <w:bCs w:val="0"/>
                <w:u w:val="none"/>
                <w:lang w:val="ro-RO"/>
              </w:rPr>
              <w:t xml:space="preserve"> – </w:t>
            </w:r>
            <w:r w:rsidRPr="00D4413E">
              <w:rPr>
                <w:rFonts w:ascii="Calibri" w:hAnsi="Calibri"/>
                <w:bCs w:val="0"/>
                <w:u w:val="none"/>
                <w:lang w:val="ro-RO"/>
              </w:rPr>
              <w:t>1</w:t>
            </w:r>
            <w:r w:rsidR="00D4413E">
              <w:rPr>
                <w:rFonts w:ascii="Calibri" w:hAnsi="Calibri"/>
                <w:bCs w:val="0"/>
                <w:u w:val="none"/>
                <w:lang w:val="ro-RO"/>
              </w:rPr>
              <w:t>3</w:t>
            </w:r>
            <w:r w:rsidRPr="00D4413E">
              <w:rPr>
                <w:rFonts w:ascii="Calibri" w:hAnsi="Calibri"/>
                <w:bCs w:val="0"/>
                <w:u w:val="none"/>
                <w:lang w:val="ro-RO"/>
              </w:rPr>
              <w:t>.</w:t>
            </w:r>
            <w:r w:rsidR="00D4413E">
              <w:rPr>
                <w:rFonts w:ascii="Calibri" w:hAnsi="Calibri"/>
                <w:bCs w:val="0"/>
                <w:u w:val="none"/>
                <w:lang w:val="ro-RO"/>
              </w:rPr>
              <w:t>00</w:t>
            </w:r>
          </w:p>
        </w:tc>
        <w:tc>
          <w:tcPr>
            <w:tcW w:w="9355" w:type="dxa"/>
            <w:shd w:val="clear" w:color="auto" w:fill="8DB3E2"/>
          </w:tcPr>
          <w:p w:rsidR="0096664C" w:rsidRPr="00D4413E" w:rsidRDefault="00AF17C7" w:rsidP="00087DEE">
            <w:pPr>
              <w:pStyle w:val="af9"/>
              <w:jc w:val="left"/>
              <w:rPr>
                <w:rFonts w:ascii="Calibri" w:hAnsi="Calibri"/>
                <w:i/>
                <w:sz w:val="22"/>
                <w:szCs w:val="22"/>
                <w:u w:val="none"/>
                <w:lang w:val="ro-RO"/>
              </w:rPr>
            </w:pPr>
            <w:r w:rsidRPr="00D4413E">
              <w:rPr>
                <w:rFonts w:ascii="Calibri" w:hAnsi="Calibri"/>
                <w:sz w:val="22"/>
                <w:szCs w:val="22"/>
                <w:u w:val="none"/>
                <w:lang w:val="ro-RO"/>
              </w:rPr>
              <w:t>Poza de grup</w:t>
            </w:r>
            <w:r w:rsidR="009D3CD5" w:rsidRPr="00D4413E">
              <w:rPr>
                <w:rFonts w:ascii="Calibri" w:hAnsi="Calibri"/>
                <w:sz w:val="22"/>
                <w:szCs w:val="22"/>
                <w:u w:val="none"/>
                <w:lang w:val="ro-RO"/>
              </w:rPr>
              <w:t>,</w:t>
            </w:r>
            <w:r w:rsidR="00D4413E">
              <w:rPr>
                <w:rFonts w:ascii="Calibri" w:hAnsi="Calibri"/>
                <w:sz w:val="22"/>
                <w:szCs w:val="22"/>
                <w:u w:val="none"/>
                <w:lang w:val="ro-RO"/>
              </w:rPr>
              <w:t xml:space="preserve"> </w:t>
            </w:r>
            <w:r w:rsidR="009D3CD5" w:rsidRPr="00D4413E">
              <w:rPr>
                <w:rFonts w:ascii="Calibri" w:hAnsi="Calibri"/>
                <w:sz w:val="22"/>
                <w:szCs w:val="22"/>
                <w:u w:val="none"/>
                <w:lang w:val="ro-RO"/>
              </w:rPr>
              <w:t xml:space="preserve">interacțiunea cu mass-media </w:t>
            </w:r>
            <w:r w:rsidRPr="00D4413E">
              <w:rPr>
                <w:rFonts w:ascii="Calibri" w:hAnsi="Calibri"/>
                <w:i/>
                <w:sz w:val="22"/>
                <w:szCs w:val="22"/>
                <w:u w:val="none"/>
                <w:lang w:val="ro-RO"/>
              </w:rPr>
              <w:t>/Pauz</w:t>
            </w:r>
            <w:r w:rsidR="00087DEE" w:rsidRPr="00D4413E">
              <w:rPr>
                <w:rFonts w:ascii="Calibri" w:hAnsi="Calibri"/>
                <w:i/>
                <w:sz w:val="22"/>
                <w:szCs w:val="22"/>
                <w:u w:val="none"/>
                <w:lang w:val="ro-RO"/>
              </w:rPr>
              <w:t>ă</w:t>
            </w:r>
            <w:r w:rsidRPr="00D4413E">
              <w:rPr>
                <w:rFonts w:ascii="Calibri" w:hAnsi="Calibri"/>
                <w:i/>
                <w:sz w:val="22"/>
                <w:szCs w:val="22"/>
                <w:u w:val="none"/>
                <w:lang w:val="ro-RO"/>
              </w:rPr>
              <w:t xml:space="preserve"> de cafea</w:t>
            </w:r>
          </w:p>
        </w:tc>
      </w:tr>
      <w:tr w:rsidR="00F0604C" w:rsidRPr="00D4413E" w:rsidTr="00CD463C">
        <w:tc>
          <w:tcPr>
            <w:tcW w:w="1560" w:type="dxa"/>
            <w:shd w:val="clear" w:color="auto" w:fill="auto"/>
          </w:tcPr>
          <w:p w:rsidR="00924F60" w:rsidRPr="00D4413E" w:rsidRDefault="00924F60" w:rsidP="00F0604C">
            <w:pPr>
              <w:ind w:left="1410" w:hanging="1410"/>
              <w:jc w:val="center"/>
              <w:rPr>
                <w:rFonts w:ascii="Calibri" w:hAnsi="Calibri"/>
                <w:b/>
              </w:rPr>
            </w:pPr>
            <w:r w:rsidRPr="00D4413E">
              <w:rPr>
                <w:rFonts w:ascii="Calibri" w:hAnsi="Calibri"/>
                <w:b/>
              </w:rPr>
              <w:t>1</w:t>
            </w:r>
            <w:r w:rsidR="00D4413E">
              <w:rPr>
                <w:rFonts w:ascii="Calibri" w:hAnsi="Calibri"/>
                <w:b/>
              </w:rPr>
              <w:t>3</w:t>
            </w:r>
            <w:r w:rsidRPr="00D4413E">
              <w:rPr>
                <w:rFonts w:ascii="Calibri" w:hAnsi="Calibri"/>
                <w:b/>
              </w:rPr>
              <w:t>.</w:t>
            </w:r>
            <w:r w:rsidR="00D4413E">
              <w:rPr>
                <w:rFonts w:ascii="Calibri" w:hAnsi="Calibri"/>
                <w:b/>
              </w:rPr>
              <w:t>00</w:t>
            </w:r>
            <w:r w:rsidR="00E50E82" w:rsidRPr="00D4413E">
              <w:rPr>
                <w:rFonts w:ascii="Calibri" w:hAnsi="Calibri"/>
                <w:b/>
              </w:rPr>
              <w:t xml:space="preserve"> </w:t>
            </w:r>
            <w:r w:rsidR="00E50E82" w:rsidRPr="00D4413E">
              <w:rPr>
                <w:rFonts w:ascii="Calibri" w:hAnsi="Calibri"/>
                <w:b/>
                <w:bCs/>
              </w:rPr>
              <w:t xml:space="preserve">– </w:t>
            </w:r>
            <w:r w:rsidRPr="00D4413E">
              <w:rPr>
                <w:rFonts w:ascii="Calibri" w:hAnsi="Calibri"/>
                <w:b/>
              </w:rPr>
              <w:t>1</w:t>
            </w:r>
            <w:r w:rsidR="00D4413E">
              <w:rPr>
                <w:rFonts w:ascii="Calibri" w:hAnsi="Calibri"/>
                <w:b/>
              </w:rPr>
              <w:t>4</w:t>
            </w:r>
            <w:r w:rsidRPr="00D4413E">
              <w:rPr>
                <w:rFonts w:ascii="Calibri" w:hAnsi="Calibri"/>
                <w:b/>
              </w:rPr>
              <w:t>.</w:t>
            </w:r>
            <w:r w:rsidR="00D4413E">
              <w:rPr>
                <w:rFonts w:ascii="Calibri" w:hAnsi="Calibri"/>
                <w:b/>
              </w:rPr>
              <w:t>00</w:t>
            </w:r>
          </w:p>
          <w:p w:rsidR="00924F60" w:rsidRPr="00D4413E" w:rsidRDefault="00924F60" w:rsidP="00924F60">
            <w:pPr>
              <w:pStyle w:val="af9"/>
              <w:rPr>
                <w:rFonts w:ascii="Calibri" w:hAnsi="Calibri"/>
                <w:i/>
                <w:u w:val="none"/>
                <w:lang w:val="ro-RO"/>
              </w:rPr>
            </w:pPr>
          </w:p>
        </w:tc>
        <w:tc>
          <w:tcPr>
            <w:tcW w:w="9355" w:type="dxa"/>
            <w:shd w:val="clear" w:color="auto" w:fill="auto"/>
          </w:tcPr>
          <w:p w:rsidR="00F1509A" w:rsidRPr="00D4413E" w:rsidRDefault="00F1509A" w:rsidP="00F1509A">
            <w:pPr>
              <w:keepNext/>
              <w:outlineLvl w:val="0"/>
              <w:rPr>
                <w:rFonts w:ascii="Calibri" w:hAnsi="Calibri" w:cs="Times New Roman"/>
                <w:b/>
                <w:bCs/>
                <w:i/>
                <w:sz w:val="22"/>
                <w:szCs w:val="22"/>
                <w:u w:val="single"/>
                <w:lang w:eastAsia="ru-RU"/>
              </w:rPr>
            </w:pPr>
            <w:r w:rsidRPr="00D4413E">
              <w:rPr>
                <w:rFonts w:ascii="Calibri" w:hAnsi="Calibri" w:cs="Times New Roman"/>
                <w:b/>
                <w:bCs/>
                <w:i/>
                <w:sz w:val="22"/>
                <w:szCs w:val="22"/>
                <w:u w:val="single"/>
                <w:lang w:eastAsia="ru-RU"/>
              </w:rPr>
              <w:t xml:space="preserve">Sesiunea </w:t>
            </w:r>
            <w:r w:rsidR="008150E2">
              <w:rPr>
                <w:rFonts w:ascii="Calibri" w:hAnsi="Calibri" w:cs="Times New Roman"/>
                <w:b/>
                <w:bCs/>
                <w:i/>
                <w:sz w:val="22"/>
                <w:szCs w:val="22"/>
                <w:u w:val="single"/>
                <w:lang w:eastAsia="ru-RU"/>
              </w:rPr>
              <w:t>III</w:t>
            </w:r>
            <w:r w:rsidRPr="00D4413E">
              <w:rPr>
                <w:rFonts w:ascii="Calibri" w:hAnsi="Calibri" w:cs="Times New Roman"/>
                <w:b/>
                <w:bCs/>
                <w:i/>
                <w:sz w:val="22"/>
                <w:szCs w:val="22"/>
                <w:u w:val="single"/>
                <w:lang w:eastAsia="ru-RU"/>
              </w:rPr>
              <w:t>: Chestiuni administrative</w:t>
            </w:r>
          </w:p>
          <w:p w:rsidR="00F1509A" w:rsidRPr="00D4413E" w:rsidRDefault="00F1509A" w:rsidP="00AE1AFE">
            <w:pPr>
              <w:numPr>
                <w:ilvl w:val="0"/>
                <w:numId w:val="45"/>
              </w:numPr>
              <w:ind w:left="342" w:hanging="25"/>
              <w:contextualSpacing/>
              <w:rPr>
                <w:rFonts w:ascii="Calibri" w:hAnsi="Calibri" w:cs="Times New Roman"/>
                <w:bCs/>
                <w:sz w:val="22"/>
                <w:szCs w:val="22"/>
                <w:lang w:eastAsia="ru-RU"/>
              </w:rPr>
            </w:pPr>
            <w:r w:rsidRPr="00D4413E">
              <w:rPr>
                <w:rFonts w:ascii="Calibri" w:hAnsi="Calibri" w:cs="Times New Roman"/>
                <w:bCs/>
                <w:sz w:val="22"/>
                <w:szCs w:val="22"/>
                <w:lang w:eastAsia="ru-RU"/>
              </w:rPr>
              <w:t>Prezentarea informației privind deciziile consiliului de administrare al CALM: componența, vicepreședinții și membrii biroului executiv</w:t>
            </w:r>
          </w:p>
          <w:p w:rsidR="00F1509A" w:rsidRPr="00D4413E" w:rsidRDefault="00F1509A" w:rsidP="00AE1AFE">
            <w:pPr>
              <w:numPr>
                <w:ilvl w:val="0"/>
                <w:numId w:val="45"/>
              </w:numPr>
              <w:ind w:left="342" w:hanging="25"/>
              <w:contextualSpacing/>
              <w:rPr>
                <w:rFonts w:ascii="Calibri" w:hAnsi="Calibri" w:cs="Times New Roman"/>
                <w:bCs/>
                <w:sz w:val="22"/>
                <w:szCs w:val="22"/>
                <w:lang w:eastAsia="ru-RU"/>
              </w:rPr>
            </w:pPr>
            <w:r w:rsidRPr="00D4413E">
              <w:rPr>
                <w:rFonts w:ascii="Calibri" w:hAnsi="Calibri" w:cs="Times New Roman"/>
                <w:bCs/>
                <w:sz w:val="22"/>
                <w:szCs w:val="22"/>
                <w:lang w:eastAsia="ru-RU"/>
              </w:rPr>
              <w:t>Prezentarea și aprobarea modificărilor la Statutul CALM</w:t>
            </w:r>
          </w:p>
          <w:p w:rsidR="00F1509A" w:rsidRPr="00D4413E" w:rsidRDefault="00F1509A" w:rsidP="00AE1AFE">
            <w:pPr>
              <w:numPr>
                <w:ilvl w:val="0"/>
                <w:numId w:val="45"/>
              </w:numPr>
              <w:ind w:left="342" w:hanging="25"/>
              <w:contextualSpacing/>
              <w:rPr>
                <w:rFonts w:ascii="Calibri" w:hAnsi="Calibri"/>
                <w:b/>
                <w:i/>
                <w:sz w:val="22"/>
                <w:szCs w:val="22"/>
              </w:rPr>
            </w:pPr>
            <w:r w:rsidRPr="00D4413E">
              <w:rPr>
                <w:rFonts w:ascii="Calibri" w:hAnsi="Calibri" w:cs="Times New Roman"/>
                <w:bCs/>
                <w:sz w:val="22"/>
                <w:szCs w:val="22"/>
                <w:lang w:eastAsia="ru-RU"/>
              </w:rPr>
              <w:t>Prezentarea și aprobarea direcțiilor de activitate ale CALM</w:t>
            </w:r>
          </w:p>
          <w:p w:rsidR="006D1DDA" w:rsidRPr="00027E37" w:rsidRDefault="00F1509A" w:rsidP="004D0BBE">
            <w:pPr>
              <w:numPr>
                <w:ilvl w:val="0"/>
                <w:numId w:val="45"/>
              </w:numPr>
              <w:ind w:left="342" w:hanging="25"/>
              <w:contextualSpacing/>
              <w:rPr>
                <w:rFonts w:ascii="Calibri" w:hAnsi="Calibri"/>
                <w:i/>
                <w:sz w:val="22"/>
                <w:szCs w:val="22"/>
              </w:rPr>
            </w:pPr>
            <w:r w:rsidRPr="00D4413E">
              <w:rPr>
                <w:rFonts w:ascii="Calibri" w:hAnsi="Calibri" w:cs="Times New Roman"/>
                <w:sz w:val="22"/>
                <w:szCs w:val="22"/>
                <w:lang w:eastAsia="ru-RU"/>
              </w:rPr>
              <w:t>Aprobarea Declarației CALM</w:t>
            </w:r>
          </w:p>
          <w:p w:rsidR="00027E37" w:rsidRPr="004D0BBE" w:rsidRDefault="00027E37" w:rsidP="00027E37">
            <w:pPr>
              <w:ind w:left="342"/>
              <w:contextualSpacing/>
              <w:rPr>
                <w:rFonts w:ascii="Calibri" w:hAnsi="Calibri"/>
                <w:i/>
                <w:sz w:val="22"/>
                <w:szCs w:val="22"/>
              </w:rPr>
            </w:pPr>
          </w:p>
        </w:tc>
      </w:tr>
      <w:tr w:rsidR="00F0604C" w:rsidRPr="00D4413E" w:rsidTr="00CD463C">
        <w:trPr>
          <w:trHeight w:val="382"/>
        </w:trPr>
        <w:tc>
          <w:tcPr>
            <w:tcW w:w="1560" w:type="dxa"/>
            <w:shd w:val="clear" w:color="auto" w:fill="8DB3E2"/>
            <w:vAlign w:val="center"/>
          </w:tcPr>
          <w:p w:rsidR="00924F60" w:rsidRPr="00D4413E" w:rsidRDefault="00924F60" w:rsidP="00D4413E">
            <w:pPr>
              <w:pStyle w:val="af9"/>
              <w:rPr>
                <w:rFonts w:ascii="Calibri" w:hAnsi="Calibri"/>
                <w:i/>
                <w:u w:val="none"/>
                <w:lang w:val="ro-RO"/>
              </w:rPr>
            </w:pPr>
            <w:r w:rsidRPr="00D4413E">
              <w:rPr>
                <w:rFonts w:ascii="Calibri" w:hAnsi="Calibri"/>
                <w:bCs w:val="0"/>
                <w:u w:val="none"/>
                <w:lang w:val="ro-RO"/>
              </w:rPr>
              <w:t>1</w:t>
            </w:r>
            <w:r w:rsidR="00D4413E">
              <w:rPr>
                <w:rFonts w:ascii="Calibri" w:hAnsi="Calibri"/>
                <w:bCs w:val="0"/>
                <w:u w:val="none"/>
                <w:lang w:val="ro-RO"/>
              </w:rPr>
              <w:t>4</w:t>
            </w:r>
            <w:r w:rsidRPr="00D4413E">
              <w:rPr>
                <w:rFonts w:ascii="Calibri" w:hAnsi="Calibri"/>
                <w:bCs w:val="0"/>
                <w:u w:val="none"/>
                <w:lang w:val="ro-RO"/>
              </w:rPr>
              <w:t>.</w:t>
            </w:r>
            <w:r w:rsidR="00D4413E">
              <w:rPr>
                <w:rFonts w:ascii="Calibri" w:hAnsi="Calibri"/>
                <w:bCs w:val="0"/>
                <w:u w:val="none"/>
                <w:lang w:val="ro-RO"/>
              </w:rPr>
              <w:t>00</w:t>
            </w:r>
            <w:r w:rsidR="00E50E82" w:rsidRPr="00D4413E">
              <w:rPr>
                <w:rFonts w:ascii="Calibri" w:hAnsi="Calibri"/>
                <w:bCs w:val="0"/>
                <w:u w:val="none"/>
                <w:lang w:val="ro-RO"/>
              </w:rPr>
              <w:t xml:space="preserve"> – </w:t>
            </w:r>
            <w:r w:rsidRPr="00D4413E">
              <w:rPr>
                <w:rFonts w:ascii="Calibri" w:hAnsi="Calibri"/>
                <w:bCs w:val="0"/>
                <w:u w:val="none"/>
                <w:lang w:val="ro-RO"/>
              </w:rPr>
              <w:t>1</w:t>
            </w:r>
            <w:r w:rsidR="00D4413E">
              <w:rPr>
                <w:rFonts w:ascii="Calibri" w:hAnsi="Calibri"/>
                <w:bCs w:val="0"/>
                <w:u w:val="none"/>
                <w:lang w:val="ro-RO"/>
              </w:rPr>
              <w:t>5</w:t>
            </w:r>
            <w:r w:rsidRPr="00D4413E">
              <w:rPr>
                <w:rFonts w:ascii="Calibri" w:hAnsi="Calibri"/>
                <w:bCs w:val="0"/>
                <w:u w:val="none"/>
                <w:lang w:val="ro-RO"/>
              </w:rPr>
              <w:t>.</w:t>
            </w:r>
            <w:r w:rsidR="00D4413E">
              <w:rPr>
                <w:rFonts w:ascii="Calibri" w:hAnsi="Calibri"/>
                <w:bCs w:val="0"/>
                <w:u w:val="none"/>
                <w:lang w:val="ro-RO"/>
              </w:rPr>
              <w:t>00</w:t>
            </w:r>
          </w:p>
        </w:tc>
        <w:tc>
          <w:tcPr>
            <w:tcW w:w="9355" w:type="dxa"/>
            <w:shd w:val="clear" w:color="auto" w:fill="8DB3E2"/>
            <w:vAlign w:val="center"/>
          </w:tcPr>
          <w:p w:rsidR="008B42D7" w:rsidRPr="00D4413E" w:rsidRDefault="00063CAC" w:rsidP="008B42D7">
            <w:pPr>
              <w:pStyle w:val="af9"/>
              <w:jc w:val="left"/>
              <w:rPr>
                <w:rFonts w:ascii="Calibri" w:hAnsi="Calibri"/>
                <w:b w:val="0"/>
                <w:sz w:val="22"/>
                <w:szCs w:val="22"/>
                <w:u w:val="none"/>
                <w:lang w:val="ro-RO"/>
              </w:rPr>
            </w:pPr>
            <w:r w:rsidRPr="00D4413E">
              <w:rPr>
                <w:rFonts w:ascii="Calibri" w:hAnsi="Calibri"/>
                <w:i/>
                <w:sz w:val="22"/>
                <w:szCs w:val="22"/>
                <w:u w:val="none"/>
                <w:lang w:val="ro-RO"/>
              </w:rPr>
              <w:t>Prînz fourchette</w:t>
            </w:r>
            <w:r w:rsidRPr="00D4413E">
              <w:rPr>
                <w:rFonts w:ascii="Calibri" w:hAnsi="Calibri"/>
                <w:b w:val="0"/>
                <w:sz w:val="22"/>
                <w:szCs w:val="22"/>
                <w:u w:val="none"/>
                <w:lang w:val="ro-RO"/>
              </w:rPr>
              <w:t xml:space="preserve"> </w:t>
            </w:r>
          </w:p>
        </w:tc>
      </w:tr>
      <w:tr w:rsidR="00393345" w:rsidRPr="00D4413E" w:rsidTr="00CD463C">
        <w:trPr>
          <w:trHeight w:val="610"/>
        </w:trPr>
        <w:tc>
          <w:tcPr>
            <w:tcW w:w="10915" w:type="dxa"/>
            <w:gridSpan w:val="2"/>
            <w:shd w:val="clear" w:color="auto" w:fill="C6D9F1"/>
            <w:vAlign w:val="center"/>
          </w:tcPr>
          <w:p w:rsidR="005E22CB" w:rsidRDefault="005E22CB" w:rsidP="00444001">
            <w:pPr>
              <w:pStyle w:val="af9"/>
              <w:rPr>
                <w:rFonts w:ascii="Calibri" w:hAnsi="Calibri"/>
                <w:sz w:val="26"/>
                <w:szCs w:val="26"/>
                <w:u w:val="none"/>
                <w:lang w:val="ro-RO"/>
              </w:rPr>
            </w:pPr>
          </w:p>
          <w:p w:rsidR="005A0EAF" w:rsidRDefault="005A0EAF" w:rsidP="00444001">
            <w:pPr>
              <w:pStyle w:val="af9"/>
              <w:rPr>
                <w:rFonts w:ascii="Calibri" w:hAnsi="Calibri"/>
                <w:sz w:val="26"/>
                <w:szCs w:val="26"/>
                <w:u w:val="none"/>
                <w:lang w:val="ro-RO"/>
              </w:rPr>
            </w:pPr>
            <w:r w:rsidRPr="00D4413E">
              <w:rPr>
                <w:rFonts w:ascii="Calibri" w:hAnsi="Calibri"/>
                <w:sz w:val="26"/>
                <w:szCs w:val="26"/>
                <w:u w:val="none"/>
                <w:lang w:val="ro-RO"/>
              </w:rPr>
              <w:t>Conferința „Migrația în Republica Moldova – provocări și oportunități pentru dezvoltarea locală”</w:t>
            </w:r>
          </w:p>
          <w:p w:rsidR="005E22CB" w:rsidRPr="00D4413E" w:rsidRDefault="005E22CB" w:rsidP="00444001">
            <w:pPr>
              <w:pStyle w:val="af9"/>
              <w:rPr>
                <w:rFonts w:ascii="Calibri" w:hAnsi="Calibri"/>
                <w:sz w:val="26"/>
                <w:szCs w:val="26"/>
                <w:u w:val="none"/>
                <w:lang w:val="ro-RO"/>
              </w:rPr>
            </w:pPr>
          </w:p>
        </w:tc>
      </w:tr>
      <w:tr w:rsidR="00F0604C" w:rsidRPr="00D4413E" w:rsidTr="00CD463C">
        <w:tc>
          <w:tcPr>
            <w:tcW w:w="1560" w:type="dxa"/>
            <w:shd w:val="clear" w:color="auto" w:fill="auto"/>
          </w:tcPr>
          <w:p w:rsidR="00924F60" w:rsidRPr="00D4413E" w:rsidRDefault="00924F60" w:rsidP="006D1DDA">
            <w:pPr>
              <w:pStyle w:val="af9"/>
              <w:rPr>
                <w:rFonts w:ascii="Calibri" w:hAnsi="Calibri"/>
                <w:i/>
                <w:u w:val="none"/>
                <w:lang w:val="ro-RO"/>
              </w:rPr>
            </w:pPr>
            <w:r w:rsidRPr="00D4413E">
              <w:rPr>
                <w:rFonts w:ascii="Calibri" w:hAnsi="Calibri"/>
                <w:bCs w:val="0"/>
                <w:u w:val="none"/>
                <w:lang w:val="ro-RO"/>
              </w:rPr>
              <w:t>1</w:t>
            </w:r>
            <w:r w:rsidR="006D1DDA">
              <w:rPr>
                <w:rFonts w:ascii="Calibri" w:hAnsi="Calibri"/>
                <w:bCs w:val="0"/>
                <w:u w:val="none"/>
                <w:lang w:val="ro-RO"/>
              </w:rPr>
              <w:t>5</w:t>
            </w:r>
            <w:r w:rsidRPr="00D4413E">
              <w:rPr>
                <w:rFonts w:ascii="Calibri" w:hAnsi="Calibri"/>
                <w:bCs w:val="0"/>
                <w:u w:val="none"/>
                <w:lang w:val="ro-RO"/>
              </w:rPr>
              <w:t>.</w:t>
            </w:r>
            <w:r w:rsidR="006D1DDA">
              <w:rPr>
                <w:rFonts w:ascii="Calibri" w:hAnsi="Calibri"/>
                <w:bCs w:val="0"/>
                <w:u w:val="none"/>
                <w:lang w:val="ro-RO"/>
              </w:rPr>
              <w:t>00</w:t>
            </w:r>
            <w:r w:rsidR="00E50E82" w:rsidRPr="00D4413E">
              <w:rPr>
                <w:rFonts w:ascii="Calibri" w:hAnsi="Calibri"/>
                <w:bCs w:val="0"/>
                <w:u w:val="none"/>
                <w:lang w:val="ro-RO"/>
              </w:rPr>
              <w:t xml:space="preserve"> – 1</w:t>
            </w:r>
            <w:r w:rsidR="0010038C" w:rsidRPr="00D4413E">
              <w:rPr>
                <w:rFonts w:ascii="Calibri" w:hAnsi="Calibri"/>
                <w:bCs w:val="0"/>
                <w:u w:val="none"/>
                <w:lang w:val="ro-RO"/>
              </w:rPr>
              <w:t>5</w:t>
            </w:r>
            <w:r w:rsidRPr="00D4413E">
              <w:rPr>
                <w:rFonts w:ascii="Calibri" w:hAnsi="Calibri"/>
                <w:bCs w:val="0"/>
                <w:u w:val="none"/>
                <w:lang w:val="ro-RO"/>
              </w:rPr>
              <w:t>.</w:t>
            </w:r>
            <w:r w:rsidR="006D1DDA">
              <w:rPr>
                <w:rFonts w:ascii="Calibri" w:hAnsi="Calibri"/>
                <w:bCs w:val="0"/>
                <w:u w:val="none"/>
                <w:lang w:val="ro-RO"/>
              </w:rPr>
              <w:t>15</w:t>
            </w:r>
          </w:p>
        </w:tc>
        <w:tc>
          <w:tcPr>
            <w:tcW w:w="9355" w:type="dxa"/>
            <w:shd w:val="clear" w:color="auto" w:fill="auto"/>
          </w:tcPr>
          <w:p w:rsidR="00393345" w:rsidRPr="00D4413E" w:rsidRDefault="00393345" w:rsidP="00393345">
            <w:pPr>
              <w:pStyle w:val="af9"/>
              <w:jc w:val="left"/>
              <w:rPr>
                <w:rFonts w:ascii="Calibri" w:hAnsi="Calibri"/>
                <w:i/>
                <w:sz w:val="22"/>
                <w:szCs w:val="22"/>
                <w:u w:val="none"/>
                <w:lang w:val="ro-RO"/>
              </w:rPr>
            </w:pPr>
            <w:r w:rsidRPr="00D4413E">
              <w:rPr>
                <w:rFonts w:ascii="Calibri" w:hAnsi="Calibri"/>
                <w:i/>
                <w:sz w:val="22"/>
                <w:szCs w:val="22"/>
                <w:u w:val="none"/>
                <w:lang w:val="ro-RO"/>
              </w:rPr>
              <w:t xml:space="preserve">Cuvânt de salut: </w:t>
            </w:r>
          </w:p>
          <w:p w:rsidR="00393345" w:rsidRPr="00D4413E" w:rsidRDefault="00393345" w:rsidP="00393345">
            <w:pPr>
              <w:pStyle w:val="af9"/>
              <w:jc w:val="left"/>
              <w:rPr>
                <w:rFonts w:ascii="Calibri" w:hAnsi="Calibri"/>
                <w:b w:val="0"/>
                <w:sz w:val="22"/>
                <w:szCs w:val="22"/>
                <w:u w:val="none"/>
                <w:lang w:val="ro-RO"/>
              </w:rPr>
            </w:pPr>
            <w:r w:rsidRPr="00D4413E">
              <w:rPr>
                <w:rFonts w:ascii="Calibri" w:hAnsi="Calibri"/>
                <w:sz w:val="22"/>
                <w:szCs w:val="22"/>
                <w:u w:val="none"/>
                <w:lang w:val="ro-RO"/>
              </w:rPr>
              <w:t xml:space="preserve">Dna Tatiana BADAN, </w:t>
            </w:r>
            <w:r w:rsidRPr="00D4413E">
              <w:rPr>
                <w:rFonts w:ascii="Calibri" w:hAnsi="Calibri"/>
                <w:b w:val="0"/>
                <w:sz w:val="22"/>
                <w:szCs w:val="22"/>
                <w:u w:val="none"/>
                <w:lang w:val="ro-RO"/>
              </w:rPr>
              <w:t xml:space="preserve">președinte CALM, primar de Selemet  </w:t>
            </w:r>
          </w:p>
          <w:p w:rsidR="005A0EAF" w:rsidRPr="00D4413E" w:rsidRDefault="005A0EAF" w:rsidP="005A0EAF">
            <w:pPr>
              <w:pStyle w:val="af9"/>
              <w:jc w:val="left"/>
              <w:rPr>
                <w:rFonts w:ascii="Calibri" w:hAnsi="Calibri"/>
                <w:sz w:val="22"/>
                <w:szCs w:val="22"/>
                <w:lang w:val="ro-RO"/>
              </w:rPr>
            </w:pPr>
            <w:r w:rsidRPr="00D4413E">
              <w:rPr>
                <w:rFonts w:ascii="Calibri" w:hAnsi="Calibri"/>
                <w:sz w:val="22"/>
                <w:szCs w:val="22"/>
                <w:u w:val="none"/>
                <w:lang w:val="ro-RO"/>
              </w:rPr>
              <w:t xml:space="preserve">Nicolaas DE ZWAGER, </w:t>
            </w:r>
            <w:r w:rsidRPr="00D4413E">
              <w:rPr>
                <w:rFonts w:ascii="Calibri" w:hAnsi="Calibri"/>
                <w:b w:val="0"/>
                <w:sz w:val="22"/>
                <w:szCs w:val="22"/>
                <w:u w:val="none"/>
                <w:lang w:val="ro-RO"/>
              </w:rPr>
              <w:t>Directorul fondator IASCI Viena, Coordonator al proiectului </w:t>
            </w:r>
            <w:r w:rsidRPr="00D4413E">
              <w:rPr>
                <w:rFonts w:ascii="Calibri" w:hAnsi="Calibri"/>
                <w:b w:val="0"/>
                <w:iCs/>
                <w:sz w:val="22"/>
                <w:szCs w:val="22"/>
                <w:u w:val="none"/>
                <w:lang w:val="ro-RO"/>
              </w:rPr>
              <w:t>NEXUS Moldova</w:t>
            </w:r>
          </w:p>
          <w:p w:rsidR="00F3533F" w:rsidRPr="00D4413E" w:rsidRDefault="00A82B04" w:rsidP="00393345">
            <w:pPr>
              <w:pStyle w:val="af9"/>
              <w:jc w:val="left"/>
              <w:rPr>
                <w:rFonts w:ascii="Calibri" w:hAnsi="Calibri"/>
                <w:i/>
                <w:sz w:val="22"/>
                <w:szCs w:val="22"/>
                <w:u w:val="none"/>
                <w:lang w:val="ro-RO"/>
              </w:rPr>
            </w:pPr>
            <w:r w:rsidRPr="00D4413E">
              <w:rPr>
                <w:rFonts w:ascii="Calibri" w:hAnsi="Calibri"/>
                <w:sz w:val="22"/>
                <w:szCs w:val="22"/>
                <w:u w:val="none"/>
                <w:lang w:val="ro-RO"/>
              </w:rPr>
              <w:t xml:space="preserve">Simone GIGER, </w:t>
            </w:r>
            <w:r w:rsidRPr="00D4413E">
              <w:rPr>
                <w:rFonts w:ascii="Calibri" w:hAnsi="Calibri"/>
                <w:i/>
                <w:sz w:val="22"/>
                <w:szCs w:val="22"/>
                <w:u w:val="none"/>
                <w:lang w:val="ro-RO"/>
              </w:rPr>
              <w:t xml:space="preserve"> </w:t>
            </w:r>
            <w:r w:rsidR="00D4413E" w:rsidRPr="00D4413E">
              <w:rPr>
                <w:rFonts w:ascii="Calibri" w:hAnsi="Calibri"/>
                <w:b w:val="0"/>
                <w:sz w:val="22"/>
                <w:szCs w:val="22"/>
                <w:u w:val="none"/>
                <w:lang w:val="ro-RO"/>
              </w:rPr>
              <w:t>Directoarea Biroului de Cooperare a Elveției</w:t>
            </w:r>
          </w:p>
          <w:p w:rsidR="006D1DDA" w:rsidRDefault="00D4413E" w:rsidP="00393345">
            <w:pPr>
              <w:pStyle w:val="af9"/>
              <w:jc w:val="left"/>
              <w:rPr>
                <w:rFonts w:ascii="Calibri" w:hAnsi="Calibri"/>
                <w:b w:val="0"/>
                <w:sz w:val="22"/>
                <w:szCs w:val="22"/>
                <w:u w:val="none"/>
                <w:lang w:val="ro-RO"/>
              </w:rPr>
            </w:pPr>
            <w:r w:rsidRPr="00D4413E">
              <w:rPr>
                <w:rFonts w:ascii="Calibri" w:hAnsi="Calibri"/>
                <w:sz w:val="22"/>
                <w:szCs w:val="22"/>
                <w:u w:val="none"/>
                <w:lang w:val="ro-RO"/>
              </w:rPr>
              <w:t xml:space="preserve">Valeriu TUREA, </w:t>
            </w:r>
            <w:r w:rsidRPr="00D4413E">
              <w:rPr>
                <w:rFonts w:ascii="Calibri" w:hAnsi="Calibri"/>
                <w:b w:val="0"/>
                <w:sz w:val="22"/>
                <w:szCs w:val="22"/>
                <w:u w:val="none"/>
                <w:lang w:val="ro-RO"/>
              </w:rPr>
              <w:t>Șeful Biroului pentru Relații cu Diaspora (BRD)</w:t>
            </w:r>
          </w:p>
          <w:p w:rsidR="00027E37" w:rsidRPr="00F46A44" w:rsidRDefault="00027E37" w:rsidP="00393345">
            <w:pPr>
              <w:pStyle w:val="af9"/>
              <w:jc w:val="left"/>
              <w:rPr>
                <w:rFonts w:ascii="Calibri" w:hAnsi="Calibri"/>
                <w:b w:val="0"/>
                <w:sz w:val="22"/>
                <w:szCs w:val="22"/>
                <w:u w:val="none"/>
                <w:lang w:val="ro-RO"/>
              </w:rPr>
            </w:pPr>
          </w:p>
        </w:tc>
      </w:tr>
      <w:tr w:rsidR="006D1DDA" w:rsidRPr="00D4413E" w:rsidTr="00CD463C">
        <w:tc>
          <w:tcPr>
            <w:tcW w:w="1560" w:type="dxa"/>
            <w:shd w:val="clear" w:color="auto" w:fill="auto"/>
          </w:tcPr>
          <w:p w:rsidR="006D1DDA" w:rsidRPr="00BA0890" w:rsidRDefault="006D1DDA" w:rsidP="00BA0890">
            <w:pPr>
              <w:rPr>
                <w:rFonts w:ascii="Calibri" w:hAnsi="Calibri"/>
                <w:b/>
              </w:rPr>
            </w:pPr>
            <w:r w:rsidRPr="00BA0890">
              <w:rPr>
                <w:rFonts w:ascii="Calibri" w:hAnsi="Calibri"/>
                <w:b/>
              </w:rPr>
              <w:t>15:15 – 15:30</w:t>
            </w:r>
          </w:p>
        </w:tc>
        <w:tc>
          <w:tcPr>
            <w:tcW w:w="9355" w:type="dxa"/>
            <w:shd w:val="clear" w:color="auto" w:fill="auto"/>
          </w:tcPr>
          <w:p w:rsidR="006D1DDA" w:rsidRPr="00BA0890" w:rsidRDefault="006D1DDA" w:rsidP="006D1DDA">
            <w:pPr>
              <w:rPr>
                <w:rFonts w:ascii="Calibri" w:hAnsi="Calibri"/>
                <w:bCs/>
                <w:sz w:val="22"/>
                <w:szCs w:val="22"/>
              </w:rPr>
            </w:pPr>
            <w:r w:rsidRPr="00BA0890">
              <w:rPr>
                <w:rFonts w:ascii="Calibri" w:hAnsi="Calibri"/>
                <w:b/>
                <w:bCs/>
                <w:i/>
                <w:sz w:val="22"/>
                <w:szCs w:val="22"/>
              </w:rPr>
              <w:t>Migrație și dezvoltare în Republica Moldova: date comparative din studiul de piață 2015 versus 2012</w:t>
            </w:r>
          </w:p>
          <w:p w:rsidR="006D1DDA" w:rsidRDefault="006D1DDA" w:rsidP="006D1DDA">
            <w:pPr>
              <w:rPr>
                <w:rFonts w:ascii="Calibri" w:hAnsi="Calibri"/>
                <w:sz w:val="22"/>
                <w:szCs w:val="22"/>
              </w:rPr>
            </w:pPr>
            <w:r w:rsidRPr="00BA0890">
              <w:rPr>
                <w:rFonts w:ascii="Calibri" w:hAnsi="Calibri"/>
                <w:b/>
                <w:sz w:val="22"/>
                <w:szCs w:val="22"/>
              </w:rPr>
              <w:t>Nicolaas DE ZWAGER</w:t>
            </w:r>
            <w:r w:rsidRPr="00BA0890">
              <w:rPr>
                <w:rFonts w:ascii="Calibri" w:hAnsi="Calibri"/>
                <w:sz w:val="22"/>
                <w:szCs w:val="22"/>
              </w:rPr>
              <w:t>, Directorul fondator IASCI Viena, Coordonator al proiectului </w:t>
            </w:r>
            <w:r w:rsidRPr="00BA0890">
              <w:rPr>
                <w:rFonts w:ascii="Calibri" w:hAnsi="Calibri"/>
                <w:bCs/>
                <w:sz w:val="22"/>
                <w:szCs w:val="22"/>
              </w:rPr>
              <w:t>NEXUS Moldova</w:t>
            </w:r>
            <w:r w:rsidRPr="00BA0890">
              <w:rPr>
                <w:rFonts w:ascii="Calibri" w:hAnsi="Calibri"/>
                <w:sz w:val="22"/>
                <w:szCs w:val="22"/>
              </w:rPr>
              <w:t xml:space="preserve"> </w:t>
            </w:r>
          </w:p>
          <w:p w:rsidR="00027E37" w:rsidRPr="00BA0890" w:rsidRDefault="00027E37" w:rsidP="006D1DDA">
            <w:pPr>
              <w:rPr>
                <w:rFonts w:ascii="Calibri" w:hAnsi="Calibri"/>
                <w:sz w:val="22"/>
                <w:szCs w:val="22"/>
              </w:rPr>
            </w:pPr>
          </w:p>
        </w:tc>
      </w:tr>
      <w:tr w:rsidR="006D1DDA" w:rsidRPr="00D4413E" w:rsidTr="00CD463C">
        <w:tc>
          <w:tcPr>
            <w:tcW w:w="1560" w:type="dxa"/>
            <w:shd w:val="clear" w:color="auto" w:fill="auto"/>
          </w:tcPr>
          <w:p w:rsidR="006D1DDA" w:rsidRPr="00BA0890" w:rsidRDefault="006D1DDA" w:rsidP="00BA0890">
            <w:pPr>
              <w:rPr>
                <w:rFonts w:ascii="Calibri" w:hAnsi="Calibri"/>
                <w:b/>
              </w:rPr>
            </w:pPr>
            <w:r w:rsidRPr="00BA0890">
              <w:rPr>
                <w:rFonts w:ascii="Calibri" w:hAnsi="Calibri"/>
                <w:b/>
              </w:rPr>
              <w:t>15:30 – 15:45</w:t>
            </w:r>
          </w:p>
        </w:tc>
        <w:tc>
          <w:tcPr>
            <w:tcW w:w="9355" w:type="dxa"/>
            <w:shd w:val="clear" w:color="auto" w:fill="auto"/>
          </w:tcPr>
          <w:p w:rsidR="006D1DDA" w:rsidRPr="00BA0890" w:rsidRDefault="006D1DDA" w:rsidP="006D1DDA">
            <w:pPr>
              <w:rPr>
                <w:rFonts w:ascii="Calibri" w:hAnsi="Calibri"/>
                <w:b/>
                <w:bCs/>
                <w:i/>
                <w:sz w:val="22"/>
                <w:szCs w:val="22"/>
              </w:rPr>
            </w:pPr>
            <w:r w:rsidRPr="00BA0890">
              <w:rPr>
                <w:rFonts w:ascii="Calibri" w:hAnsi="Calibri"/>
                <w:b/>
                <w:bCs/>
                <w:i/>
                <w:sz w:val="22"/>
                <w:szCs w:val="22"/>
              </w:rPr>
              <w:t xml:space="preserve">Ghidul pentru APL în domeniul migrației </w:t>
            </w:r>
          </w:p>
          <w:p w:rsidR="006D1DDA" w:rsidRPr="00BA0890" w:rsidRDefault="006D1DDA" w:rsidP="006D1DDA">
            <w:pPr>
              <w:rPr>
                <w:rFonts w:ascii="Calibri" w:hAnsi="Calibri"/>
                <w:b/>
                <w:bCs/>
                <w:i/>
                <w:sz w:val="22"/>
                <w:szCs w:val="22"/>
              </w:rPr>
            </w:pPr>
            <w:r w:rsidRPr="00BA0890">
              <w:rPr>
                <w:rFonts w:ascii="Calibri" w:hAnsi="Calibri"/>
                <w:b/>
                <w:bCs/>
                <w:i/>
                <w:sz w:val="22"/>
                <w:szCs w:val="22"/>
              </w:rPr>
              <w:t xml:space="preserve">Rezultatele conferințelor regionale pentru APL “Migrație și dezvoltare” </w:t>
            </w:r>
          </w:p>
          <w:p w:rsidR="006D1DDA" w:rsidRDefault="006D1DDA" w:rsidP="006D1DDA">
            <w:pPr>
              <w:rPr>
                <w:rFonts w:ascii="Calibri" w:hAnsi="Calibri"/>
                <w:bCs/>
                <w:sz w:val="22"/>
                <w:szCs w:val="22"/>
              </w:rPr>
            </w:pPr>
            <w:r w:rsidRPr="00BA0890">
              <w:rPr>
                <w:rFonts w:ascii="Calibri" w:hAnsi="Calibri"/>
                <w:b/>
                <w:bCs/>
                <w:sz w:val="22"/>
                <w:szCs w:val="22"/>
              </w:rPr>
              <w:t>Alexandru OSADCI</w:t>
            </w:r>
            <w:r w:rsidRPr="00BA0890">
              <w:rPr>
                <w:rFonts w:ascii="Calibri" w:hAnsi="Calibri"/>
                <w:bCs/>
                <w:sz w:val="22"/>
                <w:szCs w:val="22"/>
              </w:rPr>
              <w:t>, Coordonatorul programe CALM</w:t>
            </w:r>
          </w:p>
          <w:p w:rsidR="00027E37" w:rsidRPr="00BA0890" w:rsidRDefault="00027E37" w:rsidP="006D1DDA">
            <w:pPr>
              <w:rPr>
                <w:rFonts w:ascii="Calibri" w:hAnsi="Calibri"/>
                <w:sz w:val="22"/>
                <w:szCs w:val="22"/>
              </w:rPr>
            </w:pPr>
          </w:p>
        </w:tc>
      </w:tr>
      <w:tr w:rsidR="006D1DDA" w:rsidRPr="00D4413E" w:rsidTr="00CD463C">
        <w:tc>
          <w:tcPr>
            <w:tcW w:w="1560" w:type="dxa"/>
            <w:shd w:val="clear" w:color="auto" w:fill="auto"/>
          </w:tcPr>
          <w:p w:rsidR="006D1DDA" w:rsidRPr="00BA0890" w:rsidRDefault="006D1DDA" w:rsidP="00BA0890">
            <w:pPr>
              <w:rPr>
                <w:rFonts w:ascii="Calibri" w:hAnsi="Calibri"/>
                <w:b/>
              </w:rPr>
            </w:pPr>
            <w:r w:rsidRPr="00BA0890">
              <w:rPr>
                <w:rFonts w:ascii="Calibri" w:hAnsi="Calibri"/>
                <w:b/>
              </w:rPr>
              <w:t>15:45 – 16:15</w:t>
            </w:r>
          </w:p>
        </w:tc>
        <w:tc>
          <w:tcPr>
            <w:tcW w:w="9355" w:type="dxa"/>
            <w:shd w:val="clear" w:color="auto" w:fill="auto"/>
          </w:tcPr>
          <w:p w:rsidR="00DD1ACA" w:rsidRPr="00DD1ACA" w:rsidRDefault="00DD1ACA" w:rsidP="00DD1ACA">
            <w:pPr>
              <w:rPr>
                <w:rFonts w:ascii="Calibri" w:hAnsi="Calibri"/>
                <w:b/>
                <w:bCs/>
                <w:i/>
                <w:sz w:val="22"/>
                <w:szCs w:val="22"/>
              </w:rPr>
            </w:pPr>
            <w:r w:rsidRPr="00DD1ACA">
              <w:rPr>
                <w:rFonts w:ascii="Calibri" w:hAnsi="Calibri"/>
                <w:b/>
                <w:bCs/>
                <w:i/>
                <w:sz w:val="22"/>
                <w:szCs w:val="22"/>
              </w:rPr>
              <w:t xml:space="preserve">Centrele NEXUS: activități prezente și perspective.  </w:t>
            </w:r>
          </w:p>
          <w:p w:rsidR="00DD1ACA" w:rsidRPr="00DD1ACA" w:rsidRDefault="00DD1ACA" w:rsidP="00DD1ACA">
            <w:pPr>
              <w:rPr>
                <w:rFonts w:ascii="Calibri" w:hAnsi="Calibri"/>
                <w:bCs/>
                <w:i/>
                <w:sz w:val="22"/>
                <w:szCs w:val="22"/>
              </w:rPr>
            </w:pPr>
            <w:r w:rsidRPr="00DD1ACA">
              <w:rPr>
                <w:rFonts w:ascii="Calibri" w:hAnsi="Calibri"/>
                <w:b/>
                <w:bCs/>
                <w:i/>
                <w:sz w:val="22"/>
                <w:szCs w:val="22"/>
              </w:rPr>
              <w:t xml:space="preserve">Alina REȘETNICOV, </w:t>
            </w:r>
            <w:r w:rsidRPr="00DD1ACA">
              <w:rPr>
                <w:rFonts w:ascii="Calibri" w:hAnsi="Calibri"/>
                <w:bCs/>
                <w:i/>
                <w:sz w:val="22"/>
                <w:szCs w:val="22"/>
              </w:rPr>
              <w:t>Directorul NEXUS Edineț, IASCI | NEXUS Moldova</w:t>
            </w:r>
          </w:p>
          <w:p w:rsidR="00027E37" w:rsidRDefault="00DD1ACA" w:rsidP="00DD1ACA">
            <w:pPr>
              <w:rPr>
                <w:rFonts w:ascii="Calibri" w:hAnsi="Calibri"/>
                <w:bCs/>
                <w:i/>
                <w:sz w:val="22"/>
                <w:szCs w:val="22"/>
              </w:rPr>
            </w:pPr>
            <w:r w:rsidRPr="00DD1ACA">
              <w:rPr>
                <w:rFonts w:ascii="Calibri" w:hAnsi="Calibri"/>
                <w:b/>
                <w:bCs/>
                <w:i/>
                <w:sz w:val="22"/>
                <w:szCs w:val="22"/>
              </w:rPr>
              <w:t xml:space="preserve">Constantin COJOCARU, </w:t>
            </w:r>
            <w:r w:rsidRPr="00DD1ACA">
              <w:rPr>
                <w:rFonts w:ascii="Calibri" w:hAnsi="Calibri"/>
                <w:bCs/>
                <w:i/>
                <w:sz w:val="22"/>
                <w:szCs w:val="22"/>
              </w:rPr>
              <w:t>Primarul or. Edineț, Primăria Edineț - partenerul NEXUS Moldova</w:t>
            </w:r>
          </w:p>
          <w:p w:rsidR="00DD1ACA" w:rsidRPr="00BA0890" w:rsidRDefault="00DD1ACA" w:rsidP="00DD1ACA">
            <w:pPr>
              <w:rPr>
                <w:rFonts w:ascii="Calibri" w:hAnsi="Calibri"/>
                <w:sz w:val="22"/>
                <w:szCs w:val="22"/>
              </w:rPr>
            </w:pPr>
          </w:p>
        </w:tc>
      </w:tr>
      <w:tr w:rsidR="004444D8" w:rsidRPr="00D4413E" w:rsidTr="00CD463C">
        <w:tc>
          <w:tcPr>
            <w:tcW w:w="1560" w:type="dxa"/>
            <w:shd w:val="clear" w:color="auto" w:fill="auto"/>
          </w:tcPr>
          <w:p w:rsidR="004444D8" w:rsidRPr="00BA0890" w:rsidRDefault="004444D8" w:rsidP="00BA0890">
            <w:pPr>
              <w:rPr>
                <w:rFonts w:ascii="Calibri" w:hAnsi="Calibri"/>
                <w:b/>
              </w:rPr>
            </w:pPr>
            <w:r w:rsidRPr="00BA0890">
              <w:rPr>
                <w:rFonts w:ascii="Calibri" w:hAnsi="Calibri"/>
                <w:b/>
              </w:rPr>
              <w:t>16:15 – 16:30</w:t>
            </w:r>
          </w:p>
        </w:tc>
        <w:tc>
          <w:tcPr>
            <w:tcW w:w="9355" w:type="dxa"/>
            <w:shd w:val="clear" w:color="auto" w:fill="auto"/>
          </w:tcPr>
          <w:p w:rsidR="004444D8" w:rsidRPr="004444D8" w:rsidRDefault="004444D8" w:rsidP="004444D8">
            <w:pPr>
              <w:rPr>
                <w:rFonts w:ascii="Calibri" w:hAnsi="Calibri"/>
                <w:b/>
                <w:i/>
                <w:sz w:val="22"/>
                <w:szCs w:val="22"/>
              </w:rPr>
            </w:pPr>
            <w:r w:rsidRPr="004444D8">
              <w:rPr>
                <w:rFonts w:ascii="Calibri" w:hAnsi="Calibri"/>
                <w:b/>
                <w:i/>
                <w:sz w:val="22"/>
                <w:szCs w:val="22"/>
              </w:rPr>
              <w:t>Programele OIM orientate spre cooperarea cu APL în domeniul migrației și dezvoltării.</w:t>
            </w:r>
          </w:p>
          <w:p w:rsidR="004444D8" w:rsidRPr="00FA2FD7" w:rsidRDefault="004444D8" w:rsidP="004444D8">
            <w:pPr>
              <w:rPr>
                <w:rFonts w:ascii="Calibri" w:hAnsi="Calibri"/>
              </w:rPr>
            </w:pPr>
            <w:r>
              <w:rPr>
                <w:rFonts w:ascii="Calibri" w:hAnsi="Calibri"/>
                <w:b/>
                <w:sz w:val="22"/>
                <w:szCs w:val="22"/>
              </w:rPr>
              <w:t>Ghenadie CREȚU,</w:t>
            </w:r>
            <w:r>
              <w:rPr>
                <w:rFonts w:ascii="Calibri" w:hAnsi="Calibri"/>
                <w:sz w:val="22"/>
                <w:szCs w:val="22"/>
              </w:rPr>
              <w:t xml:space="preserve"> Coordonatorul Unității Migrație și Dezvoltare, Organizația Internațională pentru Migrație (OIM)</w:t>
            </w:r>
          </w:p>
        </w:tc>
      </w:tr>
      <w:tr w:rsidR="004444D8" w:rsidRPr="00D4413E" w:rsidTr="00CD463C">
        <w:tc>
          <w:tcPr>
            <w:tcW w:w="1560" w:type="dxa"/>
            <w:shd w:val="clear" w:color="auto" w:fill="auto"/>
          </w:tcPr>
          <w:p w:rsidR="004444D8" w:rsidRPr="00BA0890" w:rsidRDefault="004444D8" w:rsidP="006D1DDA">
            <w:pPr>
              <w:pStyle w:val="af9"/>
              <w:rPr>
                <w:rFonts w:ascii="Calibri" w:hAnsi="Calibri"/>
                <w:bCs w:val="0"/>
                <w:u w:val="none"/>
                <w:lang w:val="ro-RO"/>
              </w:rPr>
            </w:pPr>
            <w:r w:rsidRPr="00BA0890">
              <w:rPr>
                <w:rFonts w:ascii="Calibri" w:hAnsi="Calibri"/>
                <w:bCs w:val="0"/>
                <w:u w:val="none"/>
                <w:lang w:val="ro-RO"/>
              </w:rPr>
              <w:t>16:30 – 16:45</w:t>
            </w:r>
          </w:p>
        </w:tc>
        <w:tc>
          <w:tcPr>
            <w:tcW w:w="9355" w:type="dxa"/>
            <w:shd w:val="clear" w:color="auto" w:fill="auto"/>
          </w:tcPr>
          <w:p w:rsidR="004444D8" w:rsidRPr="004444D8" w:rsidRDefault="004444D8" w:rsidP="004444D8">
            <w:pPr>
              <w:rPr>
                <w:rFonts w:ascii="Calibri" w:hAnsi="Calibri" w:cs="Times New Roman"/>
                <w:bCs/>
                <w:sz w:val="22"/>
                <w:szCs w:val="22"/>
                <w:lang w:eastAsia="ru-RU"/>
              </w:rPr>
            </w:pPr>
            <w:r w:rsidRPr="004444D8">
              <w:rPr>
                <w:rFonts w:ascii="Calibri" w:hAnsi="Calibri" w:cs="Times New Roman"/>
                <w:b/>
                <w:bCs/>
                <w:i/>
                <w:sz w:val="22"/>
                <w:szCs w:val="22"/>
                <w:lang w:eastAsia="ru-RU"/>
              </w:rPr>
              <w:t>Prioritățile proiectului Programului Națiunilor Unite pentru Dezvoltare (PNUD) Moldova: Migrație și Dezvoltarea Locală Integrată (MiDL)</w:t>
            </w:r>
            <w:r w:rsidRPr="004444D8">
              <w:rPr>
                <w:rFonts w:ascii="Calibri" w:hAnsi="Calibri" w:cs="Times New Roman"/>
                <w:bCs/>
                <w:sz w:val="22"/>
                <w:szCs w:val="22"/>
                <w:lang w:eastAsia="ru-RU"/>
              </w:rPr>
              <w:t>.</w:t>
            </w:r>
          </w:p>
          <w:p w:rsidR="004444D8" w:rsidRPr="00FA2FD7" w:rsidRDefault="004444D8" w:rsidP="004444D8">
            <w:pPr>
              <w:rPr>
                <w:rFonts w:ascii="Calibri" w:hAnsi="Calibri"/>
              </w:rPr>
            </w:pPr>
            <w:r w:rsidRPr="004444D8">
              <w:rPr>
                <w:rFonts w:ascii="Calibri" w:hAnsi="Calibri"/>
                <w:b/>
                <w:iCs/>
                <w:sz w:val="22"/>
                <w:szCs w:val="22"/>
              </w:rPr>
              <w:t xml:space="preserve">Olesea CAZACU, </w:t>
            </w:r>
            <w:r w:rsidRPr="004444D8">
              <w:rPr>
                <w:rFonts w:ascii="Calibri" w:hAnsi="Calibri"/>
                <w:iCs/>
                <w:sz w:val="22"/>
                <w:szCs w:val="22"/>
              </w:rPr>
              <w:t>Coordonatorul proiectului, PNUD</w:t>
            </w:r>
            <w:r w:rsidRPr="004444D8">
              <w:rPr>
                <w:rFonts w:ascii="Calibri" w:hAnsi="Calibri"/>
                <w:sz w:val="22"/>
                <w:szCs w:val="22"/>
              </w:rPr>
              <w:t xml:space="preserve"> </w:t>
            </w:r>
            <w:r w:rsidRPr="004444D8">
              <w:rPr>
                <w:rFonts w:ascii="Calibri" w:hAnsi="Calibri"/>
                <w:sz w:val="22"/>
                <w:szCs w:val="22"/>
                <w:lang w:val="en-US"/>
              </w:rPr>
              <w:t xml:space="preserve">| </w:t>
            </w:r>
            <w:r w:rsidRPr="004444D8">
              <w:rPr>
                <w:rFonts w:ascii="Calibri" w:hAnsi="Calibri"/>
                <w:sz w:val="22"/>
                <w:szCs w:val="22"/>
              </w:rPr>
              <w:t>MiDL</w:t>
            </w:r>
          </w:p>
        </w:tc>
      </w:tr>
      <w:tr w:rsidR="005A0EAF" w:rsidRPr="00D4413E" w:rsidTr="00CD463C">
        <w:tc>
          <w:tcPr>
            <w:tcW w:w="1560" w:type="dxa"/>
            <w:shd w:val="clear" w:color="auto" w:fill="auto"/>
          </w:tcPr>
          <w:p w:rsidR="005A0EAF" w:rsidRPr="00BA0890" w:rsidRDefault="006D1DDA" w:rsidP="00354C73">
            <w:pPr>
              <w:pStyle w:val="af9"/>
              <w:rPr>
                <w:rFonts w:ascii="Calibri" w:hAnsi="Calibri"/>
                <w:bCs w:val="0"/>
                <w:u w:val="none"/>
                <w:lang w:val="ro-RO"/>
              </w:rPr>
            </w:pPr>
            <w:r w:rsidRPr="00BA0890">
              <w:rPr>
                <w:rFonts w:ascii="Calibri" w:hAnsi="Calibri"/>
                <w:bCs w:val="0"/>
                <w:u w:val="none"/>
                <w:lang w:val="ro-RO"/>
              </w:rPr>
              <w:t>16:45 – 17:00</w:t>
            </w:r>
          </w:p>
        </w:tc>
        <w:tc>
          <w:tcPr>
            <w:tcW w:w="9355" w:type="dxa"/>
            <w:shd w:val="clear" w:color="auto" w:fill="auto"/>
          </w:tcPr>
          <w:p w:rsidR="005A0EAF" w:rsidRDefault="005A0EAF" w:rsidP="005A0EAF">
            <w:pPr>
              <w:pStyle w:val="af9"/>
              <w:jc w:val="left"/>
              <w:rPr>
                <w:rFonts w:ascii="Calibri" w:hAnsi="Calibri"/>
                <w:b w:val="0"/>
                <w:sz w:val="22"/>
                <w:szCs w:val="22"/>
                <w:u w:val="none"/>
                <w:lang w:val="ro-RO"/>
              </w:rPr>
            </w:pPr>
            <w:r w:rsidRPr="00BA0890">
              <w:rPr>
                <w:rFonts w:ascii="Calibri" w:hAnsi="Calibri"/>
                <w:b w:val="0"/>
                <w:sz w:val="22"/>
                <w:szCs w:val="22"/>
                <w:u w:val="none"/>
                <w:lang w:val="ro-RO"/>
              </w:rPr>
              <w:t>D</w:t>
            </w:r>
            <w:r w:rsidR="00354C73" w:rsidRPr="00BA0890">
              <w:rPr>
                <w:rFonts w:ascii="Calibri" w:hAnsi="Calibri"/>
                <w:b w:val="0"/>
                <w:sz w:val="22"/>
                <w:szCs w:val="22"/>
                <w:u w:val="none"/>
                <w:lang w:val="ro-RO"/>
              </w:rPr>
              <w:t>iscuții. Concluzii.</w:t>
            </w:r>
          </w:p>
          <w:p w:rsidR="00027E37" w:rsidRPr="00BA0890" w:rsidRDefault="00027E37" w:rsidP="005A0EAF">
            <w:pPr>
              <w:pStyle w:val="af9"/>
              <w:jc w:val="left"/>
              <w:rPr>
                <w:rFonts w:ascii="Calibri" w:hAnsi="Calibri"/>
                <w:b w:val="0"/>
                <w:sz w:val="22"/>
                <w:szCs w:val="22"/>
                <w:u w:val="none"/>
                <w:lang w:val="ro-RO"/>
              </w:rPr>
            </w:pPr>
          </w:p>
        </w:tc>
      </w:tr>
      <w:tr w:rsidR="00393345" w:rsidRPr="00D4413E" w:rsidTr="00CD463C">
        <w:tc>
          <w:tcPr>
            <w:tcW w:w="1560" w:type="dxa"/>
            <w:shd w:val="clear" w:color="auto" w:fill="8DB3E2"/>
            <w:vAlign w:val="center"/>
          </w:tcPr>
          <w:p w:rsidR="00393345" w:rsidRPr="00D4413E" w:rsidRDefault="00D217F0" w:rsidP="00D217F0">
            <w:pPr>
              <w:pStyle w:val="af9"/>
              <w:rPr>
                <w:rFonts w:ascii="Calibri" w:hAnsi="Calibri"/>
                <w:bCs w:val="0"/>
                <w:u w:val="none"/>
                <w:lang w:val="ro-RO"/>
              </w:rPr>
            </w:pPr>
            <w:r w:rsidRPr="00D4413E">
              <w:rPr>
                <w:rFonts w:ascii="Calibri" w:hAnsi="Calibri"/>
                <w:bCs w:val="0"/>
                <w:u w:val="none"/>
                <w:lang w:val="ro-RO"/>
              </w:rPr>
              <w:t>17.00</w:t>
            </w:r>
          </w:p>
        </w:tc>
        <w:tc>
          <w:tcPr>
            <w:tcW w:w="9355" w:type="dxa"/>
            <w:shd w:val="clear" w:color="auto" w:fill="8DB3E2"/>
            <w:vAlign w:val="center"/>
          </w:tcPr>
          <w:p w:rsidR="00D217F0" w:rsidRPr="006D1DDA" w:rsidRDefault="0084308A" w:rsidP="00D217F0">
            <w:pPr>
              <w:pStyle w:val="af9"/>
              <w:jc w:val="left"/>
              <w:rPr>
                <w:rFonts w:ascii="Calibri" w:hAnsi="Calibri"/>
                <w:i/>
                <w:sz w:val="22"/>
                <w:szCs w:val="22"/>
                <w:u w:val="none"/>
                <w:lang w:val="ro-RO"/>
              </w:rPr>
            </w:pPr>
            <w:r w:rsidRPr="006D1DDA">
              <w:rPr>
                <w:rFonts w:ascii="Calibri" w:hAnsi="Calibri"/>
                <w:i/>
                <w:sz w:val="22"/>
                <w:szCs w:val="22"/>
                <w:u w:val="none"/>
                <w:lang w:val="ro-RO"/>
              </w:rPr>
              <w:t>Cină fourchette</w:t>
            </w:r>
          </w:p>
        </w:tc>
      </w:tr>
    </w:tbl>
    <w:p w:rsidR="00F46A44" w:rsidRDefault="00F46A44" w:rsidP="00833D0F">
      <w:pPr>
        <w:jc w:val="both"/>
        <w:rPr>
          <w:rFonts w:ascii="Calibri" w:hAnsi="Calibri"/>
          <w:b/>
          <w:sz w:val="22"/>
          <w:szCs w:val="22"/>
        </w:rPr>
      </w:pPr>
    </w:p>
    <w:p w:rsidR="00924F60" w:rsidRPr="00D4413E" w:rsidRDefault="00393345" w:rsidP="00833D0F">
      <w:pPr>
        <w:jc w:val="both"/>
        <w:rPr>
          <w:rFonts w:ascii="Calibri" w:hAnsi="Calibri"/>
          <w:sz w:val="22"/>
          <w:szCs w:val="22"/>
        </w:rPr>
      </w:pPr>
      <w:r w:rsidRPr="00D4413E">
        <w:rPr>
          <w:rFonts w:ascii="Calibri" w:hAnsi="Calibri"/>
          <w:b/>
          <w:sz w:val="22"/>
          <w:szCs w:val="22"/>
        </w:rPr>
        <w:lastRenderedPageBreak/>
        <w:t xml:space="preserve">Notă: </w:t>
      </w:r>
      <w:r w:rsidRPr="00D4413E">
        <w:rPr>
          <w:rFonts w:ascii="Calibri" w:hAnsi="Calibri"/>
          <w:sz w:val="22"/>
          <w:szCs w:val="22"/>
        </w:rPr>
        <w:t>În cadrul lucrărilor adunării generale a CALM va avea loc o sesiune specială cu participarea președinților asociațiilor raionale ale primarilor  (filialele CALM) cu președinții filialelor județene a asociației comunelor (ACoR) în scopul stabilirii unor contacte directe, dezvoltării colaborării și organizării unor întruniri (vizite de studii) sistematice între filialele CALM și ACoR, precum și în scopul facilitării încheierii acordurilor de înfrățire/colaborare între comunitățile locale din România și Republica Moldova.</w:t>
      </w:r>
      <w:r w:rsidRPr="00D4413E">
        <w:rPr>
          <w:rFonts w:ascii="Calibri" w:hAnsi="Calibri"/>
          <w:b/>
          <w:sz w:val="22"/>
          <w:szCs w:val="22"/>
        </w:rPr>
        <w:t xml:space="preserve">     </w:t>
      </w:r>
    </w:p>
    <w:sectPr w:rsidR="00924F60" w:rsidRPr="00D4413E" w:rsidSect="00487692">
      <w:footerReference w:type="default" r:id="rId10"/>
      <w:type w:val="continuous"/>
      <w:pgSz w:w="11906" w:h="16838"/>
      <w:pgMar w:top="848" w:right="424" w:bottom="180" w:left="567" w:header="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F1" w:rsidRDefault="00AC43F1" w:rsidP="00683328">
      <w:r>
        <w:separator/>
      </w:r>
    </w:p>
  </w:endnote>
  <w:endnote w:type="continuationSeparator" w:id="0">
    <w:p w:rsidR="00AC43F1" w:rsidRDefault="00AC43F1" w:rsidP="0068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3E" w:rsidRDefault="00D4413E">
    <w:pPr>
      <w:pStyle w:val="a9"/>
      <w:jc w:val="right"/>
    </w:pPr>
    <w:r>
      <w:fldChar w:fldCharType="begin"/>
    </w:r>
    <w:r>
      <w:instrText>PAGE   \* MERGEFORMAT</w:instrText>
    </w:r>
    <w:r>
      <w:fldChar w:fldCharType="separate"/>
    </w:r>
    <w:r w:rsidR="003F6164" w:rsidRPr="003F6164">
      <w:rPr>
        <w:noProof/>
        <w:lang w:val="ru-RU"/>
      </w:rPr>
      <w:t>1</w:t>
    </w:r>
    <w:r>
      <w:fldChar w:fldCharType="end"/>
    </w:r>
  </w:p>
  <w:p w:rsidR="00B803BB" w:rsidRDefault="00B803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7F0" w:rsidRDefault="00D217F0">
    <w:pPr>
      <w:pStyle w:val="a9"/>
      <w:jc w:val="right"/>
    </w:pPr>
    <w:r>
      <w:fldChar w:fldCharType="begin"/>
    </w:r>
    <w:r>
      <w:instrText>PAGE   \* MERGEFORMAT</w:instrText>
    </w:r>
    <w:r>
      <w:fldChar w:fldCharType="separate"/>
    </w:r>
    <w:r w:rsidR="003F6164" w:rsidRPr="003F6164">
      <w:rPr>
        <w:noProof/>
        <w:lang w:val="ru-RU"/>
      </w:rPr>
      <w:t>2</w:t>
    </w:r>
    <w:r>
      <w:fldChar w:fldCharType="end"/>
    </w:r>
  </w:p>
  <w:p w:rsidR="00B803BB" w:rsidRDefault="00B803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F1" w:rsidRDefault="00AC43F1" w:rsidP="00683328">
      <w:r>
        <w:separator/>
      </w:r>
    </w:p>
  </w:footnote>
  <w:footnote w:type="continuationSeparator" w:id="0">
    <w:p w:rsidR="00AC43F1" w:rsidRDefault="00AC43F1" w:rsidP="0068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04" w:rsidRPr="00A82B04" w:rsidRDefault="003F6164" w:rsidP="00A82B04">
    <w:pPr>
      <w:pStyle w:val="a7"/>
    </w:pPr>
    <w:r w:rsidRPr="00A82B04">
      <w:rPr>
        <w:noProof/>
        <w:lang w:val="ro-RO" w:eastAsia="ro-RO"/>
      </w:rPr>
      <w:drawing>
        <wp:inline distT="0" distB="0" distL="0" distR="0">
          <wp:extent cx="1104900" cy="1019175"/>
          <wp:effectExtent l="0" t="0" r="0" b="0"/>
          <wp:docPr id="1" name="Рисунок 1" descr="Описание: Description: CALM Logo colo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escription: CALM Logo color fin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19175"/>
                  </a:xfrm>
                  <a:prstGeom prst="rect">
                    <a:avLst/>
                  </a:prstGeom>
                  <a:noFill/>
                  <a:ln>
                    <a:noFill/>
                  </a:ln>
                </pic:spPr>
              </pic:pic>
            </a:graphicData>
          </a:graphic>
        </wp:inline>
      </w:drawing>
    </w:r>
    <w:r w:rsidR="00A82B04" w:rsidRPr="00A82B04">
      <w:rPr>
        <w:noProof/>
        <w:lang w:val="ru-RU" w:eastAsia="ru-RU"/>
      </w:rPr>
      <w:t xml:space="preserve"> </w:t>
    </w:r>
    <w:r w:rsidR="00A82B04">
      <w:rPr>
        <w:noProof/>
        <w:lang w:val="ru-RU" w:eastAsia="ru-RU"/>
      </w:rPr>
      <w:t xml:space="preserve">                                                                                                        </w:t>
    </w:r>
    <w:r w:rsidRPr="00A82B04">
      <w:rPr>
        <w:noProof/>
        <w:lang w:val="ro-RO" w:eastAsia="ro-RO"/>
      </w:rPr>
      <w:drawing>
        <wp:inline distT="0" distB="0" distL="0" distR="0">
          <wp:extent cx="1381125" cy="94297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B7"/>
      </v:shape>
    </w:pict>
  </w:numPicBullet>
  <w:abstractNum w:abstractNumId="0" w15:restartNumberingAfterBreak="0">
    <w:nsid w:val="00073878"/>
    <w:multiLevelType w:val="hybridMultilevel"/>
    <w:tmpl w:val="1A98AD6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03E6FBE"/>
    <w:multiLevelType w:val="hybridMultilevel"/>
    <w:tmpl w:val="B53408DE"/>
    <w:lvl w:ilvl="0" w:tplc="9530D52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55D31"/>
    <w:multiLevelType w:val="hybridMultilevel"/>
    <w:tmpl w:val="67C8C5A6"/>
    <w:lvl w:ilvl="0" w:tplc="FD72BD7E">
      <w:start w:val="1"/>
      <w:numFmt w:val="upperRoman"/>
      <w:lvlText w:val="%1."/>
      <w:lvlJc w:val="left"/>
      <w:pPr>
        <w:ind w:left="180" w:hanging="360"/>
      </w:pPr>
      <w:rPr>
        <w:rFonts w:ascii="Times New Roman" w:eastAsia="Times New Roman" w:hAnsi="Times New Roman" w:cs="Times New Roman"/>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0426434E"/>
    <w:multiLevelType w:val="hybridMultilevel"/>
    <w:tmpl w:val="AEE4F482"/>
    <w:lvl w:ilvl="0" w:tplc="86AE299C">
      <w:start w:val="4"/>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147C85"/>
    <w:multiLevelType w:val="hybridMultilevel"/>
    <w:tmpl w:val="DFECF3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113755"/>
    <w:multiLevelType w:val="hybridMultilevel"/>
    <w:tmpl w:val="F5626862"/>
    <w:lvl w:ilvl="0" w:tplc="04190007">
      <w:start w:val="1"/>
      <w:numFmt w:val="bullet"/>
      <w:lvlText w:val=""/>
      <w:lvlPicBulletId w:val="0"/>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6" w15:restartNumberingAfterBreak="0">
    <w:nsid w:val="0B113905"/>
    <w:multiLevelType w:val="hybridMultilevel"/>
    <w:tmpl w:val="737A9914"/>
    <w:lvl w:ilvl="0" w:tplc="AB6E34C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F5A29"/>
    <w:multiLevelType w:val="hybridMultilevel"/>
    <w:tmpl w:val="9CBC8910"/>
    <w:lvl w:ilvl="0" w:tplc="6D8AA1BC">
      <w:start w:val="1"/>
      <w:numFmt w:val="decimal"/>
      <w:lvlText w:val="%1."/>
      <w:lvlJc w:val="left"/>
      <w:pPr>
        <w:ind w:left="720" w:hanging="360"/>
      </w:pPr>
      <w:rPr>
        <w:rFonts w:hint="default"/>
        <w:b w:val="0"/>
      </w:rPr>
    </w:lvl>
    <w:lvl w:ilvl="1" w:tplc="113A2798">
      <w:start w:val="1"/>
      <w:numFmt w:val="decimal"/>
      <w:lvlText w:val="%2."/>
      <w:lvlJc w:val="left"/>
      <w:pPr>
        <w:ind w:left="360" w:hanging="360"/>
      </w:pPr>
      <w:rPr>
        <w:rFonts w:ascii="Arial" w:eastAsia="Times New Roman" w:hAnsi="Arial" w:cs="Arial"/>
        <w:b/>
        <w:lang w:val="fr-FR"/>
      </w:rPr>
    </w:lvl>
    <w:lvl w:ilvl="2" w:tplc="B01A69D4">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D53862"/>
    <w:multiLevelType w:val="hybridMultilevel"/>
    <w:tmpl w:val="8018B354"/>
    <w:lvl w:ilvl="0" w:tplc="04090001">
      <w:start w:val="1"/>
      <w:numFmt w:val="bullet"/>
      <w:lvlText w:val=""/>
      <w:lvlJc w:val="left"/>
      <w:pPr>
        <w:ind w:left="2130" w:hanging="360"/>
      </w:pPr>
      <w:rPr>
        <w:rFonts w:ascii="Symbol" w:hAnsi="Symbol" w:hint="default"/>
      </w:rPr>
    </w:lvl>
    <w:lvl w:ilvl="1" w:tplc="04090003">
      <w:start w:val="1"/>
      <w:numFmt w:val="bullet"/>
      <w:lvlText w:val="o"/>
      <w:lvlJc w:val="left"/>
      <w:pPr>
        <w:ind w:left="2850" w:hanging="360"/>
      </w:pPr>
      <w:rPr>
        <w:rFonts w:ascii="Courier New" w:hAnsi="Courier New" w:cs="Courier New" w:hint="default"/>
      </w:rPr>
    </w:lvl>
    <w:lvl w:ilvl="2" w:tplc="04090005">
      <w:start w:val="1"/>
      <w:numFmt w:val="bullet"/>
      <w:lvlText w:val=""/>
      <w:lvlJc w:val="left"/>
      <w:pPr>
        <w:ind w:left="3570" w:hanging="360"/>
      </w:pPr>
      <w:rPr>
        <w:rFonts w:ascii="Wingdings" w:hAnsi="Wingdings" w:hint="default"/>
      </w:rPr>
    </w:lvl>
    <w:lvl w:ilvl="3" w:tplc="04090001">
      <w:start w:val="1"/>
      <w:numFmt w:val="bullet"/>
      <w:lvlText w:val=""/>
      <w:lvlJc w:val="left"/>
      <w:pPr>
        <w:ind w:left="4290" w:hanging="360"/>
      </w:pPr>
      <w:rPr>
        <w:rFonts w:ascii="Symbol" w:hAnsi="Symbol" w:hint="default"/>
      </w:rPr>
    </w:lvl>
    <w:lvl w:ilvl="4" w:tplc="04090003">
      <w:start w:val="1"/>
      <w:numFmt w:val="bullet"/>
      <w:lvlText w:val="o"/>
      <w:lvlJc w:val="left"/>
      <w:pPr>
        <w:ind w:left="5010" w:hanging="360"/>
      </w:pPr>
      <w:rPr>
        <w:rFonts w:ascii="Courier New" w:hAnsi="Courier New" w:cs="Courier New" w:hint="default"/>
      </w:rPr>
    </w:lvl>
    <w:lvl w:ilvl="5" w:tplc="04090005">
      <w:start w:val="1"/>
      <w:numFmt w:val="bullet"/>
      <w:lvlText w:val=""/>
      <w:lvlJc w:val="left"/>
      <w:pPr>
        <w:ind w:left="5730" w:hanging="360"/>
      </w:pPr>
      <w:rPr>
        <w:rFonts w:ascii="Wingdings" w:hAnsi="Wingdings" w:hint="default"/>
      </w:rPr>
    </w:lvl>
    <w:lvl w:ilvl="6" w:tplc="04090001">
      <w:start w:val="1"/>
      <w:numFmt w:val="bullet"/>
      <w:lvlText w:val=""/>
      <w:lvlJc w:val="left"/>
      <w:pPr>
        <w:ind w:left="6450" w:hanging="360"/>
      </w:pPr>
      <w:rPr>
        <w:rFonts w:ascii="Symbol" w:hAnsi="Symbol" w:hint="default"/>
      </w:rPr>
    </w:lvl>
    <w:lvl w:ilvl="7" w:tplc="04090003">
      <w:start w:val="1"/>
      <w:numFmt w:val="bullet"/>
      <w:lvlText w:val="o"/>
      <w:lvlJc w:val="left"/>
      <w:pPr>
        <w:ind w:left="7170" w:hanging="360"/>
      </w:pPr>
      <w:rPr>
        <w:rFonts w:ascii="Courier New" w:hAnsi="Courier New" w:cs="Courier New" w:hint="default"/>
      </w:rPr>
    </w:lvl>
    <w:lvl w:ilvl="8" w:tplc="04090005">
      <w:start w:val="1"/>
      <w:numFmt w:val="bullet"/>
      <w:lvlText w:val=""/>
      <w:lvlJc w:val="left"/>
      <w:pPr>
        <w:ind w:left="7890" w:hanging="360"/>
      </w:pPr>
      <w:rPr>
        <w:rFonts w:ascii="Wingdings" w:hAnsi="Wingdings" w:hint="default"/>
      </w:rPr>
    </w:lvl>
  </w:abstractNum>
  <w:abstractNum w:abstractNumId="9" w15:restartNumberingAfterBreak="0">
    <w:nsid w:val="133E57C7"/>
    <w:multiLevelType w:val="hybridMultilevel"/>
    <w:tmpl w:val="605619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4A70D2E"/>
    <w:multiLevelType w:val="hybridMultilevel"/>
    <w:tmpl w:val="430239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1A141F73"/>
    <w:multiLevelType w:val="hybridMultilevel"/>
    <w:tmpl w:val="B0C6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319E5"/>
    <w:multiLevelType w:val="hybridMultilevel"/>
    <w:tmpl w:val="346EA9B0"/>
    <w:lvl w:ilvl="0" w:tplc="6CE06BB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1C4A683B"/>
    <w:multiLevelType w:val="hybridMultilevel"/>
    <w:tmpl w:val="1D28E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1248E"/>
    <w:multiLevelType w:val="hybridMultilevel"/>
    <w:tmpl w:val="3A80CB5E"/>
    <w:lvl w:ilvl="0" w:tplc="587C0E0C">
      <w:start w:val="1"/>
      <w:numFmt w:val="decimal"/>
      <w:lvlText w:val="%1."/>
      <w:lvlJc w:val="left"/>
      <w:pPr>
        <w:ind w:left="540" w:hanging="360"/>
      </w:pPr>
      <w:rPr>
        <w:rFonts w:hint="default"/>
        <w:b w:val="0"/>
        <w:u w:val="none"/>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15" w15:restartNumberingAfterBreak="0">
    <w:nsid w:val="24626E95"/>
    <w:multiLevelType w:val="hybridMultilevel"/>
    <w:tmpl w:val="E8081940"/>
    <w:lvl w:ilvl="0" w:tplc="004A6396">
      <w:start w:val="1"/>
      <w:numFmt w:val="decimal"/>
      <w:lvlText w:val="%1."/>
      <w:lvlJc w:val="left"/>
      <w:pPr>
        <w:ind w:left="648" w:hanging="360"/>
      </w:pPr>
      <w:rPr>
        <w:rFonts w:hint="default"/>
      </w:rPr>
    </w:lvl>
    <w:lvl w:ilvl="1" w:tplc="04180019" w:tentative="1">
      <w:start w:val="1"/>
      <w:numFmt w:val="lowerLetter"/>
      <w:lvlText w:val="%2."/>
      <w:lvlJc w:val="left"/>
      <w:pPr>
        <w:ind w:left="1368" w:hanging="360"/>
      </w:pPr>
    </w:lvl>
    <w:lvl w:ilvl="2" w:tplc="0418001B" w:tentative="1">
      <w:start w:val="1"/>
      <w:numFmt w:val="lowerRoman"/>
      <w:lvlText w:val="%3."/>
      <w:lvlJc w:val="right"/>
      <w:pPr>
        <w:ind w:left="2088" w:hanging="180"/>
      </w:pPr>
    </w:lvl>
    <w:lvl w:ilvl="3" w:tplc="0418000F" w:tentative="1">
      <w:start w:val="1"/>
      <w:numFmt w:val="decimal"/>
      <w:lvlText w:val="%4."/>
      <w:lvlJc w:val="left"/>
      <w:pPr>
        <w:ind w:left="2808" w:hanging="360"/>
      </w:pPr>
    </w:lvl>
    <w:lvl w:ilvl="4" w:tplc="04180019" w:tentative="1">
      <w:start w:val="1"/>
      <w:numFmt w:val="lowerLetter"/>
      <w:lvlText w:val="%5."/>
      <w:lvlJc w:val="left"/>
      <w:pPr>
        <w:ind w:left="3528" w:hanging="360"/>
      </w:pPr>
    </w:lvl>
    <w:lvl w:ilvl="5" w:tplc="0418001B" w:tentative="1">
      <w:start w:val="1"/>
      <w:numFmt w:val="lowerRoman"/>
      <w:lvlText w:val="%6."/>
      <w:lvlJc w:val="right"/>
      <w:pPr>
        <w:ind w:left="4248" w:hanging="180"/>
      </w:pPr>
    </w:lvl>
    <w:lvl w:ilvl="6" w:tplc="0418000F" w:tentative="1">
      <w:start w:val="1"/>
      <w:numFmt w:val="decimal"/>
      <w:lvlText w:val="%7."/>
      <w:lvlJc w:val="left"/>
      <w:pPr>
        <w:ind w:left="4968" w:hanging="360"/>
      </w:pPr>
    </w:lvl>
    <w:lvl w:ilvl="7" w:tplc="04180019" w:tentative="1">
      <w:start w:val="1"/>
      <w:numFmt w:val="lowerLetter"/>
      <w:lvlText w:val="%8."/>
      <w:lvlJc w:val="left"/>
      <w:pPr>
        <w:ind w:left="5688" w:hanging="360"/>
      </w:pPr>
    </w:lvl>
    <w:lvl w:ilvl="8" w:tplc="0418001B" w:tentative="1">
      <w:start w:val="1"/>
      <w:numFmt w:val="lowerRoman"/>
      <w:lvlText w:val="%9."/>
      <w:lvlJc w:val="right"/>
      <w:pPr>
        <w:ind w:left="6408" w:hanging="180"/>
      </w:pPr>
    </w:lvl>
  </w:abstractNum>
  <w:abstractNum w:abstractNumId="16" w15:restartNumberingAfterBreak="0">
    <w:nsid w:val="246C6DC6"/>
    <w:multiLevelType w:val="hybridMultilevel"/>
    <w:tmpl w:val="5730383A"/>
    <w:lvl w:ilvl="0" w:tplc="0409000B">
      <w:start w:val="1"/>
      <w:numFmt w:val="bullet"/>
      <w:lvlText w:val=""/>
      <w:lvlJc w:val="left"/>
      <w:pPr>
        <w:ind w:left="1980" w:hanging="360"/>
      </w:pPr>
      <w:rPr>
        <w:rFonts w:ascii="Wingdings" w:hAnsi="Wingdings" w:hint="default"/>
      </w:rPr>
    </w:lvl>
    <w:lvl w:ilvl="1" w:tplc="0409000B">
      <w:start w:val="1"/>
      <w:numFmt w:val="bullet"/>
      <w:lvlText w:val=""/>
      <w:lvlJc w:val="left"/>
      <w:pPr>
        <w:ind w:left="2700" w:hanging="360"/>
      </w:pPr>
      <w:rPr>
        <w:rFonts w:ascii="Wingdings" w:hAnsi="Wingdings" w:hint="default"/>
      </w:rPr>
    </w:lvl>
    <w:lvl w:ilvl="2" w:tplc="04090005" w:tentative="1">
      <w:start w:val="1"/>
      <w:numFmt w:val="bullet"/>
      <w:lvlText w:val=""/>
      <w:lvlJc w:val="left"/>
      <w:pPr>
        <w:ind w:left="3420" w:hanging="360"/>
      </w:pPr>
      <w:rPr>
        <w:rFonts w:ascii="Wingdings" w:hAnsi="Wingdings" w:hint="default"/>
      </w:rPr>
    </w:lvl>
    <w:lvl w:ilvl="3" w:tplc="0409000B">
      <w:start w:val="1"/>
      <w:numFmt w:val="bullet"/>
      <w:lvlText w:val=""/>
      <w:lvlJc w:val="left"/>
      <w:pPr>
        <w:ind w:left="414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24D77F4F"/>
    <w:multiLevelType w:val="hybridMultilevel"/>
    <w:tmpl w:val="A93AA0F8"/>
    <w:lvl w:ilvl="0" w:tplc="C3589538">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B202F91"/>
    <w:multiLevelType w:val="hybridMultilevel"/>
    <w:tmpl w:val="41F4AE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32C57BA"/>
    <w:multiLevelType w:val="hybridMultilevel"/>
    <w:tmpl w:val="AD588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34985"/>
    <w:multiLevelType w:val="hybridMultilevel"/>
    <w:tmpl w:val="7D92E542"/>
    <w:lvl w:ilvl="0" w:tplc="68DAF9C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272DD0"/>
    <w:multiLevelType w:val="hybridMultilevel"/>
    <w:tmpl w:val="4E92A0AA"/>
    <w:lvl w:ilvl="0" w:tplc="8D2E99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7778D"/>
    <w:multiLevelType w:val="hybridMultilevel"/>
    <w:tmpl w:val="702844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A9C0199"/>
    <w:multiLevelType w:val="hybridMultilevel"/>
    <w:tmpl w:val="6D34EB3A"/>
    <w:lvl w:ilvl="0" w:tplc="68DAF9C0">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E7E72D8"/>
    <w:multiLevelType w:val="hybridMultilevel"/>
    <w:tmpl w:val="E706507C"/>
    <w:lvl w:ilvl="0" w:tplc="1B1C6EC6">
      <w:start w:val="1"/>
      <w:numFmt w:val="decimal"/>
      <w:lvlText w:val="%1)"/>
      <w:lvlJc w:val="left"/>
      <w:pPr>
        <w:ind w:left="1080" w:hanging="360"/>
      </w:pPr>
      <w:rPr>
        <w:rFonts w:hint="default"/>
        <w:b w:val="0"/>
        <w:lang w:val="ro-R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4ED32884"/>
    <w:multiLevelType w:val="hybridMultilevel"/>
    <w:tmpl w:val="7B747CE0"/>
    <w:lvl w:ilvl="0" w:tplc="041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B343C"/>
    <w:multiLevelType w:val="hybridMultilevel"/>
    <w:tmpl w:val="53680F4A"/>
    <w:lvl w:ilvl="0" w:tplc="D78A6DD8">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7" w15:restartNumberingAfterBreak="0">
    <w:nsid w:val="52F67A96"/>
    <w:multiLevelType w:val="hybridMultilevel"/>
    <w:tmpl w:val="15282130"/>
    <w:lvl w:ilvl="0" w:tplc="A2702EB0">
      <w:start w:val="1"/>
      <w:numFmt w:val="decimal"/>
      <w:lvlText w:val="(%1)"/>
      <w:lvlJc w:val="left"/>
      <w:pPr>
        <w:ind w:left="720" w:hanging="360"/>
      </w:pPr>
      <w:rPr>
        <w:rFonts w:ascii="Arial" w:eastAsia="Times New Roman" w:hAnsi="Arial" w:cs="Arial"/>
        <w:b w:val="0"/>
      </w:rPr>
    </w:lvl>
    <w:lvl w:ilvl="1" w:tplc="F36871FC">
      <w:start w:val="1"/>
      <w:numFmt w:val="decimal"/>
      <w:lvlText w:val="%2)"/>
      <w:lvlJc w:val="left"/>
      <w:pPr>
        <w:ind w:left="360" w:hanging="360"/>
      </w:pPr>
      <w:rPr>
        <w:rFonts w:hint="default"/>
        <w:b/>
        <w:lang w:val="fr-FR"/>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8CE1E7C"/>
    <w:multiLevelType w:val="hybridMultilevel"/>
    <w:tmpl w:val="40DE0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4516C"/>
    <w:multiLevelType w:val="hybridMultilevel"/>
    <w:tmpl w:val="A0B25FC2"/>
    <w:lvl w:ilvl="0" w:tplc="F9BC69F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A8A27DE"/>
    <w:multiLevelType w:val="hybridMultilevel"/>
    <w:tmpl w:val="1742B594"/>
    <w:lvl w:ilvl="0" w:tplc="6D8AA1BC">
      <w:start w:val="1"/>
      <w:numFmt w:val="decimal"/>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E54747"/>
    <w:multiLevelType w:val="hybridMultilevel"/>
    <w:tmpl w:val="97D6800A"/>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617A5801"/>
    <w:multiLevelType w:val="hybridMultilevel"/>
    <w:tmpl w:val="ED568DD2"/>
    <w:lvl w:ilvl="0" w:tplc="68DAF9C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B32A25"/>
    <w:multiLevelType w:val="hybridMultilevel"/>
    <w:tmpl w:val="91446E24"/>
    <w:lvl w:ilvl="0" w:tplc="887EED2E">
      <w:start w:val="1"/>
      <w:numFmt w:val="bullet"/>
      <w:lvlText w:val=""/>
      <w:lvlJc w:val="left"/>
      <w:pPr>
        <w:tabs>
          <w:tab w:val="num" w:pos="720"/>
        </w:tabs>
        <w:ind w:left="720" w:hanging="360"/>
      </w:pPr>
      <w:rPr>
        <w:rFonts w:ascii="Wingdings" w:hAnsi="Wingdings" w:hint="default"/>
      </w:rPr>
    </w:lvl>
    <w:lvl w:ilvl="1" w:tplc="68DAF9C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E3897"/>
    <w:multiLevelType w:val="hybridMultilevel"/>
    <w:tmpl w:val="847AA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0B6651"/>
    <w:multiLevelType w:val="hybridMultilevel"/>
    <w:tmpl w:val="FEE07826"/>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36" w15:restartNumberingAfterBreak="0">
    <w:nsid w:val="6B7A052C"/>
    <w:multiLevelType w:val="hybridMultilevel"/>
    <w:tmpl w:val="821A883E"/>
    <w:lvl w:ilvl="0" w:tplc="A8AEB092">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EB0C9A"/>
    <w:multiLevelType w:val="hybridMultilevel"/>
    <w:tmpl w:val="010A134E"/>
    <w:lvl w:ilvl="0" w:tplc="1620116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C971E7"/>
    <w:multiLevelType w:val="hybridMultilevel"/>
    <w:tmpl w:val="3BF0C5BC"/>
    <w:lvl w:ilvl="0" w:tplc="7B90C00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0151CDC"/>
    <w:multiLevelType w:val="hybridMultilevel"/>
    <w:tmpl w:val="1BA024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60E37DC"/>
    <w:multiLevelType w:val="hybridMultilevel"/>
    <w:tmpl w:val="57A24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2766FA"/>
    <w:multiLevelType w:val="hybridMultilevel"/>
    <w:tmpl w:val="0A9C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683D3C"/>
    <w:multiLevelType w:val="hybridMultilevel"/>
    <w:tmpl w:val="A5AC3996"/>
    <w:lvl w:ilvl="0" w:tplc="041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E0473"/>
    <w:multiLevelType w:val="hybridMultilevel"/>
    <w:tmpl w:val="108C3BD6"/>
    <w:lvl w:ilvl="0" w:tplc="A3A8E0C8">
      <w:start w:val="1"/>
      <w:numFmt w:val="decimal"/>
      <w:lvlText w:val="%1)"/>
      <w:lvlJc w:val="left"/>
      <w:pPr>
        <w:ind w:left="-90" w:hanging="360"/>
      </w:pPr>
      <w:rPr>
        <w:rFonts w:hint="default"/>
        <w:b/>
      </w:rPr>
    </w:lvl>
    <w:lvl w:ilvl="1" w:tplc="04180019" w:tentative="1">
      <w:start w:val="1"/>
      <w:numFmt w:val="lowerLetter"/>
      <w:lvlText w:val="%2."/>
      <w:lvlJc w:val="left"/>
      <w:pPr>
        <w:ind w:left="630" w:hanging="360"/>
      </w:pPr>
    </w:lvl>
    <w:lvl w:ilvl="2" w:tplc="0418001B" w:tentative="1">
      <w:start w:val="1"/>
      <w:numFmt w:val="lowerRoman"/>
      <w:lvlText w:val="%3."/>
      <w:lvlJc w:val="right"/>
      <w:pPr>
        <w:ind w:left="1350" w:hanging="180"/>
      </w:pPr>
    </w:lvl>
    <w:lvl w:ilvl="3" w:tplc="0418000F" w:tentative="1">
      <w:start w:val="1"/>
      <w:numFmt w:val="decimal"/>
      <w:lvlText w:val="%4."/>
      <w:lvlJc w:val="left"/>
      <w:pPr>
        <w:ind w:left="2070" w:hanging="360"/>
      </w:pPr>
    </w:lvl>
    <w:lvl w:ilvl="4" w:tplc="04180019" w:tentative="1">
      <w:start w:val="1"/>
      <w:numFmt w:val="lowerLetter"/>
      <w:lvlText w:val="%5."/>
      <w:lvlJc w:val="left"/>
      <w:pPr>
        <w:ind w:left="2790" w:hanging="360"/>
      </w:pPr>
    </w:lvl>
    <w:lvl w:ilvl="5" w:tplc="0418001B" w:tentative="1">
      <w:start w:val="1"/>
      <w:numFmt w:val="lowerRoman"/>
      <w:lvlText w:val="%6."/>
      <w:lvlJc w:val="right"/>
      <w:pPr>
        <w:ind w:left="3510" w:hanging="180"/>
      </w:pPr>
    </w:lvl>
    <w:lvl w:ilvl="6" w:tplc="0418000F" w:tentative="1">
      <w:start w:val="1"/>
      <w:numFmt w:val="decimal"/>
      <w:lvlText w:val="%7."/>
      <w:lvlJc w:val="left"/>
      <w:pPr>
        <w:ind w:left="4230" w:hanging="360"/>
      </w:pPr>
    </w:lvl>
    <w:lvl w:ilvl="7" w:tplc="04180019" w:tentative="1">
      <w:start w:val="1"/>
      <w:numFmt w:val="lowerLetter"/>
      <w:lvlText w:val="%8."/>
      <w:lvlJc w:val="left"/>
      <w:pPr>
        <w:ind w:left="4950" w:hanging="360"/>
      </w:pPr>
    </w:lvl>
    <w:lvl w:ilvl="8" w:tplc="0418001B" w:tentative="1">
      <w:start w:val="1"/>
      <w:numFmt w:val="lowerRoman"/>
      <w:lvlText w:val="%9."/>
      <w:lvlJc w:val="right"/>
      <w:pPr>
        <w:ind w:left="5670" w:hanging="180"/>
      </w:pPr>
    </w:lvl>
  </w:abstractNum>
  <w:abstractNum w:abstractNumId="44" w15:restartNumberingAfterBreak="0">
    <w:nsid w:val="7C8F5229"/>
    <w:multiLevelType w:val="hybridMultilevel"/>
    <w:tmpl w:val="532C14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F9E2C2F"/>
    <w:multiLevelType w:val="hybridMultilevel"/>
    <w:tmpl w:val="850C8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5"/>
  </w:num>
  <w:num w:numId="3">
    <w:abstractNumId w:val="26"/>
  </w:num>
  <w:num w:numId="4">
    <w:abstractNumId w:val="27"/>
  </w:num>
  <w:num w:numId="5">
    <w:abstractNumId w:val="31"/>
  </w:num>
  <w:num w:numId="6">
    <w:abstractNumId w:val="29"/>
  </w:num>
  <w:num w:numId="7">
    <w:abstractNumId w:val="43"/>
  </w:num>
  <w:num w:numId="8">
    <w:abstractNumId w:val="7"/>
  </w:num>
  <w:num w:numId="9">
    <w:abstractNumId w:val="17"/>
  </w:num>
  <w:num w:numId="10">
    <w:abstractNumId w:val="14"/>
  </w:num>
  <w:num w:numId="11">
    <w:abstractNumId w:val="28"/>
  </w:num>
  <w:num w:numId="12">
    <w:abstractNumId w:val="34"/>
  </w:num>
  <w:num w:numId="13">
    <w:abstractNumId w:val="30"/>
  </w:num>
  <w:num w:numId="14">
    <w:abstractNumId w:val="24"/>
  </w:num>
  <w:num w:numId="15">
    <w:abstractNumId w:val="18"/>
  </w:num>
  <w:num w:numId="16">
    <w:abstractNumId w:val="4"/>
  </w:num>
  <w:num w:numId="17">
    <w:abstractNumId w:val="12"/>
  </w:num>
  <w:num w:numId="18">
    <w:abstractNumId w:val="25"/>
  </w:num>
  <w:num w:numId="19">
    <w:abstractNumId w:val="42"/>
  </w:num>
  <w:num w:numId="20">
    <w:abstractNumId w:val="16"/>
  </w:num>
  <w:num w:numId="21">
    <w:abstractNumId w:val="6"/>
  </w:num>
  <w:num w:numId="22">
    <w:abstractNumId w:val="44"/>
  </w:num>
  <w:num w:numId="23">
    <w:abstractNumId w:val="39"/>
  </w:num>
  <w:num w:numId="24">
    <w:abstractNumId w:val="38"/>
  </w:num>
  <w:num w:numId="25">
    <w:abstractNumId w:val="11"/>
  </w:num>
  <w:num w:numId="26">
    <w:abstractNumId w:val="1"/>
  </w:num>
  <w:num w:numId="27">
    <w:abstractNumId w:val="20"/>
  </w:num>
  <w:num w:numId="28">
    <w:abstractNumId w:val="32"/>
  </w:num>
  <w:num w:numId="29">
    <w:abstractNumId w:val="23"/>
  </w:num>
  <w:num w:numId="30">
    <w:abstractNumId w:val="41"/>
  </w:num>
  <w:num w:numId="31">
    <w:abstractNumId w:val="33"/>
  </w:num>
  <w:num w:numId="32">
    <w:abstractNumId w:val="22"/>
  </w:num>
  <w:num w:numId="33">
    <w:abstractNumId w:val="36"/>
  </w:num>
  <w:num w:numId="34">
    <w:abstractNumId w:val="9"/>
  </w:num>
  <w:num w:numId="35">
    <w:abstractNumId w:val="2"/>
  </w:num>
  <w:num w:numId="36">
    <w:abstractNumId w:val="19"/>
  </w:num>
  <w:num w:numId="37">
    <w:abstractNumId w:val="13"/>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lvlOverride w:ilvl="1"/>
    <w:lvlOverride w:ilvl="2"/>
    <w:lvlOverride w:ilvl="3"/>
    <w:lvlOverride w:ilvl="4"/>
    <w:lvlOverride w:ilvl="5"/>
    <w:lvlOverride w:ilvl="6"/>
    <w:lvlOverride w:ilvl="7"/>
    <w:lvlOverride w:ilvl="8"/>
  </w:num>
  <w:num w:numId="40">
    <w:abstractNumId w:val="8"/>
    <w:lvlOverride w:ilvl="0"/>
    <w:lvlOverride w:ilvl="1"/>
    <w:lvlOverride w:ilvl="2"/>
    <w:lvlOverride w:ilvl="3"/>
    <w:lvlOverride w:ilvl="4"/>
    <w:lvlOverride w:ilvl="5"/>
    <w:lvlOverride w:ilvl="6"/>
    <w:lvlOverride w:ilvl="7"/>
    <w:lvlOverride w:ilvl="8"/>
  </w:num>
  <w:num w:numId="41">
    <w:abstractNumId w:val="21"/>
  </w:num>
  <w:num w:numId="42">
    <w:abstractNumId w:val="3"/>
  </w:num>
  <w:num w:numId="43">
    <w:abstractNumId w:val="5"/>
  </w:num>
  <w:num w:numId="44">
    <w:abstractNumId w:val="40"/>
  </w:num>
  <w:num w:numId="45">
    <w:abstractNumId w:val="3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BC"/>
    <w:rsid w:val="00003131"/>
    <w:rsid w:val="00012622"/>
    <w:rsid w:val="00014BA7"/>
    <w:rsid w:val="00014E72"/>
    <w:rsid w:val="000156C4"/>
    <w:rsid w:val="00016CFB"/>
    <w:rsid w:val="00016F21"/>
    <w:rsid w:val="00017EF0"/>
    <w:rsid w:val="00024A0A"/>
    <w:rsid w:val="00026F5B"/>
    <w:rsid w:val="00027E37"/>
    <w:rsid w:val="00037BCD"/>
    <w:rsid w:val="00040698"/>
    <w:rsid w:val="000600E5"/>
    <w:rsid w:val="000614F0"/>
    <w:rsid w:val="00063CAC"/>
    <w:rsid w:val="00066FD7"/>
    <w:rsid w:val="00074D54"/>
    <w:rsid w:val="00087DEE"/>
    <w:rsid w:val="000A611C"/>
    <w:rsid w:val="000B2BAD"/>
    <w:rsid w:val="000B53B9"/>
    <w:rsid w:val="000D4ED2"/>
    <w:rsid w:val="000D5BA0"/>
    <w:rsid w:val="000E1BDD"/>
    <w:rsid w:val="000E7834"/>
    <w:rsid w:val="000F656A"/>
    <w:rsid w:val="0010038C"/>
    <w:rsid w:val="0011265C"/>
    <w:rsid w:val="00122C99"/>
    <w:rsid w:val="00126769"/>
    <w:rsid w:val="0012746D"/>
    <w:rsid w:val="00130C03"/>
    <w:rsid w:val="00141EA2"/>
    <w:rsid w:val="00142CC6"/>
    <w:rsid w:val="001446DB"/>
    <w:rsid w:val="00145FC3"/>
    <w:rsid w:val="001525F0"/>
    <w:rsid w:val="001556B3"/>
    <w:rsid w:val="001661ED"/>
    <w:rsid w:val="00167F2D"/>
    <w:rsid w:val="0019149B"/>
    <w:rsid w:val="00195110"/>
    <w:rsid w:val="00195279"/>
    <w:rsid w:val="001B3678"/>
    <w:rsid w:val="001C392E"/>
    <w:rsid w:val="001C7344"/>
    <w:rsid w:val="001E45C8"/>
    <w:rsid w:val="001F5907"/>
    <w:rsid w:val="001F5D79"/>
    <w:rsid w:val="001F6C00"/>
    <w:rsid w:val="00200239"/>
    <w:rsid w:val="00206405"/>
    <w:rsid w:val="00226C54"/>
    <w:rsid w:val="00234699"/>
    <w:rsid w:val="00236CA9"/>
    <w:rsid w:val="00243ABC"/>
    <w:rsid w:val="00246073"/>
    <w:rsid w:val="0025446E"/>
    <w:rsid w:val="00256932"/>
    <w:rsid w:val="00257A28"/>
    <w:rsid w:val="00282DF0"/>
    <w:rsid w:val="00294EF7"/>
    <w:rsid w:val="002A0786"/>
    <w:rsid w:val="002B1630"/>
    <w:rsid w:val="002C49BA"/>
    <w:rsid w:val="002D0545"/>
    <w:rsid w:val="002D67BD"/>
    <w:rsid w:val="002E4DC7"/>
    <w:rsid w:val="002E74FB"/>
    <w:rsid w:val="002F4953"/>
    <w:rsid w:val="002F6B7F"/>
    <w:rsid w:val="003055BF"/>
    <w:rsid w:val="0031763C"/>
    <w:rsid w:val="003330C9"/>
    <w:rsid w:val="00341065"/>
    <w:rsid w:val="003427A5"/>
    <w:rsid w:val="00350FC9"/>
    <w:rsid w:val="00351C4B"/>
    <w:rsid w:val="00354C73"/>
    <w:rsid w:val="003600FA"/>
    <w:rsid w:val="0036024B"/>
    <w:rsid w:val="00377E13"/>
    <w:rsid w:val="00383EC4"/>
    <w:rsid w:val="00393345"/>
    <w:rsid w:val="003A2FA7"/>
    <w:rsid w:val="003B0321"/>
    <w:rsid w:val="003B6DFB"/>
    <w:rsid w:val="003D226C"/>
    <w:rsid w:val="003D5FE0"/>
    <w:rsid w:val="003D6546"/>
    <w:rsid w:val="003F480E"/>
    <w:rsid w:val="003F6164"/>
    <w:rsid w:val="00401AAD"/>
    <w:rsid w:val="004047E1"/>
    <w:rsid w:val="00404AD8"/>
    <w:rsid w:val="00405E81"/>
    <w:rsid w:val="00417E83"/>
    <w:rsid w:val="00424695"/>
    <w:rsid w:val="00435205"/>
    <w:rsid w:val="00444001"/>
    <w:rsid w:val="004444D8"/>
    <w:rsid w:val="00447AED"/>
    <w:rsid w:val="00460AD7"/>
    <w:rsid w:val="00473B88"/>
    <w:rsid w:val="00477CF4"/>
    <w:rsid w:val="004857CB"/>
    <w:rsid w:val="00487692"/>
    <w:rsid w:val="0049341A"/>
    <w:rsid w:val="004A1B5A"/>
    <w:rsid w:val="004A70C9"/>
    <w:rsid w:val="004B0EF4"/>
    <w:rsid w:val="004B5A70"/>
    <w:rsid w:val="004B6B69"/>
    <w:rsid w:val="004B715E"/>
    <w:rsid w:val="004C462A"/>
    <w:rsid w:val="004D077D"/>
    <w:rsid w:val="004D0BBE"/>
    <w:rsid w:val="004D3069"/>
    <w:rsid w:val="004D453F"/>
    <w:rsid w:val="004F6803"/>
    <w:rsid w:val="005010D8"/>
    <w:rsid w:val="005053FC"/>
    <w:rsid w:val="0051435E"/>
    <w:rsid w:val="005258CB"/>
    <w:rsid w:val="005402B2"/>
    <w:rsid w:val="00543943"/>
    <w:rsid w:val="00546334"/>
    <w:rsid w:val="00553D54"/>
    <w:rsid w:val="00560916"/>
    <w:rsid w:val="00561D4E"/>
    <w:rsid w:val="00563401"/>
    <w:rsid w:val="00570E1E"/>
    <w:rsid w:val="00582F58"/>
    <w:rsid w:val="00584F04"/>
    <w:rsid w:val="0059066F"/>
    <w:rsid w:val="00591822"/>
    <w:rsid w:val="005A0EAF"/>
    <w:rsid w:val="005A12A8"/>
    <w:rsid w:val="005D03C3"/>
    <w:rsid w:val="005E22CB"/>
    <w:rsid w:val="00611D9E"/>
    <w:rsid w:val="006133D4"/>
    <w:rsid w:val="00626C0B"/>
    <w:rsid w:val="00633212"/>
    <w:rsid w:val="00633AE9"/>
    <w:rsid w:val="006564EC"/>
    <w:rsid w:val="00656EA8"/>
    <w:rsid w:val="00660600"/>
    <w:rsid w:val="00660DB1"/>
    <w:rsid w:val="00676CBE"/>
    <w:rsid w:val="00683328"/>
    <w:rsid w:val="00685944"/>
    <w:rsid w:val="00690F2B"/>
    <w:rsid w:val="00692694"/>
    <w:rsid w:val="006A309A"/>
    <w:rsid w:val="006A7027"/>
    <w:rsid w:val="006C7732"/>
    <w:rsid w:val="006C7F17"/>
    <w:rsid w:val="006D1DDA"/>
    <w:rsid w:val="007019B8"/>
    <w:rsid w:val="00702E4D"/>
    <w:rsid w:val="00704BC8"/>
    <w:rsid w:val="00707AB9"/>
    <w:rsid w:val="0072442D"/>
    <w:rsid w:val="007400DD"/>
    <w:rsid w:val="007646F8"/>
    <w:rsid w:val="0077792F"/>
    <w:rsid w:val="00781239"/>
    <w:rsid w:val="00785315"/>
    <w:rsid w:val="0078717E"/>
    <w:rsid w:val="00794FA9"/>
    <w:rsid w:val="0079562F"/>
    <w:rsid w:val="007A1C89"/>
    <w:rsid w:val="007B334B"/>
    <w:rsid w:val="007D24A5"/>
    <w:rsid w:val="007F039F"/>
    <w:rsid w:val="007F4A86"/>
    <w:rsid w:val="00801C2B"/>
    <w:rsid w:val="00802408"/>
    <w:rsid w:val="008150E2"/>
    <w:rsid w:val="00833D0F"/>
    <w:rsid w:val="008356E0"/>
    <w:rsid w:val="0084308A"/>
    <w:rsid w:val="008450CE"/>
    <w:rsid w:val="008504FA"/>
    <w:rsid w:val="00852543"/>
    <w:rsid w:val="0085576D"/>
    <w:rsid w:val="00856C93"/>
    <w:rsid w:val="00857759"/>
    <w:rsid w:val="0087050B"/>
    <w:rsid w:val="00890137"/>
    <w:rsid w:val="00892892"/>
    <w:rsid w:val="008B42D7"/>
    <w:rsid w:val="008E6141"/>
    <w:rsid w:val="009033F9"/>
    <w:rsid w:val="00906654"/>
    <w:rsid w:val="00907A71"/>
    <w:rsid w:val="0091348D"/>
    <w:rsid w:val="009232D1"/>
    <w:rsid w:val="00924F60"/>
    <w:rsid w:val="00931379"/>
    <w:rsid w:val="009377F9"/>
    <w:rsid w:val="00957979"/>
    <w:rsid w:val="0096664C"/>
    <w:rsid w:val="009678CC"/>
    <w:rsid w:val="00971832"/>
    <w:rsid w:val="009726C1"/>
    <w:rsid w:val="00980276"/>
    <w:rsid w:val="009A07C9"/>
    <w:rsid w:val="009A3BE8"/>
    <w:rsid w:val="009A534F"/>
    <w:rsid w:val="009C58DC"/>
    <w:rsid w:val="009D02C8"/>
    <w:rsid w:val="009D0F44"/>
    <w:rsid w:val="009D2EC9"/>
    <w:rsid w:val="009D3CD5"/>
    <w:rsid w:val="009D4F12"/>
    <w:rsid w:val="009D6826"/>
    <w:rsid w:val="009D77E9"/>
    <w:rsid w:val="009D7ABC"/>
    <w:rsid w:val="009F2053"/>
    <w:rsid w:val="00A0759C"/>
    <w:rsid w:val="00A07D65"/>
    <w:rsid w:val="00A10235"/>
    <w:rsid w:val="00A10351"/>
    <w:rsid w:val="00A10854"/>
    <w:rsid w:val="00A15954"/>
    <w:rsid w:val="00A30D59"/>
    <w:rsid w:val="00A3649D"/>
    <w:rsid w:val="00A56623"/>
    <w:rsid w:val="00A615E3"/>
    <w:rsid w:val="00A82740"/>
    <w:rsid w:val="00A82B04"/>
    <w:rsid w:val="00A87789"/>
    <w:rsid w:val="00A94C12"/>
    <w:rsid w:val="00A96A19"/>
    <w:rsid w:val="00AA222D"/>
    <w:rsid w:val="00AA74B6"/>
    <w:rsid w:val="00AA7EE6"/>
    <w:rsid w:val="00AC06A5"/>
    <w:rsid w:val="00AC43F1"/>
    <w:rsid w:val="00AC7F86"/>
    <w:rsid w:val="00AD1622"/>
    <w:rsid w:val="00AD41F1"/>
    <w:rsid w:val="00AD69DD"/>
    <w:rsid w:val="00AD6E46"/>
    <w:rsid w:val="00AE1AFE"/>
    <w:rsid w:val="00AF17C7"/>
    <w:rsid w:val="00AF6130"/>
    <w:rsid w:val="00B071F0"/>
    <w:rsid w:val="00B07874"/>
    <w:rsid w:val="00B10C84"/>
    <w:rsid w:val="00B15E11"/>
    <w:rsid w:val="00B250D8"/>
    <w:rsid w:val="00B25EB6"/>
    <w:rsid w:val="00B3206F"/>
    <w:rsid w:val="00B51942"/>
    <w:rsid w:val="00B639CB"/>
    <w:rsid w:val="00B64C6C"/>
    <w:rsid w:val="00B713B0"/>
    <w:rsid w:val="00B803BB"/>
    <w:rsid w:val="00B87603"/>
    <w:rsid w:val="00B91EC3"/>
    <w:rsid w:val="00BA0564"/>
    <w:rsid w:val="00BA0890"/>
    <w:rsid w:val="00BA326D"/>
    <w:rsid w:val="00BB12B4"/>
    <w:rsid w:val="00BB1E5F"/>
    <w:rsid w:val="00BD37A8"/>
    <w:rsid w:val="00BD6DA5"/>
    <w:rsid w:val="00BE0573"/>
    <w:rsid w:val="00BE6B29"/>
    <w:rsid w:val="00C03A54"/>
    <w:rsid w:val="00C370DC"/>
    <w:rsid w:val="00C4045B"/>
    <w:rsid w:val="00C4129A"/>
    <w:rsid w:val="00C50D05"/>
    <w:rsid w:val="00C53068"/>
    <w:rsid w:val="00C64FE9"/>
    <w:rsid w:val="00C72D25"/>
    <w:rsid w:val="00C74613"/>
    <w:rsid w:val="00C8136B"/>
    <w:rsid w:val="00C8276C"/>
    <w:rsid w:val="00CA204C"/>
    <w:rsid w:val="00CA33E9"/>
    <w:rsid w:val="00CB28B2"/>
    <w:rsid w:val="00CC02BC"/>
    <w:rsid w:val="00CD463C"/>
    <w:rsid w:val="00CD5DA7"/>
    <w:rsid w:val="00CD77F2"/>
    <w:rsid w:val="00CE1CAD"/>
    <w:rsid w:val="00CE497A"/>
    <w:rsid w:val="00CE5AAD"/>
    <w:rsid w:val="00CF09AF"/>
    <w:rsid w:val="00CF44C1"/>
    <w:rsid w:val="00CF4524"/>
    <w:rsid w:val="00D15DFB"/>
    <w:rsid w:val="00D217F0"/>
    <w:rsid w:val="00D26E94"/>
    <w:rsid w:val="00D4320E"/>
    <w:rsid w:val="00D4413E"/>
    <w:rsid w:val="00D44BFC"/>
    <w:rsid w:val="00D5201C"/>
    <w:rsid w:val="00D665A8"/>
    <w:rsid w:val="00D812DD"/>
    <w:rsid w:val="00D84F66"/>
    <w:rsid w:val="00D92519"/>
    <w:rsid w:val="00D958D5"/>
    <w:rsid w:val="00DA28E8"/>
    <w:rsid w:val="00DA3A07"/>
    <w:rsid w:val="00DA6C03"/>
    <w:rsid w:val="00DC2864"/>
    <w:rsid w:val="00DD1ACA"/>
    <w:rsid w:val="00DD4E4E"/>
    <w:rsid w:val="00DD6063"/>
    <w:rsid w:val="00DE106A"/>
    <w:rsid w:val="00E0182B"/>
    <w:rsid w:val="00E1701F"/>
    <w:rsid w:val="00E23D6A"/>
    <w:rsid w:val="00E24534"/>
    <w:rsid w:val="00E25E9D"/>
    <w:rsid w:val="00E36D86"/>
    <w:rsid w:val="00E50E82"/>
    <w:rsid w:val="00E54B24"/>
    <w:rsid w:val="00E67E70"/>
    <w:rsid w:val="00E73161"/>
    <w:rsid w:val="00EA5BA3"/>
    <w:rsid w:val="00EA7A9C"/>
    <w:rsid w:val="00ED0A9B"/>
    <w:rsid w:val="00ED243F"/>
    <w:rsid w:val="00ED43E4"/>
    <w:rsid w:val="00ED796A"/>
    <w:rsid w:val="00EE3735"/>
    <w:rsid w:val="00EE4C90"/>
    <w:rsid w:val="00EE4E55"/>
    <w:rsid w:val="00EF2418"/>
    <w:rsid w:val="00F02572"/>
    <w:rsid w:val="00F044C4"/>
    <w:rsid w:val="00F048D8"/>
    <w:rsid w:val="00F0604C"/>
    <w:rsid w:val="00F1509A"/>
    <w:rsid w:val="00F2171B"/>
    <w:rsid w:val="00F23B32"/>
    <w:rsid w:val="00F24AF3"/>
    <w:rsid w:val="00F307E3"/>
    <w:rsid w:val="00F310BC"/>
    <w:rsid w:val="00F338DD"/>
    <w:rsid w:val="00F3533F"/>
    <w:rsid w:val="00F4446E"/>
    <w:rsid w:val="00F46A44"/>
    <w:rsid w:val="00F470C9"/>
    <w:rsid w:val="00F627F3"/>
    <w:rsid w:val="00F64310"/>
    <w:rsid w:val="00F6713F"/>
    <w:rsid w:val="00F777AF"/>
    <w:rsid w:val="00F932AD"/>
    <w:rsid w:val="00F97AA5"/>
    <w:rsid w:val="00FA055B"/>
    <w:rsid w:val="00FA2FD7"/>
    <w:rsid w:val="00FA3D25"/>
    <w:rsid w:val="00FA6F8A"/>
    <w:rsid w:val="00FB5C41"/>
    <w:rsid w:val="00FD3737"/>
    <w:rsid w:val="00FD7737"/>
    <w:rsid w:val="00FE4658"/>
    <w:rsid w:val="00FF310D"/>
    <w:rsid w:val="00FF64D4"/>
    <w:rsid w:val="00FF6857"/>
    <w:rsid w:val="00FF79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48F9B"/>
  <w15:chartTrackingRefBased/>
  <w15:docId w15:val="{D9619A1B-424F-4BDB-BF22-D6FDE3F9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0BC"/>
    <w:rPr>
      <w:rFonts w:ascii="Times New Roman" w:eastAsia="Times New Roman" w:hAnsi="Times New Roman" w:cs="Arial"/>
      <w:sz w:val="24"/>
      <w:szCs w:val="24"/>
      <w:lang w:eastAsia="en-US"/>
    </w:rPr>
  </w:style>
  <w:style w:type="paragraph" w:styleId="1">
    <w:name w:val="heading 1"/>
    <w:basedOn w:val="a"/>
    <w:next w:val="a"/>
    <w:link w:val="10"/>
    <w:uiPriority w:val="9"/>
    <w:qFormat/>
    <w:rsid w:val="00AA222D"/>
    <w:pPr>
      <w:keepNext/>
      <w:spacing w:before="240" w:after="60"/>
      <w:outlineLvl w:val="0"/>
    </w:pPr>
    <w:rPr>
      <w:rFonts w:ascii="Cambria" w:eastAsia="PMingLiU" w:hAnsi="Cambria" w:cs="Times New Roman"/>
      <w:b/>
      <w:bCs/>
      <w:kern w:val="32"/>
      <w:sz w:val="32"/>
      <w:szCs w:val="32"/>
      <w:lang w:val="x-none"/>
    </w:rPr>
  </w:style>
  <w:style w:type="paragraph" w:styleId="2">
    <w:name w:val="heading 2"/>
    <w:basedOn w:val="a"/>
    <w:next w:val="a"/>
    <w:link w:val="20"/>
    <w:qFormat/>
    <w:rsid w:val="009D2EC9"/>
    <w:pPr>
      <w:keepNext/>
      <w:jc w:val="both"/>
      <w:outlineLvl w:val="1"/>
    </w:pPr>
    <w:rPr>
      <w:rFonts w:ascii="Calibri" w:eastAsia="Calibri" w:hAnsi="Calibri" w:cs="Times New Roman"/>
      <w:b/>
      <w:bCs/>
      <w:sz w:val="22"/>
      <w:szCs w:val="22"/>
      <w:lang w:val="en-US"/>
    </w:rPr>
  </w:style>
  <w:style w:type="paragraph" w:styleId="3">
    <w:name w:val="heading 3"/>
    <w:basedOn w:val="a"/>
    <w:next w:val="a"/>
    <w:link w:val="30"/>
    <w:qFormat/>
    <w:rsid w:val="009D2EC9"/>
    <w:pPr>
      <w:keepNext/>
      <w:outlineLvl w:val="2"/>
    </w:pPr>
    <w:rPr>
      <w:rFonts w:ascii="Calibri" w:eastAsia="Calibri" w:hAnsi="Calibri" w:cs="Times New Roman"/>
      <w:b/>
      <w:sz w:val="22"/>
      <w:szCs w:val="22"/>
      <w:lang w:val="en-US"/>
    </w:rPr>
  </w:style>
  <w:style w:type="paragraph" w:styleId="4">
    <w:name w:val="heading 4"/>
    <w:basedOn w:val="a"/>
    <w:next w:val="a"/>
    <w:link w:val="40"/>
    <w:uiPriority w:val="9"/>
    <w:semiHidden/>
    <w:unhideWhenUsed/>
    <w:qFormat/>
    <w:rsid w:val="00012622"/>
    <w:pPr>
      <w:keepNext/>
      <w:spacing w:before="240" w:after="60"/>
      <w:outlineLvl w:val="3"/>
    </w:pPr>
    <w:rPr>
      <w:rFonts w:ascii="Calibri" w:hAnsi="Calibri" w:cs="Times New Roman"/>
      <w:b/>
      <w:bCs/>
      <w:sz w:val="28"/>
      <w:szCs w:val="28"/>
      <w:lang w:val="x-none"/>
    </w:rPr>
  </w:style>
  <w:style w:type="paragraph" w:styleId="5">
    <w:name w:val="heading 5"/>
    <w:basedOn w:val="a"/>
    <w:next w:val="a"/>
    <w:link w:val="50"/>
    <w:uiPriority w:val="9"/>
    <w:semiHidden/>
    <w:unhideWhenUsed/>
    <w:qFormat/>
    <w:rsid w:val="00012622"/>
    <w:pPr>
      <w:spacing w:before="240" w:after="60"/>
      <w:outlineLvl w:val="4"/>
    </w:pPr>
    <w:rPr>
      <w:rFonts w:ascii="Calibri" w:hAnsi="Calibri" w:cs="Times New Roman"/>
      <w:b/>
      <w:bCs/>
      <w:i/>
      <w:iCs/>
      <w:sz w:val="26"/>
      <w:szCs w:val="26"/>
      <w:lang w:val="x-none"/>
    </w:rPr>
  </w:style>
  <w:style w:type="paragraph" w:styleId="6">
    <w:name w:val="heading 6"/>
    <w:basedOn w:val="a"/>
    <w:next w:val="a"/>
    <w:link w:val="60"/>
    <w:uiPriority w:val="9"/>
    <w:semiHidden/>
    <w:unhideWhenUsed/>
    <w:qFormat/>
    <w:rsid w:val="00012622"/>
    <w:pPr>
      <w:spacing w:before="240" w:after="60"/>
      <w:outlineLvl w:val="5"/>
    </w:pPr>
    <w:rPr>
      <w:rFonts w:ascii="Calibri" w:hAnsi="Calibri" w:cs="Times New Roman"/>
      <w:b/>
      <w:bCs/>
      <w:sz w:val="22"/>
      <w:szCs w:val="22"/>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310BC"/>
    <w:rPr>
      <w:color w:val="0000FF"/>
      <w:u w:val="single"/>
    </w:rPr>
  </w:style>
  <w:style w:type="character" w:customStyle="1" w:styleId="apple-style-span">
    <w:name w:val="apple-style-span"/>
    <w:basedOn w:val="a0"/>
    <w:rsid w:val="00F310BC"/>
  </w:style>
  <w:style w:type="character" w:customStyle="1" w:styleId="apple-converted-space">
    <w:name w:val="apple-converted-space"/>
    <w:basedOn w:val="a0"/>
    <w:rsid w:val="00F310BC"/>
  </w:style>
  <w:style w:type="paragraph" w:styleId="a4">
    <w:name w:val="List Paragraph"/>
    <w:basedOn w:val="a"/>
    <w:uiPriority w:val="34"/>
    <w:qFormat/>
    <w:rsid w:val="00F310BC"/>
    <w:pPr>
      <w:ind w:left="720"/>
      <w:contextualSpacing/>
    </w:pPr>
  </w:style>
  <w:style w:type="paragraph" w:styleId="a5">
    <w:name w:val="Balloon Text"/>
    <w:basedOn w:val="a"/>
    <w:link w:val="a6"/>
    <w:uiPriority w:val="99"/>
    <w:semiHidden/>
    <w:unhideWhenUsed/>
    <w:rsid w:val="005D03C3"/>
    <w:rPr>
      <w:rFonts w:ascii="Tahoma" w:hAnsi="Tahoma" w:cs="Times New Roman"/>
      <w:sz w:val="16"/>
      <w:szCs w:val="16"/>
      <w:lang w:val="x-none"/>
    </w:rPr>
  </w:style>
  <w:style w:type="character" w:customStyle="1" w:styleId="a6">
    <w:name w:val="Текст выноски Знак"/>
    <w:link w:val="a5"/>
    <w:uiPriority w:val="99"/>
    <w:semiHidden/>
    <w:rsid w:val="005D03C3"/>
    <w:rPr>
      <w:rFonts w:ascii="Tahoma" w:eastAsia="Times New Roman" w:hAnsi="Tahoma" w:cs="Tahoma"/>
      <w:sz w:val="16"/>
      <w:szCs w:val="16"/>
      <w:lang w:eastAsia="en-US"/>
    </w:rPr>
  </w:style>
  <w:style w:type="paragraph" w:styleId="a7">
    <w:name w:val="header"/>
    <w:basedOn w:val="a"/>
    <w:link w:val="a8"/>
    <w:uiPriority w:val="99"/>
    <w:unhideWhenUsed/>
    <w:rsid w:val="00683328"/>
    <w:pPr>
      <w:tabs>
        <w:tab w:val="center" w:pos="4677"/>
        <w:tab w:val="right" w:pos="9355"/>
      </w:tabs>
    </w:pPr>
    <w:rPr>
      <w:rFonts w:cs="Times New Roman"/>
      <w:lang w:val="x-none"/>
    </w:rPr>
  </w:style>
  <w:style w:type="character" w:customStyle="1" w:styleId="a8">
    <w:name w:val="Верхний колонтитул Знак"/>
    <w:link w:val="a7"/>
    <w:uiPriority w:val="99"/>
    <w:rsid w:val="00683328"/>
    <w:rPr>
      <w:rFonts w:ascii="Times New Roman" w:eastAsia="Times New Roman" w:hAnsi="Times New Roman" w:cs="Arial"/>
      <w:sz w:val="24"/>
      <w:szCs w:val="24"/>
      <w:lang w:eastAsia="en-US"/>
    </w:rPr>
  </w:style>
  <w:style w:type="paragraph" w:styleId="a9">
    <w:name w:val="footer"/>
    <w:basedOn w:val="a"/>
    <w:link w:val="aa"/>
    <w:uiPriority w:val="99"/>
    <w:unhideWhenUsed/>
    <w:rsid w:val="00683328"/>
    <w:pPr>
      <w:tabs>
        <w:tab w:val="center" w:pos="4677"/>
        <w:tab w:val="right" w:pos="9355"/>
      </w:tabs>
    </w:pPr>
    <w:rPr>
      <w:rFonts w:cs="Times New Roman"/>
      <w:lang w:val="x-none"/>
    </w:rPr>
  </w:style>
  <w:style w:type="character" w:customStyle="1" w:styleId="aa">
    <w:name w:val="Нижний колонтитул Знак"/>
    <w:link w:val="a9"/>
    <w:uiPriority w:val="99"/>
    <w:rsid w:val="00683328"/>
    <w:rPr>
      <w:rFonts w:ascii="Times New Roman" w:eastAsia="Times New Roman" w:hAnsi="Times New Roman" w:cs="Arial"/>
      <w:sz w:val="24"/>
      <w:szCs w:val="24"/>
      <w:lang w:eastAsia="en-US"/>
    </w:rPr>
  </w:style>
  <w:style w:type="paragraph" w:styleId="ab">
    <w:name w:val="Normal (Web)"/>
    <w:basedOn w:val="a"/>
    <w:uiPriority w:val="99"/>
    <w:rsid w:val="001F5D79"/>
    <w:pPr>
      <w:ind w:firstLine="567"/>
      <w:jc w:val="both"/>
    </w:pPr>
    <w:rPr>
      <w:rFonts w:cs="Times New Roman"/>
      <w:lang w:val="ru-RU" w:eastAsia="ru-RU"/>
    </w:rPr>
  </w:style>
  <w:style w:type="paragraph" w:customStyle="1" w:styleId="tt">
    <w:name w:val="tt"/>
    <w:basedOn w:val="a"/>
    <w:rsid w:val="001F5D79"/>
    <w:pPr>
      <w:jc w:val="center"/>
    </w:pPr>
    <w:rPr>
      <w:rFonts w:cs="Times New Roman"/>
      <w:b/>
      <w:bCs/>
      <w:lang w:val="ru-RU" w:eastAsia="ru-RU"/>
    </w:rPr>
  </w:style>
  <w:style w:type="paragraph" w:customStyle="1" w:styleId="cn">
    <w:name w:val="cn"/>
    <w:basedOn w:val="a"/>
    <w:rsid w:val="001F5D79"/>
    <w:pPr>
      <w:jc w:val="center"/>
    </w:pPr>
    <w:rPr>
      <w:rFonts w:cs="Times New Roman"/>
      <w:lang w:val="ru-RU" w:eastAsia="ru-RU"/>
    </w:rPr>
  </w:style>
  <w:style w:type="paragraph" w:customStyle="1" w:styleId="sm">
    <w:name w:val="sm"/>
    <w:basedOn w:val="a"/>
    <w:rsid w:val="001F5D79"/>
    <w:pPr>
      <w:ind w:firstLine="567"/>
    </w:pPr>
    <w:rPr>
      <w:rFonts w:cs="Times New Roman"/>
      <w:b/>
      <w:bCs/>
      <w:sz w:val="20"/>
      <w:szCs w:val="20"/>
      <w:lang w:val="ru-RU" w:eastAsia="ru-RU"/>
    </w:rPr>
  </w:style>
  <w:style w:type="character" w:customStyle="1" w:styleId="docbody">
    <w:name w:val="doc_body"/>
    <w:basedOn w:val="a0"/>
    <w:rsid w:val="001F5D79"/>
  </w:style>
  <w:style w:type="paragraph" w:styleId="ac">
    <w:name w:val="Body Text Indent"/>
    <w:basedOn w:val="a"/>
    <w:link w:val="ad"/>
    <w:unhideWhenUsed/>
    <w:rsid w:val="001F5D79"/>
    <w:pPr>
      <w:spacing w:after="120"/>
      <w:ind w:left="283"/>
    </w:pPr>
    <w:rPr>
      <w:rFonts w:cs="Times New Roman"/>
      <w:lang w:val="x-none"/>
    </w:rPr>
  </w:style>
  <w:style w:type="character" w:customStyle="1" w:styleId="ad">
    <w:name w:val="Основной текст с отступом Знак"/>
    <w:link w:val="ac"/>
    <w:rsid w:val="001F5D79"/>
    <w:rPr>
      <w:rFonts w:ascii="Times New Roman" w:eastAsia="Times New Roman" w:hAnsi="Times New Roman"/>
      <w:sz w:val="24"/>
      <w:szCs w:val="24"/>
      <w:lang w:eastAsia="en-US"/>
    </w:rPr>
  </w:style>
  <w:style w:type="paragraph" w:customStyle="1" w:styleId="Default">
    <w:name w:val="Default"/>
    <w:rsid w:val="001F5D79"/>
    <w:pPr>
      <w:autoSpaceDE w:val="0"/>
      <w:autoSpaceDN w:val="0"/>
      <w:adjustRightInd w:val="0"/>
    </w:pPr>
    <w:rPr>
      <w:rFonts w:ascii="Times New Roman" w:eastAsia="Calibri" w:hAnsi="Times New Roman"/>
      <w:color w:val="000000"/>
      <w:sz w:val="24"/>
      <w:szCs w:val="24"/>
      <w:lang w:val="en-US" w:eastAsia="en-US"/>
    </w:rPr>
  </w:style>
  <w:style w:type="paragraph" w:styleId="ae">
    <w:name w:val="footnote text"/>
    <w:basedOn w:val="a"/>
    <w:link w:val="af"/>
    <w:uiPriority w:val="99"/>
    <w:semiHidden/>
    <w:unhideWhenUsed/>
    <w:rsid w:val="00A615E3"/>
    <w:rPr>
      <w:rFonts w:cs="Times New Roman"/>
      <w:sz w:val="20"/>
      <w:szCs w:val="20"/>
      <w:lang w:val="x-none"/>
    </w:rPr>
  </w:style>
  <w:style w:type="character" w:customStyle="1" w:styleId="af">
    <w:name w:val="Текст сноски Знак"/>
    <w:link w:val="ae"/>
    <w:uiPriority w:val="99"/>
    <w:semiHidden/>
    <w:rsid w:val="00A615E3"/>
    <w:rPr>
      <w:rFonts w:ascii="Times New Roman" w:eastAsia="Times New Roman" w:hAnsi="Times New Roman" w:cs="Arial"/>
      <w:lang w:eastAsia="en-US"/>
    </w:rPr>
  </w:style>
  <w:style w:type="character" w:styleId="af0">
    <w:name w:val="footnote reference"/>
    <w:uiPriority w:val="99"/>
    <w:semiHidden/>
    <w:unhideWhenUsed/>
    <w:rsid w:val="00A615E3"/>
    <w:rPr>
      <w:vertAlign w:val="superscript"/>
    </w:rPr>
  </w:style>
  <w:style w:type="paragraph" w:styleId="af1">
    <w:name w:val="No Spacing"/>
    <w:uiPriority w:val="1"/>
    <w:qFormat/>
    <w:rsid w:val="00A615E3"/>
    <w:rPr>
      <w:rFonts w:ascii="Times New Roman" w:eastAsia="Times New Roman" w:hAnsi="Times New Roman" w:cs="Arial"/>
      <w:sz w:val="24"/>
      <w:szCs w:val="24"/>
      <w:lang w:eastAsia="en-US"/>
    </w:rPr>
  </w:style>
  <w:style w:type="paragraph" w:styleId="af2">
    <w:name w:val="Body Text"/>
    <w:basedOn w:val="a"/>
    <w:link w:val="af3"/>
    <w:uiPriority w:val="99"/>
    <w:semiHidden/>
    <w:unhideWhenUsed/>
    <w:rsid w:val="009D2EC9"/>
    <w:pPr>
      <w:spacing w:after="120"/>
    </w:pPr>
    <w:rPr>
      <w:rFonts w:cs="Times New Roman"/>
      <w:lang w:val="x-none"/>
    </w:rPr>
  </w:style>
  <w:style w:type="character" w:customStyle="1" w:styleId="af3">
    <w:name w:val="Основной текст Знак"/>
    <w:link w:val="af2"/>
    <w:uiPriority w:val="99"/>
    <w:semiHidden/>
    <w:rsid w:val="009D2EC9"/>
    <w:rPr>
      <w:rFonts w:ascii="Times New Roman" w:eastAsia="Times New Roman" w:hAnsi="Times New Roman" w:cs="Arial"/>
      <w:sz w:val="24"/>
      <w:szCs w:val="24"/>
      <w:lang w:eastAsia="en-US"/>
    </w:rPr>
  </w:style>
  <w:style w:type="character" w:customStyle="1" w:styleId="20">
    <w:name w:val="Заголовок 2 Знак"/>
    <w:link w:val="2"/>
    <w:rsid w:val="009D2EC9"/>
    <w:rPr>
      <w:rFonts w:eastAsia="Calibri"/>
      <w:b/>
      <w:bCs/>
      <w:sz w:val="22"/>
      <w:szCs w:val="22"/>
      <w:lang w:val="en-US" w:eastAsia="en-US"/>
    </w:rPr>
  </w:style>
  <w:style w:type="character" w:customStyle="1" w:styleId="30">
    <w:name w:val="Заголовок 3 Знак"/>
    <w:link w:val="3"/>
    <w:rsid w:val="009D2EC9"/>
    <w:rPr>
      <w:rFonts w:eastAsia="Calibri"/>
      <w:b/>
      <w:sz w:val="22"/>
      <w:szCs w:val="22"/>
      <w:lang w:val="en-US" w:eastAsia="en-US"/>
    </w:rPr>
  </w:style>
  <w:style w:type="paragraph" w:styleId="af4">
    <w:name w:val="Date"/>
    <w:basedOn w:val="a"/>
    <w:next w:val="a"/>
    <w:link w:val="af5"/>
    <w:uiPriority w:val="99"/>
    <w:semiHidden/>
    <w:unhideWhenUsed/>
    <w:rsid w:val="00FB5C41"/>
    <w:rPr>
      <w:rFonts w:cs="Times New Roman"/>
      <w:lang w:val="x-none"/>
    </w:rPr>
  </w:style>
  <w:style w:type="character" w:customStyle="1" w:styleId="af5">
    <w:name w:val="Дата Знак"/>
    <w:link w:val="af4"/>
    <w:uiPriority w:val="99"/>
    <w:semiHidden/>
    <w:rsid w:val="00FB5C41"/>
    <w:rPr>
      <w:rFonts w:ascii="Times New Roman" w:eastAsia="Times New Roman" w:hAnsi="Times New Roman" w:cs="Arial"/>
      <w:sz w:val="24"/>
      <w:szCs w:val="24"/>
      <w:lang w:eastAsia="en-US"/>
    </w:rPr>
  </w:style>
  <w:style w:type="character" w:customStyle="1" w:styleId="10">
    <w:name w:val="Заголовок 1 Знак"/>
    <w:link w:val="1"/>
    <w:uiPriority w:val="9"/>
    <w:rsid w:val="00AA222D"/>
    <w:rPr>
      <w:rFonts w:ascii="Cambria" w:eastAsia="PMingLiU" w:hAnsi="Cambria" w:cs="Times New Roman"/>
      <w:b/>
      <w:bCs/>
      <w:kern w:val="32"/>
      <w:sz w:val="32"/>
      <w:szCs w:val="32"/>
      <w:lang w:eastAsia="en-US"/>
    </w:rPr>
  </w:style>
  <w:style w:type="character" w:customStyle="1" w:styleId="40">
    <w:name w:val="Заголовок 4 Знак"/>
    <w:link w:val="4"/>
    <w:uiPriority w:val="9"/>
    <w:semiHidden/>
    <w:rsid w:val="00012622"/>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sid w:val="00012622"/>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sid w:val="00012622"/>
    <w:rPr>
      <w:rFonts w:ascii="Calibri" w:eastAsia="Times New Roman" w:hAnsi="Calibri" w:cs="Times New Roman"/>
      <w:b/>
      <w:bCs/>
      <w:sz w:val="22"/>
      <w:szCs w:val="22"/>
      <w:lang w:eastAsia="en-US"/>
    </w:rPr>
  </w:style>
  <w:style w:type="paragraph" w:styleId="21">
    <w:name w:val="Body Text 2"/>
    <w:basedOn w:val="a"/>
    <w:link w:val="22"/>
    <w:uiPriority w:val="99"/>
    <w:semiHidden/>
    <w:unhideWhenUsed/>
    <w:rsid w:val="00012622"/>
    <w:pPr>
      <w:spacing w:after="120" w:line="480" w:lineRule="auto"/>
    </w:pPr>
    <w:rPr>
      <w:rFonts w:cs="Times New Roman"/>
      <w:lang w:val="x-none"/>
    </w:rPr>
  </w:style>
  <w:style w:type="character" w:customStyle="1" w:styleId="22">
    <w:name w:val="Основной текст 2 Знак"/>
    <w:link w:val="21"/>
    <w:uiPriority w:val="99"/>
    <w:semiHidden/>
    <w:rsid w:val="00012622"/>
    <w:rPr>
      <w:rFonts w:ascii="Times New Roman" w:eastAsia="Times New Roman" w:hAnsi="Times New Roman" w:cs="Arial"/>
      <w:sz w:val="24"/>
      <w:szCs w:val="24"/>
      <w:lang w:eastAsia="en-US"/>
    </w:rPr>
  </w:style>
  <w:style w:type="paragraph" w:styleId="31">
    <w:name w:val="Body Text 3"/>
    <w:basedOn w:val="a"/>
    <w:link w:val="32"/>
    <w:uiPriority w:val="99"/>
    <w:semiHidden/>
    <w:unhideWhenUsed/>
    <w:rsid w:val="00012622"/>
    <w:pPr>
      <w:spacing w:after="120"/>
    </w:pPr>
    <w:rPr>
      <w:rFonts w:cs="Times New Roman"/>
      <w:sz w:val="16"/>
      <w:szCs w:val="16"/>
      <w:lang w:val="x-none"/>
    </w:rPr>
  </w:style>
  <w:style w:type="character" w:customStyle="1" w:styleId="32">
    <w:name w:val="Основной текст 3 Знак"/>
    <w:link w:val="31"/>
    <w:uiPriority w:val="99"/>
    <w:semiHidden/>
    <w:rsid w:val="00012622"/>
    <w:rPr>
      <w:rFonts w:ascii="Times New Roman" w:eastAsia="Times New Roman" w:hAnsi="Times New Roman" w:cs="Arial"/>
      <w:sz w:val="16"/>
      <w:szCs w:val="16"/>
      <w:lang w:eastAsia="en-US"/>
    </w:rPr>
  </w:style>
  <w:style w:type="paragraph" w:customStyle="1" w:styleId="11">
    <w:name w:val="Абзац списка1"/>
    <w:basedOn w:val="a"/>
    <w:qFormat/>
    <w:rsid w:val="00012622"/>
    <w:pPr>
      <w:spacing w:after="200" w:line="276" w:lineRule="auto"/>
      <w:ind w:left="720"/>
      <w:contextualSpacing/>
    </w:pPr>
    <w:rPr>
      <w:rFonts w:ascii="Calibri" w:eastAsia="Calibri" w:hAnsi="Calibri" w:cs="Times New Roman"/>
      <w:sz w:val="22"/>
      <w:szCs w:val="22"/>
      <w:lang w:val="en-US"/>
    </w:rPr>
  </w:style>
  <w:style w:type="paragraph" w:styleId="af6">
    <w:name w:val="annotation text"/>
    <w:basedOn w:val="a"/>
    <w:link w:val="af7"/>
    <w:semiHidden/>
    <w:rsid w:val="00012622"/>
    <w:pPr>
      <w:spacing w:after="200" w:line="276" w:lineRule="auto"/>
    </w:pPr>
    <w:rPr>
      <w:rFonts w:ascii="Calibri" w:eastAsia="Calibri" w:hAnsi="Calibri" w:cs="Times New Roman"/>
      <w:sz w:val="20"/>
      <w:szCs w:val="20"/>
      <w:lang w:val="en-US"/>
    </w:rPr>
  </w:style>
  <w:style w:type="character" w:customStyle="1" w:styleId="af7">
    <w:name w:val="Текст примечания Знак"/>
    <w:link w:val="af6"/>
    <w:semiHidden/>
    <w:rsid w:val="00012622"/>
    <w:rPr>
      <w:rFonts w:eastAsia="Calibri"/>
      <w:lang w:val="en-US" w:eastAsia="en-US"/>
    </w:rPr>
  </w:style>
  <w:style w:type="character" w:customStyle="1" w:styleId="messmesaj">
    <w:name w:val="mess_mesaj"/>
    <w:basedOn w:val="a0"/>
    <w:rsid w:val="00024A0A"/>
  </w:style>
  <w:style w:type="character" w:styleId="af8">
    <w:name w:val="Strong"/>
    <w:uiPriority w:val="22"/>
    <w:qFormat/>
    <w:rsid w:val="00C4129A"/>
    <w:rPr>
      <w:b/>
      <w:bCs/>
    </w:rPr>
  </w:style>
  <w:style w:type="paragraph" w:styleId="z-">
    <w:name w:val="HTML Top of Form"/>
    <w:basedOn w:val="a"/>
    <w:next w:val="a"/>
    <w:link w:val="z-0"/>
    <w:hidden/>
    <w:uiPriority w:val="99"/>
    <w:semiHidden/>
    <w:unhideWhenUsed/>
    <w:rsid w:val="00C4129A"/>
    <w:pPr>
      <w:pBdr>
        <w:bottom w:val="single" w:sz="6" w:space="1" w:color="auto"/>
      </w:pBdr>
      <w:jc w:val="center"/>
    </w:pPr>
    <w:rPr>
      <w:rFonts w:ascii="Arial" w:hAnsi="Arial" w:cs="Times New Roman"/>
      <w:vanish/>
      <w:sz w:val="16"/>
      <w:szCs w:val="16"/>
      <w:lang w:val="x-none" w:eastAsia="x-none"/>
    </w:rPr>
  </w:style>
  <w:style w:type="character" w:customStyle="1" w:styleId="z-0">
    <w:name w:val="z-Начало формы Знак"/>
    <w:link w:val="z-"/>
    <w:uiPriority w:val="99"/>
    <w:semiHidden/>
    <w:rsid w:val="00C4129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4129A"/>
    <w:pPr>
      <w:pBdr>
        <w:top w:val="single" w:sz="6" w:space="1" w:color="auto"/>
      </w:pBdr>
      <w:jc w:val="center"/>
    </w:pPr>
    <w:rPr>
      <w:rFonts w:ascii="Arial" w:hAnsi="Arial" w:cs="Times New Roman"/>
      <w:vanish/>
      <w:sz w:val="16"/>
      <w:szCs w:val="16"/>
      <w:lang w:val="x-none" w:eastAsia="x-none"/>
    </w:rPr>
  </w:style>
  <w:style w:type="character" w:customStyle="1" w:styleId="z-2">
    <w:name w:val="z-Конец формы Знак"/>
    <w:link w:val="z-1"/>
    <w:uiPriority w:val="99"/>
    <w:semiHidden/>
    <w:rsid w:val="00C4129A"/>
    <w:rPr>
      <w:rFonts w:ascii="Arial" w:eastAsia="Times New Roman" w:hAnsi="Arial" w:cs="Arial"/>
      <w:vanish/>
      <w:sz w:val="16"/>
      <w:szCs w:val="16"/>
    </w:rPr>
  </w:style>
  <w:style w:type="paragraph" w:customStyle="1" w:styleId="ListParagraph1">
    <w:name w:val="List Paragraph1"/>
    <w:basedOn w:val="a"/>
    <w:qFormat/>
    <w:rsid w:val="009D4F12"/>
    <w:pPr>
      <w:spacing w:after="200" w:line="276" w:lineRule="auto"/>
      <w:ind w:left="720"/>
      <w:contextualSpacing/>
    </w:pPr>
    <w:rPr>
      <w:rFonts w:ascii="Calibri" w:eastAsia="Calibri" w:hAnsi="Calibri" w:cs="Times New Roman"/>
      <w:sz w:val="22"/>
      <w:szCs w:val="22"/>
    </w:rPr>
  </w:style>
  <w:style w:type="paragraph" w:styleId="af9">
    <w:name w:val="Название"/>
    <w:basedOn w:val="a"/>
    <w:link w:val="afa"/>
    <w:qFormat/>
    <w:rsid w:val="00CE1CAD"/>
    <w:pPr>
      <w:jc w:val="center"/>
    </w:pPr>
    <w:rPr>
      <w:rFonts w:cs="Times New Roman"/>
      <w:b/>
      <w:bCs/>
      <w:u w:val="single"/>
      <w:lang w:val="x-none" w:eastAsia="ru-RU"/>
    </w:rPr>
  </w:style>
  <w:style w:type="character" w:customStyle="1" w:styleId="afa">
    <w:name w:val="Название Знак"/>
    <w:link w:val="af9"/>
    <w:rsid w:val="00CE1CAD"/>
    <w:rPr>
      <w:rFonts w:ascii="Times New Roman" w:eastAsia="Times New Roman" w:hAnsi="Times New Roman"/>
      <w:b/>
      <w:bCs/>
      <w:sz w:val="24"/>
      <w:szCs w:val="24"/>
      <w:u w:val="single"/>
      <w:lang w:eastAsia="ru-RU"/>
    </w:rPr>
  </w:style>
  <w:style w:type="table" w:styleId="afb">
    <w:name w:val="Table Grid"/>
    <w:basedOn w:val="a1"/>
    <w:uiPriority w:val="59"/>
    <w:rsid w:val="0092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semiHidden/>
    <w:unhideWhenUsed/>
    <w:rsid w:val="0025446E"/>
    <w:rPr>
      <w:sz w:val="16"/>
      <w:szCs w:val="16"/>
    </w:rPr>
  </w:style>
  <w:style w:type="paragraph" w:styleId="afd">
    <w:name w:val="annotation subject"/>
    <w:basedOn w:val="af6"/>
    <w:next w:val="af6"/>
    <w:link w:val="afe"/>
    <w:uiPriority w:val="99"/>
    <w:semiHidden/>
    <w:unhideWhenUsed/>
    <w:rsid w:val="0025446E"/>
    <w:pPr>
      <w:spacing w:after="0" w:line="240" w:lineRule="auto"/>
    </w:pPr>
    <w:rPr>
      <w:rFonts w:ascii="Times New Roman" w:eastAsia="Times New Roman" w:hAnsi="Times New Roman"/>
      <w:b/>
      <w:bCs/>
    </w:rPr>
  </w:style>
  <w:style w:type="character" w:customStyle="1" w:styleId="afe">
    <w:name w:val="Тема примечания Знак"/>
    <w:link w:val="afd"/>
    <w:uiPriority w:val="99"/>
    <w:semiHidden/>
    <w:rsid w:val="0025446E"/>
    <w:rPr>
      <w:rFonts w:ascii="Times New Roman" w:eastAsia="Times New Roman" w:hAnsi="Times New Roman"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3868">
      <w:bodyDiv w:val="1"/>
      <w:marLeft w:val="0"/>
      <w:marRight w:val="0"/>
      <w:marTop w:val="0"/>
      <w:marBottom w:val="0"/>
      <w:divBdr>
        <w:top w:val="none" w:sz="0" w:space="0" w:color="auto"/>
        <w:left w:val="none" w:sz="0" w:space="0" w:color="auto"/>
        <w:bottom w:val="none" w:sz="0" w:space="0" w:color="auto"/>
        <w:right w:val="none" w:sz="0" w:space="0" w:color="auto"/>
      </w:divBdr>
    </w:div>
    <w:div w:id="82263200">
      <w:bodyDiv w:val="1"/>
      <w:marLeft w:val="0"/>
      <w:marRight w:val="0"/>
      <w:marTop w:val="0"/>
      <w:marBottom w:val="0"/>
      <w:divBdr>
        <w:top w:val="none" w:sz="0" w:space="0" w:color="auto"/>
        <w:left w:val="none" w:sz="0" w:space="0" w:color="auto"/>
        <w:bottom w:val="none" w:sz="0" w:space="0" w:color="auto"/>
        <w:right w:val="none" w:sz="0" w:space="0" w:color="auto"/>
      </w:divBdr>
    </w:div>
    <w:div w:id="88359921">
      <w:bodyDiv w:val="1"/>
      <w:marLeft w:val="0"/>
      <w:marRight w:val="0"/>
      <w:marTop w:val="0"/>
      <w:marBottom w:val="0"/>
      <w:divBdr>
        <w:top w:val="none" w:sz="0" w:space="0" w:color="auto"/>
        <w:left w:val="none" w:sz="0" w:space="0" w:color="auto"/>
        <w:bottom w:val="none" w:sz="0" w:space="0" w:color="auto"/>
        <w:right w:val="none" w:sz="0" w:space="0" w:color="auto"/>
      </w:divBdr>
    </w:div>
    <w:div w:id="94138181">
      <w:bodyDiv w:val="1"/>
      <w:marLeft w:val="0"/>
      <w:marRight w:val="0"/>
      <w:marTop w:val="0"/>
      <w:marBottom w:val="0"/>
      <w:divBdr>
        <w:top w:val="none" w:sz="0" w:space="0" w:color="auto"/>
        <w:left w:val="none" w:sz="0" w:space="0" w:color="auto"/>
        <w:bottom w:val="none" w:sz="0" w:space="0" w:color="auto"/>
        <w:right w:val="none" w:sz="0" w:space="0" w:color="auto"/>
      </w:divBdr>
    </w:div>
    <w:div w:id="124390099">
      <w:bodyDiv w:val="1"/>
      <w:marLeft w:val="0"/>
      <w:marRight w:val="0"/>
      <w:marTop w:val="0"/>
      <w:marBottom w:val="0"/>
      <w:divBdr>
        <w:top w:val="none" w:sz="0" w:space="0" w:color="auto"/>
        <w:left w:val="none" w:sz="0" w:space="0" w:color="auto"/>
        <w:bottom w:val="none" w:sz="0" w:space="0" w:color="auto"/>
        <w:right w:val="none" w:sz="0" w:space="0" w:color="auto"/>
      </w:divBdr>
    </w:div>
    <w:div w:id="232013099">
      <w:bodyDiv w:val="1"/>
      <w:marLeft w:val="0"/>
      <w:marRight w:val="0"/>
      <w:marTop w:val="0"/>
      <w:marBottom w:val="0"/>
      <w:divBdr>
        <w:top w:val="none" w:sz="0" w:space="0" w:color="auto"/>
        <w:left w:val="none" w:sz="0" w:space="0" w:color="auto"/>
        <w:bottom w:val="none" w:sz="0" w:space="0" w:color="auto"/>
        <w:right w:val="none" w:sz="0" w:space="0" w:color="auto"/>
      </w:divBdr>
    </w:div>
    <w:div w:id="364058464">
      <w:bodyDiv w:val="1"/>
      <w:marLeft w:val="0"/>
      <w:marRight w:val="0"/>
      <w:marTop w:val="0"/>
      <w:marBottom w:val="0"/>
      <w:divBdr>
        <w:top w:val="none" w:sz="0" w:space="0" w:color="auto"/>
        <w:left w:val="none" w:sz="0" w:space="0" w:color="auto"/>
        <w:bottom w:val="none" w:sz="0" w:space="0" w:color="auto"/>
        <w:right w:val="none" w:sz="0" w:space="0" w:color="auto"/>
      </w:divBdr>
    </w:div>
    <w:div w:id="417406417">
      <w:bodyDiv w:val="1"/>
      <w:marLeft w:val="0"/>
      <w:marRight w:val="0"/>
      <w:marTop w:val="0"/>
      <w:marBottom w:val="0"/>
      <w:divBdr>
        <w:top w:val="none" w:sz="0" w:space="0" w:color="auto"/>
        <w:left w:val="none" w:sz="0" w:space="0" w:color="auto"/>
        <w:bottom w:val="none" w:sz="0" w:space="0" w:color="auto"/>
        <w:right w:val="none" w:sz="0" w:space="0" w:color="auto"/>
      </w:divBdr>
    </w:div>
    <w:div w:id="529680824">
      <w:bodyDiv w:val="1"/>
      <w:marLeft w:val="0"/>
      <w:marRight w:val="0"/>
      <w:marTop w:val="0"/>
      <w:marBottom w:val="0"/>
      <w:divBdr>
        <w:top w:val="none" w:sz="0" w:space="0" w:color="auto"/>
        <w:left w:val="none" w:sz="0" w:space="0" w:color="auto"/>
        <w:bottom w:val="none" w:sz="0" w:space="0" w:color="auto"/>
        <w:right w:val="none" w:sz="0" w:space="0" w:color="auto"/>
      </w:divBdr>
    </w:div>
    <w:div w:id="640232885">
      <w:bodyDiv w:val="1"/>
      <w:marLeft w:val="0"/>
      <w:marRight w:val="0"/>
      <w:marTop w:val="0"/>
      <w:marBottom w:val="0"/>
      <w:divBdr>
        <w:top w:val="none" w:sz="0" w:space="0" w:color="auto"/>
        <w:left w:val="none" w:sz="0" w:space="0" w:color="auto"/>
        <w:bottom w:val="none" w:sz="0" w:space="0" w:color="auto"/>
        <w:right w:val="none" w:sz="0" w:space="0" w:color="auto"/>
      </w:divBdr>
    </w:div>
    <w:div w:id="691422164">
      <w:bodyDiv w:val="1"/>
      <w:marLeft w:val="0"/>
      <w:marRight w:val="0"/>
      <w:marTop w:val="0"/>
      <w:marBottom w:val="0"/>
      <w:divBdr>
        <w:top w:val="none" w:sz="0" w:space="0" w:color="auto"/>
        <w:left w:val="none" w:sz="0" w:space="0" w:color="auto"/>
        <w:bottom w:val="none" w:sz="0" w:space="0" w:color="auto"/>
        <w:right w:val="none" w:sz="0" w:space="0" w:color="auto"/>
      </w:divBdr>
    </w:div>
    <w:div w:id="786974509">
      <w:bodyDiv w:val="1"/>
      <w:marLeft w:val="0"/>
      <w:marRight w:val="0"/>
      <w:marTop w:val="0"/>
      <w:marBottom w:val="0"/>
      <w:divBdr>
        <w:top w:val="none" w:sz="0" w:space="0" w:color="auto"/>
        <w:left w:val="none" w:sz="0" w:space="0" w:color="auto"/>
        <w:bottom w:val="none" w:sz="0" w:space="0" w:color="auto"/>
        <w:right w:val="none" w:sz="0" w:space="0" w:color="auto"/>
      </w:divBdr>
    </w:div>
    <w:div w:id="791291225">
      <w:bodyDiv w:val="1"/>
      <w:marLeft w:val="0"/>
      <w:marRight w:val="0"/>
      <w:marTop w:val="0"/>
      <w:marBottom w:val="0"/>
      <w:divBdr>
        <w:top w:val="none" w:sz="0" w:space="0" w:color="auto"/>
        <w:left w:val="none" w:sz="0" w:space="0" w:color="auto"/>
        <w:bottom w:val="none" w:sz="0" w:space="0" w:color="auto"/>
        <w:right w:val="none" w:sz="0" w:space="0" w:color="auto"/>
      </w:divBdr>
    </w:div>
    <w:div w:id="802163119">
      <w:bodyDiv w:val="1"/>
      <w:marLeft w:val="0"/>
      <w:marRight w:val="0"/>
      <w:marTop w:val="0"/>
      <w:marBottom w:val="0"/>
      <w:divBdr>
        <w:top w:val="none" w:sz="0" w:space="0" w:color="auto"/>
        <w:left w:val="none" w:sz="0" w:space="0" w:color="auto"/>
        <w:bottom w:val="none" w:sz="0" w:space="0" w:color="auto"/>
        <w:right w:val="none" w:sz="0" w:space="0" w:color="auto"/>
      </w:divBdr>
    </w:div>
    <w:div w:id="802583099">
      <w:bodyDiv w:val="1"/>
      <w:marLeft w:val="0"/>
      <w:marRight w:val="0"/>
      <w:marTop w:val="0"/>
      <w:marBottom w:val="0"/>
      <w:divBdr>
        <w:top w:val="none" w:sz="0" w:space="0" w:color="auto"/>
        <w:left w:val="none" w:sz="0" w:space="0" w:color="auto"/>
        <w:bottom w:val="none" w:sz="0" w:space="0" w:color="auto"/>
        <w:right w:val="none" w:sz="0" w:space="0" w:color="auto"/>
      </w:divBdr>
    </w:div>
    <w:div w:id="927809614">
      <w:bodyDiv w:val="1"/>
      <w:marLeft w:val="0"/>
      <w:marRight w:val="0"/>
      <w:marTop w:val="0"/>
      <w:marBottom w:val="0"/>
      <w:divBdr>
        <w:top w:val="none" w:sz="0" w:space="0" w:color="auto"/>
        <w:left w:val="none" w:sz="0" w:space="0" w:color="auto"/>
        <w:bottom w:val="none" w:sz="0" w:space="0" w:color="auto"/>
        <w:right w:val="none" w:sz="0" w:space="0" w:color="auto"/>
      </w:divBdr>
    </w:div>
    <w:div w:id="1211965824">
      <w:bodyDiv w:val="1"/>
      <w:marLeft w:val="0"/>
      <w:marRight w:val="0"/>
      <w:marTop w:val="0"/>
      <w:marBottom w:val="0"/>
      <w:divBdr>
        <w:top w:val="none" w:sz="0" w:space="0" w:color="auto"/>
        <w:left w:val="none" w:sz="0" w:space="0" w:color="auto"/>
        <w:bottom w:val="none" w:sz="0" w:space="0" w:color="auto"/>
        <w:right w:val="none" w:sz="0" w:space="0" w:color="auto"/>
      </w:divBdr>
    </w:div>
    <w:div w:id="1294795650">
      <w:bodyDiv w:val="1"/>
      <w:marLeft w:val="0"/>
      <w:marRight w:val="0"/>
      <w:marTop w:val="0"/>
      <w:marBottom w:val="0"/>
      <w:divBdr>
        <w:top w:val="none" w:sz="0" w:space="0" w:color="auto"/>
        <w:left w:val="none" w:sz="0" w:space="0" w:color="auto"/>
        <w:bottom w:val="none" w:sz="0" w:space="0" w:color="auto"/>
        <w:right w:val="none" w:sz="0" w:space="0" w:color="auto"/>
      </w:divBdr>
    </w:div>
    <w:div w:id="1450976864">
      <w:bodyDiv w:val="1"/>
      <w:marLeft w:val="0"/>
      <w:marRight w:val="0"/>
      <w:marTop w:val="0"/>
      <w:marBottom w:val="0"/>
      <w:divBdr>
        <w:top w:val="none" w:sz="0" w:space="0" w:color="auto"/>
        <w:left w:val="none" w:sz="0" w:space="0" w:color="auto"/>
        <w:bottom w:val="none" w:sz="0" w:space="0" w:color="auto"/>
        <w:right w:val="none" w:sz="0" w:space="0" w:color="auto"/>
      </w:divBdr>
    </w:div>
    <w:div w:id="1506746347">
      <w:bodyDiv w:val="1"/>
      <w:marLeft w:val="0"/>
      <w:marRight w:val="0"/>
      <w:marTop w:val="0"/>
      <w:marBottom w:val="0"/>
      <w:divBdr>
        <w:top w:val="none" w:sz="0" w:space="0" w:color="auto"/>
        <w:left w:val="none" w:sz="0" w:space="0" w:color="auto"/>
        <w:bottom w:val="none" w:sz="0" w:space="0" w:color="auto"/>
        <w:right w:val="none" w:sz="0" w:space="0" w:color="auto"/>
      </w:divBdr>
    </w:div>
    <w:div w:id="1580823636">
      <w:bodyDiv w:val="1"/>
      <w:marLeft w:val="0"/>
      <w:marRight w:val="0"/>
      <w:marTop w:val="0"/>
      <w:marBottom w:val="0"/>
      <w:divBdr>
        <w:top w:val="none" w:sz="0" w:space="0" w:color="auto"/>
        <w:left w:val="none" w:sz="0" w:space="0" w:color="auto"/>
        <w:bottom w:val="none" w:sz="0" w:space="0" w:color="auto"/>
        <w:right w:val="none" w:sz="0" w:space="0" w:color="auto"/>
      </w:divBdr>
    </w:div>
    <w:div w:id="1660766644">
      <w:bodyDiv w:val="1"/>
      <w:marLeft w:val="0"/>
      <w:marRight w:val="0"/>
      <w:marTop w:val="0"/>
      <w:marBottom w:val="0"/>
      <w:divBdr>
        <w:top w:val="none" w:sz="0" w:space="0" w:color="auto"/>
        <w:left w:val="none" w:sz="0" w:space="0" w:color="auto"/>
        <w:bottom w:val="none" w:sz="0" w:space="0" w:color="auto"/>
        <w:right w:val="none" w:sz="0" w:space="0" w:color="auto"/>
      </w:divBdr>
    </w:div>
    <w:div w:id="1661351160">
      <w:bodyDiv w:val="1"/>
      <w:marLeft w:val="0"/>
      <w:marRight w:val="0"/>
      <w:marTop w:val="0"/>
      <w:marBottom w:val="0"/>
      <w:divBdr>
        <w:top w:val="none" w:sz="0" w:space="0" w:color="auto"/>
        <w:left w:val="none" w:sz="0" w:space="0" w:color="auto"/>
        <w:bottom w:val="none" w:sz="0" w:space="0" w:color="auto"/>
        <w:right w:val="none" w:sz="0" w:space="0" w:color="auto"/>
      </w:divBdr>
    </w:div>
    <w:div w:id="1681198392">
      <w:bodyDiv w:val="1"/>
      <w:marLeft w:val="0"/>
      <w:marRight w:val="0"/>
      <w:marTop w:val="0"/>
      <w:marBottom w:val="0"/>
      <w:divBdr>
        <w:top w:val="none" w:sz="0" w:space="0" w:color="auto"/>
        <w:left w:val="none" w:sz="0" w:space="0" w:color="auto"/>
        <w:bottom w:val="none" w:sz="0" w:space="0" w:color="auto"/>
        <w:right w:val="none" w:sz="0" w:space="0" w:color="auto"/>
      </w:divBdr>
    </w:div>
    <w:div w:id="1689333160">
      <w:bodyDiv w:val="1"/>
      <w:marLeft w:val="0"/>
      <w:marRight w:val="0"/>
      <w:marTop w:val="0"/>
      <w:marBottom w:val="0"/>
      <w:divBdr>
        <w:top w:val="none" w:sz="0" w:space="0" w:color="auto"/>
        <w:left w:val="none" w:sz="0" w:space="0" w:color="auto"/>
        <w:bottom w:val="none" w:sz="0" w:space="0" w:color="auto"/>
        <w:right w:val="none" w:sz="0" w:space="0" w:color="auto"/>
      </w:divBdr>
    </w:div>
    <w:div w:id="1734234121">
      <w:bodyDiv w:val="1"/>
      <w:marLeft w:val="0"/>
      <w:marRight w:val="0"/>
      <w:marTop w:val="0"/>
      <w:marBottom w:val="0"/>
      <w:divBdr>
        <w:top w:val="none" w:sz="0" w:space="0" w:color="auto"/>
        <w:left w:val="none" w:sz="0" w:space="0" w:color="auto"/>
        <w:bottom w:val="none" w:sz="0" w:space="0" w:color="auto"/>
        <w:right w:val="none" w:sz="0" w:space="0" w:color="auto"/>
      </w:divBdr>
    </w:div>
    <w:div w:id="1929461881">
      <w:bodyDiv w:val="1"/>
      <w:marLeft w:val="0"/>
      <w:marRight w:val="0"/>
      <w:marTop w:val="0"/>
      <w:marBottom w:val="0"/>
      <w:divBdr>
        <w:top w:val="none" w:sz="0" w:space="0" w:color="auto"/>
        <w:left w:val="none" w:sz="0" w:space="0" w:color="auto"/>
        <w:bottom w:val="none" w:sz="0" w:space="0" w:color="auto"/>
        <w:right w:val="none" w:sz="0" w:space="0" w:color="auto"/>
      </w:divBdr>
    </w:div>
    <w:div w:id="1983188827">
      <w:bodyDiv w:val="1"/>
      <w:marLeft w:val="0"/>
      <w:marRight w:val="0"/>
      <w:marTop w:val="0"/>
      <w:marBottom w:val="0"/>
      <w:divBdr>
        <w:top w:val="none" w:sz="0" w:space="0" w:color="auto"/>
        <w:left w:val="none" w:sz="0" w:space="0" w:color="auto"/>
        <w:bottom w:val="none" w:sz="0" w:space="0" w:color="auto"/>
        <w:right w:val="none" w:sz="0" w:space="0" w:color="auto"/>
      </w:divBdr>
    </w:div>
    <w:div w:id="20288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9213-9F9C-4A05-A664-8D324EB1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4853</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mafia</dc:creator>
  <cp:keywords/>
  <cp:lastModifiedBy>admin</cp:lastModifiedBy>
  <cp:revision>2</cp:revision>
  <cp:lastPrinted>2016-01-28T10:47:00Z</cp:lastPrinted>
  <dcterms:created xsi:type="dcterms:W3CDTF">2016-01-28T13:40:00Z</dcterms:created>
  <dcterms:modified xsi:type="dcterms:W3CDTF">2016-01-28T13:40:00Z</dcterms:modified>
</cp:coreProperties>
</file>