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56" w:rsidRPr="00000D56" w:rsidRDefault="00000D56" w:rsidP="00000D56">
      <w:pPr>
        <w:spacing w:after="0"/>
        <w:ind w:right="-1"/>
        <w:jc w:val="right"/>
        <w:rPr>
          <w:color w:val="000000"/>
          <w:sz w:val="28"/>
          <w:szCs w:val="28"/>
          <w:lang w:val="ro-RO" w:bidi="en-US"/>
        </w:rPr>
      </w:pPr>
      <w:r w:rsidRPr="00000D56">
        <w:rPr>
          <w:color w:val="000000"/>
          <w:sz w:val="28"/>
          <w:szCs w:val="28"/>
          <w:lang w:val="ro-RO" w:bidi="en-US"/>
        </w:rPr>
        <w:t xml:space="preserve">traducere </w:t>
      </w:r>
    </w:p>
    <w:p w:rsidR="00000D56" w:rsidRPr="00000D56" w:rsidRDefault="00000D56" w:rsidP="00000D56">
      <w:pPr>
        <w:spacing w:after="0"/>
        <w:ind w:right="-1"/>
        <w:jc w:val="right"/>
        <w:rPr>
          <w:b/>
          <w:color w:val="000000"/>
          <w:sz w:val="20"/>
          <w:szCs w:val="20"/>
          <w:lang w:val="ro-RO" w:bidi="en-US"/>
        </w:rPr>
      </w:pPr>
    </w:p>
    <w:p w:rsidR="00C05B4F" w:rsidRPr="00A66BA2" w:rsidRDefault="00C05B4F" w:rsidP="00C05B4F">
      <w:pPr>
        <w:spacing w:after="0"/>
        <w:ind w:right="-1"/>
        <w:jc w:val="center"/>
        <w:rPr>
          <w:b/>
          <w:color w:val="000000"/>
          <w:sz w:val="44"/>
          <w:szCs w:val="44"/>
          <w:lang w:val="ro-RO" w:bidi="en-US"/>
        </w:rPr>
      </w:pPr>
      <w:r w:rsidRPr="00A66BA2">
        <w:rPr>
          <w:b/>
          <w:color w:val="000000"/>
          <w:sz w:val="44"/>
          <w:szCs w:val="44"/>
          <w:lang w:val="ro-RO" w:bidi="en-US"/>
        </w:rPr>
        <w:t>Conferința Permanentă a Orașelor și Comunelor</w:t>
      </w:r>
      <w:r w:rsidR="00F845F4">
        <w:rPr>
          <w:b/>
          <w:color w:val="000000"/>
          <w:sz w:val="44"/>
          <w:szCs w:val="44"/>
          <w:lang w:val="ro-RO" w:bidi="en-US"/>
        </w:rPr>
        <w:t xml:space="preserve"> (SCTM)</w:t>
      </w:r>
    </w:p>
    <w:p w:rsidR="00C05B4F" w:rsidRPr="00A66BA2" w:rsidRDefault="00C05B4F" w:rsidP="00C05B4F">
      <w:pPr>
        <w:spacing w:after="0"/>
        <w:ind w:right="-1"/>
        <w:jc w:val="center"/>
        <w:rPr>
          <w:color w:val="000000"/>
          <w:sz w:val="36"/>
          <w:szCs w:val="36"/>
          <w:lang w:val="ro-RO" w:bidi="en-US"/>
        </w:rPr>
      </w:pPr>
      <w:r w:rsidRPr="00A66BA2">
        <w:rPr>
          <w:color w:val="000000"/>
          <w:sz w:val="36"/>
          <w:szCs w:val="36"/>
          <w:lang w:val="ro-RO" w:bidi="en-US"/>
        </w:rPr>
        <w:t>Asociația Națională a Autorităților Locale din Serbia</w:t>
      </w:r>
    </w:p>
    <w:p w:rsidR="00C05B4F" w:rsidRDefault="00C05B4F" w:rsidP="00C05B4F">
      <w:pPr>
        <w:spacing w:after="0"/>
        <w:ind w:right="-1"/>
        <w:jc w:val="center"/>
        <w:rPr>
          <w:color w:val="000000"/>
          <w:sz w:val="24"/>
          <w:szCs w:val="24"/>
          <w:lang w:val="ro-RO" w:bidi="en-US"/>
        </w:rPr>
      </w:pPr>
      <w:r>
        <w:rPr>
          <w:color w:val="000000"/>
          <w:sz w:val="24"/>
          <w:szCs w:val="24"/>
          <w:lang w:val="ro-RO" w:bidi="en-US"/>
        </w:rPr>
        <w:t>Makedonska 22, 11000 Belgrad • tel. +381 11 32 23 446 • Fax: +381 11 32 21 215</w:t>
      </w:r>
    </w:p>
    <w:p w:rsidR="00C05B4F" w:rsidRDefault="00A410A7" w:rsidP="00C05B4F">
      <w:pPr>
        <w:spacing w:after="0"/>
        <w:ind w:right="-1"/>
        <w:jc w:val="center"/>
        <w:rPr>
          <w:color w:val="000000"/>
          <w:sz w:val="24"/>
          <w:szCs w:val="24"/>
          <w:lang w:val="ro-RO" w:bidi="en-US"/>
        </w:rPr>
      </w:pPr>
      <w:hyperlink r:id="rId6" w:history="1">
        <w:r w:rsidR="00C05B4F" w:rsidRPr="00F8752C">
          <w:rPr>
            <w:rStyle w:val="Hyperlink"/>
            <w:sz w:val="24"/>
            <w:szCs w:val="24"/>
            <w:lang w:val="ro-RO" w:bidi="en-US"/>
          </w:rPr>
          <w:t>secretariat@skgo.org</w:t>
        </w:r>
      </w:hyperlink>
      <w:r w:rsidR="00C05B4F">
        <w:rPr>
          <w:color w:val="000000"/>
          <w:sz w:val="24"/>
          <w:szCs w:val="24"/>
          <w:lang w:val="ro-RO" w:bidi="en-US"/>
        </w:rPr>
        <w:t xml:space="preserve"> • </w:t>
      </w:r>
      <w:hyperlink r:id="rId7" w:history="1">
        <w:r w:rsidR="00C05B4F" w:rsidRPr="00F8752C">
          <w:rPr>
            <w:rStyle w:val="Hyperlink"/>
            <w:sz w:val="24"/>
            <w:szCs w:val="24"/>
            <w:lang w:val="ro-RO" w:bidi="en-US"/>
          </w:rPr>
          <w:t>www.skgo.org</w:t>
        </w:r>
      </w:hyperlink>
    </w:p>
    <w:p w:rsidR="00C05B4F" w:rsidRDefault="00C05B4F" w:rsidP="00C05B4F">
      <w:pPr>
        <w:spacing w:after="0"/>
        <w:ind w:right="-1"/>
        <w:rPr>
          <w:color w:val="000000"/>
          <w:sz w:val="24"/>
          <w:szCs w:val="24"/>
          <w:lang w:val="ro-RO" w:bidi="en-US"/>
        </w:rPr>
      </w:pPr>
    </w:p>
    <w:p w:rsidR="00C05B4F" w:rsidRPr="007E6683" w:rsidRDefault="00C05B4F" w:rsidP="00C05B4F">
      <w:pPr>
        <w:spacing w:after="0"/>
        <w:ind w:right="-1"/>
        <w:rPr>
          <w:color w:val="000000"/>
          <w:lang w:val="ro-RO" w:bidi="en-US"/>
        </w:rPr>
      </w:pPr>
    </w:p>
    <w:p w:rsidR="00C05B4F" w:rsidRPr="00C05B4F" w:rsidRDefault="00C05B4F" w:rsidP="00C05B4F">
      <w:pPr>
        <w:spacing w:after="0"/>
        <w:ind w:right="-1"/>
        <w:rPr>
          <w:color w:val="000000"/>
          <w:lang w:val="pt-PT" w:bidi="en-US"/>
        </w:rPr>
      </w:pPr>
      <w:r w:rsidRPr="00C05B4F">
        <w:rPr>
          <w:color w:val="000000"/>
          <w:lang w:val="pt-PT" w:bidi="en-US"/>
        </w:rPr>
        <w:t xml:space="preserve">Belgrad, 17 Mai, 2014 </w:t>
      </w:r>
    </w:p>
    <w:p w:rsidR="00C05B4F" w:rsidRPr="00C05B4F" w:rsidRDefault="00C05B4F" w:rsidP="00C05B4F">
      <w:pPr>
        <w:spacing w:after="0"/>
        <w:ind w:right="-1"/>
        <w:rPr>
          <w:lang w:val="pt-PT"/>
        </w:rPr>
      </w:pPr>
      <w:r w:rsidRPr="00C05B4F">
        <w:rPr>
          <w:color w:val="000000"/>
          <w:lang w:val="pt-PT" w:bidi="en-US"/>
        </w:rPr>
        <w:t>Nr: 359/1</w:t>
      </w:r>
    </w:p>
    <w:p w:rsidR="00C05B4F" w:rsidRPr="009B5238" w:rsidRDefault="00C05B4F" w:rsidP="00C05B4F">
      <w:pPr>
        <w:pStyle w:val="40"/>
        <w:shd w:val="clear" w:color="auto" w:fill="auto"/>
        <w:spacing w:before="0" w:after="0" w:line="240" w:lineRule="auto"/>
        <w:rPr>
          <w:rFonts w:asciiTheme="minorHAnsi" w:hAnsiTheme="minorHAnsi"/>
          <w:smallCaps/>
          <w:color w:val="000000"/>
          <w:sz w:val="24"/>
          <w:szCs w:val="24"/>
          <w:lang w:val="ro-RO" w:bidi="en-US"/>
        </w:rPr>
      </w:pPr>
      <w:r w:rsidRPr="009B5238">
        <w:rPr>
          <w:rFonts w:asciiTheme="minorHAnsi" w:hAnsiTheme="minorHAnsi"/>
          <w:smallCaps/>
          <w:color w:val="000000"/>
          <w:sz w:val="24"/>
          <w:szCs w:val="24"/>
          <w:lang w:val="ro-RO" w:bidi="en-US"/>
        </w:rPr>
        <w:t xml:space="preserve">Către toate Asociațiile Guvernelor Locale din Europa </w:t>
      </w:r>
    </w:p>
    <w:p w:rsidR="00C05B4F" w:rsidRPr="009B5238" w:rsidRDefault="00C05B4F" w:rsidP="00C05B4F">
      <w:pPr>
        <w:pStyle w:val="40"/>
        <w:shd w:val="clear" w:color="auto" w:fill="auto"/>
        <w:spacing w:before="0" w:after="0" w:line="240" w:lineRule="auto"/>
        <w:rPr>
          <w:rFonts w:asciiTheme="minorHAnsi" w:hAnsiTheme="minorHAnsi"/>
          <w:smallCaps/>
          <w:sz w:val="24"/>
          <w:szCs w:val="24"/>
          <w:lang w:val="ro-RO"/>
        </w:rPr>
      </w:pPr>
      <w:r w:rsidRPr="009B5238">
        <w:rPr>
          <w:rFonts w:asciiTheme="minorHAnsi" w:hAnsiTheme="minorHAnsi"/>
          <w:smallCaps/>
          <w:color w:val="000000"/>
          <w:sz w:val="24"/>
          <w:szCs w:val="24"/>
          <w:lang w:val="ro-RO" w:bidi="en-US"/>
        </w:rPr>
        <w:t>Către toți Partenerii Internaționali ai SCTM</w:t>
      </w:r>
    </w:p>
    <w:p w:rsidR="00C05B4F" w:rsidRDefault="00C05B4F" w:rsidP="00C05B4F">
      <w:pPr>
        <w:pStyle w:val="40"/>
        <w:shd w:val="clear" w:color="auto" w:fill="auto"/>
        <w:spacing w:before="0" w:after="0" w:line="240" w:lineRule="auto"/>
        <w:rPr>
          <w:rFonts w:asciiTheme="minorHAnsi" w:hAnsiTheme="minorHAnsi"/>
          <w:color w:val="000000"/>
          <w:sz w:val="24"/>
          <w:szCs w:val="24"/>
          <w:lang w:val="ro-RO" w:bidi="en-US"/>
        </w:rPr>
      </w:pPr>
    </w:p>
    <w:p w:rsidR="00C05B4F" w:rsidRPr="009B5238" w:rsidRDefault="00C05B4F" w:rsidP="00C05B4F">
      <w:pPr>
        <w:pStyle w:val="40"/>
        <w:shd w:val="clear" w:color="auto" w:fill="auto"/>
        <w:spacing w:before="0" w:after="0" w:line="240" w:lineRule="auto"/>
        <w:rPr>
          <w:rFonts w:asciiTheme="minorHAnsi" w:hAnsiTheme="minorHAnsi"/>
          <w:sz w:val="24"/>
          <w:szCs w:val="24"/>
          <w:lang w:val="ro-RO"/>
        </w:rPr>
      </w:pPr>
      <w:r w:rsidRPr="009B5238">
        <w:rPr>
          <w:rFonts w:asciiTheme="minorHAnsi" w:hAnsiTheme="minorHAnsi"/>
          <w:color w:val="000000"/>
          <w:sz w:val="24"/>
          <w:szCs w:val="24"/>
          <w:lang w:val="ro-RO" w:bidi="en-US"/>
        </w:rPr>
        <w:t xml:space="preserve">UN APEL DE AJUTOR </w:t>
      </w:r>
      <w:r w:rsidR="00B144F9" w:rsidRPr="009B5238">
        <w:rPr>
          <w:rFonts w:asciiTheme="minorHAnsi" w:hAnsiTheme="minorHAnsi"/>
          <w:color w:val="000000"/>
          <w:sz w:val="24"/>
          <w:szCs w:val="24"/>
          <w:lang w:val="ro-RO" w:bidi="en-US"/>
        </w:rPr>
        <w:t xml:space="preserve">URGENT </w:t>
      </w:r>
      <w:r w:rsidRPr="009B5238">
        <w:rPr>
          <w:rFonts w:asciiTheme="minorHAnsi" w:hAnsiTheme="minorHAnsi"/>
          <w:color w:val="000000"/>
          <w:sz w:val="24"/>
          <w:szCs w:val="24"/>
          <w:lang w:val="ro-RO" w:bidi="en-US"/>
        </w:rPr>
        <w:t xml:space="preserve">PENTRU MUNICIPALITĂȚILE SERBE CARE SE AFLĂ ÎN STARE DE URGENȚĂ DIN CAUZA INUNDAȚIILOR SEVERE </w:t>
      </w:r>
    </w:p>
    <w:p w:rsidR="00C05B4F" w:rsidRPr="009B5238" w:rsidRDefault="00C05B4F" w:rsidP="00C05B4F">
      <w:pPr>
        <w:spacing w:after="0" w:line="240" w:lineRule="auto"/>
        <w:rPr>
          <w:color w:val="000000"/>
          <w:sz w:val="24"/>
          <w:szCs w:val="24"/>
          <w:lang w:val="ro-RO" w:bidi="en-US"/>
        </w:rPr>
      </w:pPr>
    </w:p>
    <w:p w:rsidR="00C05B4F" w:rsidRPr="009B5238" w:rsidRDefault="00C05B4F" w:rsidP="00C05B4F">
      <w:pPr>
        <w:spacing w:after="0" w:line="240" w:lineRule="auto"/>
        <w:rPr>
          <w:color w:val="000000"/>
          <w:sz w:val="24"/>
          <w:szCs w:val="24"/>
          <w:lang w:val="ro-RO" w:bidi="en-US"/>
        </w:rPr>
      </w:pPr>
      <w:r w:rsidRPr="009B5238">
        <w:rPr>
          <w:color w:val="000000"/>
          <w:sz w:val="24"/>
          <w:szCs w:val="24"/>
          <w:lang w:val="ro-RO" w:bidi="en-US"/>
        </w:rPr>
        <w:t xml:space="preserve">În Republica Serbia Starea de Urgență a fost declarată în urma ploilor torențiale și sunt cele mai grave inundații din ultimii 120 de ani. </w:t>
      </w:r>
    </w:p>
    <w:p w:rsidR="00C05B4F" w:rsidRDefault="00C05B4F" w:rsidP="00C05B4F">
      <w:pPr>
        <w:spacing w:after="0" w:line="240" w:lineRule="auto"/>
        <w:jc w:val="both"/>
        <w:rPr>
          <w:rStyle w:val="a"/>
          <w:sz w:val="24"/>
          <w:szCs w:val="24"/>
          <w:lang w:val="ro-RO"/>
        </w:rPr>
      </w:pPr>
    </w:p>
    <w:p w:rsidR="00C05B4F" w:rsidRPr="009B5238" w:rsidRDefault="00C05B4F" w:rsidP="00C05B4F">
      <w:pPr>
        <w:spacing w:after="0" w:line="240" w:lineRule="auto"/>
        <w:jc w:val="both"/>
        <w:rPr>
          <w:sz w:val="24"/>
          <w:szCs w:val="24"/>
          <w:lang w:val="ro-RO"/>
        </w:rPr>
      </w:pPr>
      <w:r w:rsidRPr="009B5238">
        <w:rPr>
          <w:rStyle w:val="a"/>
          <w:rFonts w:asciiTheme="minorHAnsi" w:hAnsiTheme="minorHAnsi"/>
          <w:sz w:val="24"/>
          <w:szCs w:val="24"/>
          <w:lang w:val="ro-RO"/>
        </w:rPr>
        <w:t>Râurile suprasaturate au ieșit din albie și au inundat orașele și satele, izolând comunități întregi, în timp ce alunecările de teren au îngropat casele.</w:t>
      </w:r>
    </w:p>
    <w:p w:rsidR="00C05B4F" w:rsidRDefault="00C05B4F" w:rsidP="00C05B4F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</w:p>
    <w:p w:rsidR="00C05B4F" w:rsidRPr="009B5238" w:rsidRDefault="00C05B4F" w:rsidP="00C05B4F">
      <w:pPr>
        <w:spacing w:after="0" w:line="240" w:lineRule="auto"/>
        <w:jc w:val="both"/>
        <w:rPr>
          <w:sz w:val="24"/>
          <w:szCs w:val="24"/>
          <w:lang w:val="ro-RO"/>
        </w:rPr>
      </w:pPr>
      <w:r w:rsidRPr="009B5238">
        <w:rPr>
          <w:color w:val="000000"/>
          <w:sz w:val="24"/>
          <w:szCs w:val="24"/>
          <w:lang w:val="ro-RO" w:bidi="en-US"/>
        </w:rPr>
        <w:t>Mii de oameni sunt evacua</w:t>
      </w:r>
      <w:r w:rsidR="00F845F4">
        <w:rPr>
          <w:color w:val="000000"/>
          <w:sz w:val="24"/>
          <w:szCs w:val="24"/>
          <w:lang w:val="ro-RO" w:bidi="en-US"/>
        </w:rPr>
        <w:t>ți</w:t>
      </w:r>
      <w:r w:rsidRPr="009B5238">
        <w:rPr>
          <w:color w:val="000000"/>
          <w:sz w:val="24"/>
          <w:szCs w:val="24"/>
          <w:lang w:val="ro-RO" w:bidi="en-US"/>
        </w:rPr>
        <w:t xml:space="preserve"> și multe victime sunt luate de ape. Echipele de salvare sunt antrenate într-un număr mare de municipalități și situația este extrem de alarmantă.</w:t>
      </w:r>
    </w:p>
    <w:p w:rsidR="00C05B4F" w:rsidRPr="009B5238" w:rsidRDefault="00C05B4F" w:rsidP="00C05B4F">
      <w:pPr>
        <w:spacing w:after="0" w:line="240" w:lineRule="auto"/>
        <w:jc w:val="both"/>
        <w:rPr>
          <w:sz w:val="24"/>
          <w:szCs w:val="24"/>
          <w:lang w:val="ro-RO"/>
        </w:rPr>
      </w:pPr>
      <w:r w:rsidRPr="009B5238">
        <w:rPr>
          <w:color w:val="000000"/>
          <w:sz w:val="24"/>
          <w:szCs w:val="24"/>
          <w:lang w:val="ro-RO" w:bidi="en-US"/>
        </w:rPr>
        <w:t>Primarii sunt desemnați în calitate de șefi ai echipelor de salvare în municipalitățile sale și este o necesitate imediată de ajutor.</w:t>
      </w:r>
    </w:p>
    <w:p w:rsidR="00C05B4F" w:rsidRDefault="00C05B4F" w:rsidP="00C05B4F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</w:p>
    <w:p w:rsidR="00C05B4F" w:rsidRPr="009B5238" w:rsidRDefault="00C05B4F" w:rsidP="00C05B4F">
      <w:pPr>
        <w:spacing w:after="0" w:line="240" w:lineRule="auto"/>
        <w:jc w:val="both"/>
        <w:rPr>
          <w:sz w:val="24"/>
          <w:szCs w:val="24"/>
          <w:lang w:val="ro-RO"/>
        </w:rPr>
      </w:pPr>
      <w:r w:rsidRPr="009B5238">
        <w:rPr>
          <w:color w:val="000000"/>
          <w:sz w:val="24"/>
          <w:szCs w:val="24"/>
          <w:lang w:val="ro-RO" w:bidi="en-US"/>
        </w:rPr>
        <w:t>Conferința Permanentă a Orașelor și Comunelor</w:t>
      </w:r>
      <w:r w:rsidR="00F845F4">
        <w:rPr>
          <w:color w:val="000000"/>
          <w:sz w:val="24"/>
          <w:szCs w:val="24"/>
          <w:lang w:val="ro-RO" w:bidi="en-US"/>
        </w:rPr>
        <w:t xml:space="preserve"> (SCTM)</w:t>
      </w:r>
      <w:r w:rsidRPr="009B5238">
        <w:rPr>
          <w:color w:val="000000"/>
          <w:sz w:val="24"/>
          <w:szCs w:val="24"/>
          <w:lang w:val="ro-RO" w:bidi="en-US"/>
        </w:rPr>
        <w:t xml:space="preserve"> –Asociația Națională a Autorităților Locale din Serbia în cel mai urgent mod face un apel către organizațiile sale surori din toată Europa pentru a mobiliza municipalitățile sale membre și de a solicita să trimită bunuri și resurse financiare și de a</w:t>
      </w:r>
      <w:r w:rsidR="00F845F4">
        <w:rPr>
          <w:color w:val="000000"/>
          <w:sz w:val="24"/>
          <w:szCs w:val="24"/>
          <w:lang w:val="ro-RO" w:bidi="en-US"/>
        </w:rPr>
        <w:t xml:space="preserve"> </w:t>
      </w:r>
      <w:r w:rsidRPr="009B5238">
        <w:rPr>
          <w:color w:val="000000"/>
          <w:sz w:val="24"/>
          <w:szCs w:val="24"/>
          <w:lang w:val="ro-RO" w:bidi="en-US"/>
        </w:rPr>
        <w:t>le canaliza prin intermediul asociațiilor guvernelor locale și Conferința Permanentă pentru a ajuta la distribuirea acestor bunuri atât de necesare către municipalitățile din Serbia.</w:t>
      </w:r>
    </w:p>
    <w:p w:rsidR="00C05B4F" w:rsidRDefault="00C05B4F" w:rsidP="00C05B4F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</w:p>
    <w:p w:rsidR="00C05B4F" w:rsidRPr="009B5238" w:rsidRDefault="00C05B4F" w:rsidP="00C05B4F">
      <w:pPr>
        <w:spacing w:after="0" w:line="240" w:lineRule="auto"/>
        <w:jc w:val="both"/>
        <w:rPr>
          <w:sz w:val="24"/>
          <w:szCs w:val="24"/>
          <w:lang w:val="ro-RO"/>
        </w:rPr>
      </w:pPr>
      <w:r w:rsidRPr="009B5238">
        <w:rPr>
          <w:color w:val="000000"/>
          <w:sz w:val="24"/>
          <w:szCs w:val="24"/>
          <w:lang w:val="ro-RO" w:bidi="en-US"/>
        </w:rPr>
        <w:t xml:space="preserve">Pentru </w:t>
      </w:r>
      <w:r w:rsidRPr="009B5238">
        <w:rPr>
          <w:rStyle w:val="a0"/>
          <w:rFonts w:asciiTheme="minorHAnsi" w:hAnsiTheme="minorHAnsi"/>
          <w:sz w:val="24"/>
          <w:szCs w:val="24"/>
          <w:lang w:val="ro-RO"/>
        </w:rPr>
        <w:t>Livrarea bunurilor</w:t>
      </w:r>
      <w:r w:rsidRPr="009B5238">
        <w:rPr>
          <w:color w:val="000000"/>
          <w:sz w:val="24"/>
          <w:szCs w:val="24"/>
          <w:lang w:val="ro-RO" w:bidi="en-US"/>
        </w:rPr>
        <w:t>: produse alimentare, mâncare pentru copii, scutece, pături, haine, încălțăminte, etc. ambasadele și consulatele Republicii Serbia din țările respective urmează a fi contactate (atașat găsiți vă rog lista ambasadelor și consulatelor Republicii Serbia în țările europene respective și contactele acestora).</w:t>
      </w:r>
    </w:p>
    <w:p w:rsidR="00C05B4F" w:rsidRDefault="00C05B4F" w:rsidP="00C05B4F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</w:p>
    <w:p w:rsidR="00C05B4F" w:rsidRPr="009B5238" w:rsidRDefault="00C05B4F" w:rsidP="00C05B4F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  <w:r w:rsidRPr="009B5238">
        <w:rPr>
          <w:color w:val="000000"/>
          <w:sz w:val="24"/>
          <w:szCs w:val="24"/>
          <w:lang w:val="ro-RO" w:bidi="en-US"/>
        </w:rPr>
        <w:t>Cât mai curând posibil, contul special va fi deschis pentru transferul de mijloace financiare, despre care vă vom informa cât de curând posibil.</w:t>
      </w:r>
    </w:p>
    <w:p w:rsidR="00C05B4F" w:rsidRDefault="00C05B4F" w:rsidP="00C05B4F">
      <w:pPr>
        <w:spacing w:after="0" w:line="240" w:lineRule="auto"/>
        <w:rPr>
          <w:color w:val="000000"/>
          <w:sz w:val="24"/>
          <w:szCs w:val="24"/>
          <w:lang w:val="ro-RO" w:bidi="en-US"/>
        </w:rPr>
      </w:pPr>
    </w:p>
    <w:p w:rsidR="00C05B4F" w:rsidRPr="009B5238" w:rsidRDefault="00C05B4F" w:rsidP="00DB2C39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  <w:r w:rsidRPr="009B5238">
        <w:rPr>
          <w:color w:val="000000"/>
          <w:sz w:val="24"/>
          <w:szCs w:val="24"/>
          <w:lang w:val="ro-RO" w:bidi="en-US"/>
        </w:rPr>
        <w:t xml:space="preserve">Este foarte important ca orice ajutor care este trimis prin intermediul asociațiilor și organizațiilor guvernelor locale Sârbe să fie raportate la Conferința Permanentă a Orașelor și </w:t>
      </w:r>
      <w:r w:rsidRPr="009B5238">
        <w:rPr>
          <w:color w:val="000000"/>
          <w:sz w:val="24"/>
          <w:szCs w:val="24"/>
          <w:lang w:val="ro-RO" w:bidi="en-US"/>
        </w:rPr>
        <w:lastRenderedPageBreak/>
        <w:t>Comunelor, astfel încât să putem informa despre acest fapt toate localitățile noastre membre, guvernul nostru și cetățenii din Serbia.</w:t>
      </w:r>
    </w:p>
    <w:p w:rsidR="00C05B4F" w:rsidRDefault="00C05B4F" w:rsidP="00C05B4F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</w:p>
    <w:p w:rsidR="00C05B4F" w:rsidRPr="009B5238" w:rsidRDefault="00C05B4F" w:rsidP="00C05B4F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  <w:r w:rsidRPr="009B5238">
        <w:rPr>
          <w:color w:val="000000"/>
          <w:sz w:val="24"/>
          <w:szCs w:val="24"/>
          <w:lang w:val="ro-RO" w:bidi="en-US"/>
        </w:rPr>
        <w:t>Toate contribuțiile individuale vor fi foarte mult apreciat.</w:t>
      </w:r>
    </w:p>
    <w:p w:rsidR="00C05B4F" w:rsidRDefault="00C05B4F" w:rsidP="00C05B4F">
      <w:pPr>
        <w:spacing w:after="0" w:line="240" w:lineRule="auto"/>
        <w:jc w:val="both"/>
        <w:rPr>
          <w:color w:val="000000"/>
          <w:sz w:val="24"/>
          <w:szCs w:val="24"/>
          <w:lang w:val="ro-RO" w:bidi="en-US"/>
        </w:rPr>
      </w:pPr>
    </w:p>
    <w:p w:rsidR="00C05B4F" w:rsidRPr="009B5238" w:rsidRDefault="00C05B4F" w:rsidP="00C05B4F">
      <w:pPr>
        <w:spacing w:after="0" w:line="240" w:lineRule="auto"/>
        <w:jc w:val="both"/>
        <w:rPr>
          <w:sz w:val="24"/>
          <w:szCs w:val="24"/>
          <w:lang w:val="ro-RO"/>
        </w:rPr>
      </w:pPr>
      <w:r w:rsidRPr="009B5238">
        <w:rPr>
          <w:color w:val="000000"/>
          <w:sz w:val="24"/>
          <w:szCs w:val="24"/>
          <w:lang w:val="ro-RO" w:bidi="en-US"/>
        </w:rPr>
        <w:t>Pentru orice informații suplimentare vă rugăm mult să o contactați pe d-na. Aleksandra Vukmirovic, Șefa unității pentru Integrare în UE și Cooperare Internațională (E-mail:</w:t>
      </w:r>
      <w:hyperlink r:id="rId8" w:history="1">
        <w:r w:rsidRPr="009B5238">
          <w:rPr>
            <w:rStyle w:val="Hyperlink"/>
            <w:sz w:val="24"/>
            <w:szCs w:val="24"/>
            <w:lang w:val="ro-RO" w:bidi="en-US"/>
          </w:rPr>
          <w:t xml:space="preserve"> </w:t>
        </w:r>
        <w:r w:rsidRPr="009B5238">
          <w:rPr>
            <w:rStyle w:val="Hyperlink"/>
            <w:sz w:val="24"/>
            <w:szCs w:val="24"/>
            <w:lang w:val="ro-RO"/>
          </w:rPr>
          <w:t>aleksandra.vukmirovic@skgo.org</w:t>
        </w:r>
        <w:r w:rsidRPr="009B5238">
          <w:rPr>
            <w:rStyle w:val="Hyperlink"/>
            <w:sz w:val="24"/>
            <w:szCs w:val="24"/>
            <w:lang w:val="ro-RO" w:bidi="en-US"/>
          </w:rPr>
          <w:t>,</w:t>
        </w:r>
      </w:hyperlink>
      <w:r w:rsidRPr="009B5238">
        <w:rPr>
          <w:color w:val="000000"/>
          <w:sz w:val="24"/>
          <w:szCs w:val="24"/>
          <w:lang w:val="ro-RO" w:bidi="en-US"/>
        </w:rPr>
        <w:t xml:space="preserve"> Tel. +381 64 870 3 17), Dl. Ivan Bozovic, Consilier pentru Integrarea în UE, (E-mail:</w:t>
      </w:r>
      <w:hyperlink r:id="rId9" w:history="1">
        <w:r w:rsidRPr="009B5238">
          <w:rPr>
            <w:rStyle w:val="Hyperlink"/>
            <w:sz w:val="24"/>
            <w:szCs w:val="24"/>
            <w:lang w:val="ro-RO" w:bidi="en-US"/>
          </w:rPr>
          <w:t xml:space="preserve"> </w:t>
        </w:r>
        <w:r w:rsidRPr="009B5238">
          <w:rPr>
            <w:rStyle w:val="Hyperlink"/>
            <w:sz w:val="24"/>
            <w:szCs w:val="24"/>
            <w:lang w:val="ro-RO"/>
          </w:rPr>
          <w:t>ivan.bozovic@skgo.org,</w:t>
        </w:r>
      </w:hyperlink>
      <w:r w:rsidRPr="009B5238">
        <w:rPr>
          <w:color w:val="000000"/>
          <w:sz w:val="24"/>
          <w:szCs w:val="24"/>
          <w:lang w:val="ro-RO" w:bidi="en-US"/>
        </w:rPr>
        <w:t xml:space="preserve"> Tel. +381 64 870 33 45), D-na. Zorica Vukelic, Secretarul Genral Adjunct (E-mail:</w:t>
      </w:r>
      <w:hyperlink r:id="rId10" w:history="1">
        <w:r w:rsidRPr="009B5238">
          <w:rPr>
            <w:rStyle w:val="Hyperlink"/>
            <w:sz w:val="24"/>
            <w:szCs w:val="24"/>
            <w:lang w:val="ro-RO" w:bidi="en-US"/>
          </w:rPr>
          <w:t xml:space="preserve"> </w:t>
        </w:r>
        <w:r w:rsidRPr="009B5238">
          <w:rPr>
            <w:rStyle w:val="Hyperlink"/>
            <w:sz w:val="24"/>
            <w:szCs w:val="24"/>
            <w:lang w:val="ro-RO"/>
          </w:rPr>
          <w:t>zorica.vukelic@skgo.org,</w:t>
        </w:r>
      </w:hyperlink>
      <w:r w:rsidRPr="009B5238">
        <w:rPr>
          <w:color w:val="000000"/>
          <w:sz w:val="24"/>
          <w:szCs w:val="24"/>
          <w:lang w:val="ro-RO" w:bidi="en-US"/>
        </w:rPr>
        <w:t xml:space="preserve"> Tel. +381 64 870 33 01) sau secretariatul SCTM E-mail: </w:t>
      </w:r>
      <w:hyperlink r:id="rId11" w:history="1">
        <w:r w:rsidRPr="009B5238">
          <w:rPr>
            <w:rStyle w:val="Hyperlink"/>
            <w:sz w:val="24"/>
            <w:szCs w:val="24"/>
            <w:lang w:val="ro-RO"/>
          </w:rPr>
          <w:t>secretariat@skgo.org</w:t>
        </w:r>
        <w:r w:rsidRPr="009B5238">
          <w:rPr>
            <w:rStyle w:val="Hyperlink"/>
            <w:sz w:val="24"/>
            <w:szCs w:val="24"/>
            <w:lang w:val="ro-RO" w:bidi="en-US"/>
          </w:rPr>
          <w:t>,</w:t>
        </w:r>
      </w:hyperlink>
      <w:r w:rsidRPr="009B5238">
        <w:rPr>
          <w:color w:val="000000"/>
          <w:sz w:val="24"/>
          <w:szCs w:val="24"/>
          <w:lang w:val="ro-RO" w:bidi="en-US"/>
        </w:rPr>
        <w:t xml:space="preserve"> Tel. +381 11 3223 446, Fax. +381 11 3221 215).</w:t>
      </w:r>
    </w:p>
    <w:p w:rsidR="00C05B4F" w:rsidRDefault="00C05B4F" w:rsidP="00C05B4F">
      <w:pPr>
        <w:rPr>
          <w:lang w:val="ro-RO"/>
        </w:rPr>
      </w:pPr>
    </w:p>
    <w:p w:rsidR="00C05B4F" w:rsidRPr="00DB2C39" w:rsidRDefault="00C05B4F" w:rsidP="00C05B4F">
      <w:pPr>
        <w:rPr>
          <w:color w:val="000000"/>
          <w:sz w:val="24"/>
          <w:szCs w:val="24"/>
          <w:lang w:val="ro-RO" w:bidi="en-US"/>
        </w:rPr>
      </w:pPr>
      <w:r w:rsidRPr="00DB2C39">
        <w:rPr>
          <w:color w:val="000000"/>
          <w:sz w:val="24"/>
          <w:szCs w:val="24"/>
          <w:lang w:val="ro-RO" w:bidi="en-US"/>
        </w:rPr>
        <w:t xml:space="preserve">Cu respect, </w:t>
      </w:r>
    </w:p>
    <w:p w:rsidR="00C05B4F" w:rsidRPr="00DB2C39" w:rsidRDefault="00C05B4F" w:rsidP="00C05B4F">
      <w:pPr>
        <w:rPr>
          <w:color w:val="000000"/>
          <w:sz w:val="24"/>
          <w:szCs w:val="24"/>
          <w:lang w:val="ro-RO" w:bidi="en-US"/>
        </w:rPr>
      </w:pPr>
      <w:r w:rsidRPr="00DB2C39">
        <w:rPr>
          <w:color w:val="000000"/>
          <w:sz w:val="24"/>
          <w:szCs w:val="24"/>
          <w:lang w:val="ro-RO" w:bidi="en-US"/>
        </w:rPr>
        <w:t xml:space="preserve">Secretar General, </w:t>
      </w:r>
    </w:p>
    <w:p w:rsidR="00C05B4F" w:rsidRPr="00DB2C39" w:rsidRDefault="00C05B4F" w:rsidP="00C05B4F">
      <w:pPr>
        <w:rPr>
          <w:color w:val="000000"/>
          <w:sz w:val="24"/>
          <w:szCs w:val="24"/>
          <w:lang w:val="ro-RO" w:bidi="en-US"/>
        </w:rPr>
      </w:pPr>
      <w:r w:rsidRPr="00DB2C39">
        <w:rPr>
          <w:color w:val="000000"/>
          <w:sz w:val="24"/>
          <w:szCs w:val="24"/>
          <w:lang w:val="ro-RO" w:bidi="en-US"/>
        </w:rPr>
        <w:t xml:space="preserve">Dorde Stanicic </w:t>
      </w:r>
    </w:p>
    <w:p w:rsidR="00C05B4F" w:rsidRDefault="00C05B4F" w:rsidP="00C05B4F">
      <w:pPr>
        <w:rPr>
          <w:b/>
          <w:lang w:val="pt-PT"/>
        </w:rPr>
      </w:pPr>
    </w:p>
    <w:p w:rsidR="00C05B4F" w:rsidRDefault="00C05B4F" w:rsidP="00C05B4F">
      <w:pPr>
        <w:rPr>
          <w:b/>
          <w:lang w:val="pt-PT"/>
        </w:rPr>
      </w:pPr>
    </w:p>
    <w:p w:rsidR="00C05B4F" w:rsidRPr="00741221" w:rsidRDefault="00C05B4F" w:rsidP="00C05B4F">
      <w:pPr>
        <w:rPr>
          <w:b/>
          <w:lang w:val="pt-PT"/>
        </w:rPr>
      </w:pPr>
      <w:r>
        <w:rPr>
          <w:b/>
          <w:lang w:val="pt-PT"/>
        </w:rPr>
        <w:t xml:space="preserve">N.B. </w:t>
      </w:r>
      <w:r w:rsidRPr="00741221">
        <w:rPr>
          <w:b/>
          <w:lang w:val="pt-PT"/>
        </w:rPr>
        <w:t>Cea mai apropiată reprezentanță diplomatică a Serbiei:</w:t>
      </w:r>
    </w:p>
    <w:p w:rsidR="00C05B4F" w:rsidRPr="00C52B2E" w:rsidRDefault="00C05B4F" w:rsidP="00C05B4F">
      <w:pPr>
        <w:shd w:val="clear" w:color="auto" w:fill="FFFFFF"/>
        <w:spacing w:after="0" w:line="330" w:lineRule="atLeast"/>
        <w:rPr>
          <w:rFonts w:ascii="Tahoma" w:eastAsia="Times New Roman" w:hAnsi="Tahoma" w:cs="Tahoma"/>
          <w:b/>
          <w:bCs/>
          <w:color w:val="C63E40"/>
          <w:sz w:val="20"/>
          <w:szCs w:val="20"/>
          <w:lang w:val="en-US"/>
        </w:rPr>
      </w:pPr>
      <w:r w:rsidRPr="00C52B2E">
        <w:rPr>
          <w:rFonts w:ascii="Tahoma" w:eastAsia="Times New Roman" w:hAnsi="Tahoma" w:cs="Tahoma"/>
          <w:b/>
          <w:bCs/>
          <w:color w:val="C63E40"/>
          <w:sz w:val="20"/>
          <w:szCs w:val="20"/>
          <w:lang w:val="en-US"/>
        </w:rPr>
        <w:t>Romania</w:t>
      </w:r>
    </w:p>
    <w:tbl>
      <w:tblPr>
        <w:tblW w:w="8594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41"/>
        <w:gridCol w:w="6753"/>
      </w:tblGrid>
      <w:tr w:rsidR="00C05B4F" w:rsidRPr="00C52B2E" w:rsidTr="007C0B9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Ambassador: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Branko Brankovic</w:t>
            </w:r>
          </w:p>
        </w:tc>
      </w:tr>
      <w:tr w:rsidR="00C05B4F" w:rsidRPr="00C52B2E" w:rsidTr="007C0B9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Address: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EE78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Calea Dorobantilor 34</w:t>
            </w:r>
            <w:r w:rsidR="00EE782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,</w:t>
            </w:r>
            <w:r w:rsidRPr="00C52B2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BUC</w:t>
            </w:r>
            <w:r w:rsidR="00EE782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UREȘTI,</w:t>
            </w:r>
            <w:r w:rsidRPr="00C52B2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 xml:space="preserve">  ROM</w:t>
            </w:r>
            <w:r w:rsidR="00EE782C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Â</w:t>
            </w:r>
            <w:r w:rsidRPr="00C52B2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NIA</w:t>
            </w:r>
          </w:p>
        </w:tc>
      </w:tr>
      <w:tr w:rsidR="00C05B4F" w:rsidRPr="00C52B2E" w:rsidTr="007C0B9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Phone: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+ 4021 / 211-98-71, + 4021 / 211-98-72, + 4021 / 211-98-73</w:t>
            </w:r>
          </w:p>
        </w:tc>
      </w:tr>
      <w:tr w:rsidR="00C05B4F" w:rsidRPr="00C52B2E" w:rsidTr="007C0B9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sz w:val="20"/>
                <w:szCs w:val="20"/>
                <w:lang w:val="en-US"/>
              </w:rPr>
              <w:t>+ 4021 / 210-01-75</w:t>
            </w:r>
          </w:p>
        </w:tc>
      </w:tr>
      <w:tr w:rsidR="00C05B4F" w:rsidRPr="00C52B2E" w:rsidTr="007C0B9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A410A7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hyperlink r:id="rId12" w:history="1">
              <w:r w:rsidR="00C05B4F" w:rsidRPr="00C52B2E">
                <w:rPr>
                  <w:rFonts w:ascii="Tahoma" w:eastAsia="Times New Roman" w:hAnsi="Tahoma" w:cs="Tahoma"/>
                  <w:color w:val="4286C4"/>
                  <w:sz w:val="20"/>
                  <w:szCs w:val="20"/>
                  <w:u w:val="single"/>
                  <w:lang w:val="en-US"/>
                </w:rPr>
                <w:t>info@ambserbia.ro</w:t>
              </w:r>
            </w:hyperlink>
          </w:p>
        </w:tc>
      </w:tr>
      <w:tr w:rsidR="00C05B4F" w:rsidRPr="00B144F9" w:rsidTr="007C0B94">
        <w:trPr>
          <w:tblCellSpacing w:w="22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C05B4F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 w:rsidRPr="00C52B2E"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US"/>
              </w:rPr>
              <w:t>Web site:</w:t>
            </w:r>
          </w:p>
        </w:tc>
        <w:tc>
          <w:tcPr>
            <w:tcW w:w="6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5B4F" w:rsidRPr="00C52B2E" w:rsidRDefault="00A410A7" w:rsidP="007C0B94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hyperlink r:id="rId13" w:tgtFrame="_blank" w:history="1">
              <w:r w:rsidR="00C05B4F" w:rsidRPr="00C52B2E">
                <w:rPr>
                  <w:rFonts w:ascii="Tahoma" w:eastAsia="Times New Roman" w:hAnsi="Tahoma" w:cs="Tahoma"/>
                  <w:color w:val="4286C4"/>
                  <w:sz w:val="20"/>
                  <w:szCs w:val="20"/>
                  <w:u w:val="single"/>
                  <w:lang w:val="en-US"/>
                </w:rPr>
                <w:t>http://www.bucharest.mfa.gov.rs</w:t>
              </w:r>
            </w:hyperlink>
          </w:p>
        </w:tc>
      </w:tr>
    </w:tbl>
    <w:p w:rsidR="00C05B4F" w:rsidRPr="00D46B60" w:rsidRDefault="00C05B4F" w:rsidP="00C05B4F">
      <w:pPr>
        <w:rPr>
          <w:lang w:val="en-US"/>
        </w:rPr>
      </w:pPr>
    </w:p>
    <w:p w:rsidR="00C05B4F" w:rsidRPr="002D66A4" w:rsidRDefault="00C05B4F" w:rsidP="00C05B4F">
      <w:pPr>
        <w:rPr>
          <w:lang w:val="en-US"/>
        </w:rPr>
      </w:pPr>
    </w:p>
    <w:p w:rsidR="00FF6E61" w:rsidRPr="00C05B4F" w:rsidRDefault="004E0999">
      <w:pPr>
        <w:rPr>
          <w:lang w:val="en-US"/>
        </w:rPr>
      </w:pPr>
      <w:bookmarkStart w:id="0" w:name="_GoBack"/>
      <w:bookmarkEnd w:id="0"/>
    </w:p>
    <w:sectPr w:rsidR="00FF6E61" w:rsidRPr="00C05B4F" w:rsidSect="00000D56">
      <w:foot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999" w:rsidRDefault="004E0999" w:rsidP="00DB2C39">
      <w:pPr>
        <w:spacing w:after="0" w:line="240" w:lineRule="auto"/>
      </w:pPr>
      <w:r>
        <w:separator/>
      </w:r>
    </w:p>
  </w:endnote>
  <w:endnote w:type="continuationSeparator" w:id="0">
    <w:p w:rsidR="004E0999" w:rsidRDefault="004E0999" w:rsidP="00DB2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1878302"/>
      <w:docPartObj>
        <w:docPartGallery w:val="Page Numbers (Bottom of Page)"/>
        <w:docPartUnique/>
      </w:docPartObj>
    </w:sdtPr>
    <w:sdtContent>
      <w:p w:rsidR="00DB2C39" w:rsidRDefault="00A410A7">
        <w:pPr>
          <w:pStyle w:val="Subsol"/>
          <w:jc w:val="right"/>
        </w:pPr>
        <w:r>
          <w:fldChar w:fldCharType="begin"/>
        </w:r>
        <w:r w:rsidR="00DB2C39">
          <w:instrText>PAGE   \* MERGEFORMAT</w:instrText>
        </w:r>
        <w:r>
          <w:fldChar w:fldCharType="separate"/>
        </w:r>
        <w:r w:rsidR="000D25C8" w:rsidRPr="000D25C8">
          <w:rPr>
            <w:noProof/>
            <w:lang w:val="ro-RO"/>
          </w:rPr>
          <w:t>1</w:t>
        </w:r>
        <w:r>
          <w:fldChar w:fldCharType="end"/>
        </w:r>
      </w:p>
    </w:sdtContent>
  </w:sdt>
  <w:p w:rsidR="00DB2C39" w:rsidRDefault="00DB2C39">
    <w:pPr>
      <w:pStyle w:val="Subso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999" w:rsidRDefault="004E0999" w:rsidP="00DB2C39">
      <w:pPr>
        <w:spacing w:after="0" w:line="240" w:lineRule="auto"/>
      </w:pPr>
      <w:r>
        <w:separator/>
      </w:r>
    </w:p>
  </w:footnote>
  <w:footnote w:type="continuationSeparator" w:id="0">
    <w:p w:rsidR="004E0999" w:rsidRDefault="004E0999" w:rsidP="00DB2C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B4F"/>
    <w:rsid w:val="00000D56"/>
    <w:rsid w:val="000D25C8"/>
    <w:rsid w:val="00400E8B"/>
    <w:rsid w:val="004373C6"/>
    <w:rsid w:val="004E0999"/>
    <w:rsid w:val="00A07F72"/>
    <w:rsid w:val="00A410A7"/>
    <w:rsid w:val="00B144F9"/>
    <w:rsid w:val="00C05B4F"/>
    <w:rsid w:val="00D638DF"/>
    <w:rsid w:val="00DB2C39"/>
    <w:rsid w:val="00EE782C"/>
    <w:rsid w:val="00F84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05B4F"/>
    <w:rPr>
      <w:color w:val="0000FF"/>
      <w:u w:val="single"/>
    </w:rPr>
  </w:style>
  <w:style w:type="character" w:customStyle="1" w:styleId="a">
    <w:name w:val="Основной текст"/>
    <w:basedOn w:val="Fontdeparagrafimplicit"/>
    <w:rsid w:val="00C05B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Основной текст + Полужирный"/>
    <w:basedOn w:val="Fontdeparagrafimplicit"/>
    <w:rsid w:val="00C05B4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">
    <w:name w:val="Основной текст (4)_"/>
    <w:basedOn w:val="Fontdeparagrafimplicit"/>
    <w:link w:val="40"/>
    <w:rsid w:val="00C05B4F"/>
    <w:rPr>
      <w:rFonts w:ascii="Tahoma" w:eastAsia="Tahoma" w:hAnsi="Tahoma" w:cs="Tahoma"/>
      <w:b/>
      <w:bCs/>
      <w:spacing w:val="2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C05B4F"/>
    <w:pPr>
      <w:widowControl w:val="0"/>
      <w:shd w:val="clear" w:color="auto" w:fill="FFFFFF"/>
      <w:spacing w:before="420" w:after="240" w:line="269" w:lineRule="exact"/>
      <w:jc w:val="center"/>
    </w:pPr>
    <w:rPr>
      <w:rFonts w:ascii="Tahoma" w:eastAsia="Tahoma" w:hAnsi="Tahoma" w:cs="Tahoma"/>
      <w:b/>
      <w:bCs/>
      <w:spacing w:val="2"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DB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2C39"/>
  </w:style>
  <w:style w:type="paragraph" w:styleId="Subsol">
    <w:name w:val="footer"/>
    <w:basedOn w:val="Normal"/>
    <w:link w:val="SubsolCaracter"/>
    <w:uiPriority w:val="99"/>
    <w:unhideWhenUsed/>
    <w:rsid w:val="00DB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2C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B4F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C05B4F"/>
    <w:rPr>
      <w:color w:val="0000FF"/>
      <w:u w:val="single"/>
    </w:rPr>
  </w:style>
  <w:style w:type="character" w:customStyle="1" w:styleId="a">
    <w:name w:val="Основной текст"/>
    <w:basedOn w:val="Fontdeparagrafimplicit"/>
    <w:rsid w:val="00C05B4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a0">
    <w:name w:val="Основной текст + Полужирный"/>
    <w:basedOn w:val="Fontdeparagrafimplicit"/>
    <w:rsid w:val="00C05B4F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4">
    <w:name w:val="Основной текст (4)_"/>
    <w:basedOn w:val="Fontdeparagrafimplicit"/>
    <w:link w:val="40"/>
    <w:rsid w:val="00C05B4F"/>
    <w:rPr>
      <w:rFonts w:ascii="Tahoma" w:eastAsia="Tahoma" w:hAnsi="Tahoma" w:cs="Tahoma"/>
      <w:b/>
      <w:bCs/>
      <w:spacing w:val="2"/>
      <w:sz w:val="20"/>
      <w:szCs w:val="20"/>
      <w:shd w:val="clear" w:color="auto" w:fill="FFFFFF"/>
    </w:rPr>
  </w:style>
  <w:style w:type="paragraph" w:customStyle="1" w:styleId="40">
    <w:name w:val="Основной текст (4)"/>
    <w:basedOn w:val="Normal"/>
    <w:link w:val="4"/>
    <w:rsid w:val="00C05B4F"/>
    <w:pPr>
      <w:widowControl w:val="0"/>
      <w:shd w:val="clear" w:color="auto" w:fill="FFFFFF"/>
      <w:spacing w:before="420" w:after="240" w:line="269" w:lineRule="exact"/>
      <w:jc w:val="center"/>
    </w:pPr>
    <w:rPr>
      <w:rFonts w:ascii="Tahoma" w:eastAsia="Tahoma" w:hAnsi="Tahoma" w:cs="Tahoma"/>
      <w:b/>
      <w:bCs/>
      <w:spacing w:val="2"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DB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DB2C39"/>
  </w:style>
  <w:style w:type="paragraph" w:styleId="Subsol">
    <w:name w:val="footer"/>
    <w:basedOn w:val="Normal"/>
    <w:link w:val="SubsolCaracter"/>
    <w:uiPriority w:val="99"/>
    <w:unhideWhenUsed/>
    <w:rsid w:val="00DB2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DB2C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vukmirovic@skgo.org" TargetMode="External"/><Relationship Id="rId13" Type="http://schemas.openxmlformats.org/officeDocument/2006/relationships/hyperlink" Target="http://www.bucharest.mfa.gov.r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kgo.org" TargetMode="External"/><Relationship Id="rId12" Type="http://schemas.openxmlformats.org/officeDocument/2006/relationships/hyperlink" Target="mailto:info@ambserbia.ro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secretariat@skgo.org" TargetMode="External"/><Relationship Id="rId11" Type="http://schemas.openxmlformats.org/officeDocument/2006/relationships/hyperlink" Target="mailto:secretariat@skgo.or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zorica.vukelic@skgo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van.bozovic@skgo.or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2014-05-20T12:22:00Z</dcterms:created>
  <dcterms:modified xsi:type="dcterms:W3CDTF">2014-05-20T12:22:00Z</dcterms:modified>
</cp:coreProperties>
</file>