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71C" w:rsidRPr="00F706BA" w:rsidRDefault="00E6071C" w:rsidP="000F2FF2">
      <w:pPr>
        <w:pStyle w:val="Default"/>
        <w:ind w:left="720" w:firstLine="720"/>
        <w:rPr>
          <w:b/>
          <w:sz w:val="28"/>
          <w:szCs w:val="28"/>
          <w:lang w:val="ro-RO"/>
        </w:rPr>
      </w:pPr>
    </w:p>
    <w:p w:rsidR="00E6071C" w:rsidRPr="00F706BA" w:rsidRDefault="00E6071C" w:rsidP="000F2FF2">
      <w:pPr>
        <w:pStyle w:val="Default"/>
        <w:ind w:left="720" w:firstLine="720"/>
        <w:rPr>
          <w:b/>
          <w:sz w:val="28"/>
          <w:szCs w:val="28"/>
          <w:lang w:val="ro-RO"/>
        </w:rPr>
      </w:pPr>
    </w:p>
    <w:p w:rsidR="00E6071C" w:rsidRPr="00F706BA" w:rsidRDefault="00E6071C" w:rsidP="007C2E93">
      <w:pPr>
        <w:pStyle w:val="Default"/>
        <w:ind w:left="720" w:firstLine="720"/>
        <w:jc w:val="center"/>
        <w:rPr>
          <w:b/>
          <w:sz w:val="28"/>
          <w:szCs w:val="28"/>
          <w:lang w:val="ro-RO"/>
        </w:rPr>
      </w:pPr>
    </w:p>
    <w:p w:rsidR="00246B2C" w:rsidRPr="00F706BA" w:rsidRDefault="002416EA" w:rsidP="007C2E93">
      <w:pPr>
        <w:pStyle w:val="Default"/>
        <w:ind w:left="720" w:firstLine="720"/>
        <w:jc w:val="center"/>
        <w:rPr>
          <w:b/>
          <w:sz w:val="28"/>
          <w:szCs w:val="28"/>
          <w:lang w:val="ro-RO"/>
        </w:rPr>
      </w:pPr>
      <w:r w:rsidRPr="00F706BA">
        <w:rPr>
          <w:b/>
          <w:sz w:val="28"/>
          <w:szCs w:val="28"/>
          <w:lang w:val="ro-RO"/>
        </w:rPr>
        <w:t>Notă de arg</w:t>
      </w:r>
      <w:r w:rsidR="000F2FF2" w:rsidRPr="00F706BA">
        <w:rPr>
          <w:b/>
          <w:sz w:val="28"/>
          <w:szCs w:val="28"/>
          <w:lang w:val="ro-RO"/>
        </w:rPr>
        <w:t>umentare a amendamentelor la proiectul nr.109 din 03.04.2018  cu privire la organizațiile necomerciale</w:t>
      </w:r>
    </w:p>
    <w:p w:rsidR="00246B2C" w:rsidRPr="00F706BA" w:rsidRDefault="00246B2C" w:rsidP="00246B2C">
      <w:pPr>
        <w:pStyle w:val="Default"/>
        <w:rPr>
          <w:lang w:val="ro-RO"/>
        </w:rPr>
      </w:pPr>
    </w:p>
    <w:p w:rsidR="000F2FF2" w:rsidRPr="00F706BA" w:rsidRDefault="000F2FF2" w:rsidP="000F2FF2">
      <w:pPr>
        <w:pStyle w:val="Default"/>
        <w:ind w:firstLine="720"/>
        <w:jc w:val="both"/>
        <w:rPr>
          <w:lang w:val="ro-RO"/>
        </w:rPr>
      </w:pPr>
    </w:p>
    <w:p w:rsidR="000F2FF2" w:rsidRPr="002D06F4" w:rsidRDefault="000F2FF2" w:rsidP="0005642D">
      <w:pPr>
        <w:pStyle w:val="Default"/>
        <w:spacing w:after="120"/>
        <w:ind w:firstLine="720"/>
        <w:jc w:val="both"/>
        <w:rPr>
          <w:color w:val="auto"/>
          <w:sz w:val="28"/>
          <w:szCs w:val="28"/>
          <w:lang w:val="ro-RO"/>
        </w:rPr>
      </w:pPr>
      <w:r w:rsidRPr="002D06F4">
        <w:rPr>
          <w:color w:val="auto"/>
          <w:sz w:val="28"/>
          <w:szCs w:val="28"/>
          <w:lang w:val="ro-RO"/>
        </w:rPr>
        <w:t>Urmare a examinării</w:t>
      </w:r>
      <w:r w:rsidRPr="002D06F4">
        <w:rPr>
          <w:color w:val="auto"/>
          <w:lang w:val="ro-RO"/>
        </w:rPr>
        <w:t xml:space="preserve"> </w:t>
      </w:r>
      <w:r w:rsidR="00246B2C" w:rsidRPr="002D06F4">
        <w:rPr>
          <w:color w:val="auto"/>
          <w:lang w:val="ro-RO"/>
        </w:rPr>
        <w:t xml:space="preserve"> </w:t>
      </w:r>
      <w:r w:rsidRPr="002D06F4">
        <w:rPr>
          <w:color w:val="auto"/>
          <w:sz w:val="28"/>
          <w:szCs w:val="28"/>
          <w:lang w:val="ro-RO"/>
        </w:rPr>
        <w:t xml:space="preserve">proiectului </w:t>
      </w:r>
      <w:r w:rsidR="00A01D36" w:rsidRPr="002D06F4">
        <w:rPr>
          <w:color w:val="auto"/>
          <w:sz w:val="28"/>
          <w:szCs w:val="28"/>
          <w:lang w:val="ro-RO"/>
        </w:rPr>
        <w:t xml:space="preserve">de Lege </w:t>
      </w:r>
      <w:r w:rsidRPr="002D06F4">
        <w:rPr>
          <w:color w:val="auto"/>
          <w:sz w:val="28"/>
          <w:szCs w:val="28"/>
          <w:lang w:val="ro-RO"/>
        </w:rPr>
        <w:t xml:space="preserve"> cu privire la organizațiile necomerciale </w:t>
      </w:r>
      <w:r w:rsidR="00A01D36" w:rsidRPr="002D06F4">
        <w:rPr>
          <w:color w:val="auto"/>
          <w:sz w:val="28"/>
          <w:szCs w:val="28"/>
          <w:lang w:val="ro-RO"/>
        </w:rPr>
        <w:t xml:space="preserve">(nr.109 din 03.04.2018) în prima lectură  </w:t>
      </w:r>
      <w:r w:rsidRPr="002D06F4">
        <w:rPr>
          <w:color w:val="auto"/>
          <w:sz w:val="28"/>
          <w:szCs w:val="28"/>
          <w:lang w:val="ro-RO"/>
        </w:rPr>
        <w:t>a apărut necesitate</w:t>
      </w:r>
      <w:r w:rsidR="007C2E93" w:rsidRPr="002D06F4">
        <w:rPr>
          <w:color w:val="auto"/>
          <w:sz w:val="28"/>
          <w:szCs w:val="28"/>
          <w:lang w:val="ro-RO"/>
        </w:rPr>
        <w:t>a</w:t>
      </w:r>
      <w:r w:rsidRPr="002D06F4">
        <w:rPr>
          <w:color w:val="auto"/>
          <w:sz w:val="28"/>
          <w:szCs w:val="28"/>
          <w:lang w:val="ro-RO"/>
        </w:rPr>
        <w:t xml:space="preserve">  de formulare a unor amendamente</w:t>
      </w:r>
      <w:r w:rsidR="00A01D36" w:rsidRPr="002D06F4">
        <w:rPr>
          <w:color w:val="auto"/>
          <w:sz w:val="28"/>
          <w:szCs w:val="28"/>
          <w:lang w:val="ro-RO"/>
        </w:rPr>
        <w:t>,</w:t>
      </w:r>
      <w:r w:rsidRPr="002D06F4">
        <w:rPr>
          <w:color w:val="auto"/>
          <w:sz w:val="28"/>
          <w:szCs w:val="28"/>
          <w:lang w:val="ro-RO"/>
        </w:rPr>
        <w:t xml:space="preserve"> care vin să</w:t>
      </w:r>
      <w:r w:rsidR="00A01D36" w:rsidRPr="002D06F4">
        <w:rPr>
          <w:color w:val="auto"/>
          <w:sz w:val="28"/>
          <w:szCs w:val="28"/>
          <w:lang w:val="ro-RO"/>
        </w:rPr>
        <w:t>-l</w:t>
      </w:r>
      <w:r w:rsidRPr="002D06F4">
        <w:rPr>
          <w:color w:val="auto"/>
          <w:sz w:val="28"/>
          <w:szCs w:val="28"/>
          <w:lang w:val="ro-RO"/>
        </w:rPr>
        <w:t xml:space="preserve"> îmbunătățească.</w:t>
      </w:r>
    </w:p>
    <w:p w:rsidR="00F233C0" w:rsidRPr="002D06F4" w:rsidRDefault="000F2FF2" w:rsidP="0005642D">
      <w:pPr>
        <w:pStyle w:val="Default"/>
        <w:spacing w:after="120"/>
        <w:ind w:firstLine="720"/>
        <w:jc w:val="both"/>
        <w:rPr>
          <w:color w:val="auto"/>
          <w:sz w:val="28"/>
          <w:szCs w:val="28"/>
          <w:lang w:val="ro-RO"/>
        </w:rPr>
      </w:pPr>
      <w:r w:rsidRPr="002D06F4">
        <w:rPr>
          <w:color w:val="auto"/>
          <w:sz w:val="28"/>
          <w:szCs w:val="28"/>
          <w:lang w:val="ro-RO"/>
        </w:rPr>
        <w:t xml:space="preserve">În opinia noastră amendamentele propuse vin să completeze prevederile proiectului cu unele </w:t>
      </w:r>
      <w:r w:rsidR="00A01D36" w:rsidRPr="002D06F4">
        <w:rPr>
          <w:color w:val="auto"/>
          <w:sz w:val="28"/>
          <w:szCs w:val="28"/>
          <w:lang w:val="ro-RO"/>
        </w:rPr>
        <w:t xml:space="preserve">reglementări, </w:t>
      </w:r>
      <w:r w:rsidR="00F233C0" w:rsidRPr="002D06F4">
        <w:rPr>
          <w:color w:val="auto"/>
          <w:sz w:val="28"/>
          <w:szCs w:val="28"/>
          <w:lang w:val="ro-RO"/>
        </w:rPr>
        <w:t>pe care autorul le-a omis</w:t>
      </w:r>
      <w:r w:rsidR="00A01D36" w:rsidRPr="002D06F4">
        <w:rPr>
          <w:color w:val="auto"/>
          <w:sz w:val="28"/>
          <w:szCs w:val="28"/>
          <w:lang w:val="ro-RO"/>
        </w:rPr>
        <w:t>,</w:t>
      </w:r>
      <w:r w:rsidR="00F233C0" w:rsidRPr="002D06F4">
        <w:rPr>
          <w:color w:val="auto"/>
          <w:sz w:val="28"/>
          <w:szCs w:val="28"/>
          <w:lang w:val="ro-RO"/>
        </w:rPr>
        <w:t xml:space="preserve"> iar </w:t>
      </w:r>
      <w:r w:rsidRPr="002D06F4">
        <w:rPr>
          <w:color w:val="auto"/>
          <w:sz w:val="28"/>
          <w:szCs w:val="28"/>
          <w:lang w:val="ro-RO"/>
        </w:rPr>
        <w:t xml:space="preserve"> neadoptarea unor asemenea norme va </w:t>
      </w:r>
      <w:r w:rsidR="00A01D36" w:rsidRPr="002D06F4">
        <w:rPr>
          <w:color w:val="auto"/>
          <w:sz w:val="28"/>
          <w:szCs w:val="28"/>
          <w:lang w:val="ro-RO"/>
        </w:rPr>
        <w:t xml:space="preserve">conduce la nerespectarea din partea Republicii Moldova a unor angajamente internaționale și va  </w:t>
      </w:r>
      <w:r w:rsidRPr="002D06F4">
        <w:rPr>
          <w:color w:val="auto"/>
          <w:sz w:val="28"/>
          <w:szCs w:val="28"/>
          <w:lang w:val="ro-RO"/>
        </w:rPr>
        <w:t>avea impact neg</w:t>
      </w:r>
      <w:r w:rsidR="00F233C0" w:rsidRPr="002D06F4">
        <w:rPr>
          <w:color w:val="auto"/>
          <w:sz w:val="28"/>
          <w:szCs w:val="28"/>
          <w:lang w:val="ro-RO"/>
        </w:rPr>
        <w:t>ativ</w:t>
      </w:r>
      <w:r w:rsidR="00A01D36" w:rsidRPr="002D06F4">
        <w:rPr>
          <w:color w:val="auto"/>
          <w:sz w:val="28"/>
          <w:szCs w:val="28"/>
          <w:lang w:val="ro-RO"/>
        </w:rPr>
        <w:t xml:space="preserve"> asupra dezvoltării regionale.</w:t>
      </w:r>
      <w:r w:rsidR="00F233C0" w:rsidRPr="002D06F4">
        <w:rPr>
          <w:color w:val="auto"/>
          <w:sz w:val="28"/>
          <w:szCs w:val="28"/>
          <w:lang w:val="ro-RO"/>
        </w:rPr>
        <w:t xml:space="preserve"> </w:t>
      </w:r>
    </w:p>
    <w:p w:rsidR="00246B2C" w:rsidRPr="002D06F4" w:rsidRDefault="000F2FF2" w:rsidP="0005642D">
      <w:pPr>
        <w:pStyle w:val="Default"/>
        <w:spacing w:after="120"/>
        <w:ind w:firstLine="720"/>
        <w:jc w:val="both"/>
        <w:rPr>
          <w:color w:val="auto"/>
          <w:sz w:val="28"/>
          <w:szCs w:val="28"/>
          <w:lang w:val="ro-RO"/>
        </w:rPr>
      </w:pPr>
      <w:r w:rsidRPr="002D06F4">
        <w:rPr>
          <w:color w:val="auto"/>
          <w:sz w:val="28"/>
          <w:szCs w:val="28"/>
          <w:lang w:val="ro-RO"/>
        </w:rPr>
        <w:t>Astfel, a</w:t>
      </w:r>
      <w:r w:rsidR="00246B2C" w:rsidRPr="002D06F4">
        <w:rPr>
          <w:color w:val="auto"/>
          <w:sz w:val="28"/>
          <w:szCs w:val="28"/>
          <w:lang w:val="ro-RO"/>
        </w:rPr>
        <w:t xml:space="preserve">ceastă propunere vine în contextul angajamentelor asumate de către Republica Moldova prin semnarea Acordului de finanțare cu Comisia Europeană privind implementarea Programului ENPARD Moldova – suport pentru agricultură și dezvoltare rurală din 26 martie 2015, ratificat prin Legea nr. 177 din 22 octombrie 2015. </w:t>
      </w:r>
    </w:p>
    <w:p w:rsidR="0063283B" w:rsidRPr="002D06F4" w:rsidRDefault="00A01D36" w:rsidP="0005642D">
      <w:pPr>
        <w:spacing w:after="120"/>
        <w:ind w:firstLine="720"/>
        <w:jc w:val="both"/>
        <w:rPr>
          <w:rFonts w:ascii="Times New Roman" w:eastAsia="Times New Roman" w:hAnsi="Times New Roman" w:cs="Times New Roman"/>
          <w:sz w:val="28"/>
          <w:szCs w:val="28"/>
          <w:lang w:val="ro-RO"/>
        </w:rPr>
      </w:pPr>
      <w:r w:rsidRPr="002D06F4">
        <w:rPr>
          <w:rFonts w:ascii="Times New Roman" w:hAnsi="Times New Roman" w:cs="Times New Roman"/>
          <w:sz w:val="28"/>
          <w:szCs w:val="28"/>
          <w:lang w:val="ro-RO"/>
        </w:rPr>
        <w:t xml:space="preserve">Reieșind din </w:t>
      </w:r>
      <w:r w:rsidR="00246B2C" w:rsidRPr="002D06F4">
        <w:rPr>
          <w:rFonts w:ascii="Times New Roman" w:hAnsi="Times New Roman" w:cs="Times New Roman"/>
          <w:sz w:val="28"/>
          <w:szCs w:val="28"/>
          <w:lang w:val="ro-RO"/>
        </w:rPr>
        <w:t xml:space="preserve">obiectivele urmărite de acest Acord </w:t>
      </w:r>
      <w:r w:rsidR="0063283B" w:rsidRPr="002D06F4">
        <w:rPr>
          <w:rFonts w:ascii="Times New Roman" w:hAnsi="Times New Roman" w:cs="Times New Roman"/>
          <w:sz w:val="28"/>
          <w:szCs w:val="28"/>
          <w:lang w:val="ro-RO"/>
        </w:rPr>
        <w:t xml:space="preserve">de </w:t>
      </w:r>
      <w:r w:rsidR="00246B2C" w:rsidRPr="002D06F4">
        <w:rPr>
          <w:rFonts w:ascii="Times New Roman" w:hAnsi="Times New Roman" w:cs="Times New Roman"/>
          <w:sz w:val="28"/>
          <w:szCs w:val="28"/>
          <w:lang w:val="ro-RO"/>
        </w:rPr>
        <w:t>stimulare</w:t>
      </w:r>
      <w:r w:rsidR="0063283B" w:rsidRPr="002D06F4">
        <w:rPr>
          <w:rFonts w:ascii="Times New Roman" w:hAnsi="Times New Roman" w:cs="Times New Roman"/>
          <w:sz w:val="28"/>
          <w:szCs w:val="28"/>
          <w:lang w:val="ro-RO"/>
        </w:rPr>
        <w:t xml:space="preserve"> </w:t>
      </w:r>
      <w:r w:rsidR="00246B2C" w:rsidRPr="002D06F4">
        <w:rPr>
          <w:rFonts w:ascii="Times New Roman" w:hAnsi="Times New Roman" w:cs="Times New Roman"/>
          <w:sz w:val="28"/>
          <w:szCs w:val="28"/>
          <w:lang w:val="ro-RO"/>
        </w:rPr>
        <w:t>a comunităților locale în dezvoltarea rurală, prin instituirea Grupurilor de Inițiativă Locală</w:t>
      </w:r>
      <w:r w:rsidRPr="002D06F4">
        <w:rPr>
          <w:rFonts w:ascii="Times New Roman" w:hAnsi="Times New Roman" w:cs="Times New Roman"/>
          <w:sz w:val="28"/>
          <w:szCs w:val="28"/>
          <w:lang w:val="ro-RO"/>
        </w:rPr>
        <w:t>,</w:t>
      </w:r>
      <w:r w:rsidR="0063283B" w:rsidRPr="002D06F4">
        <w:rPr>
          <w:rFonts w:ascii="Times New Roman" w:hAnsi="Times New Roman" w:cs="Times New Roman"/>
          <w:sz w:val="28"/>
          <w:szCs w:val="28"/>
          <w:lang w:val="ro-RO"/>
        </w:rPr>
        <w:t xml:space="preserve"> va conduce  la implementarea  Politicii Agricole Comune (componenta LEADER). </w:t>
      </w:r>
    </w:p>
    <w:p w:rsidR="0063283B" w:rsidRPr="002D06F4" w:rsidRDefault="00A01D36" w:rsidP="0005642D">
      <w:pPr>
        <w:spacing w:after="120"/>
        <w:ind w:firstLine="720"/>
        <w:jc w:val="both"/>
        <w:rPr>
          <w:rFonts w:ascii="Times New Roman" w:eastAsia="Times New Roman" w:hAnsi="Times New Roman" w:cs="Times New Roman"/>
          <w:sz w:val="28"/>
          <w:szCs w:val="28"/>
          <w:lang w:val="ro-RO"/>
        </w:rPr>
      </w:pPr>
      <w:r w:rsidRPr="002D06F4">
        <w:rPr>
          <w:rFonts w:ascii="Times New Roman" w:hAnsi="Times New Roman" w:cs="Times New Roman"/>
          <w:sz w:val="28"/>
          <w:szCs w:val="28"/>
          <w:lang w:val="ro-RO"/>
        </w:rPr>
        <w:t xml:space="preserve"> </w:t>
      </w:r>
      <w:r w:rsidR="0063283B" w:rsidRPr="002D06F4">
        <w:rPr>
          <w:rFonts w:ascii="Times New Roman" w:hAnsi="Times New Roman" w:cs="Times New Roman"/>
          <w:sz w:val="28"/>
          <w:szCs w:val="28"/>
          <w:lang w:val="ro-RO"/>
        </w:rPr>
        <w:t>P</w:t>
      </w:r>
      <w:r w:rsidR="00F233C0" w:rsidRPr="002D06F4">
        <w:rPr>
          <w:rFonts w:ascii="Times New Roman" w:hAnsi="Times New Roman" w:cs="Times New Roman"/>
          <w:sz w:val="28"/>
          <w:szCs w:val="28"/>
          <w:lang w:val="ro-RO"/>
        </w:rPr>
        <w:t xml:space="preserve">otrivit  legislaței  Țărilor </w:t>
      </w:r>
      <w:r w:rsidR="00246B2C" w:rsidRPr="002D06F4">
        <w:rPr>
          <w:rFonts w:ascii="Times New Roman" w:hAnsi="Times New Roman" w:cs="Times New Roman"/>
          <w:sz w:val="28"/>
          <w:szCs w:val="28"/>
          <w:lang w:val="ro-RO"/>
        </w:rPr>
        <w:t>UE</w:t>
      </w:r>
      <w:r w:rsidR="0063283B" w:rsidRPr="002D06F4">
        <w:rPr>
          <w:rFonts w:ascii="Times New Roman" w:hAnsi="Times New Roman" w:cs="Times New Roman"/>
          <w:sz w:val="28"/>
          <w:szCs w:val="28"/>
          <w:lang w:val="ro-RO"/>
        </w:rPr>
        <w:t xml:space="preserve"> asociațiile necomerciale  denumite </w:t>
      </w:r>
      <w:r w:rsidR="0063283B" w:rsidRPr="002D06F4">
        <w:rPr>
          <w:rFonts w:ascii="Times New Roman" w:eastAsia="Times New Roman" w:hAnsi="Times New Roman" w:cs="Times New Roman"/>
          <w:sz w:val="28"/>
          <w:szCs w:val="28"/>
          <w:lang w:val="ro-RO"/>
        </w:rPr>
        <w:t xml:space="preserve"> GAL-uri (Grupuri de </w:t>
      </w:r>
      <w:r w:rsidR="00363273" w:rsidRPr="002D06F4">
        <w:rPr>
          <w:rFonts w:ascii="Times New Roman" w:eastAsia="Times New Roman" w:hAnsi="Times New Roman" w:cs="Times New Roman"/>
          <w:sz w:val="28"/>
          <w:szCs w:val="28"/>
          <w:lang w:val="ro-RO"/>
        </w:rPr>
        <w:t>Ac</w:t>
      </w:r>
      <w:r w:rsidR="00363273" w:rsidRPr="002D06F4">
        <w:rPr>
          <w:rFonts w:ascii="Times New Roman" w:eastAsia="Times New Roman" w:hAnsi="Times New Roman" w:cs="Times New Roman"/>
          <w:sz w:val="28"/>
          <w:szCs w:val="28"/>
          <w:lang w:val="ro-MD"/>
        </w:rPr>
        <w:t>țiune</w:t>
      </w:r>
      <w:r w:rsidR="00CD2174" w:rsidRPr="002D06F4">
        <w:rPr>
          <w:rFonts w:ascii="Times New Roman" w:eastAsia="Times New Roman" w:hAnsi="Times New Roman" w:cs="Times New Roman"/>
          <w:sz w:val="28"/>
          <w:szCs w:val="28"/>
          <w:lang w:val="ro-MD"/>
        </w:rPr>
        <w:t xml:space="preserve"> </w:t>
      </w:r>
      <w:r w:rsidR="0063283B" w:rsidRPr="002D06F4">
        <w:rPr>
          <w:rFonts w:ascii="Times New Roman" w:eastAsia="Times New Roman" w:hAnsi="Times New Roman" w:cs="Times New Roman"/>
          <w:sz w:val="28"/>
          <w:szCs w:val="28"/>
          <w:lang w:val="ro-RO"/>
        </w:rPr>
        <w:t xml:space="preserve">ocală) </w:t>
      </w:r>
      <w:r w:rsidR="0063283B" w:rsidRPr="002D06F4">
        <w:rPr>
          <w:rFonts w:ascii="Times New Roman" w:hAnsi="Times New Roman" w:cs="Times New Roman"/>
          <w:sz w:val="28"/>
          <w:szCs w:val="28"/>
          <w:lang w:val="ro-RO"/>
        </w:rPr>
        <w:t xml:space="preserve">prezintă în sine </w:t>
      </w:r>
      <w:r w:rsidR="007D50EC" w:rsidRPr="002D06F4">
        <w:rPr>
          <w:rFonts w:ascii="Times New Roman" w:hAnsi="Times New Roman" w:cs="Times New Roman"/>
          <w:sz w:val="28"/>
          <w:szCs w:val="28"/>
          <w:lang w:val="ro-RO"/>
        </w:rPr>
        <w:t xml:space="preserve"> </w:t>
      </w:r>
      <w:r w:rsidR="00246B2C" w:rsidRPr="002D06F4">
        <w:rPr>
          <w:rFonts w:ascii="Times New Roman" w:hAnsi="Times New Roman" w:cs="Times New Roman"/>
          <w:sz w:val="28"/>
          <w:szCs w:val="28"/>
          <w:lang w:val="ro-RO"/>
        </w:rPr>
        <w:t>parteneriate publice-private între autoritățile publice locale</w:t>
      </w:r>
      <w:r w:rsidR="00FF0430" w:rsidRPr="002D06F4">
        <w:rPr>
          <w:rFonts w:ascii="Times New Roman" w:hAnsi="Times New Roman" w:cs="Times New Roman"/>
          <w:sz w:val="28"/>
          <w:szCs w:val="28"/>
          <w:lang w:val="ro-RO"/>
        </w:rPr>
        <w:t>, societatea civilă locală și sectorul privat</w:t>
      </w:r>
      <w:r w:rsidR="00246B2C" w:rsidRPr="002D06F4">
        <w:rPr>
          <w:rFonts w:ascii="Times New Roman" w:hAnsi="Times New Roman" w:cs="Times New Roman"/>
          <w:sz w:val="28"/>
          <w:szCs w:val="28"/>
          <w:lang w:val="ro-RO"/>
        </w:rPr>
        <w:t>, fără scop de profit</w:t>
      </w:r>
      <w:r w:rsidR="0063283B" w:rsidRPr="002D06F4">
        <w:rPr>
          <w:rFonts w:ascii="Times New Roman" w:hAnsi="Times New Roman" w:cs="Times New Roman"/>
          <w:sz w:val="28"/>
          <w:szCs w:val="28"/>
          <w:lang w:val="ro-RO"/>
        </w:rPr>
        <w:t>.</w:t>
      </w:r>
      <w:r w:rsidR="0063283B" w:rsidRPr="002D06F4">
        <w:rPr>
          <w:rFonts w:ascii="Times New Roman" w:eastAsia="Times New Roman" w:hAnsi="Times New Roman" w:cs="Times New Roman"/>
          <w:sz w:val="28"/>
          <w:szCs w:val="28"/>
          <w:lang w:val="ro-RO"/>
        </w:rPr>
        <w:t xml:space="preserve"> </w:t>
      </w:r>
    </w:p>
    <w:p w:rsidR="0063283B" w:rsidRPr="002D06F4" w:rsidRDefault="00246B2C" w:rsidP="0005642D">
      <w:pPr>
        <w:spacing w:after="120"/>
        <w:ind w:firstLine="720"/>
        <w:jc w:val="both"/>
        <w:rPr>
          <w:rFonts w:ascii="Times New Roman" w:eastAsia="Times New Roman" w:hAnsi="Times New Roman" w:cs="Times New Roman"/>
          <w:sz w:val="28"/>
          <w:szCs w:val="28"/>
          <w:lang w:val="ro-RO"/>
        </w:rPr>
      </w:pPr>
      <w:r w:rsidRPr="002D06F4">
        <w:rPr>
          <w:rFonts w:ascii="Times New Roman" w:hAnsi="Times New Roman" w:cs="Times New Roman"/>
          <w:sz w:val="28"/>
          <w:szCs w:val="28"/>
          <w:lang w:val="ro-RO"/>
        </w:rPr>
        <w:t>Reglementarea acestor entități se regăsește în Regulamentul 1303/2013 al Parlamentului European și al Consiliului din 17 decembrie 2013 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w:t>
      </w:r>
      <w:r w:rsidR="00790453" w:rsidRPr="002D06F4">
        <w:rPr>
          <w:rFonts w:ascii="Times New Roman" w:hAnsi="Times New Roman" w:cs="Times New Roman"/>
          <w:sz w:val="28"/>
          <w:szCs w:val="28"/>
          <w:lang w:val="ro-RO"/>
        </w:rPr>
        <w:t>i.</w:t>
      </w:r>
      <w:r w:rsidR="00655671" w:rsidRPr="002D06F4">
        <w:rPr>
          <w:rFonts w:ascii="Times New Roman" w:eastAsia="Times New Roman" w:hAnsi="Times New Roman" w:cs="Times New Roman"/>
          <w:sz w:val="28"/>
          <w:szCs w:val="28"/>
          <w:lang w:val="ro-RO"/>
        </w:rPr>
        <w:t xml:space="preserve"> </w:t>
      </w:r>
    </w:p>
    <w:p w:rsidR="00655671" w:rsidRPr="002D06F4" w:rsidRDefault="00655671" w:rsidP="0005642D">
      <w:pPr>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t xml:space="preserve">Avantajele Grupurilor de </w:t>
      </w:r>
      <w:r w:rsidR="00E23BAC" w:rsidRPr="002D06F4">
        <w:rPr>
          <w:rFonts w:ascii="Times New Roman" w:hAnsi="Times New Roman" w:cs="Times New Roman"/>
          <w:sz w:val="28"/>
          <w:szCs w:val="28"/>
          <w:lang w:val="ro-RO"/>
        </w:rPr>
        <w:t>Acțiune</w:t>
      </w:r>
      <w:r w:rsidRPr="002D06F4">
        <w:rPr>
          <w:rFonts w:ascii="Times New Roman" w:hAnsi="Times New Roman" w:cs="Times New Roman"/>
          <w:sz w:val="28"/>
          <w:szCs w:val="28"/>
          <w:lang w:val="ro-RO"/>
        </w:rPr>
        <w:t xml:space="preserve"> Locală reprezintă  o soluție concretă în transformarea în realitate a potențialului pe care comunitățile locale îl pot valorifica pentru a se putea înscrie în această nouă abordare </w:t>
      </w:r>
      <w:r w:rsidR="000A43A9" w:rsidRPr="002D06F4">
        <w:rPr>
          <w:rFonts w:ascii="Times New Roman" w:hAnsi="Times New Roman" w:cs="Times New Roman"/>
          <w:sz w:val="28"/>
          <w:szCs w:val="28"/>
          <w:lang w:val="ro-RO"/>
        </w:rPr>
        <w:t xml:space="preserve">europeană </w:t>
      </w:r>
      <w:r w:rsidRPr="002D06F4">
        <w:rPr>
          <w:rFonts w:ascii="Times New Roman" w:hAnsi="Times New Roman" w:cs="Times New Roman"/>
          <w:sz w:val="28"/>
          <w:szCs w:val="28"/>
          <w:lang w:val="ro-RO"/>
        </w:rPr>
        <w:t>a dezvoltării</w:t>
      </w:r>
      <w:r w:rsidR="000A43A9" w:rsidRPr="002D06F4">
        <w:rPr>
          <w:rFonts w:ascii="Times New Roman" w:hAnsi="Times New Roman" w:cs="Times New Roman"/>
          <w:sz w:val="28"/>
          <w:szCs w:val="28"/>
          <w:lang w:val="ro-RO"/>
        </w:rPr>
        <w:t xml:space="preserve"> comunității rurale</w:t>
      </w:r>
      <w:r w:rsidRPr="002D06F4">
        <w:rPr>
          <w:rFonts w:ascii="Times New Roman" w:hAnsi="Times New Roman" w:cs="Times New Roman"/>
          <w:sz w:val="28"/>
          <w:szCs w:val="28"/>
          <w:lang w:val="ro-RO"/>
        </w:rPr>
        <w:t>, o abordare prin care</w:t>
      </w:r>
      <w:r w:rsidR="0063283B" w:rsidRPr="002D06F4">
        <w:rPr>
          <w:rFonts w:ascii="Times New Roman" w:hAnsi="Times New Roman" w:cs="Times New Roman"/>
          <w:sz w:val="28"/>
          <w:szCs w:val="28"/>
          <w:lang w:val="ro-RO"/>
        </w:rPr>
        <w:t>,</w:t>
      </w:r>
      <w:r w:rsidRPr="002D06F4">
        <w:rPr>
          <w:rFonts w:ascii="Times New Roman" w:hAnsi="Times New Roman" w:cs="Times New Roman"/>
          <w:sz w:val="28"/>
          <w:szCs w:val="28"/>
          <w:lang w:val="ro-RO"/>
        </w:rPr>
        <w:t xml:space="preserve"> se încurajează întoarcerea și stabilirea tinerilor în teritoriu și dezvoltarea economică, socială și culturală a acestuia.  </w:t>
      </w:r>
    </w:p>
    <w:p w:rsidR="00655671" w:rsidRPr="002D06F4" w:rsidRDefault="00655671" w:rsidP="0005642D">
      <w:pPr>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lastRenderedPageBreak/>
        <w:t xml:space="preserve">Astfel, sprijinirea acestui demers va contribui la stimularea parteneriatelor publice-private, transferul de cunoștințe și implementarea inițiativelor inovative, dar mai ales, pe implicarea reală a cetățenilor în deciziile strategice </w:t>
      </w:r>
      <w:r w:rsidR="008B1312" w:rsidRPr="002D06F4">
        <w:rPr>
          <w:rFonts w:ascii="Times New Roman" w:hAnsi="Times New Roman" w:cs="Times New Roman"/>
          <w:sz w:val="28"/>
          <w:szCs w:val="28"/>
          <w:lang w:val="ro-RO"/>
        </w:rPr>
        <w:t>pentru viitorul zonei lor</w:t>
      </w:r>
      <w:r w:rsidR="00796F05">
        <w:rPr>
          <w:rFonts w:ascii="Times New Roman" w:hAnsi="Times New Roman" w:cs="Times New Roman"/>
          <w:sz w:val="28"/>
          <w:szCs w:val="28"/>
          <w:lang w:val="ro-RO"/>
        </w:rPr>
        <w:t>,</w:t>
      </w:r>
      <w:r w:rsidRPr="002D06F4">
        <w:rPr>
          <w:rFonts w:ascii="Times New Roman" w:hAnsi="Times New Roman" w:cs="Times New Roman"/>
          <w:sz w:val="28"/>
          <w:szCs w:val="28"/>
          <w:lang w:val="ro-RO"/>
        </w:rPr>
        <w:t>pe termen lung etc.</w:t>
      </w:r>
    </w:p>
    <w:p w:rsidR="009E79CA" w:rsidRPr="002D06F4" w:rsidRDefault="00790453" w:rsidP="0005642D">
      <w:pPr>
        <w:tabs>
          <w:tab w:val="left" w:pos="1800"/>
        </w:tabs>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t>Prin ur</w:t>
      </w:r>
      <w:r w:rsidR="007D50EC" w:rsidRPr="002D06F4">
        <w:rPr>
          <w:rFonts w:ascii="Times New Roman" w:hAnsi="Times New Roman" w:cs="Times New Roman"/>
          <w:sz w:val="28"/>
          <w:szCs w:val="28"/>
          <w:lang w:val="ro-RO"/>
        </w:rPr>
        <w:t>mare, scopul amendamentului  propus</w:t>
      </w:r>
      <w:r w:rsidRPr="002D06F4">
        <w:rPr>
          <w:rFonts w:ascii="Times New Roman" w:hAnsi="Times New Roman" w:cs="Times New Roman"/>
          <w:sz w:val="28"/>
          <w:szCs w:val="28"/>
          <w:lang w:val="ro-RO"/>
        </w:rPr>
        <w:t xml:space="preserve">  constă în ajustarea cadrului juridic național cu prevederile asumate  prin Acordului de finanțare cu Comisia Europeană privind implementarea Programului ENPARD Moldova – suport pentru agricultură și dezvoltare rurală din 26 martie 2015, ratificat prin Legea</w:t>
      </w:r>
      <w:r w:rsidR="00655671" w:rsidRPr="002D06F4">
        <w:rPr>
          <w:rFonts w:ascii="Times New Roman" w:hAnsi="Times New Roman" w:cs="Times New Roman"/>
          <w:sz w:val="28"/>
          <w:szCs w:val="28"/>
          <w:lang w:val="ro-RO"/>
        </w:rPr>
        <w:t xml:space="preserve"> nr. 177 din 22 octombrie 2015</w:t>
      </w:r>
      <w:r w:rsidR="0063283B" w:rsidRPr="002D06F4">
        <w:rPr>
          <w:rFonts w:ascii="Times New Roman" w:hAnsi="Times New Roman" w:cs="Times New Roman"/>
          <w:sz w:val="28"/>
          <w:szCs w:val="28"/>
          <w:lang w:val="ro-RO"/>
        </w:rPr>
        <w:t xml:space="preserve"> și</w:t>
      </w:r>
      <w:r w:rsidR="00655671" w:rsidRPr="002D06F4">
        <w:rPr>
          <w:rFonts w:ascii="Times New Roman" w:hAnsi="Times New Roman" w:cs="Times New Roman"/>
          <w:sz w:val="28"/>
          <w:szCs w:val="28"/>
          <w:lang w:val="ro-RO"/>
        </w:rPr>
        <w:t xml:space="preserve">  determinarea statululi juridic al  Grupurilor de  Inițiativă Locală.</w:t>
      </w:r>
    </w:p>
    <w:p w:rsidR="006B6512" w:rsidRPr="002D06F4" w:rsidRDefault="00AE5756" w:rsidP="0005642D">
      <w:pPr>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t>Amendamentu</w:t>
      </w:r>
      <w:r w:rsidR="0063283B" w:rsidRPr="002D06F4">
        <w:rPr>
          <w:rFonts w:ascii="Times New Roman" w:hAnsi="Times New Roman" w:cs="Times New Roman"/>
          <w:sz w:val="28"/>
          <w:szCs w:val="28"/>
          <w:lang w:val="ro-RO"/>
        </w:rPr>
        <w:t xml:space="preserve">l propus vine să înlăture </w:t>
      </w:r>
      <w:r w:rsidRPr="002D06F4">
        <w:rPr>
          <w:rFonts w:ascii="Times New Roman" w:hAnsi="Times New Roman" w:cs="Times New Roman"/>
          <w:sz w:val="28"/>
          <w:szCs w:val="28"/>
          <w:lang w:val="ro-RO"/>
        </w:rPr>
        <w:t xml:space="preserve"> omis</w:t>
      </w:r>
      <w:r w:rsidR="0063283B" w:rsidRPr="002D06F4">
        <w:rPr>
          <w:rFonts w:ascii="Times New Roman" w:hAnsi="Times New Roman" w:cs="Times New Roman"/>
          <w:sz w:val="28"/>
          <w:szCs w:val="28"/>
          <w:lang w:val="ro-RO"/>
        </w:rPr>
        <w:t>i</w:t>
      </w:r>
      <w:r w:rsidRPr="002D06F4">
        <w:rPr>
          <w:rFonts w:ascii="Times New Roman" w:hAnsi="Times New Roman" w:cs="Times New Roman"/>
          <w:sz w:val="28"/>
          <w:szCs w:val="28"/>
          <w:lang w:val="ro-RO"/>
        </w:rPr>
        <w:t>uni</w:t>
      </w:r>
      <w:r w:rsidR="0063283B" w:rsidRPr="002D06F4">
        <w:rPr>
          <w:rFonts w:ascii="Times New Roman" w:hAnsi="Times New Roman" w:cs="Times New Roman"/>
          <w:sz w:val="28"/>
          <w:szCs w:val="28"/>
          <w:lang w:val="ro-RO"/>
        </w:rPr>
        <w:t>le existente</w:t>
      </w:r>
      <w:r w:rsidRPr="002D06F4">
        <w:rPr>
          <w:rFonts w:ascii="Times New Roman" w:hAnsi="Times New Roman" w:cs="Times New Roman"/>
          <w:sz w:val="28"/>
          <w:szCs w:val="28"/>
          <w:lang w:val="ro-RO"/>
        </w:rPr>
        <w:t xml:space="preserve">, prin introducerea </w:t>
      </w:r>
      <w:r w:rsidR="00E6071C" w:rsidRPr="002D06F4">
        <w:rPr>
          <w:rFonts w:ascii="Times New Roman" w:hAnsi="Times New Roman" w:cs="Times New Roman"/>
          <w:sz w:val="28"/>
          <w:szCs w:val="28"/>
          <w:lang w:val="ro-RO"/>
        </w:rPr>
        <w:t xml:space="preserve">la art. 2 a </w:t>
      </w:r>
      <w:r w:rsidRPr="002D06F4">
        <w:rPr>
          <w:rFonts w:ascii="Times New Roman" w:hAnsi="Times New Roman" w:cs="Times New Roman"/>
          <w:sz w:val="28"/>
          <w:szCs w:val="28"/>
          <w:lang w:val="ro-RO"/>
        </w:rPr>
        <w:t>noțiunii,</w:t>
      </w:r>
      <w:r w:rsidR="00276B71" w:rsidRPr="002D06F4">
        <w:rPr>
          <w:rFonts w:ascii="Times New Roman" w:hAnsi="Times New Roman" w:cs="Times New Roman"/>
          <w:sz w:val="28"/>
          <w:szCs w:val="28"/>
          <w:lang w:val="ro-RO"/>
        </w:rPr>
        <w:t xml:space="preserve"> potrivit cărea, </w:t>
      </w:r>
      <w:r w:rsidRPr="002D06F4">
        <w:rPr>
          <w:rFonts w:ascii="Times New Roman" w:hAnsi="Times New Roman" w:cs="Times New Roman"/>
          <w:sz w:val="28"/>
          <w:szCs w:val="28"/>
          <w:lang w:val="ro-RO"/>
        </w:rPr>
        <w:t xml:space="preserve"> în sensul legii cu privire</w:t>
      </w:r>
      <w:r w:rsidR="00E6071C" w:rsidRPr="002D06F4">
        <w:rPr>
          <w:rFonts w:ascii="Times New Roman" w:hAnsi="Times New Roman" w:cs="Times New Roman"/>
          <w:sz w:val="28"/>
          <w:szCs w:val="28"/>
          <w:lang w:val="ro-RO"/>
        </w:rPr>
        <w:t xml:space="preserve"> la asociațiile necomerciale, se consider asociații</w:t>
      </w:r>
      <w:r w:rsidRPr="002D06F4">
        <w:rPr>
          <w:rFonts w:ascii="Times New Roman" w:hAnsi="Times New Roman" w:cs="Times New Roman"/>
          <w:sz w:val="28"/>
          <w:szCs w:val="28"/>
          <w:lang w:val="ro-RO"/>
        </w:rPr>
        <w:t xml:space="preserve"> necomerciale, create pe bază de parteneriat public-privat dintre autoritățile administrației publice locale, societatea c</w:t>
      </w:r>
      <w:r w:rsidR="00276B71" w:rsidRPr="002D06F4">
        <w:rPr>
          <w:rFonts w:ascii="Times New Roman" w:hAnsi="Times New Roman" w:cs="Times New Roman"/>
          <w:sz w:val="28"/>
          <w:szCs w:val="28"/>
          <w:lang w:val="ro-RO"/>
        </w:rPr>
        <w:t>ivilă locală și sectorul privat</w:t>
      </w:r>
      <w:r w:rsidR="002521B0" w:rsidRPr="002D06F4">
        <w:rPr>
          <w:rFonts w:ascii="Times New Roman" w:hAnsi="Times New Roman" w:cs="Times New Roman"/>
          <w:sz w:val="28"/>
          <w:szCs w:val="28"/>
          <w:lang w:val="ro-RO"/>
        </w:rPr>
        <w:t xml:space="preserve"> local</w:t>
      </w:r>
      <w:r w:rsidR="00E6071C" w:rsidRPr="002D06F4">
        <w:rPr>
          <w:rFonts w:ascii="Times New Roman" w:hAnsi="Times New Roman" w:cs="Times New Roman"/>
          <w:sz w:val="28"/>
          <w:szCs w:val="28"/>
          <w:lang w:val="ro-RO"/>
        </w:rPr>
        <w:t>.</w:t>
      </w:r>
      <w:r w:rsidR="00276B71" w:rsidRPr="002D06F4">
        <w:rPr>
          <w:rFonts w:ascii="Times New Roman" w:hAnsi="Times New Roman" w:cs="Times New Roman"/>
          <w:sz w:val="28"/>
          <w:szCs w:val="28"/>
          <w:lang w:val="ro-RO"/>
        </w:rPr>
        <w:t xml:space="preserve"> </w:t>
      </w:r>
    </w:p>
    <w:p w:rsidR="00276B71" w:rsidRPr="002D06F4" w:rsidRDefault="006B6512" w:rsidP="0005642D">
      <w:pPr>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t>De asemenea</w:t>
      </w:r>
      <w:r w:rsidR="00C84F13" w:rsidRPr="002D06F4">
        <w:rPr>
          <w:rFonts w:ascii="Times New Roman" w:hAnsi="Times New Roman" w:cs="Times New Roman"/>
          <w:sz w:val="28"/>
          <w:szCs w:val="28"/>
          <w:lang w:val="ro-RO"/>
        </w:rPr>
        <w:t>,</w:t>
      </w:r>
      <w:r w:rsidRPr="002D06F4">
        <w:rPr>
          <w:rFonts w:ascii="Times New Roman" w:hAnsi="Times New Roman" w:cs="Times New Roman"/>
          <w:sz w:val="28"/>
          <w:szCs w:val="28"/>
          <w:lang w:val="ro-RO"/>
        </w:rPr>
        <w:t xml:space="preserve"> se propune </w:t>
      </w:r>
      <w:r w:rsidR="00AE5756" w:rsidRPr="002D06F4">
        <w:rPr>
          <w:rFonts w:ascii="Times New Roman" w:hAnsi="Times New Roman" w:cs="Times New Roman"/>
          <w:sz w:val="28"/>
          <w:szCs w:val="28"/>
          <w:lang w:val="ro-RO"/>
        </w:rPr>
        <w:t xml:space="preserve"> </w:t>
      </w:r>
      <w:r w:rsidRPr="002D06F4">
        <w:rPr>
          <w:rFonts w:ascii="Times New Roman" w:hAnsi="Times New Roman" w:cs="Times New Roman"/>
          <w:sz w:val="28"/>
          <w:szCs w:val="28"/>
          <w:lang w:val="ro-RO"/>
        </w:rPr>
        <w:t>la art. 11 alin.</w:t>
      </w:r>
      <w:r w:rsidR="00C84F13" w:rsidRPr="002D06F4">
        <w:rPr>
          <w:rFonts w:ascii="Times New Roman" w:hAnsi="Times New Roman" w:cs="Times New Roman"/>
          <w:sz w:val="28"/>
          <w:szCs w:val="28"/>
          <w:lang w:val="ro-RO"/>
        </w:rPr>
        <w:t xml:space="preserve"> </w:t>
      </w:r>
      <w:r w:rsidRPr="002D06F4">
        <w:rPr>
          <w:rFonts w:ascii="Times New Roman" w:hAnsi="Times New Roman" w:cs="Times New Roman"/>
          <w:sz w:val="28"/>
          <w:szCs w:val="28"/>
          <w:lang w:val="ro-RO"/>
        </w:rPr>
        <w:t>(3) de a permite autorităților administrației publice locale</w:t>
      </w:r>
      <w:r w:rsidR="00E6071C" w:rsidRPr="002D06F4">
        <w:rPr>
          <w:rFonts w:ascii="Times New Roman" w:hAnsi="Times New Roman" w:cs="Times New Roman"/>
          <w:sz w:val="28"/>
          <w:szCs w:val="28"/>
          <w:lang w:val="ro-RO"/>
        </w:rPr>
        <w:t xml:space="preserve"> cu titlu de  exepție, </w:t>
      </w:r>
      <w:r w:rsidRPr="002D06F4">
        <w:rPr>
          <w:rFonts w:ascii="Times New Roman" w:hAnsi="Times New Roman" w:cs="Times New Roman"/>
          <w:sz w:val="28"/>
          <w:szCs w:val="28"/>
          <w:lang w:val="ro-RO"/>
        </w:rPr>
        <w:t xml:space="preserve">să aibă calitate de </w:t>
      </w:r>
      <w:r w:rsidR="00C84F13" w:rsidRPr="002D06F4">
        <w:rPr>
          <w:rFonts w:ascii="Times New Roman" w:hAnsi="Times New Roman" w:cs="Times New Roman"/>
          <w:sz w:val="28"/>
          <w:szCs w:val="28"/>
          <w:lang w:val="ro-RO"/>
        </w:rPr>
        <w:t>fondator</w:t>
      </w:r>
      <w:r w:rsidR="00E6071C" w:rsidRPr="002D06F4">
        <w:rPr>
          <w:rFonts w:ascii="Times New Roman" w:hAnsi="Times New Roman" w:cs="Times New Roman"/>
          <w:sz w:val="28"/>
          <w:szCs w:val="28"/>
          <w:lang w:val="ro-RO"/>
        </w:rPr>
        <w:t>,</w:t>
      </w:r>
      <w:r w:rsidR="00C84F13" w:rsidRPr="002D06F4">
        <w:rPr>
          <w:rFonts w:ascii="Times New Roman" w:hAnsi="Times New Roman" w:cs="Times New Roman"/>
          <w:sz w:val="28"/>
          <w:szCs w:val="28"/>
          <w:lang w:val="ro-RO"/>
        </w:rPr>
        <w:t xml:space="preserve"> </w:t>
      </w:r>
      <w:r w:rsidR="00276B71" w:rsidRPr="002D06F4">
        <w:rPr>
          <w:rFonts w:ascii="Times New Roman" w:hAnsi="Times New Roman" w:cs="Times New Roman"/>
          <w:sz w:val="28"/>
          <w:szCs w:val="28"/>
          <w:lang w:val="ro-RO"/>
        </w:rPr>
        <w:t xml:space="preserve">doar </w:t>
      </w:r>
      <w:r w:rsidR="00C84F13" w:rsidRPr="002D06F4">
        <w:rPr>
          <w:rFonts w:ascii="Times New Roman" w:hAnsi="Times New Roman" w:cs="Times New Roman"/>
          <w:sz w:val="28"/>
          <w:szCs w:val="28"/>
          <w:lang w:val="ro-RO"/>
        </w:rPr>
        <w:t xml:space="preserve">în cazul </w:t>
      </w:r>
      <w:r w:rsidR="00276B71" w:rsidRPr="002D06F4">
        <w:rPr>
          <w:rFonts w:ascii="Times New Roman" w:hAnsi="Times New Roman" w:cs="Times New Roman"/>
          <w:sz w:val="28"/>
          <w:szCs w:val="28"/>
          <w:lang w:val="ro-RO"/>
        </w:rPr>
        <w:t>înregistrării asociațiilor necomerciale, create pe bază de parteneriat public-privat  dintre autoritățile administrației public</w:t>
      </w:r>
      <w:bookmarkStart w:id="0" w:name="_GoBack"/>
      <w:bookmarkEnd w:id="0"/>
      <w:r w:rsidR="00276B71" w:rsidRPr="002D06F4">
        <w:rPr>
          <w:rFonts w:ascii="Times New Roman" w:hAnsi="Times New Roman" w:cs="Times New Roman"/>
          <w:sz w:val="28"/>
          <w:szCs w:val="28"/>
          <w:lang w:val="ro-RO"/>
        </w:rPr>
        <w:t>e locale, societatea civilă locală și sectorul privat.</w:t>
      </w:r>
    </w:p>
    <w:p w:rsidR="00E6071C" w:rsidRPr="002D06F4" w:rsidRDefault="001901D3" w:rsidP="0005642D">
      <w:pPr>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t xml:space="preserve">Scopul este de a </w:t>
      </w:r>
      <w:r w:rsidR="00276B71" w:rsidRPr="002D06F4">
        <w:rPr>
          <w:rFonts w:ascii="Times New Roman" w:hAnsi="Times New Roman" w:cs="Times New Roman"/>
          <w:sz w:val="28"/>
          <w:szCs w:val="28"/>
          <w:lang w:val="ro-RO"/>
        </w:rPr>
        <w:t xml:space="preserve">asigura </w:t>
      </w:r>
      <w:r w:rsidR="00E6071C" w:rsidRPr="002D06F4">
        <w:rPr>
          <w:rFonts w:ascii="Times New Roman" w:hAnsi="Times New Roman" w:cs="Times New Roman"/>
          <w:sz w:val="28"/>
          <w:szCs w:val="28"/>
          <w:lang w:val="ro-RO"/>
        </w:rPr>
        <w:t>implementarea urgentă a Acordului de finanțare cu Comisia Europeană privind implementarea Programului ENPARD Moldova – suport pentru agricultură și dezvoltare rurală din 26 martie 2015,</w:t>
      </w:r>
      <w:r w:rsidR="00276B71" w:rsidRPr="002D06F4">
        <w:rPr>
          <w:rFonts w:ascii="Times New Roman" w:hAnsi="Times New Roman" w:cs="Times New Roman"/>
          <w:sz w:val="28"/>
          <w:szCs w:val="28"/>
          <w:lang w:val="ro-RO"/>
        </w:rPr>
        <w:t xml:space="preserve"> urmează să fie modificat și art. 14, lit.</w:t>
      </w:r>
      <w:r w:rsidR="00E6071C" w:rsidRPr="002D06F4">
        <w:rPr>
          <w:rFonts w:ascii="Times New Roman" w:hAnsi="Times New Roman" w:cs="Times New Roman"/>
          <w:sz w:val="28"/>
          <w:szCs w:val="28"/>
          <w:lang w:val="ro-RO"/>
        </w:rPr>
        <w:t>2),</w:t>
      </w:r>
      <w:r w:rsidR="00450D25">
        <w:rPr>
          <w:rFonts w:ascii="Times New Roman" w:hAnsi="Times New Roman" w:cs="Times New Roman"/>
          <w:sz w:val="28"/>
          <w:szCs w:val="28"/>
          <w:lang w:val="ro-RO"/>
        </w:rPr>
        <w:t xml:space="preserve"> </w:t>
      </w:r>
      <w:r w:rsidR="00E6071C" w:rsidRPr="002D06F4">
        <w:rPr>
          <w:rFonts w:ascii="Times New Roman" w:hAnsi="Times New Roman" w:cs="Times New Roman"/>
          <w:sz w:val="28"/>
          <w:szCs w:val="28"/>
          <w:lang w:val="ro-RO"/>
        </w:rPr>
        <w:t>i) din Legea nr.436 privind administrația public locală.</w:t>
      </w:r>
    </w:p>
    <w:p w:rsidR="00790453" w:rsidRPr="00F706BA" w:rsidRDefault="00E6071C" w:rsidP="0005642D">
      <w:pPr>
        <w:spacing w:after="120"/>
        <w:ind w:firstLine="720"/>
        <w:jc w:val="both"/>
        <w:rPr>
          <w:rFonts w:ascii="Times New Roman" w:hAnsi="Times New Roman" w:cs="Times New Roman"/>
          <w:sz w:val="28"/>
          <w:szCs w:val="28"/>
          <w:lang w:val="ro-RO"/>
        </w:rPr>
      </w:pPr>
      <w:r w:rsidRPr="002D06F4">
        <w:rPr>
          <w:rFonts w:ascii="Times New Roman" w:hAnsi="Times New Roman" w:cs="Times New Roman"/>
          <w:sz w:val="28"/>
          <w:szCs w:val="28"/>
          <w:lang w:val="ro-RO"/>
        </w:rPr>
        <w:t xml:space="preserve">Lipsa în legislația națională expres a prevederilor propuse prin aceste amendamente   nu va putea asigura implementarea  Acordului menționat și va fi ratată  posibiltatea Grupurilor de </w:t>
      </w:r>
      <w:r w:rsidR="00471501" w:rsidRPr="002D06F4">
        <w:rPr>
          <w:rFonts w:ascii="Times New Roman" w:hAnsi="Times New Roman" w:cs="Times New Roman"/>
          <w:sz w:val="28"/>
          <w:szCs w:val="28"/>
          <w:lang w:val="ro-RO"/>
        </w:rPr>
        <w:t>Acțiune</w:t>
      </w:r>
      <w:r w:rsidRPr="002D06F4">
        <w:rPr>
          <w:rFonts w:ascii="Times New Roman" w:hAnsi="Times New Roman" w:cs="Times New Roman"/>
          <w:sz w:val="28"/>
          <w:szCs w:val="28"/>
          <w:lang w:val="ro-RO"/>
        </w:rPr>
        <w:t xml:space="preserve"> Locală să atragă fondurii europene destinate  pentru dezvoltatea unităților administrative-teritoriale. Suma investițiilor </w:t>
      </w:r>
      <w:r w:rsidRPr="00494F97">
        <w:rPr>
          <w:rFonts w:ascii="Times New Roman" w:hAnsi="Times New Roman" w:cs="Times New Roman"/>
          <w:sz w:val="28"/>
          <w:szCs w:val="28"/>
          <w:lang w:val="ro-RO"/>
        </w:rPr>
        <w:t xml:space="preserve">este </w:t>
      </w:r>
      <w:r w:rsidR="00E97B06">
        <w:rPr>
          <w:rFonts w:ascii="Times New Roman" w:hAnsi="Times New Roman" w:cs="Times New Roman"/>
          <w:sz w:val="28"/>
          <w:szCs w:val="28"/>
          <w:lang w:val="ro-RO"/>
        </w:rPr>
        <w:t>estimat</w:t>
      </w:r>
      <w:r w:rsidR="00E97B06">
        <w:rPr>
          <w:rFonts w:ascii="Times New Roman" w:hAnsi="Times New Roman" w:cs="Times New Roman"/>
          <w:sz w:val="28"/>
          <w:szCs w:val="28"/>
          <w:lang w:val="ro-MD"/>
        </w:rPr>
        <w:t>ă la 5%</w:t>
      </w:r>
      <w:r w:rsidR="005F3BC1">
        <w:rPr>
          <w:rFonts w:ascii="Times New Roman" w:hAnsi="Times New Roman" w:cs="Times New Roman"/>
          <w:sz w:val="28"/>
          <w:szCs w:val="28"/>
          <w:lang w:val="ro-MD"/>
        </w:rPr>
        <w:t xml:space="preserve"> </w:t>
      </w:r>
      <w:r w:rsidR="00E97B06" w:rsidRPr="005F3BC1">
        <w:rPr>
          <w:rFonts w:ascii="Times New Roman" w:hAnsi="Times New Roman" w:cs="Times New Roman"/>
          <w:sz w:val="28"/>
          <w:szCs w:val="28"/>
          <w:lang w:val="ro-RO"/>
        </w:rPr>
        <w:t xml:space="preserve">din </w:t>
      </w:r>
      <w:r w:rsidR="005F3BC1" w:rsidRPr="005F3BC1">
        <w:rPr>
          <w:rFonts w:ascii="Times New Roman" w:hAnsi="Times New Roman" w:cs="Times New Roman"/>
          <w:sz w:val="28"/>
          <w:szCs w:val="28"/>
          <w:lang w:val="ro-RO"/>
        </w:rPr>
        <w:t>Fondul național de dezvoltare a agriculturii și mediului rural</w:t>
      </w:r>
      <w:r w:rsidR="005F3BC1" w:rsidRPr="00494F97">
        <w:rPr>
          <w:rFonts w:ascii="Times New Roman" w:hAnsi="Times New Roman" w:cs="Times New Roman"/>
          <w:sz w:val="28"/>
          <w:szCs w:val="28"/>
          <w:lang w:val="ro-RO"/>
        </w:rPr>
        <w:t xml:space="preserve"> </w:t>
      </w:r>
      <w:r w:rsidRPr="00494F97">
        <w:rPr>
          <w:rFonts w:ascii="Times New Roman" w:hAnsi="Times New Roman" w:cs="Times New Roman"/>
          <w:sz w:val="28"/>
          <w:szCs w:val="28"/>
          <w:lang w:val="ro-RO"/>
        </w:rPr>
        <w:t xml:space="preserve"> </w:t>
      </w:r>
      <w:r w:rsidR="005F3BC1">
        <w:rPr>
          <w:rFonts w:ascii="Times New Roman" w:hAnsi="Times New Roman" w:cs="Times New Roman"/>
          <w:sz w:val="28"/>
          <w:szCs w:val="28"/>
          <w:lang w:val="ro-MD"/>
        </w:rPr>
        <w:t xml:space="preserve">(aproximativ </w:t>
      </w:r>
      <w:r w:rsidR="005F3BC1" w:rsidRPr="00494F97">
        <w:rPr>
          <w:rFonts w:ascii="Times New Roman" w:hAnsi="Times New Roman" w:cs="Times New Roman"/>
          <w:sz w:val="28"/>
          <w:szCs w:val="28"/>
          <w:lang w:val="ro-RO"/>
        </w:rPr>
        <w:t xml:space="preserve">45 mil. </w:t>
      </w:r>
      <w:r w:rsidR="008B75E3">
        <w:rPr>
          <w:rFonts w:ascii="Times New Roman" w:hAnsi="Times New Roman" w:cs="Times New Roman"/>
          <w:sz w:val="28"/>
          <w:szCs w:val="28"/>
          <w:lang w:val="ro-RO"/>
        </w:rPr>
        <w:t>l</w:t>
      </w:r>
      <w:r w:rsidR="005F3BC1" w:rsidRPr="00494F97">
        <w:rPr>
          <w:rFonts w:ascii="Times New Roman" w:hAnsi="Times New Roman" w:cs="Times New Roman"/>
          <w:sz w:val="28"/>
          <w:szCs w:val="28"/>
          <w:lang w:val="ro-RO"/>
        </w:rPr>
        <w:t>ei</w:t>
      </w:r>
      <w:r w:rsidR="005F3BC1">
        <w:rPr>
          <w:rFonts w:ascii="Times New Roman" w:hAnsi="Times New Roman" w:cs="Times New Roman"/>
          <w:sz w:val="28"/>
          <w:szCs w:val="28"/>
          <w:lang w:val="ro-RO"/>
        </w:rPr>
        <w:t>).</w:t>
      </w:r>
    </w:p>
    <w:sectPr w:rsidR="00790453" w:rsidRPr="00F706BA" w:rsidSect="00051D9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C"/>
    <w:rsid w:val="00051D9C"/>
    <w:rsid w:val="0005642D"/>
    <w:rsid w:val="00087BF8"/>
    <w:rsid w:val="000A43A9"/>
    <w:rsid w:val="000A4EC7"/>
    <w:rsid w:val="000F2FF2"/>
    <w:rsid w:val="00125233"/>
    <w:rsid w:val="0014614B"/>
    <w:rsid w:val="001901D3"/>
    <w:rsid w:val="00214C05"/>
    <w:rsid w:val="002416EA"/>
    <w:rsid w:val="00246B2C"/>
    <w:rsid w:val="002521B0"/>
    <w:rsid w:val="00276B71"/>
    <w:rsid w:val="002A572A"/>
    <w:rsid w:val="002D06F4"/>
    <w:rsid w:val="00363273"/>
    <w:rsid w:val="003A4D5E"/>
    <w:rsid w:val="003D52DE"/>
    <w:rsid w:val="00420DE1"/>
    <w:rsid w:val="004318FD"/>
    <w:rsid w:val="00450D25"/>
    <w:rsid w:val="00471501"/>
    <w:rsid w:val="00494F97"/>
    <w:rsid w:val="004A22B7"/>
    <w:rsid w:val="004C052B"/>
    <w:rsid w:val="005A1FD0"/>
    <w:rsid w:val="005E1780"/>
    <w:rsid w:val="005F3BC1"/>
    <w:rsid w:val="006047E9"/>
    <w:rsid w:val="0063283B"/>
    <w:rsid w:val="00655671"/>
    <w:rsid w:val="006578ED"/>
    <w:rsid w:val="006B6512"/>
    <w:rsid w:val="00790453"/>
    <w:rsid w:val="00796F05"/>
    <w:rsid w:val="007C2E93"/>
    <w:rsid w:val="007D50EC"/>
    <w:rsid w:val="0082545D"/>
    <w:rsid w:val="008B1312"/>
    <w:rsid w:val="008B75E3"/>
    <w:rsid w:val="008F6BA0"/>
    <w:rsid w:val="009E79CA"/>
    <w:rsid w:val="00A01D36"/>
    <w:rsid w:val="00A94674"/>
    <w:rsid w:val="00AE5756"/>
    <w:rsid w:val="00B02898"/>
    <w:rsid w:val="00BA1587"/>
    <w:rsid w:val="00C84F13"/>
    <w:rsid w:val="00CD2174"/>
    <w:rsid w:val="00DB7426"/>
    <w:rsid w:val="00E23BAC"/>
    <w:rsid w:val="00E37C40"/>
    <w:rsid w:val="00E57B4B"/>
    <w:rsid w:val="00E6071C"/>
    <w:rsid w:val="00E718D5"/>
    <w:rsid w:val="00E97B06"/>
    <w:rsid w:val="00F233C0"/>
    <w:rsid w:val="00F706BA"/>
    <w:rsid w:val="00FF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DCCD4D-AD80-4D3C-9B19-D3ED3C52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1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6B2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37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C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angela.dastic</dc:creator>
  <cp:lastModifiedBy>Cristina Chiriac</cp:lastModifiedBy>
  <cp:revision>26</cp:revision>
  <cp:lastPrinted>2018-05-21T09:07:00Z</cp:lastPrinted>
  <dcterms:created xsi:type="dcterms:W3CDTF">2018-05-18T11:29:00Z</dcterms:created>
  <dcterms:modified xsi:type="dcterms:W3CDTF">2018-05-21T12:35:00Z</dcterms:modified>
</cp:coreProperties>
</file>